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EB" w:rsidRPr="0051242E" w:rsidRDefault="00A02CEB" w:rsidP="00221037">
      <w:pPr>
        <w:spacing w:after="0"/>
        <w:jc w:val="center"/>
        <w:rPr>
          <w:rFonts w:cs="Calibri"/>
          <w:b/>
          <w:sz w:val="28"/>
          <w:szCs w:val="28"/>
        </w:rPr>
      </w:pPr>
      <w:bookmarkStart w:id="0" w:name="_GoBack"/>
      <w:bookmarkEnd w:id="0"/>
      <w:r w:rsidRPr="0051242E">
        <w:rPr>
          <w:rFonts w:cs="Calibri"/>
          <w:b/>
          <w:sz w:val="28"/>
          <w:szCs w:val="28"/>
        </w:rPr>
        <w:t>Schoolondersteuningsprofiel</w:t>
      </w:r>
    </w:p>
    <w:p w:rsidR="00A02CEB" w:rsidRPr="0051242E" w:rsidRDefault="00A02CEB" w:rsidP="00221037">
      <w:pPr>
        <w:spacing w:after="0"/>
        <w:jc w:val="center"/>
        <w:rPr>
          <w:rFonts w:cs="Calibri"/>
          <w:b/>
          <w:sz w:val="28"/>
          <w:szCs w:val="28"/>
        </w:rPr>
      </w:pPr>
      <w:r w:rsidRPr="0051242E">
        <w:rPr>
          <w:rFonts w:cs="Calibri"/>
          <w:b/>
          <w:sz w:val="28"/>
          <w:szCs w:val="28"/>
        </w:rPr>
        <w:t>van</w:t>
      </w:r>
    </w:p>
    <w:p w:rsidR="00A02CEB" w:rsidRPr="0051242E" w:rsidRDefault="00A02CEB" w:rsidP="00221037">
      <w:pPr>
        <w:spacing w:after="0"/>
        <w:jc w:val="center"/>
        <w:rPr>
          <w:rFonts w:cs="Calibri"/>
          <w:b/>
          <w:sz w:val="28"/>
          <w:szCs w:val="28"/>
        </w:rPr>
      </w:pPr>
    </w:p>
    <w:p w:rsidR="00A02CEB" w:rsidRPr="0051242E" w:rsidRDefault="00AA2A77" w:rsidP="00221037">
      <w:pPr>
        <w:spacing w:after="0"/>
        <w:jc w:val="center"/>
        <w:rPr>
          <w:rFonts w:cs="Calibri"/>
          <w:b/>
          <w:sz w:val="28"/>
          <w:szCs w:val="28"/>
        </w:rPr>
      </w:pPr>
      <w:r w:rsidRPr="0051242E">
        <w:rPr>
          <w:rFonts w:cs="Calibri"/>
          <w:b/>
          <w:sz w:val="28"/>
          <w:szCs w:val="28"/>
        </w:rPr>
        <w:t xml:space="preserve">basisschool </w:t>
      </w:r>
      <w:r w:rsidR="009C761C">
        <w:rPr>
          <w:rFonts w:cs="Calibri"/>
          <w:b/>
          <w:sz w:val="28"/>
          <w:szCs w:val="28"/>
        </w:rPr>
        <w:t>Al Andalous</w:t>
      </w:r>
      <w:r w:rsidR="0051242E" w:rsidRPr="0051242E">
        <w:rPr>
          <w:rFonts w:cs="Calibri"/>
          <w:b/>
          <w:sz w:val="28"/>
          <w:szCs w:val="28"/>
        </w:rPr>
        <w:t xml:space="preserve">   </w:t>
      </w:r>
    </w:p>
    <w:p w:rsidR="00A02CEB" w:rsidRPr="0051242E" w:rsidRDefault="00A02CEB" w:rsidP="00221037">
      <w:pPr>
        <w:spacing w:after="0"/>
        <w:jc w:val="center"/>
        <w:rPr>
          <w:rFonts w:cs="Calibri"/>
          <w:b/>
          <w:sz w:val="28"/>
          <w:szCs w:val="28"/>
        </w:rPr>
      </w:pPr>
    </w:p>
    <w:p w:rsidR="00A02CEB" w:rsidRPr="0051242E" w:rsidRDefault="00A02CEB" w:rsidP="006778A2">
      <w:pPr>
        <w:spacing w:after="0"/>
        <w:rPr>
          <w:rFonts w:cs="Calibri"/>
          <w:b/>
        </w:rPr>
      </w:pPr>
    </w:p>
    <w:p w:rsidR="0051242E" w:rsidRPr="0051242E" w:rsidRDefault="0051242E" w:rsidP="006778A2">
      <w:pPr>
        <w:spacing w:after="0"/>
        <w:rPr>
          <w:rFonts w:cs="Calibri"/>
          <w:b/>
        </w:rPr>
      </w:pPr>
    </w:p>
    <w:p w:rsidR="0051242E" w:rsidRPr="0051242E" w:rsidRDefault="0051242E" w:rsidP="006778A2">
      <w:pPr>
        <w:spacing w:after="0"/>
        <w:rPr>
          <w:rFonts w:cs="Calibri"/>
          <w:b/>
        </w:rPr>
      </w:pPr>
    </w:p>
    <w:p w:rsidR="00A02CEB" w:rsidRPr="0051242E" w:rsidRDefault="00A02CEB" w:rsidP="006778A2">
      <w:pPr>
        <w:spacing w:after="0"/>
        <w:rPr>
          <w:rFonts w:cs="Calibri"/>
          <w:b/>
        </w:rPr>
      </w:pPr>
    </w:p>
    <w:p w:rsidR="00A02CEB" w:rsidRPr="0051242E" w:rsidRDefault="00A02CEB" w:rsidP="00C71F10">
      <w:pPr>
        <w:spacing w:after="0"/>
        <w:jc w:val="center"/>
        <w:rPr>
          <w:rFonts w:cs="Calibri"/>
          <w:b/>
        </w:rPr>
      </w:pPr>
      <w:r w:rsidRPr="0051242E">
        <w:rPr>
          <w:rFonts w:cs="Calibri"/>
          <w:b/>
        </w:rPr>
        <w:t xml:space="preserve">Format voor het Samenwerkingsverband Passend onderwijs </w:t>
      </w:r>
      <w:r w:rsidR="00DA3539">
        <w:rPr>
          <w:rFonts w:cs="Calibri"/>
          <w:b/>
        </w:rPr>
        <w:t>Venlo.</w:t>
      </w:r>
    </w:p>
    <w:p w:rsidR="00A02CEB" w:rsidRPr="0051242E" w:rsidRDefault="00A02CEB" w:rsidP="006778A2">
      <w:pPr>
        <w:spacing w:after="0"/>
        <w:rPr>
          <w:rFonts w:cs="Calibri"/>
        </w:rPr>
      </w:pPr>
    </w:p>
    <w:p w:rsidR="00A02CEB" w:rsidRPr="0051242E" w:rsidRDefault="00A02CEB" w:rsidP="00A7461C">
      <w:pPr>
        <w:spacing w:after="0"/>
        <w:rPr>
          <w:rFonts w:cs="Calibri"/>
        </w:rPr>
      </w:pPr>
    </w:p>
    <w:p w:rsidR="0051242E" w:rsidRPr="0051242E" w:rsidRDefault="0051242E" w:rsidP="00A7461C">
      <w:pPr>
        <w:spacing w:after="0"/>
        <w:rPr>
          <w:rFonts w:cs="Calibri"/>
        </w:rPr>
      </w:pPr>
    </w:p>
    <w:p w:rsidR="0051242E" w:rsidRPr="0051242E" w:rsidRDefault="0051242E" w:rsidP="00A7461C">
      <w:pPr>
        <w:spacing w:after="0"/>
        <w:rPr>
          <w:rFonts w:cs="Calibri"/>
        </w:rPr>
      </w:pPr>
    </w:p>
    <w:p w:rsidR="0051242E" w:rsidRPr="0051242E" w:rsidRDefault="0051242E" w:rsidP="00A7461C">
      <w:pPr>
        <w:spacing w:after="0"/>
        <w:rPr>
          <w:rFonts w:cs="Calibri"/>
        </w:rPr>
      </w:pPr>
    </w:p>
    <w:p w:rsidR="0051242E" w:rsidRPr="0051242E" w:rsidRDefault="00725F99" w:rsidP="00C61F8F">
      <w:pPr>
        <w:spacing w:after="0"/>
        <w:jc w:val="center"/>
        <w:rPr>
          <w:rFonts w:cs="Calibri"/>
        </w:rPr>
      </w:pPr>
      <w:r>
        <w:rPr>
          <w:rFonts w:cs="Calibri"/>
          <w:noProof/>
          <w:lang w:eastAsia="nl-NL"/>
        </w:rPr>
        <w:t xml:space="preserve"> </w:t>
      </w:r>
      <w:r w:rsidR="00C61F8F">
        <w:rPr>
          <w:rFonts w:cs="Calibri"/>
          <w:noProof/>
          <w:lang w:eastAsia="nl-NL"/>
        </w:rPr>
        <w:drawing>
          <wp:inline distT="0" distB="0" distL="0" distR="0">
            <wp:extent cx="3011424" cy="2286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 Andalous.jpg"/>
                    <pic:cNvPicPr/>
                  </pic:nvPicPr>
                  <pic:blipFill>
                    <a:blip r:embed="rId8">
                      <a:extLst>
                        <a:ext uri="{28A0092B-C50C-407E-A947-70E740481C1C}">
                          <a14:useLocalDpi xmlns:a14="http://schemas.microsoft.com/office/drawing/2010/main" val="0"/>
                        </a:ext>
                      </a:extLst>
                    </a:blip>
                    <a:stretch>
                      <a:fillRect/>
                    </a:stretch>
                  </pic:blipFill>
                  <pic:spPr>
                    <a:xfrm>
                      <a:off x="0" y="0"/>
                      <a:ext cx="3011424" cy="2286000"/>
                    </a:xfrm>
                    <a:prstGeom prst="rect">
                      <a:avLst/>
                    </a:prstGeom>
                  </pic:spPr>
                </pic:pic>
              </a:graphicData>
            </a:graphic>
          </wp:inline>
        </w:drawing>
      </w:r>
    </w:p>
    <w:p w:rsidR="0051242E" w:rsidRPr="0051242E" w:rsidRDefault="0051242E" w:rsidP="00A7461C">
      <w:pPr>
        <w:spacing w:after="0"/>
        <w:rPr>
          <w:rFonts w:cs="Calibri"/>
        </w:rPr>
      </w:pPr>
    </w:p>
    <w:p w:rsidR="0051242E" w:rsidRDefault="0051242E" w:rsidP="00A7461C">
      <w:pPr>
        <w:spacing w:after="0"/>
        <w:rPr>
          <w:rFonts w:cs="Arial"/>
          <w:color w:val="FF0000"/>
          <w:sz w:val="20"/>
          <w:szCs w:val="20"/>
        </w:rPr>
      </w:pPr>
    </w:p>
    <w:p w:rsidR="006A1AB6" w:rsidRDefault="006A1AB6" w:rsidP="00A7461C">
      <w:pPr>
        <w:spacing w:after="0"/>
        <w:rPr>
          <w:rFonts w:cs="Calibri"/>
        </w:rPr>
      </w:pPr>
    </w:p>
    <w:p w:rsidR="00C61F8F" w:rsidRDefault="00F264FE" w:rsidP="00A7461C">
      <w:pPr>
        <w:spacing w:after="0"/>
        <w:rPr>
          <w:rFonts w:cs="Calibri"/>
        </w:rPr>
      </w:pPr>
      <w:r>
        <w:rPr>
          <w:rFonts w:cs="Calibri"/>
        </w:rPr>
        <w:t>Status: naar mr</w:t>
      </w:r>
    </w:p>
    <w:p w:rsidR="00C61F8F" w:rsidRDefault="00C61F8F" w:rsidP="00A7461C">
      <w:pPr>
        <w:spacing w:after="0"/>
        <w:rPr>
          <w:rFonts w:cs="Calibri"/>
        </w:rPr>
      </w:pPr>
    </w:p>
    <w:p w:rsidR="0051242E" w:rsidRPr="0051242E" w:rsidRDefault="0051242E" w:rsidP="00A7461C">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1242E" w:rsidRPr="0051242E" w:rsidTr="00DB7082">
        <w:tc>
          <w:tcPr>
            <w:tcW w:w="9212" w:type="dxa"/>
            <w:shd w:val="clear" w:color="000000" w:fill="FFFFFF"/>
          </w:tcPr>
          <w:p w:rsidR="00A02CEB" w:rsidRPr="0051242E" w:rsidRDefault="00A02CEB" w:rsidP="00DB7082">
            <w:pPr>
              <w:spacing w:after="0"/>
              <w:rPr>
                <w:rFonts w:cs="Calibri"/>
              </w:rPr>
            </w:pPr>
            <w:r w:rsidRPr="0051242E">
              <w:rPr>
                <w:rFonts w:cs="Calibri"/>
              </w:rPr>
              <w:t>Datum teambespreking:</w:t>
            </w:r>
            <w:r w:rsidR="00F264FE">
              <w:rPr>
                <w:rFonts w:cs="Calibri"/>
              </w:rPr>
              <w:t xml:space="preserve"> 12-09-2015</w:t>
            </w:r>
          </w:p>
        </w:tc>
      </w:tr>
      <w:tr w:rsidR="0051242E" w:rsidRPr="0051242E" w:rsidTr="00DB7082">
        <w:tc>
          <w:tcPr>
            <w:tcW w:w="9212" w:type="dxa"/>
            <w:shd w:val="clear" w:color="000000" w:fill="FFFFFF"/>
          </w:tcPr>
          <w:p w:rsidR="00A02CEB" w:rsidRPr="0051242E" w:rsidRDefault="00A02CEB" w:rsidP="00DB7082">
            <w:pPr>
              <w:spacing w:after="0"/>
              <w:rPr>
                <w:rFonts w:cs="Calibri"/>
              </w:rPr>
            </w:pPr>
            <w:r w:rsidRPr="0051242E">
              <w:rPr>
                <w:rFonts w:cs="Calibri"/>
              </w:rPr>
              <w:t>Advies MR:</w:t>
            </w:r>
            <w:r w:rsidR="00F264FE">
              <w:rPr>
                <w:rFonts w:cs="Calibri"/>
              </w:rPr>
              <w:t xml:space="preserve"> instemming</w:t>
            </w:r>
          </w:p>
          <w:p w:rsidR="00A02CEB" w:rsidRPr="0051242E" w:rsidRDefault="00A02CEB" w:rsidP="00DB7082">
            <w:pPr>
              <w:spacing w:after="0"/>
              <w:rPr>
                <w:rFonts w:cs="Calibri"/>
              </w:rPr>
            </w:pPr>
            <w:r w:rsidRPr="0051242E">
              <w:rPr>
                <w:rFonts w:cs="Calibri"/>
              </w:rPr>
              <w:t xml:space="preserve">Datum: </w:t>
            </w:r>
            <w:r w:rsidR="00F264FE">
              <w:rPr>
                <w:rFonts w:cs="Calibri"/>
              </w:rPr>
              <w:t>19-10-2015</w:t>
            </w:r>
          </w:p>
        </w:tc>
      </w:tr>
      <w:tr w:rsidR="0051242E" w:rsidRPr="0051242E" w:rsidTr="00DB7082">
        <w:tc>
          <w:tcPr>
            <w:tcW w:w="9212" w:type="dxa"/>
            <w:shd w:val="clear" w:color="000000" w:fill="FFFFFF"/>
          </w:tcPr>
          <w:p w:rsidR="00A02CEB" w:rsidRPr="0051242E" w:rsidRDefault="00A02CEB" w:rsidP="00DB7082">
            <w:pPr>
              <w:spacing w:after="0"/>
              <w:rPr>
                <w:rFonts w:cs="Calibri"/>
              </w:rPr>
            </w:pPr>
            <w:r w:rsidRPr="0051242E">
              <w:rPr>
                <w:rFonts w:cs="Calibri"/>
              </w:rPr>
              <w:t xml:space="preserve">Vaststelling bestuur met datum: </w:t>
            </w:r>
          </w:p>
        </w:tc>
      </w:tr>
    </w:tbl>
    <w:p w:rsidR="00A02CEB" w:rsidRPr="0051242E" w:rsidRDefault="00A02CEB" w:rsidP="00A7461C">
      <w:pPr>
        <w:spacing w:after="0"/>
        <w:rPr>
          <w:rFonts w:cs="Calibri"/>
        </w:rPr>
      </w:pPr>
    </w:p>
    <w:p w:rsidR="00A02CEB" w:rsidRPr="0051242E" w:rsidRDefault="00A02CEB" w:rsidP="00A7461C">
      <w:pPr>
        <w:spacing w:after="0"/>
        <w:rPr>
          <w:rFonts w:cs="Calibri"/>
        </w:rPr>
      </w:pPr>
    </w:p>
    <w:p w:rsidR="00A02CEB" w:rsidRPr="00412AAC" w:rsidRDefault="00A02CEB" w:rsidP="00A7461C">
      <w:pPr>
        <w:spacing w:after="0"/>
        <w:rPr>
          <w:rFonts w:cs="Calibri"/>
          <w:color w:val="FF0000"/>
        </w:rPr>
      </w:pPr>
    </w:p>
    <w:p w:rsidR="00A02CEB" w:rsidRPr="00412AAC" w:rsidRDefault="00A02CEB" w:rsidP="00A7461C">
      <w:pPr>
        <w:spacing w:after="0"/>
        <w:rPr>
          <w:rFonts w:cs="Calibri"/>
          <w:color w:val="FF0000"/>
        </w:rPr>
      </w:pPr>
    </w:p>
    <w:p w:rsidR="00C61F8F" w:rsidRDefault="00C61F8F">
      <w:pPr>
        <w:spacing w:after="0" w:line="240" w:lineRule="auto"/>
        <w:rPr>
          <w:rFonts w:cs="Calibri"/>
          <w:color w:val="FF0000"/>
        </w:rPr>
      </w:pPr>
      <w:r>
        <w:rPr>
          <w:rFonts w:cs="Calibri"/>
          <w:color w:val="FF0000"/>
        </w:rPr>
        <w:br w:type="page"/>
      </w:r>
      <w:r w:rsidR="00D84D80">
        <w:rPr>
          <w:rFonts w:cs="Calibri"/>
          <w:color w:val="FF0000"/>
        </w:rPr>
        <w:lastRenderedPageBreak/>
        <w:t xml:space="preserve"> </w:t>
      </w:r>
    </w:p>
    <w:p w:rsidR="00A02CEB" w:rsidRPr="00412AAC" w:rsidRDefault="00A02CEB" w:rsidP="00A7461C">
      <w:pPr>
        <w:spacing w:after="0"/>
        <w:rPr>
          <w:rFonts w:cs="Calibri"/>
          <w:color w:val="FF0000"/>
        </w:rPr>
      </w:pPr>
    </w:p>
    <w:p w:rsidR="00A02CEB" w:rsidRPr="00E6718F" w:rsidRDefault="00A02CEB" w:rsidP="00713D56">
      <w:pPr>
        <w:pBdr>
          <w:top w:val="single" w:sz="4" w:space="1" w:color="auto"/>
          <w:left w:val="single" w:sz="4" w:space="4" w:color="auto"/>
          <w:bottom w:val="single" w:sz="4" w:space="1" w:color="auto"/>
          <w:right w:val="single" w:sz="4" w:space="4" w:color="auto"/>
        </w:pBdr>
        <w:spacing w:after="0"/>
        <w:jc w:val="center"/>
        <w:rPr>
          <w:rFonts w:cs="Calibri"/>
          <w:b/>
          <w:sz w:val="24"/>
          <w:szCs w:val="24"/>
        </w:rPr>
      </w:pPr>
      <w:r w:rsidRPr="00E6718F">
        <w:rPr>
          <w:rFonts w:cs="Calibri"/>
          <w:b/>
          <w:sz w:val="24"/>
          <w:szCs w:val="24"/>
        </w:rPr>
        <w:t>Inhoudsopgave Schoolondersteuningsprofiel</w:t>
      </w:r>
    </w:p>
    <w:p w:rsidR="00A02CEB" w:rsidRPr="00E6718F" w:rsidRDefault="00A02CEB" w:rsidP="008020A6">
      <w:pPr>
        <w:pBdr>
          <w:top w:val="single" w:sz="4" w:space="1" w:color="auto"/>
          <w:left w:val="single" w:sz="4" w:space="4" w:color="auto"/>
          <w:bottom w:val="single" w:sz="4" w:space="1" w:color="auto"/>
          <w:right w:val="single" w:sz="4" w:space="4" w:color="auto"/>
        </w:pBdr>
        <w:spacing w:after="0"/>
        <w:rPr>
          <w:rFonts w:cs="Calibri"/>
          <w:b/>
        </w:rPr>
      </w:pPr>
    </w:p>
    <w:p w:rsidR="00A02CEB" w:rsidRPr="00E6718F" w:rsidRDefault="00A02CEB" w:rsidP="008020A6">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E6718F">
        <w:rPr>
          <w:rFonts w:cs="Calibri"/>
          <w:b/>
        </w:rPr>
        <w:t>Inleiding</w:t>
      </w:r>
    </w:p>
    <w:p w:rsidR="00A02CEB" w:rsidRPr="00E6718F" w:rsidRDefault="00A02CEB" w:rsidP="008020A6">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E6718F">
        <w:rPr>
          <w:rFonts w:cs="Calibri"/>
          <w:b/>
        </w:rPr>
        <w:t>Algemene gegevens</w:t>
      </w:r>
    </w:p>
    <w:p w:rsidR="00A02CEB" w:rsidRPr="00E6718F" w:rsidRDefault="00A02CEB" w:rsidP="008020A6">
      <w:pPr>
        <w:pBdr>
          <w:top w:val="single" w:sz="4" w:space="1" w:color="auto"/>
          <w:left w:val="single" w:sz="4" w:space="4" w:color="auto"/>
          <w:bottom w:val="single" w:sz="4" w:space="1" w:color="auto"/>
          <w:right w:val="single" w:sz="4" w:space="4" w:color="auto"/>
        </w:pBdr>
        <w:spacing w:after="0"/>
        <w:rPr>
          <w:rFonts w:cs="Calibri"/>
          <w:b/>
        </w:rPr>
      </w:pPr>
      <w:r w:rsidRPr="00E6718F">
        <w:rPr>
          <w:rFonts w:cs="Calibri"/>
          <w:b/>
        </w:rPr>
        <w:t>2.1 Contactgegevens</w:t>
      </w:r>
    </w:p>
    <w:p w:rsidR="00A02CEB" w:rsidRPr="00E6718F" w:rsidRDefault="00A02CEB" w:rsidP="008020A6">
      <w:pPr>
        <w:pBdr>
          <w:top w:val="single" w:sz="4" w:space="1" w:color="auto"/>
          <w:left w:val="single" w:sz="4" w:space="4" w:color="auto"/>
          <w:bottom w:val="single" w:sz="4" w:space="1" w:color="auto"/>
          <w:right w:val="single" w:sz="4" w:space="4" w:color="auto"/>
        </w:pBdr>
        <w:spacing w:after="0"/>
        <w:rPr>
          <w:rFonts w:cs="Calibri"/>
          <w:b/>
        </w:rPr>
      </w:pPr>
      <w:r w:rsidRPr="00E6718F">
        <w:rPr>
          <w:rFonts w:cs="Calibri"/>
          <w:b/>
        </w:rPr>
        <w:t>2.2 Onderwijsvisie/schoolconcept</w:t>
      </w:r>
    </w:p>
    <w:p w:rsidR="00A02CEB" w:rsidRPr="00047D91" w:rsidRDefault="00A02CEB" w:rsidP="008020A6">
      <w:pPr>
        <w:pBdr>
          <w:top w:val="single" w:sz="4" w:space="1" w:color="auto"/>
          <w:left w:val="single" w:sz="4" w:space="4" w:color="auto"/>
          <w:bottom w:val="single" w:sz="4" w:space="1" w:color="auto"/>
          <w:right w:val="single" w:sz="4" w:space="4" w:color="auto"/>
        </w:pBdr>
        <w:tabs>
          <w:tab w:val="left" w:pos="2505"/>
        </w:tabs>
        <w:spacing w:after="0"/>
        <w:rPr>
          <w:rFonts w:cs="Calibri"/>
          <w:b/>
        </w:rPr>
      </w:pPr>
      <w:r w:rsidRPr="00047D91">
        <w:rPr>
          <w:rFonts w:cs="Calibri"/>
          <w:b/>
        </w:rPr>
        <w:t>2.3 Kengetallen leerlingenpopulatie huidig schooljaar en de afgelopen 3 schooljaren</w:t>
      </w:r>
    </w:p>
    <w:p w:rsidR="00A02CEB" w:rsidRPr="00E6718F" w:rsidRDefault="00A02CEB" w:rsidP="008020A6">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E6718F">
        <w:rPr>
          <w:rFonts w:cs="Calibri"/>
          <w:b/>
        </w:rPr>
        <w:t>Basisondersteuning</w:t>
      </w:r>
    </w:p>
    <w:p w:rsidR="00A02CEB" w:rsidRPr="00E6718F" w:rsidRDefault="00A02CEB" w:rsidP="00550959">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E6718F">
        <w:rPr>
          <w:rFonts w:cs="Calibri"/>
          <w:b/>
        </w:rPr>
        <w:t>Basiskwaliteit van het onderwijs</w:t>
      </w:r>
    </w:p>
    <w:p w:rsidR="00A02CEB" w:rsidRPr="00E6718F" w:rsidRDefault="00A02CEB" w:rsidP="008020A6">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E6718F">
        <w:rPr>
          <w:rFonts w:cs="Calibri"/>
          <w:b/>
        </w:rPr>
        <w:t>Planmatig werken</w:t>
      </w:r>
    </w:p>
    <w:p w:rsidR="00A02CEB" w:rsidRPr="00047D91" w:rsidRDefault="00A02CEB" w:rsidP="00D2638F">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Preventieve en licht curatieve interventies</w:t>
      </w:r>
    </w:p>
    <w:p w:rsidR="00A02CEB" w:rsidRPr="00047D91" w:rsidRDefault="00A02CEB" w:rsidP="00D2638F">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schoolondersteuningsstructuur</w:t>
      </w:r>
    </w:p>
    <w:p w:rsidR="00A02CEB" w:rsidRPr="00047D91" w:rsidRDefault="00A02CEB" w:rsidP="008020A6">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Extra ondersteuning: Onderwijsarrangementen voor leerlingen met specifieke onderwijsbehoeften</w:t>
      </w:r>
    </w:p>
    <w:p w:rsidR="00A02CEB" w:rsidRPr="00047D91" w:rsidRDefault="00A02CEB" w:rsidP="008020A6">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Leer- en ontwikkelingsondersteuning</w:t>
      </w:r>
    </w:p>
    <w:p w:rsidR="00A02CEB" w:rsidRPr="00047D91" w:rsidRDefault="00A02CEB" w:rsidP="008020A6">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Fysiek medische ondersteuning</w:t>
      </w:r>
    </w:p>
    <w:p w:rsidR="00A02CEB" w:rsidRPr="00047D91" w:rsidRDefault="00A02CEB" w:rsidP="008020A6">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Sociaal-emotioneel en gedragsondersteuning</w:t>
      </w:r>
    </w:p>
    <w:p w:rsidR="00A02CEB" w:rsidRPr="00047D91" w:rsidRDefault="00A02CEB" w:rsidP="008020A6">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Ondersteuning in de thuissituatie</w:t>
      </w:r>
    </w:p>
    <w:p w:rsidR="00A02CEB" w:rsidRPr="00047D91" w:rsidRDefault="00A02CEB" w:rsidP="008020A6">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Randvoorwaarden</w:t>
      </w:r>
    </w:p>
    <w:p w:rsidR="00A02CEB" w:rsidRPr="00047D91" w:rsidRDefault="00A02CEB" w:rsidP="008020A6">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047D91">
        <w:rPr>
          <w:rFonts w:cs="Calibri"/>
          <w:b/>
        </w:rPr>
        <w:t>Conclusies en ambities</w:t>
      </w:r>
    </w:p>
    <w:p w:rsidR="00A02CEB" w:rsidRDefault="00A02CEB" w:rsidP="00713D56">
      <w:pPr>
        <w:pStyle w:val="Lijstalinea"/>
        <w:pBdr>
          <w:top w:val="single" w:sz="4" w:space="1" w:color="auto"/>
          <w:left w:val="single" w:sz="4" w:space="4" w:color="auto"/>
          <w:bottom w:val="single" w:sz="4" w:space="1" w:color="auto"/>
          <w:right w:val="single" w:sz="4" w:space="4" w:color="auto"/>
        </w:pBdr>
        <w:spacing w:after="0"/>
        <w:ind w:left="0"/>
        <w:rPr>
          <w:rFonts w:cs="Calibri"/>
          <w:b/>
          <w:color w:val="FF0000"/>
        </w:rPr>
      </w:pP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A02CEB" w:rsidRPr="00412AAC" w:rsidRDefault="00A02CEB" w:rsidP="00787FEA">
      <w:pPr>
        <w:rPr>
          <w:rFonts w:ascii="Arial" w:hAnsi="Arial" w:cs="Arial"/>
          <w:color w:val="FF0000"/>
          <w:sz w:val="20"/>
          <w:szCs w:val="20"/>
        </w:rPr>
      </w:pPr>
      <w:r w:rsidRPr="00412AAC">
        <w:rPr>
          <w:rFonts w:ascii="Arial" w:hAnsi="Arial" w:cs="Arial"/>
          <w:color w:val="FF0000"/>
          <w:sz w:val="20"/>
          <w:szCs w:val="20"/>
        </w:rPr>
        <w:t>.</w:t>
      </w: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A02CEB" w:rsidRPr="00412AAC" w:rsidRDefault="00A02CEB" w:rsidP="008020A6">
      <w:pPr>
        <w:spacing w:after="0"/>
        <w:jc w:val="center"/>
        <w:rPr>
          <w:rFonts w:cs="Calibri"/>
          <w:color w:val="FF0000"/>
        </w:rPr>
      </w:pPr>
    </w:p>
    <w:p w:rsidR="007A0429" w:rsidRDefault="007A0429">
      <w:pPr>
        <w:spacing w:after="0" w:line="240" w:lineRule="auto"/>
        <w:rPr>
          <w:rFonts w:cs="Calibri"/>
          <w:color w:val="FF0000"/>
        </w:rPr>
      </w:pPr>
      <w:r>
        <w:rPr>
          <w:rFonts w:cs="Calibri"/>
          <w:color w:val="FF0000"/>
        </w:rPr>
        <w:br w:type="page"/>
      </w:r>
    </w:p>
    <w:p w:rsidR="00A02CEB" w:rsidRPr="0051242E" w:rsidRDefault="00A02CEB" w:rsidP="00221037">
      <w:pPr>
        <w:pStyle w:val="Lijstalinea"/>
        <w:numPr>
          <w:ilvl w:val="0"/>
          <w:numId w:val="5"/>
        </w:numPr>
        <w:autoSpaceDE w:val="0"/>
        <w:autoSpaceDN w:val="0"/>
        <w:adjustRightInd w:val="0"/>
        <w:spacing w:after="0"/>
        <w:rPr>
          <w:rFonts w:cs="Calibri"/>
          <w:b/>
          <w:bCs/>
          <w:sz w:val="28"/>
        </w:rPr>
      </w:pPr>
      <w:r w:rsidRPr="0051242E">
        <w:rPr>
          <w:rFonts w:cs="Calibri"/>
          <w:b/>
          <w:bCs/>
          <w:sz w:val="28"/>
        </w:rPr>
        <w:lastRenderedPageBreak/>
        <w:t>Inleiding</w:t>
      </w:r>
    </w:p>
    <w:p w:rsidR="00A02CEB" w:rsidRPr="00412AAC" w:rsidRDefault="00A02CEB" w:rsidP="00BC7C83">
      <w:pPr>
        <w:pStyle w:val="Lijstalinea"/>
        <w:autoSpaceDE w:val="0"/>
        <w:autoSpaceDN w:val="0"/>
        <w:adjustRightInd w:val="0"/>
        <w:spacing w:after="0"/>
        <w:rPr>
          <w:rFonts w:cs="Calibri"/>
          <w:b/>
          <w:bCs/>
          <w:color w:val="FF0000"/>
        </w:rPr>
      </w:pPr>
    </w:p>
    <w:p w:rsidR="00A02CEB" w:rsidRPr="007A0429" w:rsidRDefault="00A02CEB" w:rsidP="00793290">
      <w:pPr>
        <w:autoSpaceDE w:val="0"/>
        <w:autoSpaceDN w:val="0"/>
        <w:adjustRightInd w:val="0"/>
        <w:spacing w:after="0"/>
        <w:rPr>
          <w:rFonts w:cs="Calibri"/>
          <w:u w:val="single"/>
        </w:rPr>
      </w:pPr>
      <w:r w:rsidRPr="007A0429">
        <w:rPr>
          <w:rFonts w:cs="Calibri"/>
          <w:u w:val="single"/>
        </w:rPr>
        <w:t>Functie</w:t>
      </w:r>
      <w:r w:rsidR="00AA2A77" w:rsidRPr="007A0429">
        <w:rPr>
          <w:rFonts w:cs="Calibri"/>
          <w:u w:val="single"/>
        </w:rPr>
        <w:t xml:space="preserve"> van schoolondersteuningsprofiel is</w:t>
      </w:r>
      <w:r w:rsidRPr="007A0429">
        <w:rPr>
          <w:rFonts w:cs="Calibri"/>
          <w:u w:val="single"/>
        </w:rPr>
        <w:t>:</w:t>
      </w:r>
    </w:p>
    <w:p w:rsidR="00A02CEB" w:rsidRPr="007A0429" w:rsidRDefault="00A02CEB" w:rsidP="00793290">
      <w:pPr>
        <w:pStyle w:val="Lijstalinea"/>
        <w:numPr>
          <w:ilvl w:val="0"/>
          <w:numId w:val="2"/>
        </w:numPr>
        <w:autoSpaceDE w:val="0"/>
        <w:autoSpaceDN w:val="0"/>
        <w:adjustRightInd w:val="0"/>
        <w:spacing w:after="0"/>
        <w:rPr>
          <w:rFonts w:cs="Calibri"/>
        </w:rPr>
      </w:pPr>
      <w:r w:rsidRPr="007A0429">
        <w:rPr>
          <w:rFonts w:cs="Calibri"/>
        </w:rPr>
        <w:t xml:space="preserve">Toelating van leerlingen op school: Het geeft verheldering in hoeverre de onderwijsbehoefte van een leerling past bij de mogelijkheden van de school. </w:t>
      </w:r>
    </w:p>
    <w:p w:rsidR="00A02CEB" w:rsidRPr="007A0429" w:rsidRDefault="00A02CEB" w:rsidP="00793290">
      <w:pPr>
        <w:pStyle w:val="Lijstalinea"/>
        <w:numPr>
          <w:ilvl w:val="0"/>
          <w:numId w:val="2"/>
        </w:numPr>
        <w:autoSpaceDE w:val="0"/>
        <w:autoSpaceDN w:val="0"/>
        <w:adjustRightInd w:val="0"/>
        <w:spacing w:after="0"/>
        <w:rPr>
          <w:rFonts w:cs="Calibri"/>
          <w:bCs/>
          <w:iCs/>
        </w:rPr>
      </w:pPr>
      <w:r w:rsidRPr="007A0429">
        <w:rPr>
          <w:rFonts w:cs="Calibri"/>
          <w:bCs/>
          <w:iCs/>
        </w:rPr>
        <w:t>Communicatie:</w:t>
      </w:r>
    </w:p>
    <w:p w:rsidR="00A02CEB" w:rsidRPr="007A0429" w:rsidRDefault="00A02CEB" w:rsidP="00793290">
      <w:pPr>
        <w:autoSpaceDE w:val="0"/>
        <w:autoSpaceDN w:val="0"/>
        <w:adjustRightInd w:val="0"/>
        <w:spacing w:after="0"/>
        <w:ind w:firstLine="360"/>
        <w:rPr>
          <w:rFonts w:cs="Calibri"/>
        </w:rPr>
      </w:pPr>
      <w:r w:rsidRPr="007A0429">
        <w:rPr>
          <w:rFonts w:cs="Calibri"/>
        </w:rPr>
        <w:t>Het school- ondersteuningsprofiel is de basis voor de communicatie met ouders. Op basis van het</w:t>
      </w:r>
    </w:p>
    <w:p w:rsidR="00A02CEB" w:rsidRPr="007A0429" w:rsidRDefault="00A02CEB" w:rsidP="00793290">
      <w:pPr>
        <w:autoSpaceDE w:val="0"/>
        <w:autoSpaceDN w:val="0"/>
        <w:adjustRightInd w:val="0"/>
        <w:spacing w:after="0"/>
        <w:ind w:firstLine="360"/>
        <w:rPr>
          <w:rFonts w:cs="Calibri"/>
        </w:rPr>
      </w:pPr>
      <w:r w:rsidRPr="007A0429">
        <w:rPr>
          <w:rFonts w:cs="Calibri"/>
        </w:rPr>
        <w:t xml:space="preserve">profiel kan uitgelegd worden wat de school wel of niet voor hun kind kan betekenen. </w:t>
      </w:r>
    </w:p>
    <w:p w:rsidR="00A02CEB" w:rsidRPr="007A0429" w:rsidRDefault="00A02CEB" w:rsidP="000B1832">
      <w:pPr>
        <w:autoSpaceDE w:val="0"/>
        <w:autoSpaceDN w:val="0"/>
        <w:adjustRightInd w:val="0"/>
        <w:spacing w:after="0"/>
        <w:ind w:left="360"/>
        <w:rPr>
          <w:rFonts w:cs="Calibri"/>
        </w:rPr>
      </w:pPr>
      <w:r w:rsidRPr="007A0429">
        <w:rPr>
          <w:rFonts w:cs="Calibri"/>
        </w:rPr>
        <w:t>Als ouders hun kind aanmelden bij de school, dient het ondersteuningsprofiel als basis voor de afweging of een school de onderwijsondersteuning kan bieden waaraan het kind behoefte heeft. Het ondersteuningsprofiel zal vrijwel nooit direct en eenduidig een antwoord bieden op die (éne) vraag; ieder kind en iedere situatie is uniek. Toch zal het ondersteuningsprofiel helpen om een beargumenteerde afweging te maken.</w:t>
      </w:r>
    </w:p>
    <w:p w:rsidR="00A02CEB" w:rsidRPr="007A0429" w:rsidRDefault="00A02CEB" w:rsidP="00523E8D">
      <w:pPr>
        <w:pStyle w:val="Lijstalinea"/>
        <w:numPr>
          <w:ilvl w:val="0"/>
          <w:numId w:val="3"/>
        </w:numPr>
        <w:autoSpaceDE w:val="0"/>
        <w:autoSpaceDN w:val="0"/>
        <w:adjustRightInd w:val="0"/>
        <w:spacing w:after="0"/>
        <w:rPr>
          <w:rFonts w:cs="Calibri"/>
          <w:bCs/>
          <w:iCs/>
        </w:rPr>
      </w:pPr>
      <w:r w:rsidRPr="007A0429">
        <w:rPr>
          <w:rFonts w:cs="Calibri"/>
          <w:bCs/>
          <w:iCs/>
        </w:rPr>
        <w:t>Professionalisering:</w:t>
      </w:r>
    </w:p>
    <w:p w:rsidR="00A02CEB" w:rsidRPr="007A0429" w:rsidRDefault="00A02CEB" w:rsidP="00523E8D">
      <w:pPr>
        <w:autoSpaceDE w:val="0"/>
        <w:autoSpaceDN w:val="0"/>
        <w:adjustRightInd w:val="0"/>
        <w:spacing w:after="0"/>
        <w:ind w:firstLine="360"/>
        <w:rPr>
          <w:rFonts w:cs="Calibri"/>
        </w:rPr>
      </w:pPr>
      <w:r w:rsidRPr="007A0429">
        <w:rPr>
          <w:rFonts w:cs="Calibri"/>
        </w:rPr>
        <w:t>Het ondersteuningsprofiel ondersteunt het professionaliseringsbeleid van de school. Mede</w:t>
      </w:r>
    </w:p>
    <w:p w:rsidR="00A02CEB" w:rsidRPr="007A0429" w:rsidRDefault="00A02CEB" w:rsidP="00523E8D">
      <w:pPr>
        <w:autoSpaceDE w:val="0"/>
        <w:autoSpaceDN w:val="0"/>
        <w:adjustRightInd w:val="0"/>
        <w:spacing w:after="0"/>
        <w:ind w:firstLine="360"/>
        <w:rPr>
          <w:rFonts w:cs="Calibri"/>
        </w:rPr>
      </w:pPr>
      <w:r w:rsidRPr="007A0429">
        <w:rPr>
          <w:rFonts w:cs="Calibri"/>
        </w:rPr>
        <w:t>op basis van dit document kan bepaald worden welke competenties leerkrachten moeten</w:t>
      </w:r>
    </w:p>
    <w:p w:rsidR="00A02CEB" w:rsidRPr="007A0429" w:rsidRDefault="00A02CEB" w:rsidP="006E0B60">
      <w:pPr>
        <w:autoSpaceDE w:val="0"/>
        <w:autoSpaceDN w:val="0"/>
        <w:adjustRightInd w:val="0"/>
        <w:spacing w:after="0"/>
        <w:ind w:firstLine="360"/>
        <w:rPr>
          <w:rFonts w:cs="Calibri"/>
        </w:rPr>
      </w:pPr>
      <w:r w:rsidRPr="007A0429">
        <w:rPr>
          <w:rFonts w:cs="Calibri"/>
        </w:rPr>
        <w:t>beheersen om onderwijs en ondersteuning te verzorgen zoals de school heeft omschreven.</w:t>
      </w:r>
    </w:p>
    <w:p w:rsidR="00A02CEB" w:rsidRPr="007A0429" w:rsidRDefault="00A02CEB" w:rsidP="006E0B60">
      <w:pPr>
        <w:autoSpaceDE w:val="0"/>
        <w:autoSpaceDN w:val="0"/>
        <w:adjustRightInd w:val="0"/>
        <w:spacing w:after="0"/>
        <w:ind w:firstLine="360"/>
        <w:rPr>
          <w:rFonts w:cs="Calibri"/>
        </w:rPr>
      </w:pPr>
      <w:r w:rsidRPr="007A0429">
        <w:rPr>
          <w:rFonts w:cs="Calibri"/>
        </w:rPr>
        <w:t xml:space="preserve">Het </w:t>
      </w:r>
      <w:r w:rsidRPr="000A3D36">
        <w:rPr>
          <w:rFonts w:cs="Calibri"/>
        </w:rPr>
        <w:t>ondersteuningsprofiel</w:t>
      </w:r>
      <w:r w:rsidRPr="007A0429">
        <w:rPr>
          <w:rFonts w:cs="Calibri"/>
        </w:rPr>
        <w:t xml:space="preserve"> kan ambities van de school in kaart brengen als het gaat om</w:t>
      </w:r>
    </w:p>
    <w:p w:rsidR="00A02CEB" w:rsidRPr="007A0429" w:rsidRDefault="00A02CEB" w:rsidP="006E0B60">
      <w:pPr>
        <w:autoSpaceDE w:val="0"/>
        <w:autoSpaceDN w:val="0"/>
        <w:adjustRightInd w:val="0"/>
        <w:spacing w:after="0"/>
        <w:ind w:firstLine="360"/>
        <w:rPr>
          <w:rFonts w:cs="Calibri"/>
        </w:rPr>
      </w:pPr>
      <w:r w:rsidRPr="007A0429">
        <w:rPr>
          <w:rFonts w:cs="Calibri"/>
        </w:rPr>
        <w:t>extra ondersteuningsmogelijkheden. Deze ambities kunnen worden meegenomen in het</w:t>
      </w:r>
    </w:p>
    <w:p w:rsidR="00A02CEB" w:rsidRPr="007A0429" w:rsidRDefault="00A02CEB" w:rsidP="006E0B60">
      <w:pPr>
        <w:autoSpaceDE w:val="0"/>
        <w:autoSpaceDN w:val="0"/>
        <w:adjustRightInd w:val="0"/>
        <w:spacing w:after="0"/>
        <w:ind w:firstLine="360"/>
        <w:rPr>
          <w:rFonts w:cs="Calibri"/>
        </w:rPr>
      </w:pPr>
      <w:r w:rsidRPr="007A0429">
        <w:rPr>
          <w:rFonts w:cs="Calibri"/>
        </w:rPr>
        <w:t>schoolplan en zijn medebepalend voor het professionaliseringsbeleid.</w:t>
      </w:r>
    </w:p>
    <w:p w:rsidR="00A02CEB" w:rsidRPr="00412AAC" w:rsidRDefault="00A02CEB" w:rsidP="006E0B60">
      <w:pPr>
        <w:autoSpaceDE w:val="0"/>
        <w:autoSpaceDN w:val="0"/>
        <w:adjustRightInd w:val="0"/>
        <w:spacing w:after="0"/>
        <w:ind w:firstLine="360"/>
        <w:rPr>
          <w:rFonts w:cs="Calibri"/>
          <w:color w:val="FF0000"/>
        </w:rPr>
      </w:pPr>
    </w:p>
    <w:p w:rsidR="00A02CEB" w:rsidRPr="0051242E" w:rsidRDefault="00A02CEB" w:rsidP="000A3D36">
      <w:pPr>
        <w:autoSpaceDE w:val="0"/>
        <w:autoSpaceDN w:val="0"/>
        <w:adjustRightInd w:val="0"/>
        <w:spacing w:after="0"/>
        <w:rPr>
          <w:rFonts w:cs="Calibri"/>
          <w:u w:val="single"/>
        </w:rPr>
      </w:pPr>
      <w:r w:rsidRPr="0051242E">
        <w:rPr>
          <w:rFonts w:cs="Calibri"/>
          <w:u w:val="single"/>
        </w:rPr>
        <w:t>Tot stand gekomen:</w:t>
      </w:r>
    </w:p>
    <w:p w:rsidR="00A02CEB" w:rsidRPr="0051242E" w:rsidRDefault="00A02CEB" w:rsidP="000A3D36">
      <w:pPr>
        <w:autoSpaceDE w:val="0"/>
        <w:autoSpaceDN w:val="0"/>
        <w:adjustRightInd w:val="0"/>
        <w:spacing w:after="0"/>
        <w:rPr>
          <w:rFonts w:cs="Calibri"/>
        </w:rPr>
      </w:pPr>
      <w:r w:rsidRPr="0051242E">
        <w:rPr>
          <w:rFonts w:cs="Calibri"/>
        </w:rPr>
        <w:t xml:space="preserve">Het schoolondersteuningsprofiel wordt opgesteld </w:t>
      </w:r>
      <w:r w:rsidR="00AA2A77" w:rsidRPr="0051242E">
        <w:rPr>
          <w:rFonts w:cs="Calibri"/>
        </w:rPr>
        <w:t>door het team: directie, intern</w:t>
      </w:r>
      <w:r w:rsidRPr="0051242E">
        <w:rPr>
          <w:rFonts w:cs="Calibri"/>
        </w:rPr>
        <w:t xml:space="preserve"> begeleiders</w:t>
      </w:r>
      <w:r w:rsidR="00AA2A77" w:rsidRPr="0051242E">
        <w:rPr>
          <w:rFonts w:cs="Calibri"/>
        </w:rPr>
        <w:t xml:space="preserve"> en </w:t>
      </w:r>
      <w:r w:rsidRPr="0051242E">
        <w:rPr>
          <w:rFonts w:cs="Calibri"/>
        </w:rPr>
        <w:t xml:space="preserve"> leerkrachten </w:t>
      </w:r>
      <w:r w:rsidR="000A3D36">
        <w:rPr>
          <w:rFonts w:cs="Calibri"/>
        </w:rPr>
        <w:t xml:space="preserve">. </w:t>
      </w:r>
      <w:r w:rsidRPr="0051242E">
        <w:rPr>
          <w:rFonts w:cs="Calibri"/>
        </w:rPr>
        <w:t xml:space="preserve">De </w:t>
      </w:r>
      <w:r w:rsidRPr="006A1AB6">
        <w:rPr>
          <w:rFonts w:cs="Calibri"/>
        </w:rPr>
        <w:t>medezeggenschapsraad heeft adviesrecht bij de vaststelling</w:t>
      </w:r>
      <w:r w:rsidRPr="0051242E">
        <w:rPr>
          <w:rFonts w:cs="Calibri"/>
        </w:rPr>
        <w:t>.</w:t>
      </w:r>
    </w:p>
    <w:p w:rsidR="000A3D36" w:rsidRDefault="000A3D36" w:rsidP="000A3D36">
      <w:pPr>
        <w:pStyle w:val="Voettekst"/>
        <w:tabs>
          <w:tab w:val="clear" w:pos="4536"/>
          <w:tab w:val="clear" w:pos="9072"/>
        </w:tabs>
        <w:spacing w:line="276" w:lineRule="auto"/>
      </w:pPr>
      <w:r>
        <w:t xml:space="preserve">Het schoolondersteuningsprofiel  is in de eerste plaats een “product” van het schoolteam. </w:t>
      </w:r>
    </w:p>
    <w:p w:rsidR="000A3D36" w:rsidRDefault="000A3D36" w:rsidP="000A3D36">
      <w:pPr>
        <w:pStyle w:val="Voettekst"/>
        <w:tabs>
          <w:tab w:val="clear" w:pos="4536"/>
          <w:tab w:val="clear" w:pos="9072"/>
        </w:tabs>
        <w:spacing w:line="276" w:lineRule="auto"/>
      </w:pPr>
      <w:r>
        <w:t>Vervolgens is het concept schoolondersteuningsprofiel  voorgelegd aan de directie.</w:t>
      </w:r>
    </w:p>
    <w:p w:rsidR="000A3D36" w:rsidRDefault="000A3D36" w:rsidP="000A3D36">
      <w:pPr>
        <w:pStyle w:val="Voettekst"/>
        <w:tabs>
          <w:tab w:val="clear" w:pos="4536"/>
          <w:tab w:val="clear" w:pos="9072"/>
        </w:tabs>
        <w:spacing w:line="276" w:lineRule="auto"/>
      </w:pPr>
      <w:r>
        <w:t xml:space="preserve">Deze bespreekt het met het bestuur zodat het als voorgenomen besluit kan worden vastgesteld door of namens het Bevoegd Gezag. Vervolgens bespreekt de directie het document met de Medezeggenschapsraad met het verzoek </w:t>
      </w:r>
      <w:r w:rsidRPr="006A1AB6">
        <w:t xml:space="preserve">om instemming. Na instemming </w:t>
      </w:r>
      <w:r>
        <w:t xml:space="preserve">van de medezeggenschapsraad wordt het </w:t>
      </w:r>
      <w:r w:rsidR="00C64B07">
        <w:t>S.O.P.</w:t>
      </w:r>
      <w:r>
        <w:t xml:space="preserve"> definitief vastgesteld door of namens het Bevoegd Gezag.</w:t>
      </w:r>
    </w:p>
    <w:p w:rsidR="00A02CEB" w:rsidRDefault="00AA2A77" w:rsidP="000A3D36">
      <w:pPr>
        <w:autoSpaceDE w:val="0"/>
        <w:autoSpaceDN w:val="0"/>
        <w:adjustRightInd w:val="0"/>
        <w:spacing w:after="0"/>
        <w:rPr>
          <w:rFonts w:cs="Calibri"/>
        </w:rPr>
      </w:pPr>
      <w:r w:rsidRPr="0051242E">
        <w:rPr>
          <w:rFonts w:cs="Calibri"/>
        </w:rPr>
        <w:t xml:space="preserve">Het bevoegd gezag stelt minstens eenmaal in de vier jaar het ondersteuningsprofiel vast. </w:t>
      </w:r>
    </w:p>
    <w:p w:rsidR="007A0429" w:rsidRPr="00D453F2" w:rsidRDefault="007A0429" w:rsidP="000A3D36">
      <w:pPr>
        <w:autoSpaceDE w:val="0"/>
        <w:autoSpaceDN w:val="0"/>
        <w:adjustRightInd w:val="0"/>
        <w:spacing w:after="0"/>
        <w:rPr>
          <w:rFonts w:cs="Calibri"/>
          <w:i/>
        </w:rPr>
      </w:pPr>
      <w:r w:rsidRPr="00D453F2">
        <w:rPr>
          <w:rFonts w:cs="Calibri"/>
          <w:i/>
        </w:rPr>
        <w:t>Ieder schooljaar wordt het schoolondersteuningsprofiel geevalueerd met het team, directie en intern begeleider. Deze evaluatie wordt voorgelegd aan het bestuur en medezeggenschapraad.</w:t>
      </w:r>
    </w:p>
    <w:p w:rsidR="00A02CEB" w:rsidRDefault="00A02CEB" w:rsidP="000A3D36">
      <w:pPr>
        <w:autoSpaceDE w:val="0"/>
        <w:autoSpaceDN w:val="0"/>
        <w:adjustRightInd w:val="0"/>
        <w:spacing w:after="0"/>
        <w:rPr>
          <w:rFonts w:cs="Calibri"/>
          <w:color w:val="FF0000"/>
        </w:rPr>
      </w:pPr>
    </w:p>
    <w:p w:rsidR="000A3D36" w:rsidRPr="00344C8C" w:rsidRDefault="000A3D36" w:rsidP="000A3D36">
      <w:pPr>
        <w:spacing w:line="240" w:lineRule="auto"/>
        <w:jc w:val="both"/>
      </w:pPr>
      <w:r>
        <w:t xml:space="preserve">Dit </w:t>
      </w:r>
      <w:r w:rsidR="00C64B07">
        <w:t>S.O.P.</w:t>
      </w:r>
      <w:r>
        <w:t xml:space="preserve"> </w:t>
      </w:r>
      <w:r w:rsidRPr="00344C8C">
        <w:t xml:space="preserve"> is - als voorgenomen besluit vastgesteld - door </w:t>
      </w:r>
      <w:r>
        <w:t xml:space="preserve">of namens </w:t>
      </w:r>
      <w:r w:rsidRPr="00344C8C">
        <w:t xml:space="preserve">het </w:t>
      </w:r>
      <w:r>
        <w:t xml:space="preserve">Bevoegd Gezag </w:t>
      </w:r>
      <w:r w:rsidRPr="00344C8C">
        <w:t>van</w:t>
      </w:r>
    </w:p>
    <w:p w:rsidR="000A3D36" w:rsidRPr="00344C8C" w:rsidRDefault="000A3D36" w:rsidP="000A3D36">
      <w:pPr>
        <w:spacing w:line="240" w:lineRule="auto"/>
        <w:jc w:val="both"/>
      </w:pPr>
      <w:r>
        <w:t>Stichting Isl</w:t>
      </w:r>
      <w:r w:rsidR="00404D1D">
        <w:t>amitische Basisscholen Eindhoven</w:t>
      </w:r>
      <w:r>
        <w:t>;</w:t>
      </w:r>
    </w:p>
    <w:p w:rsidR="000A3D36" w:rsidRPr="00344C8C" w:rsidRDefault="000A3D36" w:rsidP="000A3D36">
      <w:pPr>
        <w:spacing w:line="240" w:lineRule="auto"/>
        <w:jc w:val="both"/>
      </w:pPr>
      <w:r w:rsidRPr="00344C8C">
        <w:t>Datum</w:t>
      </w:r>
      <w:r>
        <w:t xml:space="preserve">: </w:t>
      </w:r>
      <w:r w:rsidR="00740BED">
        <w:t>12-11-2015</w:t>
      </w:r>
    </w:p>
    <w:p w:rsidR="000A3D36" w:rsidRDefault="000A3D36" w:rsidP="000A3D36">
      <w:pPr>
        <w:spacing w:line="240" w:lineRule="auto"/>
      </w:pPr>
      <w:r>
        <w:t xml:space="preserve">Naam: </w:t>
      </w:r>
      <w:r w:rsidR="00740BED">
        <w:t>namens deze,</w:t>
      </w:r>
    </w:p>
    <w:p w:rsidR="00740BED" w:rsidRDefault="00740BED" w:rsidP="000A3D36">
      <w:pPr>
        <w:spacing w:line="240" w:lineRule="auto"/>
      </w:pPr>
      <w:r>
        <w:t xml:space="preserve">            Tejo Kessels</w:t>
      </w:r>
    </w:p>
    <w:p w:rsidR="000A3D36" w:rsidRDefault="000A3D36" w:rsidP="000A3D36">
      <w:pPr>
        <w:spacing w:line="240" w:lineRule="auto"/>
      </w:pPr>
    </w:p>
    <w:p w:rsidR="00E6718F" w:rsidRDefault="00E6718F" w:rsidP="000A3D36">
      <w:pPr>
        <w:spacing w:line="240" w:lineRule="auto"/>
      </w:pPr>
    </w:p>
    <w:p w:rsidR="00E6718F" w:rsidRDefault="00E6718F" w:rsidP="000A3D36">
      <w:pPr>
        <w:spacing w:line="240" w:lineRule="auto"/>
      </w:pPr>
    </w:p>
    <w:p w:rsidR="000A3D36" w:rsidRPr="00344C8C" w:rsidRDefault="000A3D36" w:rsidP="000A3D36">
      <w:pPr>
        <w:spacing w:line="240" w:lineRule="auto"/>
      </w:pPr>
      <w:r w:rsidRPr="00344C8C">
        <w:t>Ter instemming voorgelegd aan het personeelsdeel van de Medezeggenschapsraad</w:t>
      </w:r>
      <w:r>
        <w:t>:</w:t>
      </w:r>
    </w:p>
    <w:p w:rsidR="000A3D36" w:rsidRPr="00344C8C" w:rsidRDefault="000A3D36" w:rsidP="000A3D36">
      <w:pPr>
        <w:spacing w:line="240" w:lineRule="auto"/>
      </w:pPr>
      <w:r w:rsidRPr="00344C8C">
        <w:t>Gezien en getekend voor akkoord instemming;</w:t>
      </w:r>
    </w:p>
    <w:p w:rsidR="000A3D36" w:rsidRPr="00344C8C" w:rsidRDefault="000A3D36" w:rsidP="000A3D36">
      <w:pPr>
        <w:spacing w:line="240" w:lineRule="auto"/>
      </w:pPr>
      <w:r>
        <w:t xml:space="preserve">Datum: </w:t>
      </w:r>
      <w:r w:rsidR="00F264FE">
        <w:t xml:space="preserve"> 19-10-2015</w:t>
      </w:r>
    </w:p>
    <w:p w:rsidR="000A3D36" w:rsidRDefault="000A3D36" w:rsidP="000A3D36">
      <w:pPr>
        <w:spacing w:line="240" w:lineRule="auto"/>
      </w:pPr>
      <w:r>
        <w:t xml:space="preserve">Naam: </w:t>
      </w:r>
      <w:r w:rsidR="00C64B07">
        <w:t xml:space="preserve"> Mevr. Habibe Kayan-Kozak </w:t>
      </w:r>
    </w:p>
    <w:p w:rsidR="00C64B07" w:rsidRDefault="00C64B07" w:rsidP="000A3D36">
      <w:pPr>
        <w:spacing w:line="240" w:lineRule="auto"/>
      </w:pPr>
      <w:r>
        <w:tab/>
      </w:r>
      <w:r w:rsidRPr="00C64B07">
        <w:t>Mevr. Jacqueline Cupers-Urselmann</w:t>
      </w:r>
    </w:p>
    <w:p w:rsidR="000A3D36" w:rsidRDefault="00E26A89" w:rsidP="000A3D36">
      <w:pPr>
        <w:spacing w:line="240" w:lineRule="auto"/>
      </w:pPr>
      <w:r>
        <w:tab/>
      </w:r>
    </w:p>
    <w:p w:rsidR="000A3D36" w:rsidRPr="00344C8C" w:rsidRDefault="000A3D36" w:rsidP="000A3D36">
      <w:pPr>
        <w:spacing w:line="240" w:lineRule="auto"/>
      </w:pPr>
      <w:r w:rsidRPr="00344C8C">
        <w:t>Ter advisering voorgelegd aan het ouderdeel van de Medezeggenschapsraad</w:t>
      </w:r>
      <w:r>
        <w:t>:</w:t>
      </w:r>
    </w:p>
    <w:p w:rsidR="000A3D36" w:rsidRPr="00344C8C" w:rsidRDefault="000A3D36" w:rsidP="000A3D36">
      <w:pPr>
        <w:spacing w:line="240" w:lineRule="auto"/>
      </w:pPr>
      <w:r w:rsidRPr="00344C8C">
        <w:t>Gezien en getekend voor akkoord advisering;</w:t>
      </w:r>
    </w:p>
    <w:p w:rsidR="000A3D36" w:rsidRPr="00344C8C" w:rsidRDefault="000A3D36" w:rsidP="000A3D36">
      <w:pPr>
        <w:spacing w:line="240" w:lineRule="auto"/>
      </w:pPr>
      <w:r>
        <w:t xml:space="preserve">Datum: </w:t>
      </w:r>
      <w:r w:rsidR="00F264FE">
        <w:t>19-10-2015</w:t>
      </w:r>
    </w:p>
    <w:p w:rsidR="000A3D36" w:rsidRDefault="000A3D36" w:rsidP="000A3D36">
      <w:pPr>
        <w:spacing w:line="240" w:lineRule="auto"/>
      </w:pPr>
      <w:r>
        <w:t xml:space="preserve">Naam: </w:t>
      </w:r>
      <w:r w:rsidR="00210DA0">
        <w:tab/>
      </w:r>
      <w:r w:rsidR="00E26A89">
        <w:t>Mevr. Nurcan Topuzoglu</w:t>
      </w:r>
    </w:p>
    <w:p w:rsidR="00E26A89" w:rsidRDefault="00E26A89" w:rsidP="000A3D36">
      <w:pPr>
        <w:spacing w:line="240" w:lineRule="auto"/>
      </w:pPr>
      <w:r>
        <w:tab/>
        <w:t>Dhr. Mohamed Tahir</w:t>
      </w:r>
    </w:p>
    <w:p w:rsidR="000A3D36" w:rsidRDefault="000A3D36" w:rsidP="000A3D36">
      <w:pPr>
        <w:spacing w:line="240" w:lineRule="auto"/>
      </w:pPr>
    </w:p>
    <w:p w:rsidR="000A3D36" w:rsidRDefault="000A3D36" w:rsidP="000A3D36">
      <w:pPr>
        <w:spacing w:line="240" w:lineRule="auto"/>
      </w:pPr>
      <w:r>
        <w:t>Definitief vastgesteld door of namens het Bevoegd Gezag van de Stichting Islam</w:t>
      </w:r>
      <w:r w:rsidR="00210DA0">
        <w:t>itische Basisscholen Eindhoven;</w:t>
      </w:r>
    </w:p>
    <w:p w:rsidR="000A3D36" w:rsidRDefault="000A3D36" w:rsidP="000A3D36">
      <w:pPr>
        <w:spacing w:line="240" w:lineRule="auto"/>
      </w:pPr>
      <w:r>
        <w:t>Datum:</w:t>
      </w:r>
      <w:r w:rsidR="00F264FE">
        <w:t xml:space="preserve"> </w:t>
      </w:r>
      <w:r w:rsidR="00740BED">
        <w:t>12-11-2015</w:t>
      </w:r>
    </w:p>
    <w:p w:rsidR="000A3D36" w:rsidRDefault="000A3D36" w:rsidP="000A3D36">
      <w:pPr>
        <w:spacing w:line="240" w:lineRule="auto"/>
      </w:pPr>
      <w:r>
        <w:t>Naam:</w:t>
      </w:r>
      <w:r w:rsidR="00740BED">
        <w:t xml:space="preserve"> namens deze,</w:t>
      </w:r>
    </w:p>
    <w:p w:rsidR="00740BED" w:rsidRDefault="00740BED" w:rsidP="000A3D36">
      <w:pPr>
        <w:spacing w:line="240" w:lineRule="auto"/>
      </w:pPr>
      <w:r>
        <w:t xml:space="preserve">             Tejo Kessels</w:t>
      </w:r>
    </w:p>
    <w:p w:rsidR="000A3D36" w:rsidRDefault="000A3D36" w:rsidP="000A3D36"/>
    <w:p w:rsidR="000A3D36" w:rsidRDefault="000A3D36">
      <w:pPr>
        <w:spacing w:after="0" w:line="240" w:lineRule="auto"/>
        <w:rPr>
          <w:rFonts w:cs="Calibri"/>
          <w:color w:val="FF0000"/>
        </w:rPr>
      </w:pPr>
      <w:r>
        <w:rPr>
          <w:rFonts w:cs="Calibri"/>
          <w:color w:val="FF0000"/>
        </w:rPr>
        <w:br w:type="page"/>
      </w:r>
    </w:p>
    <w:p w:rsidR="00A02CEB" w:rsidRPr="0051242E" w:rsidRDefault="00A02CEB" w:rsidP="002F0770">
      <w:pPr>
        <w:pStyle w:val="Lijstalinea"/>
        <w:numPr>
          <w:ilvl w:val="0"/>
          <w:numId w:val="4"/>
        </w:numPr>
        <w:tabs>
          <w:tab w:val="left" w:pos="360"/>
        </w:tabs>
        <w:spacing w:after="0"/>
        <w:rPr>
          <w:rFonts w:cs="Calibri"/>
          <w:b/>
          <w:sz w:val="28"/>
        </w:rPr>
      </w:pPr>
      <w:r w:rsidRPr="0051242E">
        <w:rPr>
          <w:rFonts w:cs="Calibri"/>
          <w:b/>
          <w:sz w:val="28"/>
        </w:rPr>
        <w:lastRenderedPageBreak/>
        <w:t>Algemene gegevens</w:t>
      </w:r>
    </w:p>
    <w:p w:rsidR="00A02CEB" w:rsidRPr="00412AAC" w:rsidRDefault="00A02CEB" w:rsidP="00CF3629">
      <w:pPr>
        <w:pStyle w:val="Lijstalinea"/>
        <w:tabs>
          <w:tab w:val="left" w:pos="2505"/>
        </w:tabs>
        <w:spacing w:after="0"/>
        <w:ind w:left="360"/>
        <w:rPr>
          <w:rFonts w:cs="Calibri"/>
          <w:b/>
          <w:color w:val="FF0000"/>
        </w:rPr>
      </w:pPr>
    </w:p>
    <w:p w:rsidR="00A02CEB" w:rsidRPr="0051242E" w:rsidRDefault="00A02CEB" w:rsidP="00C9081C">
      <w:pPr>
        <w:pStyle w:val="Lijstalinea"/>
        <w:numPr>
          <w:ilvl w:val="1"/>
          <w:numId w:val="4"/>
        </w:numPr>
        <w:spacing w:after="0"/>
        <w:rPr>
          <w:rFonts w:cs="Calibri"/>
          <w:b/>
        </w:rPr>
      </w:pPr>
      <w:r w:rsidRPr="0051242E">
        <w:rPr>
          <w:rFonts w:cs="Calibri"/>
          <w:b/>
        </w:rPr>
        <w:t>Contactgegevens</w:t>
      </w:r>
    </w:p>
    <w:p w:rsidR="0051242E" w:rsidRPr="0051242E" w:rsidRDefault="0051242E" w:rsidP="00A7461C">
      <w:pPr>
        <w:pStyle w:val="Lijstalinea"/>
        <w:tabs>
          <w:tab w:val="left" w:pos="2505"/>
        </w:tabs>
        <w:spacing w:after="0"/>
        <w:ind w:left="0"/>
        <w:rPr>
          <w:rFonts w:cs="Calibri"/>
        </w:rPr>
      </w:pPr>
      <w:r w:rsidRPr="0051242E">
        <w:rPr>
          <w:rFonts w:cs="Calibri"/>
        </w:rPr>
        <w:t xml:space="preserve">Basisschool </w:t>
      </w:r>
      <w:r w:rsidR="00C61F8F">
        <w:rPr>
          <w:rFonts w:cs="Calibri"/>
        </w:rPr>
        <w:t>Al Andalous</w:t>
      </w:r>
    </w:p>
    <w:p w:rsidR="0051242E" w:rsidRPr="0051242E" w:rsidRDefault="0051242E" w:rsidP="00A7461C">
      <w:pPr>
        <w:pStyle w:val="Lijstalinea"/>
        <w:tabs>
          <w:tab w:val="left" w:pos="2505"/>
        </w:tabs>
        <w:spacing w:after="0"/>
        <w:ind w:left="0"/>
        <w:rPr>
          <w:rFonts w:cs="Calibri"/>
        </w:rPr>
      </w:pPr>
      <w:r w:rsidRPr="0051242E">
        <w:rPr>
          <w:rFonts w:cs="Calibri"/>
        </w:rPr>
        <w:t xml:space="preserve">Bezoekadres: </w:t>
      </w:r>
      <w:r w:rsidR="00D453F2">
        <w:rPr>
          <w:rFonts w:cs="Calibri"/>
        </w:rPr>
        <w:tab/>
      </w:r>
      <w:r w:rsidR="00C61F8F">
        <w:rPr>
          <w:rFonts w:cs="Calibri"/>
        </w:rPr>
        <w:t>Simon Stevinstraat 4, 5916 PZ Venlo</w:t>
      </w:r>
    </w:p>
    <w:p w:rsidR="0051242E" w:rsidRDefault="00D453F2" w:rsidP="00A7461C">
      <w:pPr>
        <w:pStyle w:val="Lijstalinea"/>
        <w:tabs>
          <w:tab w:val="left" w:pos="2505"/>
        </w:tabs>
        <w:spacing w:after="0"/>
        <w:ind w:left="0"/>
        <w:rPr>
          <w:rFonts w:cs="Calibri"/>
        </w:rPr>
      </w:pPr>
      <w:r>
        <w:rPr>
          <w:rFonts w:cs="Calibri"/>
        </w:rPr>
        <w:t xml:space="preserve">Postadres: </w:t>
      </w:r>
      <w:r>
        <w:rPr>
          <w:rFonts w:cs="Calibri"/>
        </w:rPr>
        <w:tab/>
      </w:r>
      <w:r w:rsidR="00C61F8F" w:rsidRPr="00C61F8F">
        <w:rPr>
          <w:rFonts w:cs="Calibri"/>
        </w:rPr>
        <w:t>Simon Stevinstraat 4, 5916 PZ Venlo</w:t>
      </w:r>
    </w:p>
    <w:p w:rsidR="00D453F2" w:rsidRDefault="00D453F2" w:rsidP="00A7461C">
      <w:pPr>
        <w:pStyle w:val="Lijstalinea"/>
        <w:tabs>
          <w:tab w:val="left" w:pos="2505"/>
        </w:tabs>
        <w:spacing w:after="0"/>
        <w:ind w:left="0"/>
        <w:rPr>
          <w:rFonts w:cs="Calibri"/>
        </w:rPr>
      </w:pPr>
      <w:r>
        <w:rPr>
          <w:rFonts w:cs="Calibri"/>
        </w:rPr>
        <w:t>Telefoon:</w:t>
      </w:r>
      <w:r>
        <w:rPr>
          <w:rFonts w:cs="Calibri"/>
        </w:rPr>
        <w:tab/>
      </w:r>
      <w:r w:rsidR="00C61F8F">
        <w:rPr>
          <w:rFonts w:cs="Calibri"/>
        </w:rPr>
        <w:t>077-8502939</w:t>
      </w:r>
    </w:p>
    <w:p w:rsidR="00D453F2" w:rsidRPr="002E10E6" w:rsidRDefault="00D453F2" w:rsidP="00A7461C">
      <w:pPr>
        <w:pStyle w:val="Lijstalinea"/>
        <w:tabs>
          <w:tab w:val="left" w:pos="2505"/>
        </w:tabs>
        <w:spacing w:after="0"/>
        <w:ind w:left="0"/>
        <w:rPr>
          <w:rFonts w:cs="Calibri"/>
          <w:lang w:val="de-DE"/>
        </w:rPr>
      </w:pPr>
      <w:r w:rsidRPr="002E10E6">
        <w:rPr>
          <w:rFonts w:cs="Calibri"/>
          <w:lang w:val="de-DE"/>
        </w:rPr>
        <w:t xml:space="preserve">e-mail: </w:t>
      </w:r>
      <w:r w:rsidRPr="002E10E6">
        <w:rPr>
          <w:rFonts w:cs="Calibri"/>
          <w:lang w:val="de-DE"/>
        </w:rPr>
        <w:tab/>
      </w:r>
      <w:r w:rsidR="002E10E6" w:rsidRPr="002E10E6">
        <w:rPr>
          <w:rFonts w:cs="Calibri"/>
          <w:lang w:val="de-DE"/>
        </w:rPr>
        <w:t>directie</w:t>
      </w:r>
      <w:r w:rsidR="006A1AB6" w:rsidRPr="002E10E6">
        <w:rPr>
          <w:rFonts w:cs="Calibri"/>
          <w:lang w:val="de-DE"/>
        </w:rPr>
        <w:t>@alandalous.nl</w:t>
      </w:r>
    </w:p>
    <w:p w:rsidR="0051242E" w:rsidRPr="009C6A1A" w:rsidRDefault="00D453F2" w:rsidP="0051242E">
      <w:pPr>
        <w:pStyle w:val="Lijstalinea"/>
        <w:tabs>
          <w:tab w:val="left" w:pos="2505"/>
        </w:tabs>
        <w:spacing w:after="0"/>
        <w:ind w:left="0"/>
        <w:rPr>
          <w:rFonts w:cs="Lucida Sans Unicode"/>
          <w:color w:val="FF0000"/>
          <w:sz w:val="18"/>
        </w:rPr>
      </w:pPr>
      <w:r w:rsidRPr="00D453F2">
        <w:rPr>
          <w:rFonts w:cs="Calibri"/>
        </w:rPr>
        <w:t xml:space="preserve">website: </w:t>
      </w:r>
      <w:r>
        <w:rPr>
          <w:rFonts w:cs="Calibri"/>
        </w:rPr>
        <w:tab/>
      </w:r>
    </w:p>
    <w:p w:rsidR="0051242E" w:rsidRPr="00D453F2" w:rsidRDefault="0051242E" w:rsidP="0051242E">
      <w:pPr>
        <w:pStyle w:val="Standaardvast"/>
        <w:ind w:left="-70" w:firstLine="70"/>
        <w:jc w:val="both"/>
        <w:rPr>
          <w:rFonts w:ascii="Calibri" w:hAnsi="Calibri" w:cs="Lucida Sans Unicode"/>
          <w:sz w:val="18"/>
        </w:rPr>
      </w:pPr>
    </w:p>
    <w:p w:rsidR="007A0429" w:rsidRPr="007A0429" w:rsidRDefault="0051242E" w:rsidP="00A7461C">
      <w:pPr>
        <w:pStyle w:val="Lijstalinea"/>
        <w:tabs>
          <w:tab w:val="left" w:pos="2505"/>
        </w:tabs>
        <w:spacing w:after="0"/>
        <w:ind w:left="0"/>
        <w:rPr>
          <w:rFonts w:cs="Calibri"/>
        </w:rPr>
      </w:pPr>
      <w:r w:rsidRPr="007A0429">
        <w:rPr>
          <w:rFonts w:cs="Calibri"/>
          <w:b/>
        </w:rPr>
        <w:t>Directie</w:t>
      </w:r>
      <w:r w:rsidRPr="007A0429">
        <w:rPr>
          <w:rFonts w:cs="Calibri"/>
        </w:rPr>
        <w:t xml:space="preserve">: </w:t>
      </w:r>
    </w:p>
    <w:p w:rsidR="00563491" w:rsidRPr="00563491" w:rsidRDefault="00404D1D" w:rsidP="00A7461C">
      <w:pPr>
        <w:pStyle w:val="Lijstalinea"/>
        <w:tabs>
          <w:tab w:val="left" w:pos="2505"/>
        </w:tabs>
        <w:spacing w:after="0"/>
        <w:ind w:left="0"/>
        <w:rPr>
          <w:rFonts w:cs="Calibri"/>
        </w:rPr>
      </w:pPr>
      <w:r>
        <w:rPr>
          <w:rFonts w:cs="Calibri"/>
        </w:rPr>
        <w:t xml:space="preserve">Tejo Kessels </w:t>
      </w:r>
    </w:p>
    <w:p w:rsidR="007A0429" w:rsidRPr="00C61F8F" w:rsidRDefault="0051242E" w:rsidP="00A7461C">
      <w:pPr>
        <w:pStyle w:val="Lijstalinea"/>
        <w:tabs>
          <w:tab w:val="left" w:pos="2505"/>
        </w:tabs>
        <w:spacing w:after="0"/>
        <w:ind w:left="0"/>
        <w:rPr>
          <w:rFonts w:cs="Calibri"/>
          <w:b/>
        </w:rPr>
      </w:pPr>
      <w:r w:rsidRPr="00C61F8F">
        <w:rPr>
          <w:rFonts w:cs="Calibri"/>
          <w:b/>
        </w:rPr>
        <w:t xml:space="preserve">Intern Begeleider : </w:t>
      </w:r>
    </w:p>
    <w:p w:rsidR="0051242E" w:rsidRPr="00C61F8F" w:rsidRDefault="00C61F8F" w:rsidP="00A7461C">
      <w:pPr>
        <w:pStyle w:val="Lijstalinea"/>
        <w:tabs>
          <w:tab w:val="left" w:pos="2505"/>
        </w:tabs>
        <w:spacing w:after="0"/>
        <w:ind w:left="0"/>
        <w:rPr>
          <w:rFonts w:cs="Calibri"/>
        </w:rPr>
      </w:pPr>
      <w:r w:rsidRPr="00C61F8F">
        <w:rPr>
          <w:rFonts w:cs="Calibri"/>
        </w:rPr>
        <w:t>Jacqueline Cupers-Urselmann</w:t>
      </w:r>
    </w:p>
    <w:p w:rsidR="007A0429" w:rsidRPr="00C61F8F" w:rsidRDefault="0051242E" w:rsidP="00A7461C">
      <w:pPr>
        <w:pStyle w:val="Lijstalinea"/>
        <w:tabs>
          <w:tab w:val="left" w:pos="2505"/>
        </w:tabs>
        <w:spacing w:after="0"/>
        <w:ind w:left="0"/>
        <w:rPr>
          <w:rFonts w:cs="Calibri"/>
        </w:rPr>
      </w:pPr>
      <w:r w:rsidRPr="00C61F8F">
        <w:rPr>
          <w:rFonts w:cs="Calibri"/>
          <w:b/>
        </w:rPr>
        <w:t>Team</w:t>
      </w:r>
      <w:r w:rsidRPr="00C61F8F">
        <w:rPr>
          <w:rFonts w:cs="Calibri"/>
        </w:rPr>
        <w:t xml:space="preserve"> : </w:t>
      </w:r>
    </w:p>
    <w:p w:rsidR="00C61F8F" w:rsidRDefault="009C6A1A" w:rsidP="00A7461C">
      <w:pPr>
        <w:pStyle w:val="Lijstalinea"/>
        <w:tabs>
          <w:tab w:val="left" w:pos="2505"/>
        </w:tabs>
        <w:spacing w:after="0"/>
        <w:ind w:left="0"/>
        <w:rPr>
          <w:rFonts w:cs="Calibri"/>
        </w:rPr>
      </w:pPr>
      <w:r>
        <w:rPr>
          <w:rFonts w:cs="Calibri"/>
        </w:rPr>
        <w:t>Anne-Marie El Chimi-W</w:t>
      </w:r>
      <w:r w:rsidR="00C61F8F">
        <w:rPr>
          <w:rFonts w:cs="Calibri"/>
        </w:rPr>
        <w:t xml:space="preserve">inkels,  </w:t>
      </w:r>
      <w:r w:rsidR="0051242E" w:rsidRPr="00C61F8F">
        <w:rPr>
          <w:rFonts w:cs="Calibri"/>
        </w:rPr>
        <w:t>Cintya Sabir-Teunisse,</w:t>
      </w:r>
      <w:r w:rsidR="00C61F8F">
        <w:rPr>
          <w:rFonts w:cs="Calibri"/>
        </w:rPr>
        <w:t xml:space="preserve"> H</w:t>
      </w:r>
      <w:r w:rsidR="005331F8">
        <w:rPr>
          <w:rFonts w:cs="Calibri"/>
        </w:rPr>
        <w:t xml:space="preserve">abibe Kozak-Kayan, Kelly Huijs, </w:t>
      </w:r>
      <w:r w:rsidR="00C61F8F">
        <w:rPr>
          <w:rFonts w:cs="Calibri"/>
        </w:rPr>
        <w:t>Reshma Nandpersad,</w:t>
      </w:r>
      <w:r w:rsidR="00B01118">
        <w:rPr>
          <w:rFonts w:cs="Calibri"/>
        </w:rPr>
        <w:t xml:space="preserve">   Shirley Douven-Taleb</w:t>
      </w:r>
      <w:r w:rsidR="007A0429" w:rsidRPr="00C61F8F">
        <w:rPr>
          <w:rFonts w:cs="Calibri"/>
        </w:rPr>
        <w:t xml:space="preserve">, Youssef el Bakiouli, </w:t>
      </w:r>
    </w:p>
    <w:p w:rsidR="0051242E" w:rsidRPr="00E00414" w:rsidRDefault="0051242E" w:rsidP="00A7461C">
      <w:pPr>
        <w:pStyle w:val="Lijstalinea"/>
        <w:tabs>
          <w:tab w:val="left" w:pos="2505"/>
        </w:tabs>
        <w:spacing w:after="0"/>
        <w:ind w:left="0"/>
        <w:rPr>
          <w:rFonts w:cs="Calibri"/>
          <w:b/>
        </w:rPr>
      </w:pPr>
      <w:r w:rsidRPr="00E00414">
        <w:rPr>
          <w:rFonts w:cs="Calibri"/>
          <w:b/>
        </w:rPr>
        <w:t>Schoolbestuur :</w:t>
      </w:r>
    </w:p>
    <w:p w:rsidR="00E00414" w:rsidRPr="00E00414" w:rsidRDefault="00E00414" w:rsidP="00E00414">
      <w:pPr>
        <w:autoSpaceDE w:val="0"/>
        <w:autoSpaceDN w:val="0"/>
        <w:adjustRightInd w:val="0"/>
        <w:spacing w:after="0" w:line="240" w:lineRule="auto"/>
        <w:rPr>
          <w:rFonts w:cs="Calibri"/>
          <w:color w:val="000000"/>
          <w:szCs w:val="23"/>
          <w:lang w:eastAsia="nl-NL"/>
        </w:rPr>
      </w:pPr>
      <w:r w:rsidRPr="00E00414">
        <w:rPr>
          <w:rFonts w:cs="Calibri"/>
          <w:color w:val="000000"/>
          <w:szCs w:val="23"/>
          <w:lang w:eastAsia="nl-NL"/>
        </w:rPr>
        <w:t xml:space="preserve">dagelijks bestuur: </w:t>
      </w:r>
    </w:p>
    <w:p w:rsidR="00E00414" w:rsidRPr="00E00414" w:rsidRDefault="00E00414" w:rsidP="00E00414">
      <w:pPr>
        <w:autoSpaceDE w:val="0"/>
        <w:autoSpaceDN w:val="0"/>
        <w:adjustRightInd w:val="0"/>
        <w:spacing w:after="0" w:line="240" w:lineRule="auto"/>
        <w:rPr>
          <w:rFonts w:cs="Calibri"/>
          <w:color w:val="000000"/>
          <w:szCs w:val="23"/>
          <w:lang w:eastAsia="nl-NL"/>
        </w:rPr>
      </w:pPr>
      <w:r w:rsidRPr="00E00414">
        <w:rPr>
          <w:rFonts w:cs="Calibri"/>
          <w:color w:val="000000"/>
          <w:szCs w:val="23"/>
          <w:lang w:eastAsia="nl-NL"/>
        </w:rPr>
        <w:t xml:space="preserve">dhr. Yassine El Bakiouli, voorzitter, </w:t>
      </w:r>
    </w:p>
    <w:p w:rsidR="00E00414" w:rsidRDefault="00E00414" w:rsidP="00C238B3">
      <w:pPr>
        <w:autoSpaceDE w:val="0"/>
        <w:autoSpaceDN w:val="0"/>
        <w:adjustRightInd w:val="0"/>
        <w:spacing w:after="0" w:line="240" w:lineRule="auto"/>
        <w:rPr>
          <w:rFonts w:cs="Calibri"/>
          <w:color w:val="000000"/>
          <w:szCs w:val="23"/>
          <w:lang w:eastAsia="nl-NL"/>
        </w:rPr>
      </w:pPr>
      <w:r w:rsidRPr="00E00414">
        <w:rPr>
          <w:rFonts w:cs="Calibri"/>
          <w:color w:val="000000"/>
          <w:szCs w:val="23"/>
          <w:lang w:eastAsia="nl-NL"/>
        </w:rPr>
        <w:t xml:space="preserve">dhr. Mohammed </w:t>
      </w:r>
      <w:r w:rsidR="00C238B3">
        <w:rPr>
          <w:rFonts w:cs="Calibri"/>
          <w:color w:val="000000"/>
          <w:szCs w:val="23"/>
          <w:lang w:eastAsia="nl-NL"/>
        </w:rPr>
        <w:t>Azaimi, secretaris</w:t>
      </w:r>
    </w:p>
    <w:p w:rsidR="00C238B3" w:rsidRPr="00E00414" w:rsidRDefault="00C238B3" w:rsidP="00C238B3">
      <w:pPr>
        <w:autoSpaceDE w:val="0"/>
        <w:autoSpaceDN w:val="0"/>
        <w:adjustRightInd w:val="0"/>
        <w:spacing w:after="0" w:line="240" w:lineRule="auto"/>
        <w:rPr>
          <w:rFonts w:cs="Calibri"/>
          <w:color w:val="FF0000"/>
          <w:sz w:val="24"/>
        </w:rPr>
      </w:pPr>
    </w:p>
    <w:p w:rsidR="00A02CEB" w:rsidRPr="00A92FFE" w:rsidRDefault="00A92FFE" w:rsidP="00A92FFE">
      <w:pPr>
        <w:tabs>
          <w:tab w:val="left" w:pos="2505"/>
        </w:tabs>
        <w:spacing w:after="0"/>
        <w:rPr>
          <w:rFonts w:cs="Calibri"/>
          <w:b/>
          <w:color w:val="000000"/>
          <w:lang w:eastAsia="nl-NL"/>
        </w:rPr>
      </w:pPr>
      <w:r w:rsidRPr="00A92FFE">
        <w:rPr>
          <w:rFonts w:cs="Calibri"/>
          <w:b/>
          <w:color w:val="000000"/>
          <w:sz w:val="24"/>
          <w:szCs w:val="24"/>
          <w:lang w:eastAsia="nl-NL"/>
        </w:rPr>
        <w:t xml:space="preserve"> </w:t>
      </w:r>
      <w:r w:rsidRPr="00A92FFE">
        <w:rPr>
          <w:rFonts w:cs="Calibri"/>
          <w:b/>
          <w:color w:val="000000"/>
          <w:lang w:eastAsia="nl-NL"/>
        </w:rPr>
        <w:t>St. SWV Primair Passend Onderwijs Noord-Limburg</w:t>
      </w:r>
      <w:r>
        <w:rPr>
          <w:rFonts w:cs="Calibri"/>
          <w:b/>
          <w:color w:val="000000"/>
          <w:lang w:eastAsia="nl-NL"/>
        </w:rPr>
        <w:t xml:space="preserve"> (</w:t>
      </w:r>
      <w:r w:rsidRPr="00A92FFE">
        <w:rPr>
          <w:rFonts w:cs="Calibri"/>
          <w:b/>
          <w:color w:val="000000"/>
          <w:lang w:eastAsia="nl-NL"/>
        </w:rPr>
        <w:t>Bestuursnummer DUO 21614</w:t>
      </w:r>
      <w:r>
        <w:rPr>
          <w:rFonts w:cs="Calibri"/>
          <w:b/>
          <w:color w:val="000000"/>
          <w:lang w:eastAsia="nl-NL"/>
        </w:rPr>
        <w:t>)</w:t>
      </w:r>
      <w:r w:rsidR="00C64B07">
        <w:rPr>
          <w:rFonts w:cs="Calibri"/>
          <w:b/>
          <w:color w:val="000000"/>
          <w:lang w:eastAsia="nl-NL"/>
        </w:rPr>
        <w:t xml:space="preserve"> SWV 3101</w:t>
      </w:r>
    </w:p>
    <w:p w:rsidR="00A92FFE" w:rsidRPr="00A92FFE" w:rsidRDefault="00A92FFE" w:rsidP="00A92FFE">
      <w:pPr>
        <w:tabs>
          <w:tab w:val="left" w:pos="2505"/>
        </w:tabs>
        <w:spacing w:after="0"/>
        <w:rPr>
          <w:rFonts w:cs="Calibri"/>
          <w:color w:val="FF0000"/>
        </w:rPr>
      </w:pPr>
    </w:p>
    <w:p w:rsidR="00E00414" w:rsidRDefault="00A02CEB" w:rsidP="007A0429">
      <w:pPr>
        <w:pStyle w:val="Lijstalinea"/>
        <w:numPr>
          <w:ilvl w:val="1"/>
          <w:numId w:val="13"/>
        </w:numPr>
        <w:tabs>
          <w:tab w:val="left" w:pos="2505"/>
        </w:tabs>
        <w:spacing w:after="0"/>
        <w:rPr>
          <w:rFonts w:cs="Calibri"/>
          <w:b/>
        </w:rPr>
      </w:pPr>
      <w:r w:rsidRPr="00FB34D6">
        <w:rPr>
          <w:rFonts w:cs="Calibri"/>
          <w:b/>
        </w:rPr>
        <w:t>Onderwijsvisie/schoolconcept</w:t>
      </w:r>
    </w:p>
    <w:p w:rsidR="007A0429" w:rsidRPr="00E00414" w:rsidRDefault="007A0429" w:rsidP="00E00414">
      <w:pPr>
        <w:tabs>
          <w:tab w:val="left" w:pos="2505"/>
        </w:tabs>
        <w:spacing w:after="0"/>
        <w:rPr>
          <w:rFonts w:cs="Calibri"/>
          <w:b/>
        </w:rPr>
      </w:pPr>
      <w:r w:rsidRPr="00E00414">
        <w:rPr>
          <w:rFonts w:asciiTheme="minorHAnsi" w:hAnsiTheme="minorHAnsi"/>
          <w:i/>
        </w:rPr>
        <w:t>De school stelt zich als doel de kinderen die onderwijs ontvangen zich zo breed mogelijk te laten ontwikkelen op allerlei gebieden en met zo min mogelijk onderbrekingen.</w:t>
      </w:r>
    </w:p>
    <w:p w:rsidR="007A0429" w:rsidRPr="0046441B" w:rsidRDefault="007A0429" w:rsidP="007A0429">
      <w:r w:rsidRPr="0046441B">
        <w:t>De ontwikkelingsgebieden waar we op school aan werken zijn achtereenvolgens:</w:t>
      </w:r>
    </w:p>
    <w:p w:rsidR="007A0429" w:rsidRPr="0046441B" w:rsidRDefault="007A0429" w:rsidP="007A0429">
      <w:pPr>
        <w:numPr>
          <w:ilvl w:val="0"/>
          <w:numId w:val="20"/>
        </w:numPr>
        <w:spacing w:after="0" w:line="240" w:lineRule="auto"/>
      </w:pPr>
      <w:r w:rsidRPr="0046441B">
        <w:t>levensbeschouwelijke ontwikkeling</w:t>
      </w:r>
    </w:p>
    <w:p w:rsidR="007A0429" w:rsidRPr="0046441B" w:rsidRDefault="007A0429" w:rsidP="007A0429">
      <w:pPr>
        <w:numPr>
          <w:ilvl w:val="0"/>
          <w:numId w:val="20"/>
        </w:numPr>
        <w:spacing w:after="0" w:line="240" w:lineRule="auto"/>
      </w:pPr>
      <w:r w:rsidRPr="0046441B">
        <w:t>sociaal-emotionele ontwikkeling</w:t>
      </w:r>
    </w:p>
    <w:p w:rsidR="007A0429" w:rsidRPr="0046441B" w:rsidRDefault="007A0429" w:rsidP="007A0429">
      <w:r w:rsidRPr="0046441B">
        <w:br/>
        <w:t>De verstandelijke ontwikkeling</w:t>
      </w:r>
    </w:p>
    <w:p w:rsidR="007A0429" w:rsidRPr="0046441B" w:rsidRDefault="007A0429" w:rsidP="007A0429">
      <w:pPr>
        <w:numPr>
          <w:ilvl w:val="0"/>
          <w:numId w:val="21"/>
        </w:numPr>
        <w:spacing w:after="0" w:line="240" w:lineRule="auto"/>
      </w:pPr>
      <w:r w:rsidRPr="0046441B">
        <w:t>zintuiglijke- en lichamelijke ontwikkeling</w:t>
      </w:r>
    </w:p>
    <w:p w:rsidR="007A0429" w:rsidRPr="0046441B" w:rsidRDefault="007A0429" w:rsidP="007A0429">
      <w:pPr>
        <w:numPr>
          <w:ilvl w:val="0"/>
          <w:numId w:val="21"/>
        </w:numPr>
        <w:spacing w:after="0" w:line="240" w:lineRule="auto"/>
      </w:pPr>
      <w:r w:rsidRPr="0046441B">
        <w:t>creatieve ontwikkeling</w:t>
      </w:r>
    </w:p>
    <w:p w:rsidR="007A0429" w:rsidRPr="0046441B" w:rsidRDefault="007A0429" w:rsidP="007A0429">
      <w:pPr>
        <w:numPr>
          <w:ilvl w:val="0"/>
          <w:numId w:val="21"/>
        </w:numPr>
        <w:spacing w:after="0" w:line="240" w:lineRule="auto"/>
      </w:pPr>
      <w:r w:rsidRPr="0046441B">
        <w:t>zelfstandigheidsontwikkeling</w:t>
      </w:r>
    </w:p>
    <w:p w:rsidR="007A0429" w:rsidRPr="0046441B" w:rsidRDefault="007A0429" w:rsidP="007A0429">
      <w:r w:rsidRPr="0046441B">
        <w:br/>
        <w:t xml:space="preserve">De islamitische basisschool </w:t>
      </w:r>
      <w:r w:rsidR="00C61F8F">
        <w:t xml:space="preserve">Al Andalous </w:t>
      </w:r>
      <w:r w:rsidRPr="0046441B">
        <w:t>wil vanuit d</w:t>
      </w:r>
      <w:r w:rsidR="00C61F8F">
        <w:t>e identiteit en maatschappelijk</w:t>
      </w:r>
      <w:r w:rsidR="000A3D36">
        <w:t xml:space="preserve">e </w:t>
      </w:r>
      <w:r w:rsidRPr="006A1AB6">
        <w:t xml:space="preserve">verantwoordelijkheid, een breed netwerk van voorzieningen in en rond de school zijn, met onderwijs, religie, welzijn, sport en zorg rond het kind </w:t>
      </w:r>
      <w:r w:rsidRPr="0046441B">
        <w:t>en het gezin.</w:t>
      </w:r>
    </w:p>
    <w:p w:rsidR="000A3D36" w:rsidRPr="000A3D36" w:rsidRDefault="000A3D36" w:rsidP="000A3D36">
      <w:pPr>
        <w:autoSpaceDE w:val="0"/>
        <w:autoSpaceDN w:val="0"/>
        <w:adjustRightInd w:val="0"/>
        <w:rPr>
          <w:rFonts w:asciiTheme="minorHAnsi" w:eastAsia="LucidaSansUnicode" w:hAnsiTheme="minorHAnsi" w:cs="LucidaSansUnicode"/>
          <w:b/>
        </w:rPr>
      </w:pPr>
      <w:r w:rsidRPr="000A3D36">
        <w:rPr>
          <w:rFonts w:asciiTheme="minorHAnsi" w:eastAsia="LucidaSansUnicode" w:hAnsiTheme="minorHAnsi" w:cs="LucidaSansUnicode"/>
          <w:b/>
        </w:rPr>
        <w:t>Uitwerking missie:</w:t>
      </w:r>
    </w:p>
    <w:p w:rsidR="000A3D36" w:rsidRDefault="007A0429" w:rsidP="007A0429">
      <w:pPr>
        <w:pStyle w:val="Lijstalinea"/>
        <w:numPr>
          <w:ilvl w:val="0"/>
          <w:numId w:val="22"/>
        </w:numPr>
        <w:autoSpaceDE w:val="0"/>
        <w:autoSpaceDN w:val="0"/>
        <w:adjustRightInd w:val="0"/>
        <w:rPr>
          <w:rFonts w:asciiTheme="minorHAnsi" w:eastAsia="LucidaSansUnicode" w:hAnsiTheme="minorHAnsi" w:cs="LucidaSansUnicode"/>
        </w:rPr>
      </w:pPr>
      <w:r w:rsidRPr="000A3D36">
        <w:rPr>
          <w:rFonts w:asciiTheme="minorHAnsi" w:eastAsia="LucidaSansUnicode" w:hAnsiTheme="minorHAnsi" w:cs="LucidaSansUnicode"/>
        </w:rPr>
        <w:t>De school is toegankelijk voor leerlingen met een islamitische identiteit vanaf 4 jaar;</w:t>
      </w:r>
    </w:p>
    <w:p w:rsidR="000A3D36" w:rsidRDefault="007A0429" w:rsidP="007A0429">
      <w:pPr>
        <w:pStyle w:val="Lijstalinea"/>
        <w:numPr>
          <w:ilvl w:val="0"/>
          <w:numId w:val="22"/>
        </w:numPr>
        <w:autoSpaceDE w:val="0"/>
        <w:autoSpaceDN w:val="0"/>
        <w:adjustRightInd w:val="0"/>
        <w:rPr>
          <w:rFonts w:asciiTheme="minorHAnsi" w:eastAsia="LucidaSansUnicode" w:hAnsiTheme="minorHAnsi" w:cs="LucidaSansUnicode"/>
        </w:rPr>
      </w:pPr>
      <w:r w:rsidRPr="000A3D36">
        <w:rPr>
          <w:rFonts w:asciiTheme="minorHAnsi" w:eastAsia="LucidaSansUnicode" w:hAnsiTheme="minorHAnsi" w:cs="LucidaSansUnicode"/>
        </w:rPr>
        <w:t xml:space="preserve">Het onderwijs is zodanig ingericht dat de kinderen in beginsel binnen een tijdsbestek van acht aaneensluitende jaren de school kunnen doorlopen en het legt mede een basis voor het </w:t>
      </w:r>
      <w:r w:rsidRPr="000A3D36">
        <w:rPr>
          <w:rFonts w:asciiTheme="minorHAnsi" w:eastAsia="LucidaSansUnicode" w:hAnsiTheme="minorHAnsi" w:cs="LucidaSansUnicode"/>
        </w:rPr>
        <w:lastRenderedPageBreak/>
        <w:t>volgen van aansluitend voortgezet onderwijs, zoals vastgelegd in de Wet op het Primair onderwijs;</w:t>
      </w:r>
    </w:p>
    <w:p w:rsidR="000A3D36" w:rsidRDefault="007A0429" w:rsidP="007A0429">
      <w:pPr>
        <w:pStyle w:val="Lijstalinea"/>
        <w:numPr>
          <w:ilvl w:val="0"/>
          <w:numId w:val="22"/>
        </w:numPr>
        <w:autoSpaceDE w:val="0"/>
        <w:autoSpaceDN w:val="0"/>
        <w:adjustRightInd w:val="0"/>
        <w:rPr>
          <w:rFonts w:asciiTheme="minorHAnsi" w:eastAsia="LucidaSansUnicode" w:hAnsiTheme="minorHAnsi" w:cs="LucidaSansUnicode"/>
        </w:rPr>
      </w:pPr>
      <w:r w:rsidRPr="000A3D36">
        <w:rPr>
          <w:rFonts w:asciiTheme="minorHAnsi" w:eastAsia="LucidaSansUnicode" w:hAnsiTheme="minorHAnsi" w:cs="LucidaSansUnicode"/>
        </w:rPr>
        <w:t>De school is gericht op het evenwichtig bereiken van de voorgeschreven kerndoelen. De voortgang van de leerontwikkeling van kinderen wordt regelmatig gemeten en geëvalueerd. Daarbij worden zowel methodegebonden als landelijke toetsen als basis genomen. Door middel van trendanalyses en opbrengst gericht werken wordt de onderwijskwaliteit geëvalueerd en geoptimaliseerd.</w:t>
      </w:r>
    </w:p>
    <w:p w:rsidR="000A3D36" w:rsidRDefault="007A0429" w:rsidP="007A0429">
      <w:pPr>
        <w:pStyle w:val="Lijstalinea"/>
        <w:numPr>
          <w:ilvl w:val="0"/>
          <w:numId w:val="22"/>
        </w:numPr>
        <w:autoSpaceDE w:val="0"/>
        <w:autoSpaceDN w:val="0"/>
        <w:adjustRightInd w:val="0"/>
        <w:rPr>
          <w:rFonts w:asciiTheme="minorHAnsi" w:eastAsia="LucidaSansUnicode" w:hAnsiTheme="minorHAnsi" w:cs="LucidaSansUnicode"/>
        </w:rPr>
      </w:pPr>
      <w:r w:rsidRPr="000A3D36">
        <w:rPr>
          <w:rFonts w:asciiTheme="minorHAnsi" w:eastAsia="LucidaSansUnicode" w:hAnsiTheme="minorHAnsi" w:cs="LucidaSansUnicode"/>
        </w:rPr>
        <w:t>De sociaal-emotionele ontwikkeling wordt ondersteund door het programma van het Groeps Dynamisch Onderwijs</w:t>
      </w:r>
      <w:r w:rsidR="00C64B07">
        <w:rPr>
          <w:rFonts w:asciiTheme="minorHAnsi" w:eastAsia="LucidaSansUnicode" w:hAnsiTheme="minorHAnsi" w:cs="LucidaSansUnicode"/>
        </w:rPr>
        <w:t>, gerelateerd aan de islamitische identiteit</w:t>
      </w:r>
      <w:r w:rsidRPr="000A3D36">
        <w:rPr>
          <w:rFonts w:asciiTheme="minorHAnsi" w:eastAsia="LucidaSansUnicode" w:hAnsiTheme="minorHAnsi" w:cs="LucidaSansUnicode"/>
        </w:rPr>
        <w:t>. Met de</w:t>
      </w:r>
      <w:r w:rsidR="00110A44">
        <w:rPr>
          <w:rFonts w:asciiTheme="minorHAnsi" w:eastAsia="LucidaSansUnicode" w:hAnsiTheme="minorHAnsi" w:cs="LucidaSansUnicode"/>
        </w:rPr>
        <w:t xml:space="preserve"> KIJK!</w:t>
      </w:r>
      <w:r w:rsidR="00C64B07">
        <w:rPr>
          <w:rFonts w:asciiTheme="minorHAnsi" w:eastAsia="LucidaSansUnicode" w:hAnsiTheme="minorHAnsi" w:cs="LucidaSansUnicode"/>
        </w:rPr>
        <w:t xml:space="preserve"> (Bazalt )</w:t>
      </w:r>
      <w:r w:rsidR="00110A44">
        <w:rPr>
          <w:rFonts w:asciiTheme="minorHAnsi" w:eastAsia="LucidaSansUnicode" w:hAnsiTheme="minorHAnsi" w:cs="LucidaSansUnicode"/>
        </w:rPr>
        <w:t xml:space="preserve">en </w:t>
      </w:r>
      <w:r w:rsidRPr="000A3D36">
        <w:rPr>
          <w:rFonts w:asciiTheme="minorHAnsi" w:eastAsia="LucidaSansUnicode" w:hAnsiTheme="minorHAnsi" w:cs="LucidaSansUnicode"/>
        </w:rPr>
        <w:t xml:space="preserve"> </w:t>
      </w:r>
      <w:r w:rsidR="00C61F8F">
        <w:rPr>
          <w:rFonts w:asciiTheme="minorHAnsi" w:eastAsia="LucidaSansUnicode" w:hAnsiTheme="minorHAnsi" w:cs="LucidaSansUnicode"/>
        </w:rPr>
        <w:t xml:space="preserve">Viseon </w:t>
      </w:r>
      <w:r w:rsidR="00C64B07">
        <w:rPr>
          <w:rFonts w:asciiTheme="minorHAnsi" w:eastAsia="LucidaSansUnicode" w:hAnsiTheme="minorHAnsi" w:cs="LucidaSansUnicode"/>
        </w:rPr>
        <w:t xml:space="preserve">(CITO) </w:t>
      </w:r>
      <w:r w:rsidRPr="000A3D36">
        <w:rPr>
          <w:rFonts w:asciiTheme="minorHAnsi" w:eastAsia="LucidaSansUnicode" w:hAnsiTheme="minorHAnsi" w:cs="LucidaSansUnicode"/>
        </w:rPr>
        <w:t>worden de ontwikkelingen v</w:t>
      </w:r>
      <w:r w:rsidR="000A3D36">
        <w:rPr>
          <w:rFonts w:asciiTheme="minorHAnsi" w:eastAsia="LucidaSansUnicode" w:hAnsiTheme="minorHAnsi" w:cs="LucidaSansUnicode"/>
        </w:rPr>
        <w:t xml:space="preserve">an kinderen in kaart gebracht. </w:t>
      </w:r>
    </w:p>
    <w:p w:rsidR="000A3D36" w:rsidRPr="006A1AB6" w:rsidRDefault="007A0429" w:rsidP="007A0429">
      <w:pPr>
        <w:pStyle w:val="Lijstalinea"/>
        <w:numPr>
          <w:ilvl w:val="0"/>
          <w:numId w:val="22"/>
        </w:numPr>
        <w:autoSpaceDE w:val="0"/>
        <w:autoSpaceDN w:val="0"/>
        <w:adjustRightInd w:val="0"/>
        <w:rPr>
          <w:rFonts w:asciiTheme="minorHAnsi" w:eastAsia="LucidaSansUnicode" w:hAnsiTheme="minorHAnsi" w:cs="LucidaSansUnicode"/>
        </w:rPr>
      </w:pPr>
      <w:r w:rsidRPr="000A3D36">
        <w:rPr>
          <w:rFonts w:asciiTheme="minorHAnsi" w:eastAsia="LucidaSansUnicode" w:hAnsiTheme="minorHAnsi" w:cs="LucidaSansUnicode"/>
        </w:rPr>
        <w:t xml:space="preserve">De school gaat ervan uit dat de begeleiding van kinderen gedurende hun schoolloopbaan thuis en op school op elkaar aan dient te sluiten. Samen met de ouders draagt de school de verantwoordelijkheid voor onderwijs en opvoeding van de kinderen. Daarom is er regelmatig contact tussen school en thuis en organiseert de school regelmatig diverse bijeenkomsten </w:t>
      </w:r>
      <w:r w:rsidRPr="006A1AB6">
        <w:rPr>
          <w:rFonts w:asciiTheme="minorHAnsi" w:eastAsia="LucidaSansUnicode" w:hAnsiTheme="minorHAnsi" w:cs="LucidaSansUnicode"/>
        </w:rPr>
        <w:t>met ouders;</w:t>
      </w:r>
    </w:p>
    <w:p w:rsidR="000A3D36" w:rsidRPr="006A1AB6" w:rsidRDefault="007A0429" w:rsidP="000A3D36">
      <w:pPr>
        <w:pStyle w:val="Lijstalinea"/>
        <w:numPr>
          <w:ilvl w:val="0"/>
          <w:numId w:val="22"/>
        </w:numPr>
        <w:autoSpaceDE w:val="0"/>
        <w:autoSpaceDN w:val="0"/>
        <w:adjustRightInd w:val="0"/>
        <w:rPr>
          <w:rFonts w:asciiTheme="minorHAnsi" w:eastAsia="LucidaSansUnicode" w:hAnsiTheme="minorHAnsi" w:cs="LucidaSansUnicode"/>
        </w:rPr>
      </w:pPr>
      <w:r w:rsidRPr="006A1AB6">
        <w:rPr>
          <w:rFonts w:asciiTheme="minorHAnsi" w:eastAsia="LucidaSansUnicode" w:hAnsiTheme="minorHAnsi" w:cs="LucidaSansUnicode"/>
        </w:rPr>
        <w:t>De school eerbiedigt andere godsdiensten of levensbeschouwingen en geeft in het onderwijs aandacht aan de verschillende levensbeschouwelijke- en maatschappelijke waarden</w:t>
      </w:r>
    </w:p>
    <w:p w:rsidR="000A3D36" w:rsidRPr="006A1AB6" w:rsidRDefault="007A0429" w:rsidP="000A3D36">
      <w:pPr>
        <w:pStyle w:val="Lijstalinea"/>
        <w:numPr>
          <w:ilvl w:val="0"/>
          <w:numId w:val="22"/>
        </w:numPr>
        <w:autoSpaceDE w:val="0"/>
        <w:autoSpaceDN w:val="0"/>
        <w:adjustRightInd w:val="0"/>
        <w:rPr>
          <w:rFonts w:asciiTheme="minorHAnsi" w:eastAsia="LucidaSansUnicode" w:hAnsiTheme="minorHAnsi" w:cs="LucidaSansUnicode"/>
        </w:rPr>
      </w:pPr>
      <w:r w:rsidRPr="006A1AB6">
        <w:rPr>
          <w:rFonts w:asciiTheme="minorHAnsi" w:hAnsiTheme="minorHAnsi"/>
        </w:rPr>
        <w:t>De school zet zich door een uitdagende leeromgeving in om maximale kansen aan  de leerling te bieden, maar ook door aan leerlingen met een specifieke hulpvraag zorg te bieden.</w:t>
      </w:r>
      <w:r w:rsidR="006A1AB6" w:rsidRPr="006A1AB6">
        <w:rPr>
          <w:rFonts w:asciiTheme="minorHAnsi" w:hAnsiTheme="minorHAnsi"/>
        </w:rPr>
        <w:t xml:space="preserve"> </w:t>
      </w:r>
    </w:p>
    <w:p w:rsidR="000A3D36" w:rsidRPr="006A1AB6" w:rsidRDefault="007A0429" w:rsidP="000A3D36">
      <w:pPr>
        <w:pStyle w:val="Lijstalinea"/>
        <w:numPr>
          <w:ilvl w:val="0"/>
          <w:numId w:val="22"/>
        </w:numPr>
        <w:autoSpaceDE w:val="0"/>
        <w:autoSpaceDN w:val="0"/>
        <w:adjustRightInd w:val="0"/>
        <w:rPr>
          <w:rFonts w:asciiTheme="minorHAnsi" w:eastAsia="LucidaSansUnicode" w:hAnsiTheme="minorHAnsi" w:cs="LucidaSansUnicode"/>
        </w:rPr>
      </w:pPr>
      <w:r w:rsidRPr="006A1AB6">
        <w:rPr>
          <w:rFonts w:asciiTheme="minorHAnsi" w:hAnsiTheme="minorHAnsi"/>
        </w:rPr>
        <w:t xml:space="preserve">Leerlingen met een specialistische hulpvraag, die het zorgaanbod te buiten gaan, worden in overleg met de ouders naar onderwijsinstellingen voor speciaal </w:t>
      </w:r>
      <w:r w:rsidR="00C64B07" w:rsidRPr="006A1AB6">
        <w:rPr>
          <w:rFonts w:asciiTheme="minorHAnsi" w:hAnsiTheme="minorHAnsi"/>
        </w:rPr>
        <w:t xml:space="preserve">(basis) </w:t>
      </w:r>
      <w:r w:rsidRPr="006A1AB6">
        <w:rPr>
          <w:rFonts w:asciiTheme="minorHAnsi" w:hAnsiTheme="minorHAnsi"/>
        </w:rPr>
        <w:t xml:space="preserve">onderwijs verwezen; </w:t>
      </w:r>
    </w:p>
    <w:p w:rsidR="007A0429" w:rsidRPr="000A3D36" w:rsidRDefault="007A0429" w:rsidP="000A3D36">
      <w:pPr>
        <w:pStyle w:val="Lijstalinea"/>
        <w:numPr>
          <w:ilvl w:val="0"/>
          <w:numId w:val="22"/>
        </w:numPr>
        <w:autoSpaceDE w:val="0"/>
        <w:autoSpaceDN w:val="0"/>
        <w:adjustRightInd w:val="0"/>
        <w:rPr>
          <w:rFonts w:asciiTheme="minorHAnsi" w:eastAsia="LucidaSansUnicode" w:hAnsiTheme="minorHAnsi" w:cs="LucidaSansUnicode"/>
        </w:rPr>
      </w:pPr>
      <w:r w:rsidRPr="006A1AB6">
        <w:rPr>
          <w:rFonts w:asciiTheme="minorHAnsi" w:hAnsiTheme="minorHAnsi"/>
        </w:rPr>
        <w:t>De godsdienstlessen worden verzorgd door of onder coördinatie van een godsdienstleerkracht, de overige leerkrachten begele</w:t>
      </w:r>
      <w:r w:rsidR="00210DA0" w:rsidRPr="006A1AB6">
        <w:rPr>
          <w:rFonts w:asciiTheme="minorHAnsi" w:hAnsiTheme="minorHAnsi"/>
        </w:rPr>
        <w:t xml:space="preserve">iden de leerlingen vanaf groep 4, na de wintervakantie tevens groep 3, </w:t>
      </w:r>
      <w:r w:rsidRPr="006A1AB6">
        <w:rPr>
          <w:rFonts w:asciiTheme="minorHAnsi" w:hAnsiTheme="minorHAnsi"/>
        </w:rPr>
        <w:t xml:space="preserve"> bij het gebed. De sociaal-emotionele ontwikkeling van de leerling en de burgerschapsvorming worden mede bepaald vanuit de levensbeschouwing. Zo </w:t>
      </w:r>
      <w:r w:rsidRPr="000A3D36">
        <w:rPr>
          <w:rFonts w:asciiTheme="minorHAnsi" w:hAnsiTheme="minorHAnsi"/>
        </w:rPr>
        <w:t xml:space="preserve">wordt er binnen de wijk, de gemeente en op landelijk niveau ook deelgenomen aan projecten, die erop gericht zijn mensen te helpen. Binnen de verschillende vakken wordt in bredere zin de levensovertuiging betrokken als het gaat om visie, waarden en normen; </w:t>
      </w:r>
    </w:p>
    <w:p w:rsidR="00A02CEB" w:rsidRPr="00E00414" w:rsidRDefault="00A02CEB" w:rsidP="000A3D36">
      <w:pPr>
        <w:autoSpaceDE w:val="0"/>
        <w:autoSpaceDN w:val="0"/>
        <w:adjustRightInd w:val="0"/>
        <w:spacing w:after="0"/>
        <w:rPr>
          <w:rFonts w:cs="Calibri"/>
          <w:b/>
          <w:color w:val="FF0000"/>
        </w:rPr>
      </w:pPr>
    </w:p>
    <w:p w:rsidR="00A02CEB" w:rsidRPr="00E00414" w:rsidRDefault="00A02CEB" w:rsidP="00787FEA">
      <w:pPr>
        <w:pStyle w:val="Lijstalinea"/>
        <w:numPr>
          <w:ilvl w:val="1"/>
          <w:numId w:val="14"/>
        </w:numPr>
        <w:tabs>
          <w:tab w:val="left" w:pos="2505"/>
        </w:tabs>
        <w:spacing w:after="0"/>
        <w:rPr>
          <w:rFonts w:cs="Calibri"/>
          <w:b/>
        </w:rPr>
      </w:pPr>
      <w:r w:rsidRPr="00E00414">
        <w:rPr>
          <w:rFonts w:cs="Calibri"/>
          <w:b/>
        </w:rPr>
        <w:t>Kengetallen leerlingenpopulatie huidig schooljaar en de afgelopen 3 schooljaren</w:t>
      </w:r>
    </w:p>
    <w:p w:rsidR="00A02CEB" w:rsidRPr="005331F8" w:rsidRDefault="00A02CEB" w:rsidP="00F42FBC">
      <w:pPr>
        <w:pStyle w:val="Lijstalinea"/>
        <w:autoSpaceDE w:val="0"/>
        <w:autoSpaceDN w:val="0"/>
        <w:adjustRightInd w:val="0"/>
        <w:spacing w:after="0"/>
        <w:ind w:left="0"/>
        <w:rPr>
          <w:rFonts w:cs="Calibri"/>
        </w:rPr>
      </w:pPr>
      <w:r w:rsidRPr="005331F8">
        <w:rPr>
          <w:rFonts w:cs="Calibri"/>
        </w:rPr>
        <w:t>Hier worden feitelijke gegevens over de leerlingenpopulatie opgenomen. Het geeft een beeld van de omvang van de school en de ervaring die het team heeft met het begeleiden van leerlingen met specifieke onderwijsbehoeften.</w:t>
      </w:r>
    </w:p>
    <w:p w:rsidR="00A02CEB" w:rsidRPr="005331F8" w:rsidRDefault="00A02CEB" w:rsidP="00A33F68">
      <w:pPr>
        <w:autoSpaceDE w:val="0"/>
        <w:autoSpaceDN w:val="0"/>
        <w:adjustRightInd w:val="0"/>
        <w:spacing w:after="0"/>
        <w:rPr>
          <w:rFonts w:cs="Calibri"/>
        </w:rPr>
      </w:pPr>
      <w:r w:rsidRPr="005331F8">
        <w:rPr>
          <w:rFonts w:cs="Calibri"/>
        </w:rPr>
        <w:t>Het gaat hier om de volgende gegevens:</w:t>
      </w:r>
    </w:p>
    <w:p w:rsidR="00A02CEB" w:rsidRPr="005331F8" w:rsidRDefault="00A02CEB" w:rsidP="00E93E55">
      <w:pPr>
        <w:pStyle w:val="Lijstalinea"/>
        <w:numPr>
          <w:ilvl w:val="0"/>
          <w:numId w:val="3"/>
        </w:numPr>
        <w:autoSpaceDE w:val="0"/>
        <w:autoSpaceDN w:val="0"/>
        <w:adjustRightInd w:val="0"/>
        <w:spacing w:after="0"/>
        <w:rPr>
          <w:rFonts w:cs="Calibri"/>
        </w:rPr>
      </w:pPr>
      <w:r w:rsidRPr="005331F8">
        <w:rPr>
          <w:rFonts w:cs="Calibri"/>
        </w:rPr>
        <w:t>Overzicht van het aantal leerlingen</w:t>
      </w:r>
    </w:p>
    <w:p w:rsidR="00A02CEB" w:rsidRPr="005331F8" w:rsidRDefault="00A02CEB" w:rsidP="00E93E55">
      <w:pPr>
        <w:pStyle w:val="Lijstalinea"/>
        <w:numPr>
          <w:ilvl w:val="0"/>
          <w:numId w:val="3"/>
        </w:numPr>
        <w:autoSpaceDE w:val="0"/>
        <w:autoSpaceDN w:val="0"/>
        <w:adjustRightInd w:val="0"/>
        <w:spacing w:after="0"/>
        <w:rPr>
          <w:rFonts w:cs="Calibri"/>
        </w:rPr>
      </w:pPr>
      <w:r w:rsidRPr="005331F8">
        <w:rPr>
          <w:rFonts w:cs="Calibri"/>
        </w:rPr>
        <w:t>Overzicht van het aantal leerlingen met 0.3 en 1.2 leerlinggewicht</w:t>
      </w:r>
    </w:p>
    <w:p w:rsidR="00A02CEB" w:rsidRPr="005331F8" w:rsidRDefault="00A02CEB" w:rsidP="00A33F68">
      <w:pPr>
        <w:pStyle w:val="Lijstalinea"/>
        <w:numPr>
          <w:ilvl w:val="0"/>
          <w:numId w:val="3"/>
        </w:numPr>
        <w:autoSpaceDE w:val="0"/>
        <w:autoSpaceDN w:val="0"/>
        <w:adjustRightInd w:val="0"/>
        <w:spacing w:after="0"/>
        <w:rPr>
          <w:rFonts w:cs="Calibri"/>
        </w:rPr>
      </w:pPr>
      <w:r w:rsidRPr="005331F8">
        <w:rPr>
          <w:rFonts w:cs="Calibri"/>
        </w:rPr>
        <w:t>Overzicht van het aantal leerlingen dat de voor- of vroegschool heeft bezocht</w:t>
      </w:r>
    </w:p>
    <w:p w:rsidR="00A02CEB" w:rsidRPr="005331F8" w:rsidRDefault="00A02CEB" w:rsidP="00E93E55">
      <w:pPr>
        <w:pStyle w:val="Lijstalinea"/>
        <w:numPr>
          <w:ilvl w:val="0"/>
          <w:numId w:val="3"/>
        </w:numPr>
        <w:autoSpaceDE w:val="0"/>
        <w:autoSpaceDN w:val="0"/>
        <w:adjustRightInd w:val="0"/>
        <w:spacing w:after="0"/>
        <w:rPr>
          <w:rFonts w:cs="Calibri"/>
        </w:rPr>
      </w:pPr>
      <w:r w:rsidRPr="005331F8">
        <w:rPr>
          <w:rFonts w:cs="Calibri"/>
        </w:rPr>
        <w:t>Overzicht van het aantal leerlingen dat in het ZAT is besproken</w:t>
      </w:r>
    </w:p>
    <w:p w:rsidR="00A02CEB" w:rsidRPr="005331F8" w:rsidRDefault="00A02CEB" w:rsidP="00A33F68">
      <w:pPr>
        <w:pStyle w:val="Lijstalinea"/>
        <w:numPr>
          <w:ilvl w:val="0"/>
          <w:numId w:val="3"/>
        </w:numPr>
        <w:autoSpaceDE w:val="0"/>
        <w:autoSpaceDN w:val="0"/>
        <w:adjustRightInd w:val="0"/>
        <w:spacing w:after="0"/>
        <w:rPr>
          <w:rFonts w:cs="Calibri"/>
        </w:rPr>
      </w:pPr>
      <w:r w:rsidRPr="005331F8">
        <w:rPr>
          <w:rFonts w:cs="Calibri"/>
        </w:rPr>
        <w:t>Overzicht van het aantal leerlingen dat is geplaatst in of teruggeplaatst uit het speciaal (basis-) onderwijs</w:t>
      </w:r>
    </w:p>
    <w:p w:rsidR="003918BD" w:rsidRDefault="003918BD" w:rsidP="003918BD"/>
    <w:p w:rsidR="003918BD" w:rsidRDefault="003918BD" w:rsidP="003918BD">
      <w:r>
        <w:t>Per 1 oktober 201</w:t>
      </w:r>
      <w:r w:rsidR="005331F8">
        <w:t>5</w:t>
      </w:r>
      <w:r w:rsidR="00C64B07">
        <w:t xml:space="preserve"> telt de school </w:t>
      </w:r>
      <w:r w:rsidR="005331F8">
        <w:t>104</w:t>
      </w:r>
      <w:r>
        <w:t xml:space="preserve"> leerlingen, verdeeld over </w:t>
      </w:r>
      <w:r w:rsidR="005331F8">
        <w:t>5</w:t>
      </w:r>
      <w:r w:rsidR="00E26A89">
        <w:t xml:space="preserve"> combi-</w:t>
      </w:r>
      <w:r>
        <w:t xml:space="preserve"> groepen.</w:t>
      </w:r>
    </w:p>
    <w:p w:rsidR="003918BD" w:rsidRDefault="003918BD" w:rsidP="003918BD">
      <w:r>
        <w:lastRenderedPageBreak/>
        <w:t xml:space="preserve">De kinderen zitten hoofdzakelijk in jaargroepen, het zogenaamde leerstof /het jaarklassensysteem. Vanwege de omvang van de </w:t>
      </w:r>
      <w:r w:rsidR="00B01118" w:rsidRPr="00B01118">
        <w:t>school wordt er gewerkt in combigroepen 1-2,</w:t>
      </w:r>
      <w:r w:rsidR="00C62454">
        <w:t xml:space="preserve"> 2-3, 3-4, 5-6, 6-7 </w:t>
      </w:r>
      <w:r w:rsidR="00B01118" w:rsidRPr="00B01118">
        <w:t>In de ko</w:t>
      </w:r>
      <w:r w:rsidR="00C62454">
        <w:t xml:space="preserve">mende jaren zal groep </w:t>
      </w:r>
      <w:r w:rsidR="00B01118" w:rsidRPr="00B01118">
        <w:t xml:space="preserve"> 8 toegevoegd worden aan de school.</w:t>
      </w:r>
      <w:r>
        <w:t>. Binnen de groepen wordt de groepsvorm aangepast aan de te geven les, aan het niveauverschil, aan de gekozen werkvorm, enzovoorts.</w:t>
      </w:r>
    </w:p>
    <w:p w:rsidR="00412AAC" w:rsidRPr="00563491" w:rsidRDefault="00412AAC" w:rsidP="00563491">
      <w:pPr>
        <w:autoSpaceDE w:val="0"/>
        <w:autoSpaceDN w:val="0"/>
        <w:adjustRightInd w:val="0"/>
        <w:spacing w:after="0"/>
        <w:rPr>
          <w:rFonts w:cs="Calibri"/>
        </w:rPr>
      </w:pPr>
      <w:r w:rsidRPr="00563491">
        <w:rPr>
          <w:rFonts w:cs="Calibri"/>
        </w:rPr>
        <w:t>Bijzonderheden leer</w:t>
      </w:r>
      <w:r w:rsidR="00716608">
        <w:rPr>
          <w:rFonts w:cs="Calibri"/>
        </w:rPr>
        <w:t>l</w:t>
      </w:r>
      <w:r w:rsidRPr="00563491">
        <w:rPr>
          <w:rFonts w:cs="Calibri"/>
        </w:rPr>
        <w:t>ingenpopulatie geven een eigen dynamiek en eigenheid in het onderwijs</w:t>
      </w:r>
    </w:p>
    <w:p w:rsidR="00412AAC" w:rsidRDefault="00412AAC" w:rsidP="00412AAC">
      <w:pPr>
        <w:pStyle w:val="Lijstalinea"/>
        <w:numPr>
          <w:ilvl w:val="0"/>
          <w:numId w:val="18"/>
        </w:numPr>
        <w:autoSpaceDE w:val="0"/>
        <w:autoSpaceDN w:val="0"/>
        <w:adjustRightInd w:val="0"/>
        <w:spacing w:after="0"/>
        <w:rPr>
          <w:rFonts w:cs="Calibri"/>
        </w:rPr>
      </w:pPr>
      <w:r>
        <w:rPr>
          <w:rFonts w:cs="Calibri"/>
        </w:rPr>
        <w:t xml:space="preserve">De </w:t>
      </w:r>
      <w:r w:rsidR="00C64B07">
        <w:rPr>
          <w:rFonts w:cs="Calibri"/>
        </w:rPr>
        <w:t xml:space="preserve">islamitische identiteit bepaalt </w:t>
      </w:r>
      <w:r>
        <w:rPr>
          <w:rFonts w:cs="Calibri"/>
        </w:rPr>
        <w:t xml:space="preserve">dat ouders kiezen voor deze school. </w:t>
      </w:r>
    </w:p>
    <w:p w:rsidR="00412AAC" w:rsidRDefault="00C64B07" w:rsidP="00412AAC">
      <w:pPr>
        <w:pStyle w:val="Lijstalinea"/>
        <w:numPr>
          <w:ilvl w:val="0"/>
          <w:numId w:val="18"/>
        </w:numPr>
        <w:autoSpaceDE w:val="0"/>
        <w:autoSpaceDN w:val="0"/>
        <w:adjustRightInd w:val="0"/>
        <w:spacing w:after="0"/>
        <w:rPr>
          <w:rFonts w:cs="Calibri"/>
        </w:rPr>
      </w:pPr>
      <w:r>
        <w:rPr>
          <w:rFonts w:cs="Calibri"/>
        </w:rPr>
        <w:t xml:space="preserve">Het identiteitsbeleid </w:t>
      </w:r>
      <w:r w:rsidR="00412AAC">
        <w:rPr>
          <w:rFonts w:cs="Calibri"/>
        </w:rPr>
        <w:t>geeft de kaders aan waarbinnen onderwijs wordt gegeven</w:t>
      </w:r>
    </w:p>
    <w:p w:rsidR="00412AAC" w:rsidRDefault="00A65E5B" w:rsidP="00C64B07">
      <w:pPr>
        <w:pStyle w:val="Lijstalinea"/>
        <w:numPr>
          <w:ilvl w:val="0"/>
          <w:numId w:val="18"/>
        </w:numPr>
        <w:autoSpaceDE w:val="0"/>
        <w:autoSpaceDN w:val="0"/>
        <w:adjustRightInd w:val="0"/>
        <w:spacing w:after="0"/>
        <w:rPr>
          <w:rFonts w:cs="Calibri"/>
        </w:rPr>
      </w:pPr>
      <w:r>
        <w:rPr>
          <w:rFonts w:cs="Calibri"/>
        </w:rPr>
        <w:t xml:space="preserve">Hert gros van de </w:t>
      </w:r>
      <w:r w:rsidR="00412AAC">
        <w:rPr>
          <w:rFonts w:cs="Calibri"/>
        </w:rPr>
        <w:t xml:space="preserve"> leerlingen komen uit </w:t>
      </w:r>
      <w:r>
        <w:rPr>
          <w:rFonts w:cs="Calibri"/>
        </w:rPr>
        <w:t>5 n</w:t>
      </w:r>
      <w:r w:rsidR="00C64B07" w:rsidRPr="00C64B07">
        <w:rPr>
          <w:rFonts w:cs="Calibri"/>
        </w:rPr>
        <w:t>ationaliteiten of etnische/culturele/ religieuze achtergronden</w:t>
      </w:r>
      <w:r w:rsidR="00412AAC">
        <w:rPr>
          <w:rFonts w:cs="Calibri"/>
        </w:rPr>
        <w:t xml:space="preserve">.  Dit vraag van de schoolorganisatie </w:t>
      </w:r>
      <w:r w:rsidR="00412AAC" w:rsidRPr="00412AAC">
        <w:rPr>
          <w:rFonts w:cs="Calibri"/>
        </w:rPr>
        <w:t>en de daarbij behorende culturen hebben hun eigen afstemming en ondersteuning nodig in de schoolorganisatie en in communicatie met ouders en derden.</w:t>
      </w:r>
    </w:p>
    <w:p w:rsidR="00412AAC" w:rsidRDefault="00412AAC" w:rsidP="00412AAC">
      <w:pPr>
        <w:pStyle w:val="Lijstalinea"/>
        <w:numPr>
          <w:ilvl w:val="0"/>
          <w:numId w:val="18"/>
        </w:numPr>
        <w:autoSpaceDE w:val="0"/>
        <w:autoSpaceDN w:val="0"/>
        <w:adjustRightInd w:val="0"/>
        <w:spacing w:after="0"/>
        <w:rPr>
          <w:rFonts w:cs="Calibri"/>
        </w:rPr>
      </w:pPr>
      <w:r>
        <w:rPr>
          <w:rFonts w:cs="Calibri"/>
        </w:rPr>
        <w:t xml:space="preserve">De leraren </w:t>
      </w:r>
      <w:r w:rsidR="00504755">
        <w:rPr>
          <w:rFonts w:cs="Calibri"/>
        </w:rPr>
        <w:t>zijn</w:t>
      </w:r>
      <w:r>
        <w:rPr>
          <w:rFonts w:cs="Calibri"/>
        </w:rPr>
        <w:t xml:space="preserve"> </w:t>
      </w:r>
      <w:r w:rsidR="00504755">
        <w:rPr>
          <w:rFonts w:cs="Calibri"/>
        </w:rPr>
        <w:t>4 n</w:t>
      </w:r>
      <w:r>
        <w:rPr>
          <w:rFonts w:cs="Calibri"/>
        </w:rPr>
        <w:t>ationaliteiten</w:t>
      </w:r>
      <w:r w:rsidR="00C64B07">
        <w:rPr>
          <w:rFonts w:cs="Calibri"/>
        </w:rPr>
        <w:t xml:space="preserve"> of etnische/culturele/ religieuze achtergronden</w:t>
      </w:r>
      <w:r>
        <w:rPr>
          <w:rFonts w:cs="Calibri"/>
        </w:rPr>
        <w:t>. Dit vraa</w:t>
      </w:r>
      <w:r w:rsidR="00527EC8">
        <w:rPr>
          <w:rFonts w:cs="Calibri"/>
        </w:rPr>
        <w:t>g afstemming binnen de schoolor</w:t>
      </w:r>
      <w:r>
        <w:rPr>
          <w:rFonts w:cs="Calibri"/>
        </w:rPr>
        <w:t>ganisatie.</w:t>
      </w:r>
    </w:p>
    <w:p w:rsidR="00412AAC" w:rsidRPr="00412AAC" w:rsidRDefault="0085477D" w:rsidP="00412AAC">
      <w:pPr>
        <w:pStyle w:val="Lijstalinea"/>
        <w:numPr>
          <w:ilvl w:val="0"/>
          <w:numId w:val="18"/>
        </w:numPr>
        <w:autoSpaceDE w:val="0"/>
        <w:autoSpaceDN w:val="0"/>
        <w:adjustRightInd w:val="0"/>
        <w:spacing w:after="0"/>
        <w:rPr>
          <w:rFonts w:cs="Calibri"/>
        </w:rPr>
      </w:pPr>
      <w:r>
        <w:rPr>
          <w:rFonts w:cs="Calibri"/>
        </w:rPr>
        <w:t xml:space="preserve">Groepsdynamisch onderwijs </w:t>
      </w:r>
      <w:r w:rsidR="00412AAC">
        <w:rPr>
          <w:rFonts w:cs="Calibri"/>
        </w:rPr>
        <w:t xml:space="preserve"> wordt</w:t>
      </w:r>
      <w:r w:rsidR="00C64B07">
        <w:rPr>
          <w:rFonts w:cs="Calibri"/>
        </w:rPr>
        <w:t xml:space="preserve"> in relatie tot de identiteit</w:t>
      </w:r>
      <w:r w:rsidR="00412AAC">
        <w:rPr>
          <w:rFonts w:cs="Calibri"/>
        </w:rPr>
        <w:t xml:space="preserve"> gebruikt voor afstemming</w:t>
      </w:r>
      <w:r>
        <w:rPr>
          <w:rFonts w:cs="Calibri"/>
        </w:rPr>
        <w:t xml:space="preserve"> in de communicatie en werkwijze binnen de school</w:t>
      </w:r>
    </w:p>
    <w:p w:rsidR="00546409" w:rsidRDefault="00546409" w:rsidP="00546409">
      <w:pPr>
        <w:pStyle w:val="Lijstalinea"/>
        <w:numPr>
          <w:ilvl w:val="0"/>
          <w:numId w:val="18"/>
        </w:numPr>
        <w:autoSpaceDE w:val="0"/>
        <w:autoSpaceDN w:val="0"/>
        <w:adjustRightInd w:val="0"/>
        <w:spacing w:after="0"/>
        <w:rPr>
          <w:rFonts w:cs="Calibri"/>
        </w:rPr>
      </w:pPr>
      <w:r>
        <w:rPr>
          <w:rFonts w:cs="Calibri"/>
        </w:rPr>
        <w:t>Betrokkenheid van ouders en leerkrachten</w:t>
      </w:r>
      <w:r w:rsidR="003D14D6">
        <w:rPr>
          <w:rFonts w:cs="Calibri"/>
        </w:rPr>
        <w:t xml:space="preserve"> is groot</w:t>
      </w:r>
    </w:p>
    <w:p w:rsidR="003D14D6" w:rsidRDefault="003D14D6" w:rsidP="00546409">
      <w:pPr>
        <w:pStyle w:val="Lijstalinea"/>
        <w:numPr>
          <w:ilvl w:val="0"/>
          <w:numId w:val="18"/>
        </w:numPr>
        <w:autoSpaceDE w:val="0"/>
        <w:autoSpaceDN w:val="0"/>
        <w:adjustRightInd w:val="0"/>
        <w:spacing w:after="0"/>
        <w:rPr>
          <w:rFonts w:cs="Calibri"/>
        </w:rPr>
      </w:pPr>
      <w:r>
        <w:rPr>
          <w:rFonts w:cs="Calibri"/>
        </w:rPr>
        <w:t xml:space="preserve">Op school beginnen </w:t>
      </w:r>
      <w:r w:rsidR="00BC2848">
        <w:rPr>
          <w:rFonts w:cs="Calibri"/>
        </w:rPr>
        <w:t xml:space="preserve">een </w:t>
      </w:r>
      <w:r>
        <w:rPr>
          <w:rFonts w:cs="Calibri"/>
        </w:rPr>
        <w:t xml:space="preserve">aantal leerlingen die niet of niet voldoende de Nederlandse taal beheersen. In het onderwijs wordt extra aandacht besteed aan woordenschat.  </w:t>
      </w:r>
    </w:p>
    <w:p w:rsidR="007C6585" w:rsidRPr="003D0DF6" w:rsidRDefault="003D14D6" w:rsidP="00B01118">
      <w:pPr>
        <w:pStyle w:val="Lijstalinea"/>
        <w:numPr>
          <w:ilvl w:val="0"/>
          <w:numId w:val="18"/>
        </w:numPr>
        <w:autoSpaceDE w:val="0"/>
        <w:autoSpaceDN w:val="0"/>
        <w:adjustRightInd w:val="0"/>
        <w:spacing w:after="0"/>
        <w:rPr>
          <w:rFonts w:cs="Calibri"/>
        </w:rPr>
      </w:pPr>
      <w:r>
        <w:rPr>
          <w:rFonts w:cs="Calibri"/>
        </w:rPr>
        <w:t xml:space="preserve">De school </w:t>
      </w:r>
      <w:r w:rsidR="00B01118" w:rsidRPr="00B01118">
        <w:rPr>
          <w:rFonts w:cs="Calibri"/>
        </w:rPr>
        <w:t xml:space="preserve">zit tijdelijk  op de Simon Stevinstraat 4 te Venlo. Momenteel is het bestuur in onderhandeling met de gemeente Venlo over de </w:t>
      </w:r>
      <w:r w:rsidR="00C64B07">
        <w:rPr>
          <w:rFonts w:cs="Calibri"/>
        </w:rPr>
        <w:t>definitieve huisvesting van de school.</w:t>
      </w:r>
    </w:p>
    <w:p w:rsidR="003918BD" w:rsidRDefault="003918BD" w:rsidP="003918BD">
      <w:pPr>
        <w:autoSpaceDE w:val="0"/>
        <w:autoSpaceDN w:val="0"/>
        <w:adjustRightInd w:val="0"/>
        <w:spacing w:after="0"/>
        <w:rPr>
          <w:rFonts w:cs="Calibri"/>
        </w:rPr>
      </w:pPr>
    </w:p>
    <w:p w:rsidR="003918BD" w:rsidRDefault="003918BD" w:rsidP="003918BD">
      <w:r>
        <w:t>Basisschool "</w:t>
      </w:r>
      <w:r w:rsidR="00527EC8">
        <w:t>Al Andalous</w:t>
      </w:r>
      <w:r>
        <w:t xml:space="preserve">" is een Nederlandse basisschool op Islamitische grondslag. De school bestaat </w:t>
      </w:r>
      <w:r w:rsidR="00B01118">
        <w:t>v</w:t>
      </w:r>
      <w:r w:rsidR="00B01118" w:rsidRPr="00B01118">
        <w:t>anaf 1 augustus 2014</w:t>
      </w:r>
      <w:r>
        <w:t>.</w:t>
      </w:r>
    </w:p>
    <w:p w:rsidR="003918BD" w:rsidRDefault="003918BD" w:rsidP="003918BD">
      <w:r>
        <w:t>De meerderheid van</w:t>
      </w:r>
      <w:r w:rsidR="00BC2848">
        <w:t xml:space="preserve"> de</w:t>
      </w:r>
      <w:r>
        <w:t xml:space="preserve"> leerlingen komt uit de </w:t>
      </w:r>
      <w:r w:rsidR="00B01118" w:rsidRPr="00B01118">
        <w:t>Gemeente Venlo, maar er komen eveneens leerlin</w:t>
      </w:r>
      <w:r w:rsidR="00C64B07">
        <w:t>gen uit de omliggende gemeentes, met name Roermond.</w:t>
      </w:r>
    </w:p>
    <w:p w:rsidR="003918BD" w:rsidRPr="006A1AB6" w:rsidRDefault="003918BD" w:rsidP="003918BD">
      <w:r w:rsidRPr="006A1AB6">
        <w:t>De leerlingen zijn islamitisch. De ouders zijn afkomstig uit ve</w:t>
      </w:r>
      <w:r w:rsidR="00586BCC" w:rsidRPr="006A1AB6">
        <w:t>rschillende landen en culturen.</w:t>
      </w:r>
      <w:r w:rsidRPr="006A1AB6">
        <w:br/>
        <w:t xml:space="preserve">Het bestuur is islamitisch en vertegenwoordigt meerdere culturen. Ze wil vanuit een breed gedragen identiteit de grondslag van de school vertalen. Belangrijk hierin is de cultuur waaruit deze vorm gegeven wordt. Het bestuur wil een bevlogen en geïnspireerd team, dat samen met betrokken ouders het maximale uit de ontwikkeling van ieder kind haalt, zowel op het gebied van onderwijs, maar ook op het gebied van identiteit. Zo wordt de integrale ontwikkeling ook daadwerkelijk vorm gegeven. </w:t>
      </w:r>
      <w:r w:rsidR="00E33ABD" w:rsidRPr="006A1AB6">
        <w:t xml:space="preserve">Al Andalous </w:t>
      </w:r>
      <w:r w:rsidRPr="006A1AB6">
        <w:t xml:space="preserve"> heeft een gemengd team, zowel religieus als qua culturele herkomst</w:t>
      </w:r>
      <w:r w:rsidR="00BC2848" w:rsidRPr="006A1AB6">
        <w:t>/afkomst</w:t>
      </w:r>
      <w:r w:rsidRPr="006A1AB6">
        <w:t>.</w:t>
      </w:r>
    </w:p>
    <w:p w:rsidR="00D21B14" w:rsidRDefault="00D21B14">
      <w:pPr>
        <w:spacing w:after="0" w:line="240" w:lineRule="auto"/>
        <w:rPr>
          <w:rFonts w:cs="Calibri"/>
          <w:color w:val="000000"/>
          <w:sz w:val="23"/>
          <w:szCs w:val="23"/>
          <w:lang w:eastAsia="nl-NL"/>
        </w:rPr>
      </w:pPr>
    </w:p>
    <w:p w:rsidR="00D21B14" w:rsidRDefault="00D21B14">
      <w:pPr>
        <w:spacing w:after="0" w:line="240" w:lineRule="auto"/>
        <w:rPr>
          <w:rFonts w:cs="Calibri"/>
          <w:b/>
          <w:color w:val="000000"/>
          <w:sz w:val="23"/>
          <w:szCs w:val="23"/>
          <w:lang w:eastAsia="nl-NL"/>
        </w:rPr>
      </w:pPr>
      <w:r w:rsidRPr="00D21B14">
        <w:rPr>
          <w:rFonts w:cs="Calibri"/>
          <w:b/>
          <w:color w:val="000000"/>
          <w:sz w:val="23"/>
          <w:szCs w:val="23"/>
          <w:lang w:eastAsia="nl-NL"/>
        </w:rPr>
        <w:t>Kengetallen</w:t>
      </w:r>
    </w:p>
    <w:p w:rsidR="00D21B14" w:rsidRPr="00D21B14" w:rsidRDefault="00B01118" w:rsidP="00D21B14">
      <w:pPr>
        <w:spacing w:after="0" w:line="240" w:lineRule="auto"/>
        <w:rPr>
          <w:rFonts w:cs="Calibri"/>
        </w:rPr>
      </w:pPr>
      <w:r w:rsidRPr="00B01118">
        <w:rPr>
          <w:rFonts w:cs="Calibri"/>
        </w:rPr>
        <w:t>Er zijn nog geen leerlingen van groep 8 die de school hebben verlaten. In het  schooljaar 201</w:t>
      </w:r>
      <w:r w:rsidR="00C64B07">
        <w:rPr>
          <w:rFonts w:cs="Calibri"/>
        </w:rPr>
        <w:t>6/2017</w:t>
      </w:r>
      <w:r w:rsidRPr="00B01118">
        <w:rPr>
          <w:rFonts w:cs="Calibri"/>
        </w:rPr>
        <w:t xml:space="preserve">  zal er voor het eerst een groep 8 op de school aanwezig zijn.</w:t>
      </w:r>
      <w:r w:rsidR="00D21B14" w:rsidRPr="00D21B14">
        <w:rPr>
          <w:rFonts w:cs="Calibri"/>
        </w:rPr>
        <w:t>:</w:t>
      </w:r>
    </w:p>
    <w:p w:rsidR="00D21B14" w:rsidRPr="00D21B14" w:rsidRDefault="00D21B14" w:rsidP="00D21B14">
      <w:pPr>
        <w:spacing w:after="0" w:line="240" w:lineRule="auto"/>
        <w:rPr>
          <w:rFonts w:cs="Calibri"/>
        </w:rPr>
      </w:pPr>
      <w:r w:rsidRPr="00D21B14">
        <w:rPr>
          <w:rFonts w:cs="Calibri"/>
        </w:rPr>
        <w:t>VMBO Basisberoeps</w:t>
      </w:r>
      <w:r>
        <w:rPr>
          <w:rFonts w:cs="Calibri"/>
        </w:rPr>
        <w:t xml:space="preserve"> </w:t>
      </w:r>
      <w:r>
        <w:rPr>
          <w:rFonts w:cs="Calibri"/>
        </w:rPr>
        <w:tab/>
      </w:r>
      <w:r>
        <w:rPr>
          <w:rFonts w:cs="Calibri"/>
        </w:rPr>
        <w:tab/>
      </w:r>
      <w:r>
        <w:rPr>
          <w:rFonts w:cs="Calibri"/>
        </w:rPr>
        <w:tab/>
      </w:r>
      <w:r w:rsidR="00B01118">
        <w:rPr>
          <w:rFonts w:cs="Calibri"/>
        </w:rPr>
        <w:t>0</w:t>
      </w:r>
      <w:r w:rsidRPr="00D21B14">
        <w:rPr>
          <w:rFonts w:cs="Calibri"/>
        </w:rPr>
        <w:t xml:space="preserve"> %</w:t>
      </w:r>
    </w:p>
    <w:p w:rsidR="00D21B14" w:rsidRPr="00D21B14" w:rsidRDefault="00D21B14" w:rsidP="00D21B14">
      <w:pPr>
        <w:spacing w:after="0" w:line="240" w:lineRule="auto"/>
        <w:rPr>
          <w:rFonts w:cs="Calibri"/>
        </w:rPr>
      </w:pPr>
      <w:r w:rsidRPr="00D21B14">
        <w:rPr>
          <w:rFonts w:cs="Calibri"/>
        </w:rPr>
        <w:t>VMBO Basisberoeps/kader</w:t>
      </w:r>
      <w:r>
        <w:rPr>
          <w:rFonts w:cs="Calibri"/>
        </w:rPr>
        <w:tab/>
      </w:r>
      <w:r>
        <w:rPr>
          <w:rFonts w:cs="Calibri"/>
        </w:rPr>
        <w:tab/>
      </w:r>
      <w:r w:rsidR="00B01118">
        <w:rPr>
          <w:rFonts w:cs="Calibri"/>
        </w:rPr>
        <w:t xml:space="preserve">0 </w:t>
      </w:r>
      <w:r w:rsidRPr="00D21B14">
        <w:rPr>
          <w:rFonts w:cs="Calibri"/>
        </w:rPr>
        <w:t>%</w:t>
      </w:r>
    </w:p>
    <w:p w:rsidR="00D21B14" w:rsidRPr="00D21B14" w:rsidRDefault="00D21B14" w:rsidP="00D21B14">
      <w:pPr>
        <w:spacing w:after="0" w:line="240" w:lineRule="auto"/>
        <w:rPr>
          <w:rFonts w:cs="Calibri"/>
        </w:rPr>
      </w:pPr>
      <w:r w:rsidRPr="00D21B14">
        <w:rPr>
          <w:rFonts w:cs="Calibri"/>
        </w:rPr>
        <w:t>VMBO Kader</w:t>
      </w:r>
      <w:r>
        <w:rPr>
          <w:rFonts w:cs="Calibri"/>
        </w:rPr>
        <w:tab/>
      </w:r>
      <w:r>
        <w:rPr>
          <w:rFonts w:cs="Calibri"/>
        </w:rPr>
        <w:tab/>
      </w:r>
      <w:r>
        <w:rPr>
          <w:rFonts w:cs="Calibri"/>
        </w:rPr>
        <w:tab/>
      </w:r>
      <w:r>
        <w:rPr>
          <w:rFonts w:cs="Calibri"/>
        </w:rPr>
        <w:tab/>
      </w:r>
      <w:r w:rsidR="00B01118">
        <w:rPr>
          <w:rFonts w:cs="Calibri"/>
        </w:rPr>
        <w:t>0</w:t>
      </w:r>
      <w:r w:rsidRPr="00D21B14">
        <w:rPr>
          <w:rFonts w:cs="Calibri"/>
        </w:rPr>
        <w:t xml:space="preserve"> %</w:t>
      </w:r>
    </w:p>
    <w:p w:rsidR="00D21B14" w:rsidRPr="00D21B14" w:rsidRDefault="00D21B14" w:rsidP="00D21B14">
      <w:pPr>
        <w:spacing w:after="0" w:line="240" w:lineRule="auto"/>
        <w:rPr>
          <w:rFonts w:cs="Calibri"/>
        </w:rPr>
      </w:pPr>
      <w:r w:rsidRPr="00D21B14">
        <w:rPr>
          <w:rFonts w:cs="Calibri"/>
        </w:rPr>
        <w:t>VMBO Kader/Theoretisch</w:t>
      </w:r>
      <w:r>
        <w:rPr>
          <w:rFonts w:cs="Calibri"/>
        </w:rPr>
        <w:tab/>
      </w:r>
      <w:r>
        <w:rPr>
          <w:rFonts w:cs="Calibri"/>
        </w:rPr>
        <w:tab/>
      </w:r>
      <w:r w:rsidR="00B01118">
        <w:rPr>
          <w:rFonts w:cs="Calibri"/>
        </w:rPr>
        <w:t>0</w:t>
      </w:r>
      <w:r w:rsidRPr="00D21B14">
        <w:rPr>
          <w:rFonts w:cs="Calibri"/>
        </w:rPr>
        <w:t xml:space="preserve"> %</w:t>
      </w:r>
    </w:p>
    <w:p w:rsidR="00D21B14" w:rsidRPr="00D21B14" w:rsidRDefault="00D21B14" w:rsidP="00D21B14">
      <w:pPr>
        <w:spacing w:after="0" w:line="240" w:lineRule="auto"/>
        <w:rPr>
          <w:rFonts w:cs="Calibri"/>
        </w:rPr>
      </w:pPr>
      <w:r w:rsidRPr="00D21B14">
        <w:rPr>
          <w:rFonts w:cs="Calibri"/>
        </w:rPr>
        <w:t>VMBO Theoretisch</w:t>
      </w:r>
      <w:r>
        <w:rPr>
          <w:rFonts w:cs="Calibri"/>
        </w:rPr>
        <w:tab/>
      </w:r>
      <w:r>
        <w:rPr>
          <w:rFonts w:cs="Calibri"/>
        </w:rPr>
        <w:tab/>
      </w:r>
      <w:r>
        <w:rPr>
          <w:rFonts w:cs="Calibri"/>
        </w:rPr>
        <w:tab/>
      </w:r>
      <w:r w:rsidR="00B01118">
        <w:rPr>
          <w:rFonts w:cs="Calibri"/>
        </w:rPr>
        <w:t>0</w:t>
      </w:r>
      <w:r w:rsidRPr="00D21B14">
        <w:rPr>
          <w:rFonts w:cs="Calibri"/>
        </w:rPr>
        <w:t xml:space="preserve"> %</w:t>
      </w:r>
    </w:p>
    <w:p w:rsidR="00D21B14" w:rsidRPr="00D21B14" w:rsidRDefault="00D21B14" w:rsidP="00D21B14">
      <w:pPr>
        <w:spacing w:after="0" w:line="240" w:lineRule="auto"/>
        <w:rPr>
          <w:rFonts w:cs="Calibri"/>
        </w:rPr>
      </w:pPr>
      <w:r w:rsidRPr="00D21B14">
        <w:rPr>
          <w:rFonts w:cs="Calibri"/>
        </w:rPr>
        <w:t>VMBO T / HAVO</w:t>
      </w:r>
      <w:r>
        <w:rPr>
          <w:rFonts w:cs="Calibri"/>
        </w:rPr>
        <w:tab/>
      </w:r>
      <w:r>
        <w:rPr>
          <w:rFonts w:cs="Calibri"/>
        </w:rPr>
        <w:tab/>
      </w:r>
      <w:r>
        <w:rPr>
          <w:rFonts w:cs="Calibri"/>
        </w:rPr>
        <w:tab/>
      </w:r>
      <w:r w:rsidR="00B01118">
        <w:rPr>
          <w:rFonts w:cs="Calibri"/>
        </w:rPr>
        <w:t>0</w:t>
      </w:r>
      <w:r w:rsidRPr="00D21B14">
        <w:rPr>
          <w:rFonts w:cs="Calibri"/>
        </w:rPr>
        <w:t xml:space="preserve"> %</w:t>
      </w:r>
    </w:p>
    <w:p w:rsidR="00D21B14" w:rsidRPr="00D21B14" w:rsidRDefault="00D21B14" w:rsidP="00D21B14">
      <w:pPr>
        <w:spacing w:after="0" w:line="240" w:lineRule="auto"/>
        <w:rPr>
          <w:rFonts w:cs="Calibri"/>
        </w:rPr>
      </w:pPr>
      <w:r w:rsidRPr="00D21B14">
        <w:rPr>
          <w:rFonts w:cs="Calibri"/>
        </w:rPr>
        <w:lastRenderedPageBreak/>
        <w:t>HAVO</w:t>
      </w:r>
      <w:r>
        <w:rPr>
          <w:rFonts w:cs="Calibri"/>
        </w:rPr>
        <w:tab/>
      </w:r>
      <w:r>
        <w:rPr>
          <w:rFonts w:cs="Calibri"/>
        </w:rPr>
        <w:tab/>
      </w:r>
      <w:r>
        <w:rPr>
          <w:rFonts w:cs="Calibri"/>
        </w:rPr>
        <w:tab/>
      </w:r>
      <w:r>
        <w:rPr>
          <w:rFonts w:cs="Calibri"/>
        </w:rPr>
        <w:tab/>
      </w:r>
      <w:r>
        <w:rPr>
          <w:rFonts w:cs="Calibri"/>
        </w:rPr>
        <w:tab/>
      </w:r>
      <w:r w:rsidR="00B01118">
        <w:rPr>
          <w:rFonts w:cs="Calibri"/>
        </w:rPr>
        <w:t>0</w:t>
      </w:r>
      <w:r w:rsidRPr="00D21B14">
        <w:rPr>
          <w:rFonts w:cs="Calibri"/>
        </w:rPr>
        <w:t xml:space="preserve"> %</w:t>
      </w:r>
    </w:p>
    <w:p w:rsidR="00D21B14" w:rsidRPr="00D21B14" w:rsidRDefault="00D21B14" w:rsidP="00D21B14">
      <w:pPr>
        <w:spacing w:after="0" w:line="240" w:lineRule="auto"/>
        <w:rPr>
          <w:rFonts w:cs="Calibri"/>
        </w:rPr>
      </w:pPr>
      <w:r w:rsidRPr="00D21B14">
        <w:rPr>
          <w:rFonts w:cs="Calibri"/>
        </w:rPr>
        <w:t>HAVO/ VWO</w:t>
      </w:r>
      <w:r>
        <w:rPr>
          <w:rFonts w:cs="Calibri"/>
        </w:rPr>
        <w:tab/>
      </w:r>
      <w:r>
        <w:rPr>
          <w:rFonts w:cs="Calibri"/>
        </w:rPr>
        <w:tab/>
      </w:r>
      <w:r>
        <w:rPr>
          <w:rFonts w:cs="Calibri"/>
        </w:rPr>
        <w:tab/>
      </w:r>
      <w:r>
        <w:rPr>
          <w:rFonts w:cs="Calibri"/>
        </w:rPr>
        <w:tab/>
      </w:r>
      <w:r w:rsidR="00B01118">
        <w:rPr>
          <w:rFonts w:cs="Calibri"/>
        </w:rPr>
        <w:t>0</w:t>
      </w:r>
      <w:r w:rsidRPr="00D21B14">
        <w:rPr>
          <w:rFonts w:cs="Calibri"/>
        </w:rPr>
        <w:t xml:space="preserve"> %</w:t>
      </w:r>
    </w:p>
    <w:p w:rsidR="00D21B14" w:rsidRDefault="00D21B14" w:rsidP="00D21B14">
      <w:pPr>
        <w:spacing w:after="0" w:line="240" w:lineRule="auto"/>
        <w:rPr>
          <w:rFonts w:cs="Calibri"/>
        </w:rPr>
      </w:pPr>
      <w:r w:rsidRPr="00D21B14">
        <w:rPr>
          <w:rFonts w:cs="Calibri"/>
        </w:rPr>
        <w:t>VWO</w:t>
      </w:r>
      <w:r>
        <w:rPr>
          <w:rFonts w:cs="Calibri"/>
        </w:rPr>
        <w:tab/>
      </w:r>
      <w:r>
        <w:rPr>
          <w:rFonts w:cs="Calibri"/>
        </w:rPr>
        <w:tab/>
      </w:r>
      <w:r>
        <w:rPr>
          <w:rFonts w:cs="Calibri"/>
        </w:rPr>
        <w:tab/>
      </w:r>
      <w:r>
        <w:rPr>
          <w:rFonts w:cs="Calibri"/>
        </w:rPr>
        <w:tab/>
      </w:r>
      <w:r>
        <w:rPr>
          <w:rFonts w:cs="Calibri"/>
        </w:rPr>
        <w:tab/>
      </w:r>
      <w:r w:rsidRPr="00D21B14">
        <w:rPr>
          <w:rFonts w:cs="Calibri"/>
        </w:rPr>
        <w:t>0 %</w:t>
      </w:r>
    </w:p>
    <w:p w:rsidR="00D21B14" w:rsidRDefault="00D21B14" w:rsidP="00D21B14">
      <w:pPr>
        <w:spacing w:after="0" w:line="240" w:lineRule="auto"/>
        <w:rPr>
          <w:rFonts w:cs="Calibri"/>
        </w:rPr>
      </w:pPr>
    </w:p>
    <w:p w:rsidR="00D21B14" w:rsidRDefault="00D21B14" w:rsidP="00D21B14">
      <w:pPr>
        <w:spacing w:after="0" w:line="240" w:lineRule="auto"/>
        <w:rPr>
          <w:rFonts w:cs="Calibri"/>
        </w:rPr>
      </w:pPr>
    </w:p>
    <w:tbl>
      <w:tblPr>
        <w:tblStyle w:val="Tabelraster"/>
        <w:tblW w:w="0" w:type="auto"/>
        <w:tblLook w:val="04A0" w:firstRow="1" w:lastRow="0" w:firstColumn="1" w:lastColumn="0" w:noHBand="0" w:noVBand="1"/>
      </w:tblPr>
      <w:tblGrid>
        <w:gridCol w:w="2093"/>
        <w:gridCol w:w="1417"/>
        <w:gridCol w:w="1418"/>
        <w:gridCol w:w="1559"/>
        <w:gridCol w:w="1418"/>
        <w:gridCol w:w="1383"/>
      </w:tblGrid>
      <w:tr w:rsidR="00586BCC" w:rsidTr="00586BCC">
        <w:tc>
          <w:tcPr>
            <w:tcW w:w="2093" w:type="dxa"/>
          </w:tcPr>
          <w:p w:rsidR="00586BCC" w:rsidRPr="00586BCC" w:rsidRDefault="00586BCC" w:rsidP="00D21B14">
            <w:pPr>
              <w:spacing w:after="0" w:line="240" w:lineRule="auto"/>
              <w:rPr>
                <w:rFonts w:cs="Calibri"/>
                <w:b/>
              </w:rPr>
            </w:pPr>
          </w:p>
        </w:tc>
        <w:tc>
          <w:tcPr>
            <w:tcW w:w="1417" w:type="dxa"/>
          </w:tcPr>
          <w:p w:rsidR="00586BCC" w:rsidRPr="00586BCC" w:rsidRDefault="00E33ABD" w:rsidP="00D21B14">
            <w:pPr>
              <w:spacing w:after="0" w:line="240" w:lineRule="auto"/>
              <w:rPr>
                <w:rFonts w:cs="Calibri"/>
                <w:b/>
                <w:sz w:val="22"/>
              </w:rPr>
            </w:pPr>
            <w:r>
              <w:rPr>
                <w:rFonts w:cs="Calibri"/>
                <w:b/>
                <w:sz w:val="22"/>
              </w:rPr>
              <w:t>2014-2015</w:t>
            </w:r>
          </w:p>
        </w:tc>
        <w:tc>
          <w:tcPr>
            <w:tcW w:w="1418" w:type="dxa"/>
          </w:tcPr>
          <w:p w:rsidR="00586BCC" w:rsidRPr="00586BCC" w:rsidRDefault="00E33ABD" w:rsidP="00D21B14">
            <w:pPr>
              <w:spacing w:after="0" w:line="240" w:lineRule="auto"/>
              <w:rPr>
                <w:rFonts w:cs="Calibri"/>
                <w:b/>
                <w:sz w:val="22"/>
              </w:rPr>
            </w:pPr>
            <w:r>
              <w:rPr>
                <w:rFonts w:cs="Calibri"/>
                <w:b/>
                <w:sz w:val="22"/>
              </w:rPr>
              <w:t>2015-2016</w:t>
            </w:r>
          </w:p>
        </w:tc>
        <w:tc>
          <w:tcPr>
            <w:tcW w:w="1559" w:type="dxa"/>
          </w:tcPr>
          <w:p w:rsidR="00586BCC" w:rsidRPr="00586BCC" w:rsidRDefault="00E33ABD" w:rsidP="00D21B14">
            <w:pPr>
              <w:spacing w:after="0" w:line="240" w:lineRule="auto"/>
              <w:rPr>
                <w:rFonts w:cs="Calibri"/>
                <w:b/>
                <w:sz w:val="22"/>
              </w:rPr>
            </w:pPr>
            <w:r>
              <w:rPr>
                <w:rFonts w:cs="Calibri"/>
                <w:b/>
                <w:sz w:val="22"/>
              </w:rPr>
              <w:t>2016-2017</w:t>
            </w:r>
          </w:p>
        </w:tc>
        <w:tc>
          <w:tcPr>
            <w:tcW w:w="1418" w:type="dxa"/>
          </w:tcPr>
          <w:p w:rsidR="00586BCC" w:rsidRPr="00586BCC" w:rsidRDefault="00E33ABD" w:rsidP="00D21B14">
            <w:pPr>
              <w:spacing w:after="0" w:line="240" w:lineRule="auto"/>
              <w:rPr>
                <w:rFonts w:cs="Calibri"/>
                <w:b/>
                <w:sz w:val="22"/>
              </w:rPr>
            </w:pPr>
            <w:r>
              <w:rPr>
                <w:rFonts w:cs="Calibri"/>
                <w:b/>
                <w:sz w:val="22"/>
              </w:rPr>
              <w:t>2017-2018</w:t>
            </w:r>
          </w:p>
        </w:tc>
        <w:tc>
          <w:tcPr>
            <w:tcW w:w="1383" w:type="dxa"/>
          </w:tcPr>
          <w:p w:rsidR="00586BCC" w:rsidRPr="00586BCC" w:rsidRDefault="00E33ABD" w:rsidP="00D21B14">
            <w:pPr>
              <w:spacing w:after="0" w:line="240" w:lineRule="auto"/>
              <w:rPr>
                <w:rFonts w:cs="Calibri"/>
                <w:b/>
                <w:sz w:val="22"/>
              </w:rPr>
            </w:pPr>
            <w:r>
              <w:rPr>
                <w:rFonts w:cs="Calibri"/>
                <w:b/>
                <w:sz w:val="22"/>
              </w:rPr>
              <w:t>2018-2019</w:t>
            </w:r>
          </w:p>
        </w:tc>
      </w:tr>
      <w:tr w:rsidR="00586BCC" w:rsidTr="00586BCC">
        <w:tc>
          <w:tcPr>
            <w:tcW w:w="2093" w:type="dxa"/>
          </w:tcPr>
          <w:p w:rsidR="00586BCC" w:rsidRPr="00586BCC" w:rsidRDefault="00586BCC" w:rsidP="00D21B14">
            <w:pPr>
              <w:spacing w:after="0" w:line="240" w:lineRule="auto"/>
              <w:rPr>
                <w:rFonts w:cs="Calibri"/>
              </w:rPr>
            </w:pPr>
            <w:r>
              <w:rPr>
                <w:rFonts w:cs="Calibri"/>
              </w:rPr>
              <w:t>Aantal leerlingen per 1 oktober</w:t>
            </w:r>
          </w:p>
        </w:tc>
        <w:tc>
          <w:tcPr>
            <w:tcW w:w="1417" w:type="dxa"/>
          </w:tcPr>
          <w:p w:rsidR="00586BCC" w:rsidRDefault="00E33ABD" w:rsidP="00E33ABD">
            <w:pPr>
              <w:spacing w:after="0" w:line="240" w:lineRule="auto"/>
              <w:jc w:val="center"/>
              <w:rPr>
                <w:rFonts w:cs="Calibri"/>
                <w:b/>
              </w:rPr>
            </w:pPr>
            <w:r>
              <w:rPr>
                <w:rFonts w:cs="Calibri"/>
                <w:b/>
              </w:rPr>
              <w:t>43</w:t>
            </w:r>
          </w:p>
          <w:p w:rsidR="00210DA0" w:rsidRPr="00586BCC" w:rsidRDefault="00210DA0" w:rsidP="00E33ABD">
            <w:pPr>
              <w:spacing w:after="0" w:line="240" w:lineRule="auto"/>
              <w:jc w:val="center"/>
              <w:rPr>
                <w:rFonts w:cs="Calibri"/>
                <w:b/>
              </w:rPr>
            </w:pPr>
            <w:r>
              <w:rPr>
                <w:rFonts w:cs="Calibri"/>
                <w:b/>
              </w:rPr>
              <w:t>(gr. 1 t/m 6)</w:t>
            </w:r>
          </w:p>
        </w:tc>
        <w:tc>
          <w:tcPr>
            <w:tcW w:w="1418" w:type="dxa"/>
          </w:tcPr>
          <w:p w:rsidR="00586BCC" w:rsidRDefault="00794889" w:rsidP="00E33ABD">
            <w:pPr>
              <w:spacing w:after="0" w:line="240" w:lineRule="auto"/>
              <w:jc w:val="center"/>
              <w:rPr>
                <w:rFonts w:cs="Calibri"/>
                <w:b/>
              </w:rPr>
            </w:pPr>
            <w:r>
              <w:rPr>
                <w:rFonts w:cs="Calibri"/>
                <w:b/>
              </w:rPr>
              <w:t>104</w:t>
            </w:r>
          </w:p>
          <w:p w:rsidR="00210DA0" w:rsidRPr="00586BCC" w:rsidRDefault="00210DA0" w:rsidP="00E33ABD">
            <w:pPr>
              <w:spacing w:after="0" w:line="240" w:lineRule="auto"/>
              <w:jc w:val="center"/>
              <w:rPr>
                <w:rFonts w:cs="Calibri"/>
                <w:b/>
              </w:rPr>
            </w:pPr>
            <w:r>
              <w:rPr>
                <w:rFonts w:cs="Calibri"/>
                <w:b/>
              </w:rPr>
              <w:t>(gr. 1 t/m 7)</w:t>
            </w:r>
          </w:p>
        </w:tc>
        <w:tc>
          <w:tcPr>
            <w:tcW w:w="1559" w:type="dxa"/>
          </w:tcPr>
          <w:p w:rsidR="00586BCC" w:rsidRDefault="00586BCC" w:rsidP="00E33ABD">
            <w:pPr>
              <w:spacing w:after="0" w:line="240" w:lineRule="auto"/>
              <w:jc w:val="center"/>
              <w:rPr>
                <w:rFonts w:cs="Calibri"/>
                <w:b/>
              </w:rPr>
            </w:pPr>
          </w:p>
          <w:p w:rsidR="00210DA0" w:rsidRPr="00586BCC" w:rsidRDefault="00210DA0" w:rsidP="00E33ABD">
            <w:pPr>
              <w:spacing w:after="0" w:line="240" w:lineRule="auto"/>
              <w:jc w:val="center"/>
              <w:rPr>
                <w:rFonts w:cs="Calibri"/>
                <w:b/>
              </w:rPr>
            </w:pPr>
            <w:r>
              <w:rPr>
                <w:rFonts w:cs="Calibri"/>
                <w:b/>
              </w:rPr>
              <w:t>(gr. 1 t/m 8)</w:t>
            </w:r>
          </w:p>
        </w:tc>
        <w:tc>
          <w:tcPr>
            <w:tcW w:w="1418" w:type="dxa"/>
          </w:tcPr>
          <w:p w:rsidR="00586BCC" w:rsidRPr="00586BCC" w:rsidRDefault="00586BCC" w:rsidP="00E33ABD">
            <w:pPr>
              <w:spacing w:after="0" w:line="240" w:lineRule="auto"/>
              <w:jc w:val="center"/>
              <w:rPr>
                <w:rFonts w:cs="Calibri"/>
                <w:b/>
              </w:rPr>
            </w:pPr>
          </w:p>
        </w:tc>
        <w:tc>
          <w:tcPr>
            <w:tcW w:w="1383" w:type="dxa"/>
          </w:tcPr>
          <w:p w:rsidR="00586BCC" w:rsidRPr="00586BCC" w:rsidRDefault="00586BCC" w:rsidP="00E33ABD">
            <w:pPr>
              <w:spacing w:after="0" w:line="240" w:lineRule="auto"/>
              <w:jc w:val="center"/>
              <w:rPr>
                <w:rFonts w:cs="Calibri"/>
                <w:b/>
              </w:rPr>
            </w:pPr>
          </w:p>
        </w:tc>
      </w:tr>
      <w:tr w:rsidR="00586BCC" w:rsidTr="00586BCC">
        <w:tc>
          <w:tcPr>
            <w:tcW w:w="2093" w:type="dxa"/>
          </w:tcPr>
          <w:p w:rsidR="00586BCC" w:rsidRPr="00586BCC" w:rsidRDefault="00586BCC" w:rsidP="00D21B14">
            <w:pPr>
              <w:spacing w:after="0" w:line="240" w:lineRule="auto"/>
              <w:rPr>
                <w:rFonts w:cs="Calibri"/>
                <w:b/>
              </w:rPr>
            </w:pPr>
            <w:r>
              <w:rPr>
                <w:rFonts w:cs="Calibri"/>
              </w:rPr>
              <w:t>Aantal leerlingen met LGF (rugzakje)</w:t>
            </w:r>
          </w:p>
        </w:tc>
        <w:tc>
          <w:tcPr>
            <w:tcW w:w="1417" w:type="dxa"/>
          </w:tcPr>
          <w:p w:rsidR="00586BCC" w:rsidRPr="00586BCC" w:rsidRDefault="006A1AB6" w:rsidP="00E33ABD">
            <w:pPr>
              <w:spacing w:after="0" w:line="240" w:lineRule="auto"/>
              <w:jc w:val="center"/>
              <w:rPr>
                <w:rFonts w:cs="Calibri"/>
                <w:b/>
                <w:sz w:val="22"/>
              </w:rPr>
            </w:pPr>
            <w:r>
              <w:rPr>
                <w:rFonts w:cs="Calibri"/>
                <w:b/>
                <w:sz w:val="22"/>
              </w:rPr>
              <w:t>0</w:t>
            </w:r>
          </w:p>
        </w:tc>
        <w:tc>
          <w:tcPr>
            <w:tcW w:w="1418" w:type="dxa"/>
          </w:tcPr>
          <w:p w:rsidR="00586BCC" w:rsidRPr="00586BCC" w:rsidRDefault="00794889" w:rsidP="00E33ABD">
            <w:pPr>
              <w:spacing w:after="0" w:line="240" w:lineRule="auto"/>
              <w:jc w:val="center"/>
              <w:rPr>
                <w:rFonts w:cs="Calibri"/>
                <w:b/>
                <w:sz w:val="22"/>
              </w:rPr>
            </w:pPr>
            <w:r>
              <w:rPr>
                <w:rFonts w:cs="Calibri"/>
                <w:b/>
                <w:sz w:val="22"/>
              </w:rPr>
              <w:t>1</w:t>
            </w:r>
          </w:p>
        </w:tc>
        <w:tc>
          <w:tcPr>
            <w:tcW w:w="1559" w:type="dxa"/>
          </w:tcPr>
          <w:p w:rsidR="00586BCC" w:rsidRPr="00586BCC" w:rsidRDefault="00586BCC" w:rsidP="00E33ABD">
            <w:pPr>
              <w:spacing w:after="0" w:line="240" w:lineRule="auto"/>
              <w:jc w:val="center"/>
              <w:rPr>
                <w:rFonts w:cs="Calibri"/>
                <w:b/>
                <w:sz w:val="22"/>
              </w:rPr>
            </w:pPr>
          </w:p>
        </w:tc>
        <w:tc>
          <w:tcPr>
            <w:tcW w:w="1418" w:type="dxa"/>
          </w:tcPr>
          <w:p w:rsidR="00586BCC" w:rsidRPr="00586BCC" w:rsidRDefault="00586BCC" w:rsidP="00E33ABD">
            <w:pPr>
              <w:spacing w:after="0" w:line="240" w:lineRule="auto"/>
              <w:jc w:val="center"/>
              <w:rPr>
                <w:rFonts w:cs="Calibri"/>
                <w:b/>
                <w:sz w:val="22"/>
              </w:rPr>
            </w:pPr>
          </w:p>
        </w:tc>
        <w:tc>
          <w:tcPr>
            <w:tcW w:w="1383" w:type="dxa"/>
          </w:tcPr>
          <w:p w:rsidR="00586BCC" w:rsidRPr="00586BCC" w:rsidRDefault="00586BCC" w:rsidP="00E33ABD">
            <w:pPr>
              <w:spacing w:after="0" w:line="240" w:lineRule="auto"/>
              <w:jc w:val="center"/>
              <w:rPr>
                <w:rFonts w:cs="Calibri"/>
                <w:b/>
                <w:sz w:val="22"/>
              </w:rPr>
            </w:pPr>
          </w:p>
        </w:tc>
      </w:tr>
      <w:tr w:rsidR="00586BCC" w:rsidTr="00586BCC">
        <w:tc>
          <w:tcPr>
            <w:tcW w:w="2093" w:type="dxa"/>
          </w:tcPr>
          <w:p w:rsidR="00586BCC" w:rsidRPr="00586BCC" w:rsidRDefault="00586BCC" w:rsidP="00D21B14">
            <w:pPr>
              <w:spacing w:after="0" w:line="240" w:lineRule="auto"/>
              <w:rPr>
                <w:rFonts w:cs="Calibri"/>
              </w:rPr>
            </w:pPr>
            <w:r>
              <w:rPr>
                <w:rFonts w:cs="Calibri"/>
              </w:rPr>
              <w:t>Aantal leerlingen verwezen naar S(B)O</w:t>
            </w:r>
          </w:p>
        </w:tc>
        <w:tc>
          <w:tcPr>
            <w:tcW w:w="1417" w:type="dxa"/>
          </w:tcPr>
          <w:p w:rsidR="00586BCC" w:rsidRPr="00586BCC" w:rsidRDefault="006A1AB6" w:rsidP="00E33ABD">
            <w:pPr>
              <w:spacing w:after="0" w:line="240" w:lineRule="auto"/>
              <w:jc w:val="center"/>
              <w:rPr>
                <w:rFonts w:cs="Calibri"/>
                <w:b/>
                <w:sz w:val="22"/>
              </w:rPr>
            </w:pPr>
            <w:r>
              <w:rPr>
                <w:rFonts w:cs="Calibri"/>
                <w:b/>
                <w:sz w:val="22"/>
              </w:rPr>
              <w:t>0</w:t>
            </w:r>
          </w:p>
        </w:tc>
        <w:tc>
          <w:tcPr>
            <w:tcW w:w="1418" w:type="dxa"/>
          </w:tcPr>
          <w:p w:rsidR="00586BCC" w:rsidRPr="00586BCC" w:rsidRDefault="007F43D5" w:rsidP="00E33ABD">
            <w:pPr>
              <w:spacing w:after="0" w:line="240" w:lineRule="auto"/>
              <w:jc w:val="center"/>
              <w:rPr>
                <w:rFonts w:cs="Calibri"/>
                <w:b/>
                <w:sz w:val="22"/>
              </w:rPr>
            </w:pPr>
            <w:r>
              <w:rPr>
                <w:rFonts w:cs="Calibri"/>
                <w:b/>
                <w:sz w:val="22"/>
              </w:rPr>
              <w:t>0</w:t>
            </w:r>
          </w:p>
        </w:tc>
        <w:tc>
          <w:tcPr>
            <w:tcW w:w="1559" w:type="dxa"/>
          </w:tcPr>
          <w:p w:rsidR="00586BCC" w:rsidRPr="00586BCC" w:rsidRDefault="00586BCC" w:rsidP="00E33ABD">
            <w:pPr>
              <w:spacing w:after="0" w:line="240" w:lineRule="auto"/>
              <w:jc w:val="center"/>
              <w:rPr>
                <w:rFonts w:cs="Calibri"/>
                <w:b/>
                <w:sz w:val="22"/>
              </w:rPr>
            </w:pPr>
          </w:p>
        </w:tc>
        <w:tc>
          <w:tcPr>
            <w:tcW w:w="1418" w:type="dxa"/>
          </w:tcPr>
          <w:p w:rsidR="00586BCC" w:rsidRPr="00586BCC" w:rsidRDefault="00586BCC" w:rsidP="00E33ABD">
            <w:pPr>
              <w:spacing w:after="0" w:line="240" w:lineRule="auto"/>
              <w:jc w:val="center"/>
              <w:rPr>
                <w:rFonts w:cs="Calibri"/>
                <w:b/>
                <w:sz w:val="22"/>
              </w:rPr>
            </w:pPr>
          </w:p>
        </w:tc>
        <w:tc>
          <w:tcPr>
            <w:tcW w:w="1383" w:type="dxa"/>
          </w:tcPr>
          <w:p w:rsidR="00586BCC" w:rsidRPr="00586BCC" w:rsidRDefault="00586BCC" w:rsidP="00E33ABD">
            <w:pPr>
              <w:spacing w:after="0" w:line="240" w:lineRule="auto"/>
              <w:jc w:val="center"/>
              <w:rPr>
                <w:rFonts w:cs="Calibri"/>
                <w:b/>
                <w:sz w:val="22"/>
              </w:rPr>
            </w:pPr>
          </w:p>
        </w:tc>
      </w:tr>
    </w:tbl>
    <w:p w:rsidR="00D21B14" w:rsidRDefault="00D21B14" w:rsidP="00D21B14">
      <w:pPr>
        <w:spacing w:after="0" w:line="240" w:lineRule="auto"/>
        <w:rPr>
          <w:rFonts w:cs="Calibri"/>
          <w:b/>
          <w:sz w:val="28"/>
        </w:rPr>
      </w:pPr>
      <w:r>
        <w:rPr>
          <w:rFonts w:cs="Calibri"/>
          <w:b/>
          <w:sz w:val="28"/>
        </w:rPr>
        <w:br w:type="page"/>
      </w:r>
    </w:p>
    <w:p w:rsidR="00A02CEB" w:rsidRPr="00FB34D6" w:rsidRDefault="00A02CEB" w:rsidP="00C7037E">
      <w:pPr>
        <w:pStyle w:val="Lijstalinea"/>
        <w:numPr>
          <w:ilvl w:val="0"/>
          <w:numId w:val="14"/>
        </w:numPr>
        <w:tabs>
          <w:tab w:val="left" w:pos="2505"/>
        </w:tabs>
        <w:spacing w:after="0"/>
        <w:rPr>
          <w:rFonts w:cs="Calibri"/>
          <w:b/>
          <w:sz w:val="28"/>
        </w:rPr>
      </w:pPr>
      <w:r w:rsidRPr="00FB34D6">
        <w:rPr>
          <w:rFonts w:cs="Calibri"/>
          <w:b/>
          <w:sz w:val="28"/>
        </w:rPr>
        <w:lastRenderedPageBreak/>
        <w:t>Basisondersteuning</w:t>
      </w:r>
    </w:p>
    <w:p w:rsidR="00A02CEB" w:rsidRPr="00412AAC" w:rsidRDefault="00A02CEB" w:rsidP="00B35B0A">
      <w:pPr>
        <w:pStyle w:val="Lijstalinea"/>
        <w:tabs>
          <w:tab w:val="left" w:pos="2505"/>
        </w:tabs>
        <w:spacing w:after="0"/>
        <w:ind w:left="360"/>
        <w:rPr>
          <w:rFonts w:cs="Calibri"/>
          <w:b/>
          <w:color w:val="FF0000"/>
        </w:rPr>
      </w:pPr>
    </w:p>
    <w:p w:rsidR="00A02CEB" w:rsidRDefault="00A02CEB" w:rsidP="00B35B0A">
      <w:pPr>
        <w:spacing w:after="0" w:line="240" w:lineRule="auto"/>
        <w:rPr>
          <w:rFonts w:cs="Calibri"/>
        </w:rPr>
      </w:pPr>
      <w:r w:rsidRPr="00590930">
        <w:rPr>
          <w:rFonts w:cs="Calibri"/>
        </w:rPr>
        <w:t>Basisondersteuning bestaat uit ondersteuningsniveau 1, 2 en 3.</w:t>
      </w:r>
    </w:p>
    <w:p w:rsidR="00A02CEB" w:rsidRPr="005133D7" w:rsidRDefault="00A02CEB" w:rsidP="00C7209D">
      <w:pPr>
        <w:tabs>
          <w:tab w:val="left" w:pos="2505"/>
        </w:tabs>
        <w:spacing w:after="0"/>
        <w:rPr>
          <w:rFonts w:cs="Calibri"/>
          <w:b/>
        </w:rPr>
      </w:pPr>
    </w:p>
    <w:p w:rsidR="00A02CEB" w:rsidRPr="005133D7" w:rsidRDefault="00A02CEB" w:rsidP="006C0728">
      <w:pPr>
        <w:pStyle w:val="Lijstalinea"/>
        <w:numPr>
          <w:ilvl w:val="1"/>
          <w:numId w:val="15"/>
        </w:numPr>
        <w:spacing w:after="0"/>
        <w:rPr>
          <w:rFonts w:cs="Calibri"/>
          <w:b/>
        </w:rPr>
      </w:pPr>
      <w:r w:rsidRPr="005133D7">
        <w:rPr>
          <w:rFonts w:cs="Calibri"/>
          <w:b/>
        </w:rPr>
        <w:t>Basiskwaliteit van het onderwijs</w:t>
      </w:r>
    </w:p>
    <w:p w:rsidR="003D14D6" w:rsidRDefault="00E61C1B" w:rsidP="003D14D6">
      <w:pPr>
        <w:spacing w:after="0"/>
        <w:rPr>
          <w:rFonts w:cs="Calibri"/>
        </w:rPr>
      </w:pPr>
      <w:r w:rsidRPr="00E61C1B">
        <w:rPr>
          <w:rFonts w:cs="Calibri"/>
        </w:rPr>
        <w:t xml:space="preserve">De inspectie is </w:t>
      </w:r>
      <w:r w:rsidR="00781A3D">
        <w:rPr>
          <w:rFonts w:cs="Calibri"/>
        </w:rPr>
        <w:t xml:space="preserve">3 keer </w:t>
      </w:r>
      <w:r w:rsidRPr="00E61C1B">
        <w:rPr>
          <w:rFonts w:cs="Calibri"/>
        </w:rPr>
        <w:t xml:space="preserve"> op  inspectiebezoek geweest. </w:t>
      </w:r>
    </w:p>
    <w:p w:rsidR="00781A3D" w:rsidRPr="006A1AB6" w:rsidRDefault="005133D7" w:rsidP="00781A3D">
      <w:pPr>
        <w:pStyle w:val="Lijstalinea"/>
        <w:numPr>
          <w:ilvl w:val="0"/>
          <w:numId w:val="34"/>
        </w:numPr>
        <w:spacing w:after="0" w:line="240" w:lineRule="auto"/>
        <w:rPr>
          <w:rFonts w:cs="Calibri"/>
        </w:rPr>
      </w:pPr>
      <w:r w:rsidRPr="006A1AB6">
        <w:rPr>
          <w:rFonts w:cs="Calibri"/>
        </w:rPr>
        <w:t xml:space="preserve"> </w:t>
      </w:r>
      <w:r w:rsidR="00781A3D" w:rsidRPr="006A1AB6">
        <w:rPr>
          <w:rFonts w:cs="Calibri"/>
        </w:rPr>
        <w:t>Risico analyse nieuwe school -&gt; geen risico’s gedetecteerd.</w:t>
      </w:r>
    </w:p>
    <w:p w:rsidR="00781A3D" w:rsidRPr="006A1AB6" w:rsidRDefault="00781A3D" w:rsidP="00781A3D">
      <w:pPr>
        <w:pStyle w:val="Lijstalinea"/>
        <w:numPr>
          <w:ilvl w:val="0"/>
          <w:numId w:val="34"/>
        </w:numPr>
        <w:spacing w:after="0" w:line="240" w:lineRule="auto"/>
        <w:rPr>
          <w:rFonts w:cs="Calibri"/>
        </w:rPr>
      </w:pPr>
      <w:r w:rsidRPr="006A1AB6">
        <w:rPr>
          <w:rFonts w:cs="Calibri"/>
        </w:rPr>
        <w:t>Informeel bezoek om de kwaliteit leerlingenzorg in beeld te krijgen -&gt; vert</w:t>
      </w:r>
      <w:r w:rsidR="006A1AB6" w:rsidRPr="006A1AB6">
        <w:rPr>
          <w:rFonts w:cs="Calibri"/>
        </w:rPr>
        <w:t>r</w:t>
      </w:r>
      <w:r w:rsidRPr="006A1AB6">
        <w:rPr>
          <w:rFonts w:cs="Calibri"/>
        </w:rPr>
        <w:t>ouwen is uitgesproken.</w:t>
      </w:r>
    </w:p>
    <w:p w:rsidR="00781A3D" w:rsidRPr="006A1AB6" w:rsidRDefault="00781A3D" w:rsidP="00781A3D">
      <w:pPr>
        <w:pStyle w:val="Lijstalinea"/>
        <w:numPr>
          <w:ilvl w:val="0"/>
          <w:numId w:val="34"/>
        </w:numPr>
        <w:spacing w:after="0" w:line="240" w:lineRule="auto"/>
        <w:rPr>
          <w:rFonts w:cs="Calibri"/>
        </w:rPr>
      </w:pPr>
      <w:r w:rsidRPr="006A1AB6">
        <w:rPr>
          <w:rFonts w:cs="Calibri"/>
        </w:rPr>
        <w:t>Formeel toezichtsbezoek binnen 3 jaar.</w:t>
      </w:r>
    </w:p>
    <w:p w:rsidR="005133D7" w:rsidRPr="00412AAC" w:rsidRDefault="005133D7" w:rsidP="005133D7">
      <w:pPr>
        <w:autoSpaceDE w:val="0"/>
        <w:autoSpaceDN w:val="0"/>
        <w:adjustRightInd w:val="0"/>
        <w:spacing w:after="0"/>
        <w:rPr>
          <w:rFonts w:cs="Calibri"/>
          <w:color w:val="FF0000"/>
        </w:rPr>
      </w:pPr>
    </w:p>
    <w:p w:rsidR="00292DD8" w:rsidRDefault="00292DD8" w:rsidP="003D14D6">
      <w:pPr>
        <w:spacing w:after="0"/>
        <w:rPr>
          <w:rFonts w:cs="Calibri"/>
        </w:rPr>
      </w:pPr>
      <w:r>
        <w:rPr>
          <w:rFonts w:cs="Calibri"/>
        </w:rPr>
        <w:t>De leerresultaten van de leerlingen liggen aan het einde van de basisschool op het niveau dat verwacht mag worden op grond van de kenmerken van de leerlingen.</w:t>
      </w:r>
    </w:p>
    <w:p w:rsidR="009C761C" w:rsidRDefault="009C761C" w:rsidP="003D14D6">
      <w:pPr>
        <w:spacing w:after="0"/>
        <w:rPr>
          <w:rFonts w:cs="Calibri"/>
        </w:rPr>
      </w:pPr>
    </w:p>
    <w:p w:rsidR="003D0DF6" w:rsidRPr="00586BCC" w:rsidRDefault="003D0DF6" w:rsidP="003D0DF6">
      <w:pPr>
        <w:spacing w:after="0" w:line="240" w:lineRule="auto"/>
        <w:rPr>
          <w:rFonts w:cs="Calibri"/>
          <w:b/>
          <w:color w:val="000000"/>
          <w:sz w:val="23"/>
          <w:szCs w:val="23"/>
          <w:lang w:eastAsia="nl-NL"/>
        </w:rPr>
      </w:pPr>
      <w:r w:rsidRPr="00D21B14">
        <w:rPr>
          <w:rFonts w:cs="Calibri"/>
          <w:b/>
          <w:color w:val="000000"/>
          <w:sz w:val="23"/>
          <w:szCs w:val="23"/>
          <w:lang w:eastAsia="nl-NL"/>
        </w:rPr>
        <w:t>Het Cito-schoolrapport van de Eindtoets Basisonderwijs in cijfers:</w:t>
      </w:r>
    </w:p>
    <w:p w:rsidR="003D0DF6" w:rsidRDefault="003D0DF6" w:rsidP="003D0DF6">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1782"/>
        <w:gridCol w:w="1782"/>
        <w:gridCol w:w="1782"/>
        <w:gridCol w:w="1782"/>
      </w:tblGrid>
      <w:tr w:rsidR="003D0DF6" w:rsidRPr="003D0DF6" w:rsidTr="00C61F8F">
        <w:trPr>
          <w:trHeight w:val="999"/>
        </w:trPr>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Standaardscores </w:t>
            </w: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Landelijk gemiddelde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zonder correctie,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max. 550 </w:t>
            </w:r>
          </w:p>
        </w:tc>
        <w:tc>
          <w:tcPr>
            <w:tcW w:w="1782" w:type="dxa"/>
          </w:tcPr>
          <w:p w:rsidR="003D0DF6" w:rsidRPr="003D0DF6" w:rsidRDefault="009C761C" w:rsidP="00C61F8F">
            <w:pPr>
              <w:autoSpaceDE w:val="0"/>
              <w:autoSpaceDN w:val="0"/>
              <w:adjustRightInd w:val="0"/>
              <w:spacing w:after="0" w:line="240" w:lineRule="auto"/>
              <w:rPr>
                <w:rFonts w:cs="Calibri"/>
                <w:color w:val="000000"/>
                <w:sz w:val="16"/>
                <w:szCs w:val="23"/>
                <w:lang w:eastAsia="nl-NL"/>
              </w:rPr>
            </w:pPr>
            <w:r>
              <w:rPr>
                <w:rFonts w:cs="Calibri"/>
                <w:color w:val="000000"/>
                <w:sz w:val="16"/>
                <w:szCs w:val="23"/>
                <w:lang w:eastAsia="nl-NL"/>
              </w:rPr>
              <w:t>AlAndalous</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zonder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correctie </w:t>
            </w: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Landelijk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gemiddelde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na correctie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voor leerlinggewicht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en begrijpend lezen </w:t>
            </w:r>
          </w:p>
        </w:tc>
        <w:tc>
          <w:tcPr>
            <w:tcW w:w="1782" w:type="dxa"/>
          </w:tcPr>
          <w:p w:rsidR="003D0DF6" w:rsidRPr="003D0DF6" w:rsidRDefault="009C761C" w:rsidP="00C61F8F">
            <w:pPr>
              <w:autoSpaceDE w:val="0"/>
              <w:autoSpaceDN w:val="0"/>
              <w:adjustRightInd w:val="0"/>
              <w:spacing w:after="0" w:line="240" w:lineRule="auto"/>
              <w:rPr>
                <w:rFonts w:cs="Calibri"/>
                <w:color w:val="000000"/>
                <w:sz w:val="16"/>
                <w:szCs w:val="23"/>
                <w:lang w:eastAsia="nl-NL"/>
              </w:rPr>
            </w:pPr>
            <w:r>
              <w:rPr>
                <w:rFonts w:cs="Calibri"/>
                <w:color w:val="000000"/>
                <w:sz w:val="16"/>
                <w:szCs w:val="23"/>
                <w:lang w:eastAsia="nl-NL"/>
              </w:rPr>
              <w:t>Al Andalous</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na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correctie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voor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leerlinggewicht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en begrijpend </w:t>
            </w:r>
          </w:p>
          <w:p w:rsidR="003D0DF6" w:rsidRPr="003D0DF6" w:rsidRDefault="003D0DF6" w:rsidP="00C61F8F">
            <w:pPr>
              <w:autoSpaceDE w:val="0"/>
              <w:autoSpaceDN w:val="0"/>
              <w:adjustRightInd w:val="0"/>
              <w:spacing w:after="0" w:line="240" w:lineRule="auto"/>
              <w:rPr>
                <w:rFonts w:cs="Calibri"/>
                <w:color w:val="000000"/>
                <w:sz w:val="16"/>
                <w:szCs w:val="23"/>
                <w:lang w:eastAsia="nl-NL"/>
              </w:rPr>
            </w:pPr>
            <w:r w:rsidRPr="003D0DF6">
              <w:rPr>
                <w:rFonts w:cs="Calibri"/>
                <w:color w:val="000000"/>
                <w:sz w:val="16"/>
                <w:szCs w:val="23"/>
                <w:lang w:eastAsia="nl-NL"/>
              </w:rPr>
              <w:t xml:space="preserve">lezen </w:t>
            </w:r>
          </w:p>
        </w:tc>
      </w:tr>
      <w:tr w:rsidR="003D0DF6" w:rsidRPr="003D0DF6" w:rsidTr="00C61F8F">
        <w:trPr>
          <w:trHeight w:val="120"/>
        </w:trPr>
        <w:tc>
          <w:tcPr>
            <w:tcW w:w="1782" w:type="dxa"/>
          </w:tcPr>
          <w:p w:rsidR="003D0DF6" w:rsidRPr="003D0DF6" w:rsidRDefault="009C761C" w:rsidP="00C61F8F">
            <w:pPr>
              <w:autoSpaceDE w:val="0"/>
              <w:autoSpaceDN w:val="0"/>
              <w:adjustRightInd w:val="0"/>
              <w:spacing w:after="0" w:line="240" w:lineRule="auto"/>
              <w:rPr>
                <w:rFonts w:cs="Calibri"/>
                <w:color w:val="000000"/>
                <w:sz w:val="16"/>
                <w:szCs w:val="23"/>
                <w:lang w:eastAsia="nl-NL"/>
              </w:rPr>
            </w:pPr>
            <w:r>
              <w:rPr>
                <w:rFonts w:cs="Calibri"/>
                <w:color w:val="000000"/>
                <w:sz w:val="16"/>
                <w:szCs w:val="23"/>
                <w:lang w:eastAsia="nl-NL"/>
              </w:rPr>
              <w:t>Eindtoets 2021</w:t>
            </w: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r>
      <w:tr w:rsidR="003D0DF6" w:rsidRPr="003D0DF6" w:rsidTr="00C61F8F">
        <w:trPr>
          <w:trHeight w:val="120"/>
        </w:trPr>
        <w:tc>
          <w:tcPr>
            <w:tcW w:w="1782" w:type="dxa"/>
          </w:tcPr>
          <w:p w:rsidR="003D0DF6" w:rsidRPr="003D0DF6" w:rsidRDefault="009C761C" w:rsidP="00C61F8F">
            <w:pPr>
              <w:autoSpaceDE w:val="0"/>
              <w:autoSpaceDN w:val="0"/>
              <w:adjustRightInd w:val="0"/>
              <w:spacing w:after="0" w:line="240" w:lineRule="auto"/>
              <w:rPr>
                <w:rFonts w:cs="Calibri"/>
                <w:color w:val="000000"/>
                <w:sz w:val="16"/>
                <w:szCs w:val="23"/>
                <w:lang w:eastAsia="nl-NL"/>
              </w:rPr>
            </w:pPr>
            <w:r>
              <w:rPr>
                <w:rFonts w:cs="Calibri"/>
                <w:color w:val="000000"/>
                <w:sz w:val="16"/>
                <w:szCs w:val="23"/>
                <w:lang w:eastAsia="nl-NL"/>
              </w:rPr>
              <w:t>Eindtoets 2020</w:t>
            </w: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r>
      <w:tr w:rsidR="003D0DF6" w:rsidRPr="003D0DF6" w:rsidTr="00C61F8F">
        <w:trPr>
          <w:trHeight w:val="120"/>
        </w:trPr>
        <w:tc>
          <w:tcPr>
            <w:tcW w:w="1782" w:type="dxa"/>
          </w:tcPr>
          <w:p w:rsidR="003D0DF6" w:rsidRPr="003D0DF6" w:rsidRDefault="009C761C" w:rsidP="00C61F8F">
            <w:pPr>
              <w:autoSpaceDE w:val="0"/>
              <w:autoSpaceDN w:val="0"/>
              <w:adjustRightInd w:val="0"/>
              <w:spacing w:after="0" w:line="240" w:lineRule="auto"/>
              <w:rPr>
                <w:rFonts w:cs="Calibri"/>
                <w:color w:val="000000"/>
                <w:sz w:val="16"/>
                <w:szCs w:val="23"/>
                <w:lang w:eastAsia="nl-NL"/>
              </w:rPr>
            </w:pPr>
            <w:r>
              <w:rPr>
                <w:rFonts w:cs="Calibri"/>
                <w:color w:val="000000"/>
                <w:sz w:val="16"/>
                <w:szCs w:val="23"/>
                <w:lang w:eastAsia="nl-NL"/>
              </w:rPr>
              <w:t>Eindtoets 2019</w:t>
            </w: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r>
      <w:tr w:rsidR="003D0DF6" w:rsidRPr="003D0DF6" w:rsidTr="00C61F8F">
        <w:trPr>
          <w:trHeight w:val="120"/>
        </w:trPr>
        <w:tc>
          <w:tcPr>
            <w:tcW w:w="1782" w:type="dxa"/>
          </w:tcPr>
          <w:p w:rsidR="003D0DF6" w:rsidRPr="003D0DF6" w:rsidRDefault="009C761C" w:rsidP="00C61F8F">
            <w:pPr>
              <w:autoSpaceDE w:val="0"/>
              <w:autoSpaceDN w:val="0"/>
              <w:adjustRightInd w:val="0"/>
              <w:spacing w:after="0" w:line="240" w:lineRule="auto"/>
              <w:rPr>
                <w:rFonts w:cs="Calibri"/>
                <w:color w:val="000000"/>
                <w:sz w:val="16"/>
                <w:szCs w:val="23"/>
                <w:lang w:eastAsia="nl-NL"/>
              </w:rPr>
            </w:pPr>
            <w:r>
              <w:rPr>
                <w:rFonts w:cs="Calibri"/>
                <w:color w:val="000000"/>
                <w:sz w:val="16"/>
                <w:szCs w:val="23"/>
                <w:lang w:eastAsia="nl-NL"/>
              </w:rPr>
              <w:t>Eindtoets 2018</w:t>
            </w: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r>
      <w:tr w:rsidR="003D0DF6" w:rsidRPr="003D0DF6" w:rsidTr="00C61F8F">
        <w:trPr>
          <w:trHeight w:val="120"/>
        </w:trPr>
        <w:tc>
          <w:tcPr>
            <w:tcW w:w="1782" w:type="dxa"/>
          </w:tcPr>
          <w:p w:rsidR="003D0DF6" w:rsidRPr="003D0DF6" w:rsidRDefault="009C761C" w:rsidP="00C61F8F">
            <w:pPr>
              <w:autoSpaceDE w:val="0"/>
              <w:autoSpaceDN w:val="0"/>
              <w:adjustRightInd w:val="0"/>
              <w:spacing w:after="0" w:line="240" w:lineRule="auto"/>
              <w:rPr>
                <w:rFonts w:cs="Calibri"/>
                <w:color w:val="000000"/>
                <w:sz w:val="16"/>
                <w:szCs w:val="23"/>
                <w:lang w:eastAsia="nl-NL"/>
              </w:rPr>
            </w:pPr>
            <w:r>
              <w:rPr>
                <w:rFonts w:cs="Calibri"/>
                <w:color w:val="000000"/>
                <w:sz w:val="16"/>
                <w:szCs w:val="23"/>
                <w:lang w:eastAsia="nl-NL"/>
              </w:rPr>
              <w:t>Eindtoets 2017</w:t>
            </w: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c>
          <w:tcPr>
            <w:tcW w:w="1782" w:type="dxa"/>
          </w:tcPr>
          <w:p w:rsidR="003D0DF6" w:rsidRPr="003D0DF6" w:rsidRDefault="003D0DF6" w:rsidP="00C61F8F">
            <w:pPr>
              <w:autoSpaceDE w:val="0"/>
              <w:autoSpaceDN w:val="0"/>
              <w:adjustRightInd w:val="0"/>
              <w:spacing w:after="0" w:line="240" w:lineRule="auto"/>
              <w:rPr>
                <w:rFonts w:cs="Calibri"/>
                <w:color w:val="000000"/>
                <w:sz w:val="16"/>
                <w:szCs w:val="23"/>
                <w:lang w:eastAsia="nl-NL"/>
              </w:rPr>
            </w:pPr>
          </w:p>
        </w:tc>
      </w:tr>
    </w:tbl>
    <w:p w:rsidR="003D0DF6" w:rsidRDefault="003D0DF6" w:rsidP="003D0DF6">
      <w:pPr>
        <w:spacing w:after="0" w:line="240" w:lineRule="auto"/>
        <w:rPr>
          <w:rFonts w:cs="Calibri"/>
        </w:rPr>
      </w:pPr>
    </w:p>
    <w:p w:rsidR="001609EF" w:rsidRPr="003D14D6" w:rsidRDefault="001609EF" w:rsidP="003D14D6">
      <w:pPr>
        <w:spacing w:after="0"/>
        <w:rPr>
          <w:rFonts w:cs="Calibri"/>
          <w:b/>
        </w:rPr>
      </w:pPr>
    </w:p>
    <w:p w:rsidR="00292DD8" w:rsidRPr="00292DD8" w:rsidRDefault="00292DD8" w:rsidP="00292DD8">
      <w:pPr>
        <w:tabs>
          <w:tab w:val="left" w:pos="1200"/>
        </w:tabs>
        <w:spacing w:after="0"/>
        <w:rPr>
          <w:rFonts w:cs="Calibri"/>
        </w:rPr>
      </w:pPr>
      <w:r w:rsidRPr="006A1AB6">
        <w:rPr>
          <w:rFonts w:cs="Calibri"/>
        </w:rPr>
        <w:t>Uitgangspunt is dat de leerkracht eindverantwoordelijk is voor onderwijs en zorg aan een (groep) leerling(en).  Voor deze school betekent het dat</w:t>
      </w:r>
      <w:r w:rsidR="00781A3D" w:rsidRPr="006A1AB6">
        <w:rPr>
          <w:rFonts w:cs="Calibri"/>
        </w:rPr>
        <w:t xml:space="preserve"> vanuit de islamitische identiteit en o.b.v. het G.D.O.</w:t>
      </w:r>
      <w:r w:rsidRPr="006A1AB6">
        <w:rPr>
          <w:rFonts w:cs="Calibri"/>
        </w:rPr>
        <w:t xml:space="preserve"> de nadruk gelegd wordt op het kunnen </w:t>
      </w:r>
      <w:r w:rsidR="00781A3D" w:rsidRPr="006A1AB6">
        <w:rPr>
          <w:rFonts w:cs="Calibri"/>
        </w:rPr>
        <w:t>ontwikkelen</w:t>
      </w:r>
      <w:r w:rsidRPr="006A1AB6">
        <w:rPr>
          <w:rFonts w:cs="Calibri"/>
        </w:rPr>
        <w:t xml:space="preserve"> van kennis</w:t>
      </w:r>
      <w:r w:rsidR="00781A3D" w:rsidRPr="006A1AB6">
        <w:rPr>
          <w:rFonts w:cs="Calibri"/>
        </w:rPr>
        <w:t>, vaardigheden en attitude</w:t>
      </w:r>
      <w:r w:rsidRPr="006A1AB6">
        <w:rPr>
          <w:rFonts w:cs="Calibri"/>
        </w:rPr>
        <w:t xml:space="preserve"> aan een groep leerlingen. Het onderwijs van de leerling moet plaats kunnen vinden in een groep in een afgestemd groepsproces. </w:t>
      </w:r>
      <w:r w:rsidRPr="006A1AB6">
        <w:rPr>
          <w:rFonts w:asciiTheme="minorHAnsi" w:hAnsiTheme="minorHAnsi"/>
          <w:sz w:val="23"/>
          <w:szCs w:val="23"/>
        </w:rPr>
        <w:t xml:space="preserve">De groepsleerkracht informeert ouders en houdt ze op de hoogte van de ontwikkelingen van hun kind. De intern begeleider kan daarbij een ondersteunende rol </w:t>
      </w:r>
      <w:r w:rsidRPr="00292DD8">
        <w:rPr>
          <w:rFonts w:asciiTheme="minorHAnsi" w:hAnsiTheme="minorHAnsi"/>
          <w:sz w:val="23"/>
          <w:szCs w:val="23"/>
        </w:rPr>
        <w:t xml:space="preserve">spelen. </w:t>
      </w:r>
    </w:p>
    <w:p w:rsidR="00292DD8" w:rsidRDefault="00292DD8" w:rsidP="00292DD8">
      <w:pPr>
        <w:tabs>
          <w:tab w:val="left" w:pos="1200"/>
        </w:tabs>
        <w:spacing w:after="0"/>
        <w:rPr>
          <w:rFonts w:cs="Calibri"/>
        </w:rPr>
      </w:pPr>
    </w:p>
    <w:p w:rsidR="00292DD8" w:rsidRDefault="00292DD8" w:rsidP="00AC1679">
      <w:pPr>
        <w:tabs>
          <w:tab w:val="left" w:pos="2505"/>
        </w:tabs>
        <w:spacing w:after="0"/>
        <w:rPr>
          <w:rFonts w:asciiTheme="minorHAnsi" w:hAnsiTheme="minorHAnsi"/>
          <w:sz w:val="23"/>
          <w:szCs w:val="23"/>
        </w:rPr>
      </w:pPr>
      <w:r w:rsidRPr="00292DD8">
        <w:rPr>
          <w:rFonts w:asciiTheme="minorHAnsi" w:hAnsiTheme="minorHAnsi"/>
          <w:sz w:val="23"/>
          <w:szCs w:val="23"/>
        </w:rPr>
        <w:t>Op schoolniveau spelen de vijf zorgniveaus een functionele rol binnen het zorgsysteem van de school</w:t>
      </w:r>
      <w:r>
        <w:rPr>
          <w:rFonts w:asciiTheme="minorHAnsi" w:hAnsiTheme="minorHAnsi"/>
          <w:sz w:val="23"/>
          <w:szCs w:val="23"/>
        </w:rPr>
        <w:t xml:space="preserve">. </w:t>
      </w:r>
    </w:p>
    <w:p w:rsidR="00560D69" w:rsidRDefault="00560D69" w:rsidP="00AC1679">
      <w:pPr>
        <w:tabs>
          <w:tab w:val="left" w:pos="2505"/>
        </w:tabs>
        <w:spacing w:after="0"/>
        <w:rPr>
          <w:rFonts w:asciiTheme="minorHAnsi" w:hAnsiTheme="minorHAnsi"/>
          <w:sz w:val="23"/>
          <w:szCs w:val="23"/>
        </w:rPr>
      </w:pPr>
    </w:p>
    <w:p w:rsidR="00560D69" w:rsidRPr="006E6F00" w:rsidRDefault="00560D69" w:rsidP="006E6F00">
      <w:pPr>
        <w:spacing w:after="0" w:line="360" w:lineRule="auto"/>
        <w:rPr>
          <w:rFonts w:asciiTheme="minorHAnsi" w:hAnsiTheme="minorHAnsi" w:cs="Arial"/>
          <w:b/>
          <w:u w:val="single"/>
        </w:rPr>
      </w:pPr>
      <w:r w:rsidRPr="006E6F00">
        <w:rPr>
          <w:rFonts w:asciiTheme="minorHAnsi" w:hAnsiTheme="minorHAnsi" w:cs="Arial"/>
          <w:b/>
          <w:u w:val="single"/>
        </w:rPr>
        <w:t>In</w:t>
      </w:r>
      <w:r w:rsidR="00781A3D">
        <w:rPr>
          <w:rFonts w:asciiTheme="minorHAnsi" w:hAnsiTheme="minorHAnsi" w:cs="Arial"/>
          <w:b/>
          <w:u w:val="single"/>
        </w:rPr>
        <w:t>richting Passend Onderwijs SWV Noord Limburg</w:t>
      </w:r>
      <w:r w:rsidRPr="006E6F00">
        <w:rPr>
          <w:rFonts w:asciiTheme="minorHAnsi" w:hAnsiTheme="minorHAnsi" w:cs="Arial"/>
          <w:b/>
          <w:u w:val="single"/>
        </w:rPr>
        <w:t xml:space="preserve"> per 1 augustus 2014</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rPr>
        <w:t>Het SWV hanteert de volgende niveaus van ondersteuning:</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i/>
        </w:rPr>
        <w:t>Basisondersteuning</w:t>
      </w:r>
      <w:r w:rsidRPr="006E6F00">
        <w:rPr>
          <w:rFonts w:asciiTheme="minorHAnsi" w:hAnsiTheme="minorHAnsi" w:cs="Arial"/>
        </w:rPr>
        <w:tab/>
      </w:r>
      <w:r w:rsidRPr="006E6F00">
        <w:rPr>
          <w:rFonts w:asciiTheme="minorHAnsi" w:hAnsiTheme="minorHAnsi" w:cs="Arial"/>
        </w:rPr>
        <w:tab/>
        <w:t>niveau 1</w:t>
      </w:r>
      <w:r w:rsidRPr="006E6F00">
        <w:rPr>
          <w:rFonts w:asciiTheme="minorHAnsi" w:hAnsiTheme="minorHAnsi" w:cs="Arial"/>
        </w:rPr>
        <w:tab/>
        <w:t>groepsplan/handelingsplan onder verantwoording</w:t>
      </w:r>
      <w:r w:rsidRPr="006E6F00">
        <w:rPr>
          <w:rFonts w:asciiTheme="minorHAnsi" w:hAnsiTheme="minorHAnsi" w:cs="Arial"/>
        </w:rPr>
        <w:br/>
        <w:t xml:space="preserve">                           </w:t>
      </w:r>
      <w:r w:rsidRPr="006E6F00">
        <w:rPr>
          <w:rFonts w:asciiTheme="minorHAnsi" w:hAnsiTheme="minorHAnsi" w:cs="Arial"/>
        </w:rPr>
        <w:tab/>
      </w:r>
      <w:r w:rsidRPr="006E6F00">
        <w:rPr>
          <w:rFonts w:asciiTheme="minorHAnsi" w:hAnsiTheme="minorHAnsi" w:cs="Arial"/>
        </w:rPr>
        <w:tab/>
      </w:r>
      <w:r w:rsidRPr="006E6F00">
        <w:rPr>
          <w:rFonts w:asciiTheme="minorHAnsi" w:hAnsiTheme="minorHAnsi" w:cs="Arial"/>
        </w:rPr>
        <w:tab/>
      </w:r>
      <w:r w:rsidRPr="006E6F00">
        <w:rPr>
          <w:rFonts w:asciiTheme="minorHAnsi" w:hAnsiTheme="minorHAnsi" w:cs="Arial"/>
        </w:rPr>
        <w:tab/>
      </w:r>
      <w:r w:rsidR="006E6F00">
        <w:rPr>
          <w:rFonts w:asciiTheme="minorHAnsi" w:hAnsiTheme="minorHAnsi" w:cs="Arial"/>
        </w:rPr>
        <w:tab/>
      </w:r>
      <w:r w:rsidRPr="006E6F00">
        <w:rPr>
          <w:rFonts w:asciiTheme="minorHAnsi" w:hAnsiTheme="minorHAnsi" w:cs="Arial"/>
        </w:rPr>
        <w:t>van de leerkracht</w:t>
      </w:r>
    </w:p>
    <w:p w:rsidR="00560D69" w:rsidRPr="006E6F00" w:rsidRDefault="00560D69" w:rsidP="006E6F00">
      <w:pPr>
        <w:spacing w:after="0" w:line="360" w:lineRule="auto"/>
        <w:ind w:left="4248" w:hanging="1419"/>
        <w:rPr>
          <w:rFonts w:asciiTheme="minorHAnsi" w:hAnsiTheme="minorHAnsi" w:cs="Arial"/>
        </w:rPr>
      </w:pPr>
      <w:r w:rsidRPr="006E6F00">
        <w:rPr>
          <w:rFonts w:asciiTheme="minorHAnsi" w:hAnsiTheme="minorHAnsi" w:cs="Arial"/>
        </w:rPr>
        <w:t>niveau 2</w:t>
      </w:r>
      <w:r w:rsidRPr="006E6F00">
        <w:rPr>
          <w:rFonts w:asciiTheme="minorHAnsi" w:hAnsiTheme="minorHAnsi" w:cs="Arial"/>
        </w:rPr>
        <w:tab/>
        <w:t>handelingsplan met ondersteun</w:t>
      </w:r>
      <w:r w:rsidR="00781A3D">
        <w:rPr>
          <w:rFonts w:asciiTheme="minorHAnsi" w:hAnsiTheme="minorHAnsi" w:cs="Arial"/>
        </w:rPr>
        <w:t>ing van</w:t>
      </w:r>
      <w:r w:rsidR="00781A3D">
        <w:rPr>
          <w:rFonts w:asciiTheme="minorHAnsi" w:hAnsiTheme="minorHAnsi" w:cs="Arial"/>
        </w:rPr>
        <w:br/>
        <w:t xml:space="preserve">interne begeleiding </w:t>
      </w:r>
      <w:r w:rsidRPr="006E6F00">
        <w:rPr>
          <w:rFonts w:asciiTheme="minorHAnsi" w:hAnsiTheme="minorHAnsi" w:cs="Arial"/>
        </w:rPr>
        <w:t xml:space="preserve"> waarbij er een beroep </w:t>
      </w:r>
      <w:r w:rsidRPr="006E6F00">
        <w:rPr>
          <w:rFonts w:asciiTheme="minorHAnsi" w:hAnsiTheme="minorHAnsi" w:cs="Arial"/>
        </w:rPr>
        <w:br/>
      </w:r>
      <w:r w:rsidRPr="006E6F00">
        <w:rPr>
          <w:rFonts w:asciiTheme="minorHAnsi" w:hAnsiTheme="minorHAnsi" w:cs="Arial"/>
        </w:rPr>
        <w:lastRenderedPageBreak/>
        <w:t>gedaan kan worden op de regulier beschikbare middelen</w:t>
      </w:r>
    </w:p>
    <w:p w:rsidR="00560D69" w:rsidRPr="006E6F00" w:rsidRDefault="00560D69" w:rsidP="006E6F00">
      <w:pPr>
        <w:spacing w:after="0" w:line="360" w:lineRule="auto"/>
        <w:ind w:left="2835" w:hanging="2835"/>
        <w:rPr>
          <w:rFonts w:asciiTheme="minorHAnsi" w:hAnsiTheme="minorHAnsi" w:cs="Arial"/>
        </w:rPr>
      </w:pPr>
      <w:r w:rsidRPr="006E6F00">
        <w:rPr>
          <w:rFonts w:asciiTheme="minorHAnsi" w:hAnsiTheme="minorHAnsi" w:cs="Arial"/>
          <w:i/>
        </w:rPr>
        <w:t>Lichte ondersteuning</w:t>
      </w:r>
      <w:r w:rsidRPr="006E6F00">
        <w:rPr>
          <w:rFonts w:asciiTheme="minorHAnsi" w:hAnsiTheme="minorHAnsi" w:cs="Arial"/>
        </w:rPr>
        <w:tab/>
        <w:t>niveau 3</w:t>
      </w:r>
      <w:r w:rsidRPr="006E6F00">
        <w:rPr>
          <w:rFonts w:asciiTheme="minorHAnsi" w:hAnsiTheme="minorHAnsi" w:cs="Arial"/>
        </w:rPr>
        <w:tab/>
        <w:t>arrangementen (incl. evt. extra</w:t>
      </w:r>
      <w:r w:rsidRPr="006E6F00">
        <w:rPr>
          <w:rFonts w:asciiTheme="minorHAnsi" w:hAnsiTheme="minorHAnsi" w:cs="Arial"/>
        </w:rPr>
        <w:br/>
        <w:t xml:space="preserve">  </w:t>
      </w:r>
      <w:r w:rsidRPr="006E6F00">
        <w:rPr>
          <w:rFonts w:asciiTheme="minorHAnsi" w:hAnsiTheme="minorHAnsi" w:cs="Arial"/>
        </w:rPr>
        <w:tab/>
      </w:r>
      <w:r w:rsidRPr="006E6F00">
        <w:rPr>
          <w:rFonts w:asciiTheme="minorHAnsi" w:hAnsiTheme="minorHAnsi" w:cs="Arial"/>
        </w:rPr>
        <w:tab/>
        <w:t>ondersteuningsmiddelen / expertise SBO/SO) op</w:t>
      </w:r>
      <w:r w:rsidRPr="006E6F00">
        <w:rPr>
          <w:rFonts w:asciiTheme="minorHAnsi" w:hAnsiTheme="minorHAnsi" w:cs="Arial"/>
        </w:rPr>
        <w:br/>
        <w:t xml:space="preserve">                       de eigen school en/.of in combinatie met andere </w:t>
      </w:r>
      <w:r w:rsidRPr="006E6F00">
        <w:rPr>
          <w:rFonts w:asciiTheme="minorHAnsi" w:hAnsiTheme="minorHAnsi" w:cs="Arial"/>
        </w:rPr>
        <w:br/>
        <w:t xml:space="preserve">                       scholen</w:t>
      </w:r>
    </w:p>
    <w:p w:rsidR="00560D69" w:rsidRPr="006E6F00" w:rsidRDefault="00560D69" w:rsidP="006E6F00">
      <w:pPr>
        <w:spacing w:after="0" w:line="360" w:lineRule="auto"/>
        <w:ind w:left="2835" w:hanging="2835"/>
        <w:rPr>
          <w:rFonts w:asciiTheme="minorHAnsi" w:hAnsiTheme="minorHAnsi" w:cs="Arial"/>
        </w:rPr>
      </w:pPr>
      <w:r w:rsidRPr="006E6F00">
        <w:rPr>
          <w:rFonts w:asciiTheme="minorHAnsi" w:hAnsiTheme="minorHAnsi" w:cs="Arial"/>
        </w:rPr>
        <w:tab/>
        <w:t>niveau 4</w:t>
      </w:r>
      <w:r w:rsidRPr="006E6F00">
        <w:rPr>
          <w:rFonts w:asciiTheme="minorHAnsi" w:hAnsiTheme="minorHAnsi" w:cs="Arial"/>
        </w:rPr>
        <w:tab/>
        <w:t>plaatsing sbo</w:t>
      </w:r>
    </w:p>
    <w:p w:rsidR="00560D69" w:rsidRPr="006E6F00" w:rsidRDefault="00560D69" w:rsidP="006E6F00">
      <w:pPr>
        <w:spacing w:after="0" w:line="360" w:lineRule="auto"/>
        <w:ind w:left="2835" w:hanging="2835"/>
        <w:rPr>
          <w:rFonts w:asciiTheme="minorHAnsi" w:hAnsiTheme="minorHAnsi" w:cs="Arial"/>
        </w:rPr>
      </w:pPr>
      <w:r w:rsidRPr="006E6F00">
        <w:rPr>
          <w:rFonts w:asciiTheme="minorHAnsi" w:hAnsiTheme="minorHAnsi" w:cs="Arial"/>
          <w:i/>
        </w:rPr>
        <w:t>Zware ondersteuning</w:t>
      </w:r>
      <w:r w:rsidRPr="006E6F00">
        <w:rPr>
          <w:rFonts w:asciiTheme="minorHAnsi" w:hAnsiTheme="minorHAnsi" w:cs="Arial"/>
        </w:rPr>
        <w:t xml:space="preserve"> </w:t>
      </w:r>
      <w:r w:rsidRPr="006E6F00">
        <w:rPr>
          <w:rFonts w:asciiTheme="minorHAnsi" w:hAnsiTheme="minorHAnsi" w:cs="Arial"/>
        </w:rPr>
        <w:tab/>
        <w:t>niveau 5</w:t>
      </w:r>
      <w:r w:rsidRPr="006E6F00">
        <w:rPr>
          <w:rFonts w:asciiTheme="minorHAnsi" w:hAnsiTheme="minorHAnsi" w:cs="Arial"/>
        </w:rPr>
        <w:tab/>
        <w:t xml:space="preserve">plaatsing so </w:t>
      </w:r>
    </w:p>
    <w:p w:rsidR="00560D69" w:rsidRPr="006E6F00" w:rsidRDefault="00560D69" w:rsidP="006E6F00">
      <w:pPr>
        <w:spacing w:after="0" w:line="360" w:lineRule="auto"/>
        <w:rPr>
          <w:rFonts w:asciiTheme="minorHAnsi" w:hAnsiTheme="minorHAnsi" w:cs="Arial"/>
          <w:b/>
        </w:rPr>
      </w:pPr>
    </w:p>
    <w:p w:rsidR="00560D69" w:rsidRPr="00A969EA" w:rsidRDefault="00560D69" w:rsidP="006E6F00">
      <w:pPr>
        <w:spacing w:after="0" w:line="360" w:lineRule="auto"/>
        <w:rPr>
          <w:rFonts w:asciiTheme="minorHAnsi" w:hAnsiTheme="minorHAnsi" w:cs="Arial"/>
        </w:rPr>
      </w:pPr>
      <w:r w:rsidRPr="006E6F00">
        <w:rPr>
          <w:rFonts w:asciiTheme="minorHAnsi" w:hAnsiTheme="minorHAnsi" w:cs="Arial"/>
          <w:b/>
        </w:rPr>
        <w:t>Basisondersteuning zorgniveau 1 en 2</w:t>
      </w:r>
      <w:r w:rsidRPr="006E6F00">
        <w:rPr>
          <w:rFonts w:asciiTheme="minorHAnsi" w:hAnsiTheme="minorHAnsi" w:cs="Arial"/>
          <w:b/>
        </w:rPr>
        <w:br/>
      </w:r>
      <w:r w:rsidRPr="00A969EA">
        <w:rPr>
          <w:rFonts w:asciiTheme="minorHAnsi" w:hAnsiTheme="minorHAnsi" w:cs="Arial"/>
        </w:rPr>
        <w:t>Iedere school gaat aan de slag o</w:t>
      </w:r>
      <w:r w:rsidR="00BC2848" w:rsidRPr="00A969EA">
        <w:rPr>
          <w:rFonts w:asciiTheme="minorHAnsi" w:hAnsiTheme="minorHAnsi" w:cs="Arial"/>
        </w:rPr>
        <w:t>m</w:t>
      </w:r>
      <w:r w:rsidRPr="00A969EA">
        <w:rPr>
          <w:rFonts w:asciiTheme="minorHAnsi" w:hAnsiTheme="minorHAnsi" w:cs="Arial"/>
        </w:rPr>
        <w:t xml:space="preserve"> deze niveaus te versterken. Dit zal o.a. gebeuren o.b.v. BCO Onderwijsadvies. De komende 3 jaren worde</w:t>
      </w:r>
      <w:r w:rsidR="006E6F00" w:rsidRPr="00A969EA">
        <w:rPr>
          <w:rFonts w:asciiTheme="minorHAnsi" w:hAnsiTheme="minorHAnsi" w:cs="Arial"/>
        </w:rPr>
        <w:t xml:space="preserve">n de scholen versterkt door per </w:t>
      </w:r>
      <w:r w:rsidR="003A607B">
        <w:rPr>
          <w:rFonts w:asciiTheme="minorHAnsi" w:hAnsiTheme="minorHAnsi" w:cs="Arial"/>
        </w:rPr>
        <w:t xml:space="preserve">school </w:t>
      </w:r>
      <w:r w:rsidRPr="00A969EA">
        <w:rPr>
          <w:rFonts w:asciiTheme="minorHAnsi" w:hAnsiTheme="minorHAnsi" w:cs="Arial"/>
        </w:rPr>
        <w:t>op  2 orthobeelden  kennis en vaardigheden op te bouwen en op basisniveau te brengen. Na 1 jaar zijn de orthobeelden op het niveau van het samenwerkingsverband dekkend. Na 3 jaar is elke school tot basisniveau geschoold.</w:t>
      </w:r>
    </w:p>
    <w:p w:rsidR="00560D69" w:rsidRPr="00A969EA" w:rsidRDefault="00560D69" w:rsidP="006E6F00">
      <w:pPr>
        <w:spacing w:after="0" w:line="360" w:lineRule="auto"/>
        <w:rPr>
          <w:rFonts w:asciiTheme="minorHAnsi" w:hAnsiTheme="minorHAnsi" w:cs="Arial"/>
        </w:rPr>
      </w:pPr>
      <w:r w:rsidRPr="00A969EA">
        <w:rPr>
          <w:rFonts w:asciiTheme="minorHAnsi" w:hAnsiTheme="minorHAnsi" w:cs="Arial"/>
        </w:rPr>
        <w:t>Scholen moeten bij de basisondersteuning ook gebruik kunnen maken van externe expertise zoals die nu ook geboden wordt: BCO consultaties en ZAT overleg.</w:t>
      </w:r>
      <w:r w:rsidRPr="00A969EA">
        <w:rPr>
          <w:rFonts w:asciiTheme="minorHAnsi" w:hAnsiTheme="minorHAnsi" w:cs="Arial"/>
        </w:rPr>
        <w:br/>
        <w:t>We gaan meer op zoek naar verbinding en samenwerking van scholen in kennis over orthobeel</w:t>
      </w:r>
      <w:r w:rsidR="003A607B">
        <w:rPr>
          <w:rFonts w:asciiTheme="minorHAnsi" w:hAnsiTheme="minorHAnsi" w:cs="Arial"/>
        </w:rPr>
        <w:t>den en de praktische invulling.</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b/>
        </w:rPr>
        <w:t>Lichte ondersteuning zorgniveau 3 en 4</w:t>
      </w:r>
      <w:r w:rsidRPr="006E6F00">
        <w:rPr>
          <w:rFonts w:asciiTheme="minorHAnsi" w:hAnsiTheme="minorHAnsi" w:cs="Arial"/>
          <w:b/>
        </w:rPr>
        <w:br/>
      </w:r>
      <w:r w:rsidRPr="006E6F00">
        <w:rPr>
          <w:rFonts w:asciiTheme="minorHAnsi" w:hAnsiTheme="minorHAnsi" w:cs="Arial"/>
        </w:rPr>
        <w:t xml:space="preserve">Mocht de geboden zorg uit niveau 1 en 2 onvoldoende zijn </w:t>
      </w:r>
      <w:r w:rsidR="00BC2848">
        <w:rPr>
          <w:rFonts w:asciiTheme="minorHAnsi" w:hAnsiTheme="minorHAnsi" w:cs="Arial"/>
        </w:rPr>
        <w:t xml:space="preserve">dan </w:t>
      </w:r>
      <w:r w:rsidRPr="006E6F00">
        <w:rPr>
          <w:rFonts w:asciiTheme="minorHAnsi" w:hAnsiTheme="minorHAnsi" w:cs="Arial"/>
        </w:rPr>
        <w:t>kan de school lichte ondersteuning aanvragen bij het ondersteuningsloket. Formeel dient de aanvraag te geschieden door ouders/verzorgers. In de praktijk zal het vaak de school zijn die dit namens de ouders/verzorgers doet. De ouders/verzorgers moeten de aanvraag ondertekenen. School levert alle benodigde informatie digitaal aan. Dit is een HGPD formulier</w:t>
      </w:r>
      <w:r w:rsidR="00781A3D">
        <w:rPr>
          <w:rFonts w:asciiTheme="minorHAnsi" w:hAnsiTheme="minorHAnsi" w:cs="Arial"/>
        </w:rPr>
        <w:t xml:space="preserve"> ( zie bijlage)</w:t>
      </w:r>
      <w:r w:rsidRPr="006E6F00">
        <w:rPr>
          <w:rFonts w:asciiTheme="minorHAnsi" w:hAnsiTheme="minorHAnsi" w:cs="Arial"/>
        </w:rPr>
        <w:t xml:space="preserve"> met onderliggende plannen waaruit blijkt:</w:t>
      </w:r>
    </w:p>
    <w:p w:rsidR="00560D69" w:rsidRPr="006E6F00" w:rsidRDefault="00560D69" w:rsidP="006E6F00">
      <w:pPr>
        <w:pStyle w:val="Lijstalinea"/>
        <w:numPr>
          <w:ilvl w:val="0"/>
          <w:numId w:val="33"/>
        </w:numPr>
        <w:spacing w:after="0" w:line="360" w:lineRule="auto"/>
        <w:rPr>
          <w:rFonts w:asciiTheme="minorHAnsi" w:hAnsiTheme="minorHAnsi" w:cs="Arial"/>
        </w:rPr>
      </w:pPr>
      <w:r w:rsidRPr="006E6F00">
        <w:rPr>
          <w:rFonts w:asciiTheme="minorHAnsi" w:hAnsiTheme="minorHAnsi" w:cs="Arial"/>
        </w:rPr>
        <w:t>Waarom de leerling wordt aangemeld</w:t>
      </w:r>
    </w:p>
    <w:p w:rsidR="00560D69" w:rsidRPr="006E6F00" w:rsidRDefault="00560D69" w:rsidP="006E6F00">
      <w:pPr>
        <w:pStyle w:val="Lijstalinea"/>
        <w:numPr>
          <w:ilvl w:val="0"/>
          <w:numId w:val="33"/>
        </w:numPr>
        <w:spacing w:after="0" w:line="360" w:lineRule="auto"/>
        <w:rPr>
          <w:rFonts w:asciiTheme="minorHAnsi" w:hAnsiTheme="minorHAnsi" w:cs="Arial"/>
        </w:rPr>
      </w:pPr>
      <w:r w:rsidRPr="006E6F00">
        <w:rPr>
          <w:rFonts w:asciiTheme="minorHAnsi" w:hAnsiTheme="minorHAnsi" w:cs="Arial"/>
        </w:rPr>
        <w:t>Welke hulp en zorg de school geboden heeft en wat het resultaat daarvan is</w:t>
      </w:r>
    </w:p>
    <w:p w:rsidR="00560D69" w:rsidRPr="006E6F00" w:rsidRDefault="00560D69" w:rsidP="006E6F00">
      <w:pPr>
        <w:pStyle w:val="Lijstalinea"/>
        <w:numPr>
          <w:ilvl w:val="0"/>
          <w:numId w:val="33"/>
        </w:numPr>
        <w:spacing w:after="0" w:line="360" w:lineRule="auto"/>
        <w:rPr>
          <w:rFonts w:asciiTheme="minorHAnsi" w:hAnsiTheme="minorHAnsi" w:cs="Arial"/>
        </w:rPr>
      </w:pPr>
      <w:r w:rsidRPr="006E6F00">
        <w:rPr>
          <w:rFonts w:asciiTheme="minorHAnsi" w:hAnsiTheme="minorHAnsi" w:cs="Arial"/>
        </w:rPr>
        <w:t>Welke onderzoeksgegevens bekend zijn</w:t>
      </w:r>
    </w:p>
    <w:p w:rsidR="00560D69" w:rsidRPr="006E6F00" w:rsidRDefault="00560D69" w:rsidP="006E6F00">
      <w:pPr>
        <w:pStyle w:val="Lijstalinea"/>
        <w:numPr>
          <w:ilvl w:val="0"/>
          <w:numId w:val="33"/>
        </w:numPr>
        <w:spacing w:after="0" w:line="360" w:lineRule="auto"/>
        <w:rPr>
          <w:rFonts w:asciiTheme="minorHAnsi" w:hAnsiTheme="minorHAnsi" w:cs="Arial"/>
        </w:rPr>
      </w:pPr>
      <w:r w:rsidRPr="006E6F00">
        <w:rPr>
          <w:rFonts w:asciiTheme="minorHAnsi" w:hAnsiTheme="minorHAnsi" w:cs="Arial"/>
        </w:rPr>
        <w:t>Welke gegevens er zijn over de lichamelijke ontwikkeling, de leeromgeving en het gezin</w:t>
      </w:r>
    </w:p>
    <w:p w:rsidR="00560D69" w:rsidRPr="006E6F00" w:rsidRDefault="00560D69" w:rsidP="006E6F00">
      <w:pPr>
        <w:pStyle w:val="Lijstalinea"/>
        <w:numPr>
          <w:ilvl w:val="0"/>
          <w:numId w:val="33"/>
        </w:numPr>
        <w:spacing w:after="0" w:line="360" w:lineRule="auto"/>
        <w:rPr>
          <w:rFonts w:asciiTheme="minorHAnsi" w:hAnsiTheme="minorHAnsi" w:cs="Arial"/>
        </w:rPr>
      </w:pPr>
      <w:r w:rsidRPr="006E6F00">
        <w:rPr>
          <w:rFonts w:asciiTheme="minorHAnsi" w:hAnsiTheme="minorHAnsi" w:cs="Arial"/>
        </w:rPr>
        <w:t>Welke onderwijsbehoeften het kind heeft</w:t>
      </w:r>
    </w:p>
    <w:p w:rsidR="00560D69" w:rsidRPr="006E6F00" w:rsidRDefault="00560D69" w:rsidP="006E6F00">
      <w:pPr>
        <w:pStyle w:val="Lijstalinea"/>
        <w:numPr>
          <w:ilvl w:val="0"/>
          <w:numId w:val="33"/>
        </w:numPr>
        <w:spacing w:after="0" w:line="360" w:lineRule="auto"/>
        <w:rPr>
          <w:rFonts w:asciiTheme="minorHAnsi" w:hAnsiTheme="minorHAnsi" w:cs="Arial"/>
        </w:rPr>
      </w:pPr>
      <w:r w:rsidRPr="006E6F00">
        <w:rPr>
          <w:rFonts w:asciiTheme="minorHAnsi" w:hAnsiTheme="minorHAnsi" w:cs="Arial"/>
        </w:rPr>
        <w:t>Wat de school nodig heeft om aan deze onderwijsbehoefte te kunnen voldoen.</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rPr>
        <w:t xml:space="preserve">De </w:t>
      </w:r>
      <w:r w:rsidR="009C6A1A" w:rsidRPr="009C6A1A">
        <w:rPr>
          <w:rFonts w:asciiTheme="minorHAnsi" w:hAnsiTheme="minorHAnsi" w:cs="Arial"/>
        </w:rPr>
        <w:t>Bovenschoolse Ondersteunings Coördinator (BOC</w:t>
      </w:r>
      <w:r w:rsidR="009C6A1A">
        <w:rPr>
          <w:rFonts w:asciiTheme="minorHAnsi" w:hAnsiTheme="minorHAnsi" w:cs="Arial"/>
        </w:rPr>
        <w:t xml:space="preserve">) </w:t>
      </w:r>
      <w:r w:rsidRPr="006E6F00">
        <w:rPr>
          <w:rFonts w:asciiTheme="minorHAnsi" w:hAnsiTheme="minorHAnsi" w:cs="Arial"/>
        </w:rPr>
        <w:t xml:space="preserve">beoordeelt de aanvraag op volledigheid en bekijkt of er ook expertise bij een andere school binnen ons SWV gehaald kan worden. </w:t>
      </w:r>
      <w:r w:rsidRPr="006E6F00">
        <w:rPr>
          <w:rFonts w:asciiTheme="minorHAnsi" w:hAnsiTheme="minorHAnsi" w:cs="Arial"/>
        </w:rPr>
        <w:br/>
        <w:t xml:space="preserve">Een keer in de vier weken zullen er hoorzittingen plaatsvinden om de ondersteuningsvragen nader te </w:t>
      </w:r>
      <w:r w:rsidRPr="006E6F00">
        <w:rPr>
          <w:rFonts w:asciiTheme="minorHAnsi" w:hAnsiTheme="minorHAnsi" w:cs="Arial"/>
        </w:rPr>
        <w:lastRenderedPageBreak/>
        <w:t xml:space="preserve">bespreken en evt. extra ondersteuning toe te kennen. </w:t>
      </w:r>
      <w:r w:rsidRPr="006E6F00">
        <w:rPr>
          <w:rFonts w:asciiTheme="minorHAnsi" w:hAnsiTheme="minorHAnsi" w:cs="Arial"/>
        </w:rPr>
        <w:br/>
        <w:t>De BOC’er nodigt de zorgaanbieders uit voor een hoorzitting die mogelijk de ondersteuning daadwerkelijk kunnen gaan bieden. Daarnaast is het invliegen van extra expertise wenselijk als het om specifieke problemen gaat of het zich voor doet op meerder lagen van het netwerk van het kind (denk aan revalidatie arts, generalist jeugdzorg etc.).</w:t>
      </w:r>
      <w:r w:rsidRPr="006E6F00">
        <w:rPr>
          <w:rFonts w:asciiTheme="minorHAnsi" w:hAnsiTheme="minorHAnsi" w:cs="Arial"/>
        </w:rPr>
        <w:br/>
        <w:t xml:space="preserve">Daarnaast zal de BOC’er tijdens deze hoorzittingen ondersteund worden door twee gedragswetenschappers en/of andere deskundige(n). </w:t>
      </w:r>
      <w:r w:rsidRPr="006E6F00">
        <w:rPr>
          <w:rFonts w:asciiTheme="minorHAnsi" w:hAnsiTheme="minorHAnsi" w:cs="Arial"/>
        </w:rPr>
        <w:br/>
        <w:t>Zowel ouders/verzorgers als school worden uitgenodigd voor dit overleg, aangezien zij relevante inhoudsdeskundigen zijn. De hoorzitting zal 45 minuten duren.</w:t>
      </w:r>
      <w:r w:rsidRPr="006E6F00">
        <w:rPr>
          <w:rFonts w:asciiTheme="minorHAnsi" w:hAnsiTheme="minorHAnsi" w:cs="Arial"/>
        </w:rPr>
        <w:br/>
        <w:t xml:space="preserve">Nadruk ligt op het </w:t>
      </w:r>
      <w:r w:rsidR="00BC2848" w:rsidRPr="006E6F00">
        <w:rPr>
          <w:rFonts w:asciiTheme="minorHAnsi" w:hAnsiTheme="minorHAnsi" w:cs="Arial"/>
        </w:rPr>
        <w:t>handelingsgerichte procesdiagnostiek (HGPD)</w:t>
      </w:r>
      <w:r w:rsidR="00BC2848">
        <w:rPr>
          <w:rFonts w:asciiTheme="minorHAnsi" w:hAnsiTheme="minorHAnsi" w:cs="Arial"/>
        </w:rPr>
        <w:t xml:space="preserve"> </w:t>
      </w:r>
      <w:r w:rsidRPr="006E6F00">
        <w:rPr>
          <w:rFonts w:asciiTheme="minorHAnsi" w:hAnsiTheme="minorHAnsi" w:cs="Arial"/>
        </w:rPr>
        <w:t>denken. Ook gaat het om tijdelijke ondersteuning die regelmatig geëvalueerd wordt door school en zorgaanbieder. Indien er meer nodig is volgt opnieuw de route naar het ondersteuningsloket.</w:t>
      </w:r>
    </w:p>
    <w:p w:rsidR="00560D69" w:rsidRPr="006A1AB6" w:rsidRDefault="00BC2848" w:rsidP="006E6F00">
      <w:pPr>
        <w:spacing w:after="0" w:line="360" w:lineRule="auto"/>
        <w:rPr>
          <w:rFonts w:asciiTheme="minorHAnsi" w:hAnsiTheme="minorHAnsi" w:cs="Arial"/>
        </w:rPr>
      </w:pPr>
      <w:r w:rsidRPr="006A1AB6">
        <w:rPr>
          <w:rFonts w:asciiTheme="minorHAnsi" w:hAnsiTheme="minorHAnsi" w:cs="Arial"/>
        </w:rPr>
        <w:t>Scholen kunnen ten allen tijde</w:t>
      </w:r>
      <w:r w:rsidR="00560D69" w:rsidRPr="006A1AB6">
        <w:rPr>
          <w:rFonts w:asciiTheme="minorHAnsi" w:hAnsiTheme="minorHAnsi" w:cs="Arial"/>
        </w:rPr>
        <w:t xml:space="preserve"> advies aanvragen ten behoeve van de juiste begeleiding voor een kind. </w:t>
      </w:r>
    </w:p>
    <w:p w:rsidR="00560D69" w:rsidRPr="006E6F00" w:rsidRDefault="00560D69" w:rsidP="006E6F00">
      <w:pPr>
        <w:spacing w:after="0" w:line="360" w:lineRule="auto"/>
        <w:rPr>
          <w:rFonts w:asciiTheme="minorHAnsi" w:hAnsiTheme="minorHAnsi" w:cs="Arial"/>
          <w:b/>
        </w:rPr>
      </w:pPr>
      <w:r w:rsidRPr="006E6F00">
        <w:rPr>
          <w:rFonts w:asciiTheme="minorHAnsi" w:hAnsiTheme="minorHAnsi" w:cs="Arial"/>
          <w:b/>
        </w:rPr>
        <w:t>Afgifte van toelaatbaarheidsverklaringen SBO/SO (niveau 4/5)</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rPr>
        <w:t xml:space="preserve">Voor plaatsing in het SBO en SO is een toelaatbaarheidsverklaring nodig. Een besluit over de noodzaak voor plaatsing in SBO en SO wordt genomen door de voorzitter van het ondersteuningsloket (zelfde loket als ondersteuningsloket toewijzing ondersteuning), geadviseerd door de overige leden. Tijdens dit overleg sluit iemand van de SBO  school en/of het SO aan om mede te beoordelen of de onderwijsbehoefte van het kind binnen hun vorm van onderwijs </w:t>
      </w:r>
      <w:r w:rsidR="00BC2848">
        <w:rPr>
          <w:rFonts w:asciiTheme="minorHAnsi" w:hAnsiTheme="minorHAnsi" w:cs="Arial"/>
        </w:rPr>
        <w:t>kan worden beantwoord</w:t>
      </w:r>
      <w:r w:rsidRPr="006E6F00">
        <w:rPr>
          <w:rFonts w:asciiTheme="minorHAnsi" w:hAnsiTheme="minorHAnsi" w:cs="Arial"/>
        </w:rPr>
        <w:t>.</w:t>
      </w:r>
      <w:r w:rsidRPr="006E6F00">
        <w:rPr>
          <w:rFonts w:asciiTheme="minorHAnsi" w:hAnsiTheme="minorHAnsi" w:cs="Arial"/>
        </w:rPr>
        <w:br/>
        <w:t>Zowel ouders/verzorgers en school worden uitgenodigd voor deze hoorzitting als zijnde belangrijke inhoudsdeskundigen.</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b/>
        </w:rPr>
        <w:t>Criteria bij toelaatbaarheidsverklaring</w:t>
      </w:r>
      <w:r w:rsidRPr="006E6F00">
        <w:rPr>
          <w:rFonts w:asciiTheme="minorHAnsi" w:hAnsiTheme="minorHAnsi" w:cs="Arial"/>
          <w:b/>
        </w:rPr>
        <w:br/>
      </w:r>
      <w:r w:rsidRPr="006E6F00">
        <w:rPr>
          <w:rFonts w:asciiTheme="minorHAnsi" w:hAnsiTheme="minorHAnsi" w:cs="Arial"/>
        </w:rPr>
        <w:t>Een toelaatbaarheidsverklaring wordt afgegeven als uit het hieronder omschreven traject is gebleken dat:</w:t>
      </w:r>
    </w:p>
    <w:p w:rsidR="00560D69" w:rsidRPr="006E6F00" w:rsidRDefault="00560D69" w:rsidP="006E6F00">
      <w:pPr>
        <w:pStyle w:val="Lijstalinea"/>
        <w:numPr>
          <w:ilvl w:val="0"/>
          <w:numId w:val="32"/>
        </w:numPr>
        <w:spacing w:after="0" w:line="360" w:lineRule="auto"/>
        <w:rPr>
          <w:rFonts w:asciiTheme="minorHAnsi" w:hAnsiTheme="minorHAnsi" w:cs="Arial"/>
          <w:b/>
        </w:rPr>
      </w:pPr>
      <w:r w:rsidRPr="006E6F00">
        <w:rPr>
          <w:rFonts w:asciiTheme="minorHAnsi" w:hAnsiTheme="minorHAnsi" w:cs="Arial"/>
        </w:rPr>
        <w:t>de huidige school niet in s</w:t>
      </w:r>
      <w:r w:rsidR="00BC2848">
        <w:rPr>
          <w:rFonts w:asciiTheme="minorHAnsi" w:hAnsiTheme="minorHAnsi" w:cs="Arial"/>
        </w:rPr>
        <w:t>taat is passend onderwijs te bie</w:t>
      </w:r>
      <w:r w:rsidRPr="006E6F00">
        <w:rPr>
          <w:rFonts w:asciiTheme="minorHAnsi" w:hAnsiTheme="minorHAnsi" w:cs="Arial"/>
        </w:rPr>
        <w:t>den (ook niet met extra ondersteuning in niveau 3)</w:t>
      </w:r>
    </w:p>
    <w:p w:rsidR="00560D69" w:rsidRPr="006E6F00" w:rsidRDefault="00560D69" w:rsidP="006E6F00">
      <w:pPr>
        <w:pStyle w:val="Lijstalinea"/>
        <w:numPr>
          <w:ilvl w:val="0"/>
          <w:numId w:val="32"/>
        </w:numPr>
        <w:spacing w:after="0" w:line="360" w:lineRule="auto"/>
        <w:rPr>
          <w:rFonts w:asciiTheme="minorHAnsi" w:hAnsiTheme="minorHAnsi" w:cs="Arial"/>
          <w:b/>
        </w:rPr>
      </w:pPr>
      <w:r w:rsidRPr="006E6F00">
        <w:rPr>
          <w:rFonts w:asciiTheme="minorHAnsi" w:hAnsiTheme="minorHAnsi" w:cs="Arial"/>
        </w:rPr>
        <w:t>de betreffende SBO resp. SO-school deze mogelijkheden wel heeft.</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rPr>
        <w:t>De werkwijze gaat niet uit van vastomlijnde criteria, maar van HGPD. Dat betekent dat, voorafgaande aan de besluitvorming, voor elk traject in beeld is gebracht:</w:t>
      </w:r>
    </w:p>
    <w:p w:rsidR="00560D69" w:rsidRPr="006E6F00" w:rsidRDefault="00560D69" w:rsidP="006E6F00">
      <w:pPr>
        <w:pStyle w:val="Lijstalinea"/>
        <w:numPr>
          <w:ilvl w:val="0"/>
          <w:numId w:val="31"/>
        </w:numPr>
        <w:spacing w:after="0" w:line="360" w:lineRule="auto"/>
        <w:rPr>
          <w:rFonts w:asciiTheme="minorHAnsi" w:hAnsiTheme="minorHAnsi" w:cs="Arial"/>
        </w:rPr>
      </w:pPr>
      <w:r w:rsidRPr="006E6F00">
        <w:rPr>
          <w:rFonts w:asciiTheme="minorHAnsi" w:hAnsiTheme="minorHAnsi" w:cs="Arial"/>
        </w:rPr>
        <w:t>de voorgeschiedenis (zo nodig vanaf -/- 9 maanden)</w:t>
      </w:r>
    </w:p>
    <w:p w:rsidR="00560D69" w:rsidRPr="006E6F00" w:rsidRDefault="00560D69" w:rsidP="006E6F00">
      <w:pPr>
        <w:pStyle w:val="Lijstalinea"/>
        <w:numPr>
          <w:ilvl w:val="0"/>
          <w:numId w:val="31"/>
        </w:numPr>
        <w:spacing w:after="0" w:line="360" w:lineRule="auto"/>
        <w:rPr>
          <w:rFonts w:asciiTheme="minorHAnsi" w:hAnsiTheme="minorHAnsi" w:cs="Arial"/>
        </w:rPr>
      </w:pPr>
      <w:r w:rsidRPr="006E6F00">
        <w:rPr>
          <w:rFonts w:asciiTheme="minorHAnsi" w:hAnsiTheme="minorHAnsi" w:cs="Arial"/>
        </w:rPr>
        <w:t>resultaten van uitgevoerde (onderzoeks-) activiteiten</w:t>
      </w:r>
    </w:p>
    <w:p w:rsidR="00560D69" w:rsidRPr="006E6F00" w:rsidRDefault="00560D69" w:rsidP="006E6F00">
      <w:pPr>
        <w:pStyle w:val="Lijstalinea"/>
        <w:numPr>
          <w:ilvl w:val="0"/>
          <w:numId w:val="31"/>
        </w:numPr>
        <w:spacing w:after="0" w:line="360" w:lineRule="auto"/>
        <w:rPr>
          <w:rFonts w:asciiTheme="minorHAnsi" w:hAnsiTheme="minorHAnsi" w:cs="Arial"/>
        </w:rPr>
      </w:pPr>
      <w:r w:rsidRPr="006E6F00">
        <w:rPr>
          <w:rFonts w:asciiTheme="minorHAnsi" w:hAnsiTheme="minorHAnsi" w:cs="Arial"/>
        </w:rPr>
        <w:t>interventies in het onderwijs- en begeleidingsverleden en het succes daarvan</w:t>
      </w:r>
    </w:p>
    <w:p w:rsidR="00560D69" w:rsidRPr="006E6F00" w:rsidRDefault="00560D69" w:rsidP="006E6F00">
      <w:pPr>
        <w:pStyle w:val="Lijstalinea"/>
        <w:numPr>
          <w:ilvl w:val="0"/>
          <w:numId w:val="31"/>
        </w:numPr>
        <w:spacing w:after="0" w:line="360" w:lineRule="auto"/>
        <w:rPr>
          <w:rFonts w:asciiTheme="minorHAnsi" w:hAnsiTheme="minorHAnsi" w:cs="Arial"/>
        </w:rPr>
      </w:pPr>
      <w:r w:rsidRPr="006E6F00">
        <w:rPr>
          <w:rFonts w:asciiTheme="minorHAnsi" w:hAnsiTheme="minorHAnsi" w:cs="Arial"/>
        </w:rPr>
        <w:lastRenderedPageBreak/>
        <w:t>het actuele beeld m.b.t. de lichamelijke ontwikkeling / sociaal-emotionele ontwikkeling resp. gedrag / leerontwikkeling (incl. werkhoudingsaspecten en leermotivatie) / onderwijscontext / gezinscontext.</w:t>
      </w:r>
    </w:p>
    <w:p w:rsidR="00560D69" w:rsidRPr="006E6F00" w:rsidRDefault="00560D69" w:rsidP="006E6F00">
      <w:pPr>
        <w:pStyle w:val="Lijstalinea"/>
        <w:numPr>
          <w:ilvl w:val="0"/>
          <w:numId w:val="31"/>
        </w:numPr>
        <w:spacing w:after="0" w:line="360" w:lineRule="auto"/>
        <w:rPr>
          <w:rFonts w:asciiTheme="minorHAnsi" w:hAnsiTheme="minorHAnsi" w:cs="Arial"/>
        </w:rPr>
      </w:pPr>
      <w:r w:rsidRPr="006E6F00">
        <w:rPr>
          <w:rFonts w:asciiTheme="minorHAnsi" w:hAnsiTheme="minorHAnsi" w:cs="Arial"/>
        </w:rPr>
        <w:t>de weging van de in voorgaande punten omschreven informatie</w:t>
      </w:r>
    </w:p>
    <w:p w:rsidR="00560D69" w:rsidRPr="006E6F00" w:rsidRDefault="00560D69" w:rsidP="006E6F00">
      <w:pPr>
        <w:pStyle w:val="Lijstalinea"/>
        <w:numPr>
          <w:ilvl w:val="0"/>
          <w:numId w:val="31"/>
        </w:numPr>
        <w:spacing w:after="0" w:line="360" w:lineRule="auto"/>
        <w:rPr>
          <w:rFonts w:asciiTheme="minorHAnsi" w:hAnsiTheme="minorHAnsi" w:cs="Arial"/>
        </w:rPr>
      </w:pPr>
      <w:r w:rsidRPr="006E6F00">
        <w:rPr>
          <w:rFonts w:asciiTheme="minorHAnsi" w:hAnsiTheme="minorHAnsi" w:cs="Arial"/>
        </w:rPr>
        <w:t>de daaraan gerelateerde ondersteuningsbehoefte van de leerling, de leraar en school en, waar nodig, het gezin.</w:t>
      </w:r>
    </w:p>
    <w:p w:rsidR="00560D69" w:rsidRPr="006E6F00" w:rsidRDefault="00560D69" w:rsidP="006E6F00">
      <w:pPr>
        <w:spacing w:after="0" w:line="360" w:lineRule="auto"/>
        <w:rPr>
          <w:rFonts w:asciiTheme="minorHAnsi" w:hAnsiTheme="minorHAnsi" w:cs="Arial"/>
        </w:rPr>
      </w:pPr>
      <w:r w:rsidRPr="006E6F00">
        <w:rPr>
          <w:rFonts w:asciiTheme="minorHAnsi" w:hAnsiTheme="minorHAnsi" w:cs="Arial"/>
        </w:rPr>
        <w:t>Op basis daarvan wordt een onderwijsondersteuningsarrangement gedefinieerd, waaruit de eventuele noodzaak volgt voor plaatsing in het SBO of SO.  Als die noodzaak er niet is, wordt er uitzicht geboden op een alternatief.</w:t>
      </w:r>
    </w:p>
    <w:p w:rsidR="00211E16" w:rsidRDefault="00211E16" w:rsidP="00211E16">
      <w:pPr>
        <w:tabs>
          <w:tab w:val="left" w:pos="1200"/>
        </w:tabs>
        <w:spacing w:after="0"/>
        <w:rPr>
          <w:rFonts w:cs="Calibri"/>
          <w:b/>
        </w:rPr>
      </w:pPr>
      <w:r w:rsidRPr="007C6585">
        <w:rPr>
          <w:rFonts w:cs="Calibri"/>
          <w:b/>
        </w:rPr>
        <w:t>Communicatie met ouders</w:t>
      </w:r>
      <w:r>
        <w:rPr>
          <w:rFonts w:cs="Calibri"/>
          <w:b/>
        </w:rPr>
        <w:t xml:space="preserve"> </w:t>
      </w:r>
    </w:p>
    <w:p w:rsidR="00781A3D" w:rsidRDefault="00781A3D" w:rsidP="00211E16">
      <w:pPr>
        <w:tabs>
          <w:tab w:val="left" w:pos="1200"/>
        </w:tabs>
        <w:spacing w:after="0"/>
        <w:rPr>
          <w:rFonts w:cs="Calibri"/>
        </w:rPr>
      </w:pPr>
      <w:r>
        <w:rPr>
          <w:rFonts w:cs="Calibri"/>
        </w:rPr>
        <w:t>Relatie opbouwen vanaf dag 1/ educatief partnerschap!</w:t>
      </w:r>
    </w:p>
    <w:p w:rsidR="003D0DF6" w:rsidRDefault="00211E16" w:rsidP="00211E16">
      <w:pPr>
        <w:tabs>
          <w:tab w:val="left" w:pos="1200"/>
        </w:tabs>
        <w:spacing w:after="0"/>
        <w:rPr>
          <w:sz w:val="23"/>
          <w:szCs w:val="23"/>
        </w:rPr>
      </w:pPr>
      <w:r>
        <w:rPr>
          <w:rFonts w:cs="Calibri"/>
        </w:rPr>
        <w:t>Van ouders wordt verwacht dat zij j</w:t>
      </w:r>
      <w:r>
        <w:rPr>
          <w:sz w:val="23"/>
          <w:szCs w:val="23"/>
        </w:rPr>
        <w:t xml:space="preserve">uiste en volledige informatie bieden over hun kind zodat er sprake kan zijn van open communicatie over de zorg van het kind. </w:t>
      </w:r>
    </w:p>
    <w:p w:rsidR="00211E16" w:rsidRPr="00590930" w:rsidRDefault="00211E16" w:rsidP="00211E16">
      <w:pPr>
        <w:tabs>
          <w:tab w:val="left" w:pos="1200"/>
        </w:tabs>
        <w:spacing w:after="0"/>
        <w:rPr>
          <w:rFonts w:cs="Calibri"/>
        </w:rPr>
      </w:pPr>
      <w:r>
        <w:rPr>
          <w:rFonts w:cs="Calibri"/>
        </w:rPr>
        <w:t>Als er zorgen zijn om een leerling  of ouders signalen ontvangen dat de leerling ondersteuning nodig heeft of problemen heeft dan is de leerkracht altijd het eerste aanspreekpunt.</w:t>
      </w:r>
      <w:r w:rsidR="00781A3D">
        <w:rPr>
          <w:rFonts w:cs="Calibri"/>
        </w:rPr>
        <w:t xml:space="preserve"> </w:t>
      </w:r>
      <w:r>
        <w:rPr>
          <w:rFonts w:cs="Calibri"/>
        </w:rPr>
        <w:t>De ouders worden middels rapporten van hun kinderen op de hoogte gehouden van hun vorderingen. Per</w:t>
      </w:r>
      <w:r w:rsidR="00E26A89">
        <w:rPr>
          <w:rFonts w:cs="Calibri"/>
        </w:rPr>
        <w:t xml:space="preserve"> jaar krijgen de leerlingen twee</w:t>
      </w:r>
      <w:r>
        <w:rPr>
          <w:rFonts w:cs="Calibri"/>
        </w:rPr>
        <w:t xml:space="preserve"> rapporten mee. Naar aanleiding van de rapporten worden oudergesprekken aangeboden. </w:t>
      </w:r>
    </w:p>
    <w:p w:rsidR="00211E16" w:rsidRPr="00211E16" w:rsidRDefault="00211E16" w:rsidP="00211E16">
      <w:pPr>
        <w:tabs>
          <w:tab w:val="left" w:pos="1200"/>
        </w:tabs>
        <w:spacing w:after="0"/>
        <w:rPr>
          <w:rFonts w:cs="Calibri"/>
        </w:rPr>
      </w:pPr>
      <w:r>
        <w:rPr>
          <w:rFonts w:cs="Calibri"/>
        </w:rPr>
        <w:t>Ouders</w:t>
      </w:r>
      <w:r w:rsidR="006A1AB6">
        <w:rPr>
          <w:rFonts w:cs="Calibri"/>
        </w:rPr>
        <w:t xml:space="preserve"> ontvangen via school een jaar</w:t>
      </w:r>
      <w:r>
        <w:rPr>
          <w:rFonts w:cs="Calibri"/>
        </w:rPr>
        <w:t>kalender</w:t>
      </w:r>
      <w:r w:rsidR="006A1AB6">
        <w:rPr>
          <w:rFonts w:cs="Calibri"/>
        </w:rPr>
        <w:t xml:space="preserve">, schoolgids </w:t>
      </w:r>
      <w:r>
        <w:rPr>
          <w:rFonts w:cs="Calibri"/>
        </w:rPr>
        <w:t>en nieuwsbrieven.</w:t>
      </w:r>
    </w:p>
    <w:p w:rsidR="00211E16" w:rsidRPr="00412AAC" w:rsidRDefault="00211E16" w:rsidP="00292DD8">
      <w:pPr>
        <w:autoSpaceDE w:val="0"/>
        <w:autoSpaceDN w:val="0"/>
        <w:adjustRightInd w:val="0"/>
        <w:spacing w:after="0"/>
        <w:rPr>
          <w:rFonts w:cs="Calibri"/>
          <w:color w:val="FF0000"/>
        </w:rPr>
      </w:pPr>
    </w:p>
    <w:p w:rsidR="00A02CEB" w:rsidRPr="00412AAC" w:rsidRDefault="00A02CEB" w:rsidP="007F773E">
      <w:pPr>
        <w:pStyle w:val="Lijstalinea"/>
        <w:autoSpaceDE w:val="0"/>
        <w:autoSpaceDN w:val="0"/>
        <w:adjustRightInd w:val="0"/>
        <w:spacing w:after="0"/>
        <w:ind w:left="0"/>
        <w:rPr>
          <w:rFonts w:cs="Calibri"/>
          <w:color w:val="FF0000"/>
        </w:rPr>
      </w:pPr>
    </w:p>
    <w:p w:rsidR="00290AB5" w:rsidRPr="000F412F" w:rsidRDefault="00A02CEB" w:rsidP="00E62724">
      <w:pPr>
        <w:pStyle w:val="Lijstalinea"/>
        <w:numPr>
          <w:ilvl w:val="1"/>
          <w:numId w:val="15"/>
        </w:numPr>
        <w:tabs>
          <w:tab w:val="left" w:pos="1200"/>
        </w:tabs>
        <w:spacing w:after="0"/>
        <w:rPr>
          <w:rFonts w:cs="Calibri"/>
          <w:b/>
        </w:rPr>
      </w:pPr>
      <w:r w:rsidRPr="00386127">
        <w:rPr>
          <w:rFonts w:cs="Calibri"/>
          <w:b/>
        </w:rPr>
        <w:t>Planmatig werken</w:t>
      </w:r>
    </w:p>
    <w:p w:rsidR="009579F6" w:rsidRDefault="009579F6" w:rsidP="005133D7">
      <w:pPr>
        <w:tabs>
          <w:tab w:val="left" w:pos="2505"/>
        </w:tabs>
        <w:spacing w:after="0"/>
        <w:rPr>
          <w:rFonts w:cs="Calibri"/>
        </w:rPr>
      </w:pPr>
    </w:p>
    <w:p w:rsidR="00560D69" w:rsidRPr="00560D69" w:rsidRDefault="00560D69" w:rsidP="00560D69">
      <w:pPr>
        <w:pStyle w:val="Tekstzonderopmaak"/>
        <w:rPr>
          <w:rFonts w:asciiTheme="minorHAnsi" w:hAnsiTheme="minorHAnsi"/>
          <w:sz w:val="23"/>
          <w:szCs w:val="23"/>
        </w:rPr>
      </w:pPr>
      <w:r w:rsidRPr="00560D69">
        <w:rPr>
          <w:rFonts w:asciiTheme="minorHAnsi" w:hAnsiTheme="minorHAnsi"/>
          <w:sz w:val="23"/>
          <w:szCs w:val="23"/>
        </w:rPr>
        <w:t xml:space="preserve">De school volgt de schaalvaardigheidsgroei bij leerlingen. Leerkrachten zijn gefocust op de vaardigheidsgroei per leerling. De onderwijsbehoeften van de leerlingen worden uitgebreid en zeer specifiek beschreven in de </w:t>
      </w:r>
      <w:r>
        <w:rPr>
          <w:rFonts w:asciiTheme="minorHAnsi" w:hAnsiTheme="minorHAnsi"/>
          <w:sz w:val="23"/>
          <w:szCs w:val="23"/>
        </w:rPr>
        <w:t>doelstellingslijsten</w:t>
      </w:r>
      <w:r w:rsidRPr="00560D69">
        <w:rPr>
          <w:rFonts w:asciiTheme="minorHAnsi" w:hAnsiTheme="minorHAnsi"/>
          <w:sz w:val="23"/>
          <w:szCs w:val="23"/>
        </w:rPr>
        <w:t xml:space="preserve">. De leerkracht voert </w:t>
      </w:r>
      <w:r w:rsidR="00E554D6" w:rsidRPr="00E554D6">
        <w:rPr>
          <w:rFonts w:asciiTheme="minorHAnsi" w:hAnsiTheme="minorHAnsi"/>
          <w:sz w:val="23"/>
          <w:szCs w:val="23"/>
        </w:rPr>
        <w:t>vijf</w:t>
      </w:r>
      <w:r w:rsidRPr="00781A3D">
        <w:rPr>
          <w:rFonts w:asciiTheme="minorHAnsi" w:hAnsiTheme="minorHAnsi"/>
          <w:color w:val="FF0000"/>
          <w:sz w:val="23"/>
          <w:szCs w:val="23"/>
        </w:rPr>
        <w:t xml:space="preserve"> </w:t>
      </w:r>
      <w:r w:rsidRPr="00560D69">
        <w:rPr>
          <w:rFonts w:asciiTheme="minorHAnsi" w:hAnsiTheme="minorHAnsi"/>
          <w:sz w:val="23"/>
          <w:szCs w:val="23"/>
        </w:rPr>
        <w:t>maal per jaar een screeningsgesprek met de intern begeleider, waarbij zowel de individuele leerlingen als de groep als geheel besproken worden.</w:t>
      </w:r>
    </w:p>
    <w:p w:rsidR="00560D69" w:rsidRPr="00E554D6" w:rsidRDefault="00560D69" w:rsidP="00560D69">
      <w:pPr>
        <w:autoSpaceDE w:val="0"/>
        <w:autoSpaceDN w:val="0"/>
        <w:adjustRightInd w:val="0"/>
        <w:rPr>
          <w:rFonts w:asciiTheme="minorHAnsi" w:hAnsiTheme="minorHAnsi" w:cs="Calibri"/>
          <w:sz w:val="23"/>
          <w:szCs w:val="23"/>
        </w:rPr>
      </w:pPr>
      <w:r w:rsidRPr="00E554D6">
        <w:rPr>
          <w:rFonts w:asciiTheme="minorHAnsi" w:hAnsiTheme="minorHAnsi"/>
          <w:sz w:val="23"/>
          <w:szCs w:val="23"/>
        </w:rPr>
        <w:t xml:space="preserve">De leerkrachten formuleren in de </w:t>
      </w:r>
      <w:r w:rsidR="00E554D6" w:rsidRPr="00E554D6">
        <w:rPr>
          <w:rFonts w:asciiTheme="minorHAnsi" w:hAnsiTheme="minorHAnsi"/>
          <w:sz w:val="23"/>
          <w:szCs w:val="23"/>
        </w:rPr>
        <w:t>groepsplannen</w:t>
      </w:r>
      <w:r w:rsidRPr="00E554D6">
        <w:rPr>
          <w:rFonts w:asciiTheme="minorHAnsi" w:hAnsiTheme="minorHAnsi"/>
          <w:sz w:val="23"/>
          <w:szCs w:val="23"/>
        </w:rPr>
        <w:t xml:space="preserve"> de onderwijsbehoeften van de leerlingen. Deze </w:t>
      </w:r>
      <w:r w:rsidR="00E554D6" w:rsidRPr="00E554D6">
        <w:rPr>
          <w:rFonts w:asciiTheme="minorHAnsi" w:hAnsiTheme="minorHAnsi"/>
          <w:sz w:val="23"/>
          <w:szCs w:val="23"/>
        </w:rPr>
        <w:t>plannen</w:t>
      </w:r>
      <w:r w:rsidRPr="00E554D6">
        <w:rPr>
          <w:rFonts w:asciiTheme="minorHAnsi" w:hAnsiTheme="minorHAnsi"/>
          <w:sz w:val="23"/>
          <w:szCs w:val="23"/>
        </w:rPr>
        <w:t xml:space="preserve"> worden </w:t>
      </w:r>
      <w:r w:rsidR="00E554D6" w:rsidRPr="00E554D6">
        <w:rPr>
          <w:rFonts w:asciiTheme="minorHAnsi" w:hAnsiTheme="minorHAnsi"/>
          <w:sz w:val="23"/>
          <w:szCs w:val="23"/>
        </w:rPr>
        <w:t>5</w:t>
      </w:r>
      <w:r w:rsidRPr="00E554D6">
        <w:rPr>
          <w:rFonts w:asciiTheme="minorHAnsi" w:hAnsiTheme="minorHAnsi"/>
          <w:sz w:val="23"/>
          <w:szCs w:val="23"/>
        </w:rPr>
        <w:t xml:space="preserve"> maal per jaar besproken en waar nodig aangevuld, door de intern begeleider samen met de groepsleerkrachten. </w:t>
      </w:r>
    </w:p>
    <w:p w:rsidR="00D33F01" w:rsidRDefault="00560D69" w:rsidP="00560D69">
      <w:pPr>
        <w:pStyle w:val="Default"/>
        <w:rPr>
          <w:rFonts w:asciiTheme="minorHAnsi" w:hAnsiTheme="minorHAnsi"/>
          <w:sz w:val="23"/>
          <w:szCs w:val="23"/>
        </w:rPr>
      </w:pPr>
      <w:r w:rsidRPr="00560D69">
        <w:rPr>
          <w:rFonts w:asciiTheme="minorHAnsi" w:hAnsiTheme="minorHAnsi"/>
          <w:sz w:val="23"/>
          <w:szCs w:val="23"/>
        </w:rPr>
        <w:t>Daarnaast wordt het groeps</w:t>
      </w:r>
      <w:r w:rsidR="00D33F01">
        <w:rPr>
          <w:rFonts w:asciiTheme="minorHAnsi" w:hAnsiTheme="minorHAnsi"/>
          <w:sz w:val="23"/>
          <w:szCs w:val="23"/>
        </w:rPr>
        <w:t>plan</w:t>
      </w:r>
      <w:r w:rsidRPr="00560D69">
        <w:rPr>
          <w:rFonts w:asciiTheme="minorHAnsi" w:hAnsiTheme="minorHAnsi"/>
          <w:sz w:val="23"/>
          <w:szCs w:val="23"/>
        </w:rPr>
        <w:t xml:space="preserve"> ingevuld door de leerkrachten. In het groeps</w:t>
      </w:r>
      <w:r w:rsidR="00D33F01">
        <w:rPr>
          <w:rFonts w:asciiTheme="minorHAnsi" w:hAnsiTheme="minorHAnsi"/>
          <w:sz w:val="23"/>
          <w:szCs w:val="23"/>
        </w:rPr>
        <w:t>plan</w:t>
      </w:r>
      <w:r w:rsidRPr="00560D69">
        <w:rPr>
          <w:rFonts w:asciiTheme="minorHAnsi" w:hAnsiTheme="minorHAnsi"/>
          <w:sz w:val="23"/>
          <w:szCs w:val="23"/>
        </w:rPr>
        <w:t xml:space="preserve"> worden veelal pedagogische aspecten genoemd. </w:t>
      </w:r>
    </w:p>
    <w:p w:rsidR="00211E16" w:rsidRDefault="00E554D6" w:rsidP="00E62724">
      <w:pPr>
        <w:tabs>
          <w:tab w:val="left" w:pos="1200"/>
        </w:tabs>
        <w:spacing w:after="0"/>
        <w:rPr>
          <w:rFonts w:cs="Calibri"/>
        </w:rPr>
      </w:pPr>
      <w:r>
        <w:rPr>
          <w:rFonts w:cs="Calibri"/>
        </w:rPr>
        <w:t>Het team gaat zich verder ontwikkelen in opbrengstgericht werken.</w:t>
      </w:r>
    </w:p>
    <w:p w:rsidR="00D33F01" w:rsidRDefault="00D33F01" w:rsidP="00E62724">
      <w:pPr>
        <w:tabs>
          <w:tab w:val="left" w:pos="1200"/>
        </w:tabs>
        <w:spacing w:after="0"/>
        <w:rPr>
          <w:rFonts w:cs="Calibri"/>
        </w:rPr>
      </w:pPr>
    </w:p>
    <w:p w:rsidR="00290AB5" w:rsidRPr="00290AB5" w:rsidRDefault="00290AB5" w:rsidP="00E62724">
      <w:pPr>
        <w:tabs>
          <w:tab w:val="left" w:pos="1200"/>
        </w:tabs>
        <w:spacing w:after="0"/>
        <w:rPr>
          <w:rFonts w:cs="Calibri"/>
          <w:b/>
        </w:rPr>
      </w:pPr>
      <w:r w:rsidRPr="00290AB5">
        <w:rPr>
          <w:rFonts w:cs="Calibri"/>
          <w:b/>
        </w:rPr>
        <w:t>Cognitief</w:t>
      </w:r>
    </w:p>
    <w:p w:rsidR="00590930" w:rsidRDefault="00590930" w:rsidP="00290AB5">
      <w:pPr>
        <w:tabs>
          <w:tab w:val="left" w:pos="1200"/>
        </w:tabs>
        <w:spacing w:after="0"/>
        <w:rPr>
          <w:rFonts w:cs="Calibri"/>
        </w:rPr>
      </w:pPr>
    </w:p>
    <w:p w:rsidR="00B225EC" w:rsidRDefault="00290AB5" w:rsidP="00290AB5">
      <w:pPr>
        <w:tabs>
          <w:tab w:val="left" w:pos="1200"/>
        </w:tabs>
        <w:spacing w:after="0"/>
        <w:rPr>
          <w:rFonts w:cs="Calibri"/>
        </w:rPr>
      </w:pPr>
      <w:r>
        <w:rPr>
          <w:rFonts w:cs="Calibri"/>
        </w:rPr>
        <w:t xml:space="preserve">Bij individuele leerlingen die uitvallen in de groep qua leerlijn wordt </w:t>
      </w:r>
      <w:r w:rsidR="00B225EC">
        <w:rPr>
          <w:rFonts w:cs="Calibri"/>
        </w:rPr>
        <w:t xml:space="preserve">in de groep </w:t>
      </w:r>
      <w:r>
        <w:rPr>
          <w:rFonts w:cs="Calibri"/>
        </w:rPr>
        <w:t xml:space="preserve">gezocht naar individuele oplossingen </w:t>
      </w:r>
      <w:r w:rsidR="00B225EC">
        <w:rPr>
          <w:rFonts w:cs="Calibri"/>
        </w:rPr>
        <w:t xml:space="preserve"> en aanpassing waarbij de leerling in het onderwijsprogramma blijft meedraaien.  </w:t>
      </w:r>
      <w:r w:rsidR="00D33F01">
        <w:rPr>
          <w:rFonts w:cs="Calibri"/>
        </w:rPr>
        <w:t>De onderwijsassistente kan hierbij worden ingezet.</w:t>
      </w:r>
    </w:p>
    <w:p w:rsidR="00B225EC" w:rsidRDefault="00B225EC" w:rsidP="00B225EC">
      <w:pPr>
        <w:tabs>
          <w:tab w:val="left" w:pos="1200"/>
        </w:tabs>
        <w:spacing w:after="0"/>
        <w:rPr>
          <w:rFonts w:cs="Calibri"/>
        </w:rPr>
      </w:pPr>
    </w:p>
    <w:p w:rsidR="00290AB5" w:rsidRDefault="00B225EC" w:rsidP="00B225EC">
      <w:pPr>
        <w:tabs>
          <w:tab w:val="left" w:pos="1200"/>
        </w:tabs>
        <w:spacing w:after="0"/>
        <w:rPr>
          <w:rFonts w:cs="Calibri"/>
        </w:rPr>
      </w:pPr>
      <w:r>
        <w:rPr>
          <w:rFonts w:cs="Calibri"/>
        </w:rPr>
        <w:lastRenderedPageBreak/>
        <w:t xml:space="preserve">Waar nodig wordt vanaf </w:t>
      </w:r>
      <w:r w:rsidR="009579F6">
        <w:rPr>
          <w:rFonts w:cs="Calibri"/>
        </w:rPr>
        <w:t>groep 6</w:t>
      </w:r>
      <w:r>
        <w:rPr>
          <w:rFonts w:cs="Calibri"/>
        </w:rPr>
        <w:t xml:space="preserve"> een ontwikkelingsperspectief geschreven. Dit gebeurt als er discrepantie  in capaciteit en leerresultaat blijvend waarneembaar is en waarbij extra ondersteuning niet tot voldoende resultaat leidt.</w:t>
      </w:r>
    </w:p>
    <w:p w:rsidR="00B225EC" w:rsidRDefault="00B225EC" w:rsidP="00E62724">
      <w:pPr>
        <w:tabs>
          <w:tab w:val="left" w:pos="1200"/>
        </w:tabs>
        <w:spacing w:after="0"/>
        <w:rPr>
          <w:rFonts w:cs="Calibri"/>
        </w:rPr>
      </w:pPr>
    </w:p>
    <w:p w:rsidR="00290AB5" w:rsidRPr="00290AB5" w:rsidRDefault="00290AB5" w:rsidP="00E62724">
      <w:pPr>
        <w:tabs>
          <w:tab w:val="left" w:pos="1200"/>
        </w:tabs>
        <w:spacing w:after="0"/>
        <w:rPr>
          <w:rFonts w:cs="Calibri"/>
          <w:b/>
        </w:rPr>
      </w:pPr>
      <w:r w:rsidRPr="00290AB5">
        <w:rPr>
          <w:rFonts w:cs="Calibri"/>
          <w:b/>
        </w:rPr>
        <w:t>Sociaal gedrag en emotioneel welbevinden</w:t>
      </w:r>
    </w:p>
    <w:p w:rsidR="00586BCC" w:rsidRPr="00586BCC" w:rsidRDefault="00586BCC" w:rsidP="00586BCC">
      <w:pPr>
        <w:tabs>
          <w:tab w:val="left" w:pos="1200"/>
        </w:tabs>
        <w:spacing w:after="0"/>
        <w:rPr>
          <w:rFonts w:cs="Calibri"/>
        </w:rPr>
      </w:pPr>
      <w:r w:rsidRPr="00586BCC">
        <w:rPr>
          <w:rFonts w:cs="Calibri"/>
          <w:color w:val="000000"/>
          <w:lang w:eastAsia="nl-NL"/>
        </w:rPr>
        <w:t>Scholen besteedden vroeger vooral aandacht aan de cognitieve ontwikkeling van kinderen. Ze leerden kinderen basisvaardigheden als lezen, schrijven en rekenen. De sociaal-emotionele ontwikkeling was een taak van de ouders. De maatschappij stelt tegenwoordig andere eisen aan de burgers. Kennis alleen is niet genoeg. Om goed te functioneren in de maatschappij moet je ook sociaal vaardig zijn. Een kind is sociaal vaardig als hij zowel rekening houdt met zijn eigen belangen als die van een ander, binnen de maatschappij waarin hij leeft. De sociale omgeving van kinderen is ingewikkelder geworden. Kinderen hebben met een grotere culturele verscheidenheid te maken en ze leren al heel jong zelf keuzes te maken in</w:t>
      </w:r>
      <w:r w:rsidR="00781A3D">
        <w:rPr>
          <w:rFonts w:cs="Calibri"/>
          <w:color w:val="000000"/>
          <w:lang w:eastAsia="nl-NL"/>
        </w:rPr>
        <w:t xml:space="preserve"> relatie tot </w:t>
      </w:r>
      <w:r w:rsidR="00781A3D" w:rsidRPr="00F4522C">
        <w:rPr>
          <w:rFonts w:cs="Calibri"/>
          <w:lang w:eastAsia="nl-NL"/>
        </w:rPr>
        <w:t>islamitische</w:t>
      </w:r>
      <w:r w:rsidRPr="00781A3D">
        <w:rPr>
          <w:rFonts w:cs="Calibri"/>
          <w:color w:val="FF0000"/>
          <w:lang w:eastAsia="nl-NL"/>
        </w:rPr>
        <w:t xml:space="preserve"> </w:t>
      </w:r>
      <w:r w:rsidRPr="00586BCC">
        <w:rPr>
          <w:rFonts w:cs="Calibri"/>
          <w:color w:val="000000"/>
          <w:lang w:eastAsia="nl-NL"/>
        </w:rPr>
        <w:t xml:space="preserve">waarden en omgangsnormen. Ons Programma Groeps Dynamisch Onderwijs </w:t>
      </w:r>
      <w:r>
        <w:rPr>
          <w:rFonts w:cs="Calibri"/>
          <w:color w:val="000000"/>
          <w:lang w:eastAsia="nl-NL"/>
        </w:rPr>
        <w:t xml:space="preserve">(GDO) </w:t>
      </w:r>
      <w:r w:rsidRPr="00586BCC">
        <w:rPr>
          <w:rFonts w:cs="Calibri"/>
          <w:color w:val="000000"/>
          <w:lang w:eastAsia="nl-NL"/>
        </w:rPr>
        <w:t xml:space="preserve">ondersteunt zowel de ontwikkeling van positieve relaties en het op vreedzame wijze oplossen van geschillen tussen kinderen. Als onderdeel daarvan is ook een OK thermometer ingevoerd om de stemming in de groep frequent te peilen en daarnaar te handelen. </w:t>
      </w:r>
      <w:r w:rsidR="00290AB5" w:rsidRPr="00586BCC">
        <w:rPr>
          <w:rFonts w:cs="Calibri"/>
        </w:rPr>
        <w:t xml:space="preserve"> </w:t>
      </w:r>
      <w:r w:rsidRPr="00586BCC">
        <w:rPr>
          <w:rFonts w:cs="Calibri"/>
        </w:rPr>
        <w:t xml:space="preserve">Daarnaast wordt op school de conflicthantering van het GDO gebruikt die handvaten biedt om kinderen te leren omgaan met conflicten. Op school </w:t>
      </w:r>
      <w:r w:rsidR="00D33F01">
        <w:rPr>
          <w:rFonts w:cs="Calibri"/>
        </w:rPr>
        <w:t>is een conflictbegeleider</w:t>
      </w:r>
      <w:r w:rsidRPr="00586BCC">
        <w:rPr>
          <w:rFonts w:cs="Calibri"/>
        </w:rPr>
        <w:t xml:space="preserve"> </w:t>
      </w:r>
      <w:r>
        <w:rPr>
          <w:rFonts w:cs="Calibri"/>
        </w:rPr>
        <w:t>die dit proces begeleid</w:t>
      </w:r>
      <w:r w:rsidR="00BC2848">
        <w:rPr>
          <w:rFonts w:cs="Calibri"/>
        </w:rPr>
        <w:t>t</w:t>
      </w:r>
      <w:r>
        <w:rPr>
          <w:rFonts w:cs="Calibri"/>
        </w:rPr>
        <w:t>.</w:t>
      </w:r>
    </w:p>
    <w:p w:rsidR="00B225EC" w:rsidRPr="00586BCC" w:rsidRDefault="00B225EC" w:rsidP="00586BCC">
      <w:pPr>
        <w:autoSpaceDE w:val="0"/>
        <w:autoSpaceDN w:val="0"/>
        <w:adjustRightInd w:val="0"/>
        <w:spacing w:after="0"/>
        <w:rPr>
          <w:rFonts w:cs="Calibri"/>
        </w:rPr>
      </w:pPr>
    </w:p>
    <w:p w:rsidR="003647F5" w:rsidRPr="00586BCC" w:rsidRDefault="003B1234" w:rsidP="00586BCC">
      <w:pPr>
        <w:tabs>
          <w:tab w:val="left" w:pos="1200"/>
        </w:tabs>
        <w:spacing w:after="0"/>
        <w:rPr>
          <w:rFonts w:cs="Calibri"/>
        </w:rPr>
      </w:pPr>
      <w:r w:rsidRPr="00586BCC">
        <w:rPr>
          <w:rFonts w:cs="Calibri"/>
        </w:rPr>
        <w:t xml:space="preserve">Om op groepsniveau en individueel </w:t>
      </w:r>
      <w:r w:rsidR="00590930" w:rsidRPr="00586BCC">
        <w:rPr>
          <w:rFonts w:cs="Calibri"/>
        </w:rPr>
        <w:t>leerling niveau</w:t>
      </w:r>
      <w:r w:rsidRPr="00586BCC">
        <w:rPr>
          <w:rFonts w:cs="Calibri"/>
        </w:rPr>
        <w:t xml:space="preserve"> te volgen hoe het met de leerlingen sociaal en emotioneel  </w:t>
      </w:r>
      <w:r w:rsidR="00781A3D">
        <w:rPr>
          <w:rFonts w:cs="Calibri"/>
        </w:rPr>
        <w:t xml:space="preserve">gaat worden Kijk (Bazalt, groep 1 en 2) </w:t>
      </w:r>
      <w:r w:rsidR="006E6F00">
        <w:rPr>
          <w:rFonts w:cs="Calibri"/>
        </w:rPr>
        <w:t xml:space="preserve"> </w:t>
      </w:r>
      <w:r w:rsidR="00D33F01">
        <w:rPr>
          <w:rFonts w:cs="Calibri"/>
        </w:rPr>
        <w:t>Viseon</w:t>
      </w:r>
      <w:r w:rsidR="00781A3D">
        <w:rPr>
          <w:rFonts w:cs="Calibri"/>
        </w:rPr>
        <w:t xml:space="preserve"> (Cito, groep 3 t/m 8)</w:t>
      </w:r>
      <w:r w:rsidRPr="00586BCC">
        <w:rPr>
          <w:rFonts w:cs="Calibri"/>
        </w:rPr>
        <w:t xml:space="preserve"> gebruikt</w:t>
      </w:r>
      <w:r w:rsidR="003647F5" w:rsidRPr="00586BCC">
        <w:rPr>
          <w:rFonts w:cs="Calibri"/>
        </w:rPr>
        <w:t xml:space="preserve">. Daarmee wordt op systematische wijze in kaart gebracht </w:t>
      </w:r>
      <w:r w:rsidR="004D2F16" w:rsidRPr="00586BCC">
        <w:rPr>
          <w:rFonts w:cs="Calibri"/>
        </w:rPr>
        <w:t>waar</w:t>
      </w:r>
      <w:r w:rsidR="003647F5" w:rsidRPr="00586BCC">
        <w:rPr>
          <w:rFonts w:cs="Calibri"/>
        </w:rPr>
        <w:t xml:space="preserve"> kinderen </w:t>
      </w:r>
      <w:r w:rsidR="004D2F16" w:rsidRPr="00586BCC">
        <w:rPr>
          <w:rFonts w:cs="Calibri"/>
        </w:rPr>
        <w:t xml:space="preserve">staan in hun ontwikkeling. Gekeken wordt wat de groep nodig heeft en wat individuele leerlingen </w:t>
      </w:r>
      <w:r w:rsidR="003647F5" w:rsidRPr="00586BCC">
        <w:rPr>
          <w:rFonts w:cs="Calibri"/>
        </w:rPr>
        <w:t>nodig hebben</w:t>
      </w:r>
      <w:r w:rsidR="00293245">
        <w:rPr>
          <w:rFonts w:cs="Calibri"/>
        </w:rPr>
        <w:t xml:space="preserve"> en ook de individuele leerkracht</w:t>
      </w:r>
      <w:r w:rsidR="004D2F16" w:rsidRPr="00586BCC">
        <w:rPr>
          <w:rFonts w:cs="Calibri"/>
        </w:rPr>
        <w:t>.</w:t>
      </w:r>
    </w:p>
    <w:p w:rsidR="003B1234" w:rsidRPr="00586BCC" w:rsidRDefault="003B1234" w:rsidP="00586BCC">
      <w:pPr>
        <w:tabs>
          <w:tab w:val="left" w:pos="1200"/>
        </w:tabs>
        <w:spacing w:after="0"/>
        <w:rPr>
          <w:rFonts w:cs="Calibri"/>
        </w:rPr>
      </w:pPr>
      <w:r w:rsidRPr="00586BCC">
        <w:rPr>
          <w:rFonts w:cs="Calibri"/>
        </w:rPr>
        <w:t>Deze resultaten, naast de observaties</w:t>
      </w:r>
      <w:r w:rsidR="00586BCC">
        <w:rPr>
          <w:rFonts w:cs="Calibri"/>
        </w:rPr>
        <w:t xml:space="preserve">, </w:t>
      </w:r>
      <w:r w:rsidRPr="00586BCC">
        <w:rPr>
          <w:rFonts w:cs="Calibri"/>
        </w:rPr>
        <w:t xml:space="preserve"> worden besproken in de groeps- en leerlingbegeleiding</w:t>
      </w:r>
      <w:r w:rsidR="00293245">
        <w:rPr>
          <w:rFonts w:cs="Calibri"/>
        </w:rPr>
        <w:t xml:space="preserve"> tussen de leerkracht en de intern begeleider</w:t>
      </w:r>
      <w:r w:rsidRPr="00586BCC">
        <w:rPr>
          <w:rFonts w:cs="Calibri"/>
        </w:rPr>
        <w:t>.</w:t>
      </w:r>
    </w:p>
    <w:p w:rsidR="00586BCC" w:rsidRPr="00412AAC" w:rsidRDefault="00586BCC" w:rsidP="00586BCC">
      <w:pPr>
        <w:autoSpaceDE w:val="0"/>
        <w:autoSpaceDN w:val="0"/>
        <w:adjustRightInd w:val="0"/>
        <w:spacing w:after="0"/>
        <w:rPr>
          <w:rFonts w:cs="Calibri"/>
          <w:color w:val="FF0000"/>
        </w:rPr>
      </w:pPr>
    </w:p>
    <w:p w:rsidR="00A02CEB" w:rsidRPr="00945EE8" w:rsidRDefault="00A02CEB" w:rsidP="00945EE8">
      <w:pPr>
        <w:pStyle w:val="Lijstalinea"/>
        <w:numPr>
          <w:ilvl w:val="1"/>
          <w:numId w:val="15"/>
        </w:numPr>
        <w:autoSpaceDE w:val="0"/>
        <w:autoSpaceDN w:val="0"/>
        <w:adjustRightInd w:val="0"/>
        <w:spacing w:after="0"/>
        <w:rPr>
          <w:rFonts w:asciiTheme="minorHAnsi" w:hAnsiTheme="minorHAnsi" w:cs="Calibri"/>
          <w:b/>
          <w:iCs/>
        </w:rPr>
      </w:pPr>
      <w:r w:rsidRPr="00945EE8">
        <w:rPr>
          <w:rFonts w:asciiTheme="minorHAnsi" w:hAnsiTheme="minorHAnsi" w:cs="Calibri"/>
          <w:b/>
          <w:iCs/>
        </w:rPr>
        <w:t>Preventie en lichte curatieve interventies</w:t>
      </w:r>
    </w:p>
    <w:p w:rsidR="004949CD" w:rsidRDefault="004949CD" w:rsidP="00945EE8">
      <w:pPr>
        <w:autoSpaceDE w:val="0"/>
        <w:autoSpaceDN w:val="0"/>
        <w:adjustRightInd w:val="0"/>
        <w:spacing w:after="0"/>
        <w:rPr>
          <w:rFonts w:asciiTheme="minorHAnsi" w:hAnsiTheme="minorHAnsi" w:cs="TTBCA4F750t00"/>
          <w:lang w:eastAsia="nl-NL"/>
        </w:rPr>
      </w:pPr>
    </w:p>
    <w:p w:rsidR="00945EE8" w:rsidRPr="00945EE8" w:rsidRDefault="00945EE8" w:rsidP="00945EE8">
      <w:pPr>
        <w:autoSpaceDE w:val="0"/>
        <w:autoSpaceDN w:val="0"/>
        <w:adjustRightInd w:val="0"/>
        <w:spacing w:after="0"/>
        <w:rPr>
          <w:rFonts w:asciiTheme="minorHAnsi" w:hAnsiTheme="minorHAnsi" w:cs="TTBCA4F750t00"/>
          <w:lang w:eastAsia="nl-NL"/>
        </w:rPr>
      </w:pPr>
      <w:r w:rsidRPr="00945EE8">
        <w:rPr>
          <w:rFonts w:asciiTheme="minorHAnsi" w:hAnsiTheme="minorHAnsi" w:cs="TTBCA4F750t00"/>
          <w:lang w:eastAsia="nl-NL"/>
        </w:rPr>
        <w:t>Hieronder beschrijven we wat de ondersteuningsmogelijkheden/interventies zijn die de school biedt, al dan niet in samenwerking met partners.</w:t>
      </w:r>
    </w:p>
    <w:p w:rsidR="00945EE8" w:rsidRPr="00945EE8" w:rsidRDefault="00945EE8" w:rsidP="00945EE8">
      <w:pPr>
        <w:autoSpaceDE w:val="0"/>
        <w:autoSpaceDN w:val="0"/>
        <w:adjustRightInd w:val="0"/>
        <w:spacing w:after="0"/>
        <w:rPr>
          <w:rFonts w:asciiTheme="minorHAnsi" w:hAnsiTheme="minorHAnsi" w:cs="TTBCA4F750t00"/>
          <w:lang w:eastAsia="nl-NL"/>
        </w:rPr>
      </w:pPr>
      <w:r w:rsidRPr="00945EE8">
        <w:rPr>
          <w:rFonts w:asciiTheme="minorHAnsi" w:hAnsiTheme="minorHAnsi" w:cs="TTBCA4F750t00"/>
          <w:lang w:eastAsia="nl-NL"/>
        </w:rPr>
        <w:t xml:space="preserve">De hieronder genoemde interventies zijn </w:t>
      </w:r>
      <w:r w:rsidRPr="00CD6C9D">
        <w:rPr>
          <w:rFonts w:asciiTheme="minorHAnsi" w:hAnsiTheme="minorHAnsi" w:cs="TTBCA4F750t00"/>
          <w:lang w:eastAsia="nl-NL"/>
        </w:rPr>
        <w:t xml:space="preserve">structureel </w:t>
      </w:r>
      <w:r w:rsidRPr="00945EE8">
        <w:rPr>
          <w:rFonts w:asciiTheme="minorHAnsi" w:hAnsiTheme="minorHAnsi" w:cs="TTBCA4F750t00"/>
          <w:lang w:eastAsia="nl-NL"/>
        </w:rPr>
        <w:t>beschikbaar voor en/of binnen de school en ondersteunen de continuïteit in de schoolloopbaan van een leerling.. Voor alle genoemde</w:t>
      </w:r>
    </w:p>
    <w:p w:rsidR="007C6585" w:rsidRDefault="00945EE8" w:rsidP="00945EE8">
      <w:pPr>
        <w:autoSpaceDE w:val="0"/>
        <w:autoSpaceDN w:val="0"/>
        <w:adjustRightInd w:val="0"/>
        <w:spacing w:after="0"/>
        <w:rPr>
          <w:rFonts w:asciiTheme="minorHAnsi" w:hAnsiTheme="minorHAnsi" w:cs="TTBCA4F750t00"/>
          <w:lang w:eastAsia="nl-NL"/>
        </w:rPr>
      </w:pPr>
      <w:r w:rsidRPr="00945EE8">
        <w:rPr>
          <w:rFonts w:asciiTheme="minorHAnsi" w:hAnsiTheme="minorHAnsi" w:cs="TTBCA4F750t00"/>
          <w:lang w:eastAsia="nl-NL"/>
        </w:rPr>
        <w:t>interventies geldt dat deze gebaseerd zijn op handelingsgerichte-proces-diagnostiek</w:t>
      </w:r>
    </w:p>
    <w:p w:rsidR="00945EE8" w:rsidRPr="00945EE8" w:rsidRDefault="00945EE8" w:rsidP="00945EE8">
      <w:pPr>
        <w:autoSpaceDE w:val="0"/>
        <w:autoSpaceDN w:val="0"/>
        <w:adjustRightInd w:val="0"/>
        <w:spacing w:after="0"/>
        <w:rPr>
          <w:rFonts w:asciiTheme="minorHAnsi" w:hAnsiTheme="minorHAnsi" w:cs="Calibri"/>
          <w:color w:val="FF0000"/>
        </w:rPr>
      </w:pPr>
    </w:p>
    <w:p w:rsidR="004949CD" w:rsidRDefault="007C6585" w:rsidP="007C6585">
      <w:pPr>
        <w:pStyle w:val="Lijstalinea"/>
        <w:numPr>
          <w:ilvl w:val="0"/>
          <w:numId w:val="6"/>
        </w:numPr>
        <w:autoSpaceDE w:val="0"/>
        <w:autoSpaceDN w:val="0"/>
        <w:adjustRightInd w:val="0"/>
        <w:spacing w:after="0"/>
        <w:rPr>
          <w:rFonts w:cs="Calibri"/>
        </w:rPr>
      </w:pPr>
      <w:r w:rsidRPr="004949CD">
        <w:rPr>
          <w:rFonts w:cs="Calibri"/>
        </w:rPr>
        <w:t>Vroegtijdige signalering van leer-, opgroei- en opvoedproblemen</w:t>
      </w:r>
      <w:r w:rsidR="004949CD" w:rsidRPr="004949CD">
        <w:rPr>
          <w:rFonts w:cs="Calibri"/>
        </w:rPr>
        <w:t>.</w:t>
      </w:r>
      <w:r w:rsidRPr="004949CD">
        <w:rPr>
          <w:rFonts w:cs="Calibri"/>
        </w:rPr>
        <w:t xml:space="preserve"> </w:t>
      </w:r>
    </w:p>
    <w:p w:rsidR="007C6585" w:rsidRPr="004949CD" w:rsidRDefault="007C6585" w:rsidP="007C6585">
      <w:pPr>
        <w:pStyle w:val="Lijstalinea"/>
        <w:numPr>
          <w:ilvl w:val="0"/>
          <w:numId w:val="6"/>
        </w:numPr>
        <w:autoSpaceDE w:val="0"/>
        <w:autoSpaceDN w:val="0"/>
        <w:adjustRightInd w:val="0"/>
        <w:spacing w:after="0"/>
        <w:rPr>
          <w:rFonts w:cs="Calibri"/>
        </w:rPr>
      </w:pPr>
      <w:r w:rsidRPr="004949CD">
        <w:rPr>
          <w:rFonts w:cs="Calibri"/>
        </w:rPr>
        <w:t>De zorg voor een veilig schoolklimaat</w:t>
      </w:r>
      <w:r w:rsidR="00BE3895" w:rsidRPr="004949CD">
        <w:rPr>
          <w:rFonts w:cs="Calibri"/>
        </w:rPr>
        <w:t xml:space="preserve"> </w:t>
      </w:r>
    </w:p>
    <w:p w:rsidR="007C6585" w:rsidRPr="004A600C" w:rsidRDefault="007C6585" w:rsidP="007C6585">
      <w:pPr>
        <w:pStyle w:val="Lijstalinea"/>
        <w:numPr>
          <w:ilvl w:val="0"/>
          <w:numId w:val="6"/>
        </w:numPr>
        <w:autoSpaceDE w:val="0"/>
        <w:autoSpaceDN w:val="0"/>
        <w:adjustRightInd w:val="0"/>
        <w:spacing w:after="0"/>
        <w:rPr>
          <w:rFonts w:cs="Calibri"/>
        </w:rPr>
      </w:pPr>
      <w:r w:rsidRPr="004A600C">
        <w:rPr>
          <w:rFonts w:cs="Calibri"/>
        </w:rPr>
        <w:t>Een aanbod voor leerlingen met dyslexie of dyscalculie</w:t>
      </w:r>
    </w:p>
    <w:p w:rsidR="007C6585" w:rsidRPr="007C6585" w:rsidRDefault="007C6585" w:rsidP="007C6585">
      <w:pPr>
        <w:pStyle w:val="Lijstalinea"/>
        <w:numPr>
          <w:ilvl w:val="0"/>
          <w:numId w:val="6"/>
        </w:numPr>
        <w:autoSpaceDE w:val="0"/>
        <w:autoSpaceDN w:val="0"/>
        <w:adjustRightInd w:val="0"/>
        <w:spacing w:after="0"/>
        <w:rPr>
          <w:rFonts w:cs="Calibri"/>
        </w:rPr>
      </w:pPr>
      <w:r w:rsidRPr="007C6585">
        <w:rPr>
          <w:rFonts w:cs="Calibri"/>
        </w:rPr>
        <w:t>Een afgestemd aanbod voor leerlingen met meer of minder dan gemiddelde intelligentie. De begrenzing van onderwijsondersteuning op basis van IQ alleen wordt vermeden.</w:t>
      </w:r>
    </w:p>
    <w:p w:rsidR="007C6585" w:rsidRPr="007C6585" w:rsidRDefault="007C6585" w:rsidP="007C6585">
      <w:pPr>
        <w:pStyle w:val="Lijstalinea"/>
        <w:numPr>
          <w:ilvl w:val="0"/>
          <w:numId w:val="6"/>
        </w:numPr>
        <w:autoSpaceDE w:val="0"/>
        <w:autoSpaceDN w:val="0"/>
        <w:adjustRightInd w:val="0"/>
        <w:spacing w:after="0"/>
        <w:rPr>
          <w:rFonts w:cs="Calibri"/>
        </w:rPr>
      </w:pPr>
      <w:r w:rsidRPr="007C6585">
        <w:rPr>
          <w:rFonts w:cs="Calibri"/>
        </w:rPr>
        <w:t xml:space="preserve"> (ortho) Pedagogische en/of (ortho) didactische programma’s en methodieken die gericht zijn op sociale veiligheid en het voorkomen van gedragsproblemen </w:t>
      </w:r>
      <w:r w:rsidR="00BE3895">
        <w:rPr>
          <w:rFonts w:cs="Calibri"/>
        </w:rPr>
        <w:t>door het hanteren van de GDO routines</w:t>
      </w:r>
    </w:p>
    <w:p w:rsidR="00BE3895" w:rsidRDefault="007C6585" w:rsidP="00BE3895">
      <w:pPr>
        <w:pStyle w:val="Lijstalinea"/>
        <w:numPr>
          <w:ilvl w:val="0"/>
          <w:numId w:val="6"/>
        </w:numPr>
        <w:autoSpaceDE w:val="0"/>
        <w:autoSpaceDN w:val="0"/>
        <w:adjustRightInd w:val="0"/>
        <w:spacing w:after="0"/>
        <w:rPr>
          <w:rFonts w:cs="Calibri"/>
        </w:rPr>
      </w:pPr>
      <w:r w:rsidRPr="007C6585">
        <w:rPr>
          <w:rFonts w:cs="Calibri"/>
        </w:rPr>
        <w:t>Een protocol voor medische handelinge</w:t>
      </w:r>
      <w:r w:rsidR="00BE3895">
        <w:rPr>
          <w:rFonts w:cs="Calibri"/>
        </w:rPr>
        <w:t>n</w:t>
      </w:r>
      <w:r w:rsidR="004949CD">
        <w:rPr>
          <w:rFonts w:cs="Calibri"/>
        </w:rPr>
        <w:t xml:space="preserve"> ( in ontwikkeling)</w:t>
      </w:r>
    </w:p>
    <w:p w:rsidR="007C6585" w:rsidRDefault="007C6585" w:rsidP="007C6585">
      <w:pPr>
        <w:tabs>
          <w:tab w:val="left" w:pos="1470"/>
        </w:tabs>
        <w:spacing w:after="0"/>
        <w:rPr>
          <w:rFonts w:cs="Calibri"/>
        </w:rPr>
      </w:pPr>
    </w:p>
    <w:p w:rsidR="00C53D22" w:rsidRDefault="00C53D22" w:rsidP="004C6B9F">
      <w:pPr>
        <w:tabs>
          <w:tab w:val="left" w:pos="1470"/>
        </w:tabs>
        <w:spacing w:after="0"/>
        <w:rPr>
          <w:rFonts w:cs="Calibri"/>
          <w:b/>
        </w:rPr>
      </w:pPr>
    </w:p>
    <w:p w:rsidR="007C6585" w:rsidRDefault="007C6585" w:rsidP="007C6585">
      <w:pPr>
        <w:tabs>
          <w:tab w:val="left" w:pos="1470"/>
        </w:tabs>
        <w:spacing w:after="0"/>
        <w:rPr>
          <w:rFonts w:cs="Calibri"/>
        </w:rPr>
      </w:pPr>
    </w:p>
    <w:p w:rsidR="00A02CEB" w:rsidRPr="00574928" w:rsidRDefault="00A02CEB" w:rsidP="006C0728">
      <w:pPr>
        <w:pStyle w:val="Lijstalinea"/>
        <w:numPr>
          <w:ilvl w:val="1"/>
          <w:numId w:val="16"/>
        </w:numPr>
        <w:tabs>
          <w:tab w:val="left" w:pos="1200"/>
        </w:tabs>
        <w:spacing w:after="0"/>
        <w:rPr>
          <w:rFonts w:cs="Calibri"/>
          <w:b/>
        </w:rPr>
      </w:pPr>
      <w:r w:rsidRPr="00574928">
        <w:rPr>
          <w:rFonts w:cs="Calibri"/>
          <w:b/>
        </w:rPr>
        <w:t>Schoolondersteuningsstructuur</w:t>
      </w:r>
    </w:p>
    <w:p w:rsidR="00A02CEB" w:rsidRDefault="00A02CEB" w:rsidP="00867B44">
      <w:pPr>
        <w:tabs>
          <w:tab w:val="left" w:pos="1200"/>
        </w:tabs>
        <w:spacing w:after="0"/>
        <w:rPr>
          <w:rFonts w:cs="Calibri"/>
          <w:b/>
          <w:color w:val="FF0000"/>
        </w:rPr>
      </w:pPr>
    </w:p>
    <w:p w:rsidR="00A02CEB" w:rsidRDefault="00A02CEB" w:rsidP="00985B2E">
      <w:pPr>
        <w:pStyle w:val="Lijstalinea"/>
        <w:numPr>
          <w:ilvl w:val="2"/>
          <w:numId w:val="16"/>
        </w:numPr>
        <w:autoSpaceDE w:val="0"/>
        <w:autoSpaceDN w:val="0"/>
        <w:adjustRightInd w:val="0"/>
        <w:spacing w:after="0"/>
        <w:rPr>
          <w:rFonts w:cs="Calibri"/>
        </w:rPr>
      </w:pPr>
      <w:r w:rsidRPr="00892D55">
        <w:rPr>
          <w:rFonts w:cs="Calibri"/>
          <w:b/>
        </w:rPr>
        <w:t>Functies en taakprofielen binnen de school die een beeld geven van de ondersteuningstructuur</w:t>
      </w:r>
      <w:r w:rsidRPr="00985B2E">
        <w:rPr>
          <w:rFonts w:cs="Calibri"/>
        </w:rPr>
        <w:t xml:space="preserve"> afgestemd op de  p</w:t>
      </w:r>
      <w:r w:rsidRPr="00985B2E">
        <w:rPr>
          <w:rFonts w:cs="Calibri"/>
          <w:iCs/>
        </w:rPr>
        <w:t>reventie en lichte curatieve interventies en op de</w:t>
      </w:r>
      <w:r w:rsidRPr="00985B2E">
        <w:rPr>
          <w:rFonts w:cs="Calibri"/>
        </w:rPr>
        <w:t xml:space="preserve"> huidige zorgstructuur. Zichtbaar in de schoolorganisatie.</w:t>
      </w:r>
    </w:p>
    <w:p w:rsidR="00892D55" w:rsidRPr="00985B2E" w:rsidRDefault="00892D55" w:rsidP="00892D55">
      <w:pPr>
        <w:autoSpaceDE w:val="0"/>
        <w:autoSpaceDN w:val="0"/>
        <w:adjustRightInd w:val="0"/>
        <w:spacing w:after="0"/>
        <w:rPr>
          <w:rFonts w:asciiTheme="minorHAnsi" w:hAnsiTheme="minorHAnsi" w:cs="Wingdings"/>
          <w:color w:val="000000"/>
          <w:lang w:eastAsia="nl-NL"/>
        </w:rPr>
      </w:pPr>
    </w:p>
    <w:p w:rsidR="00892D55" w:rsidRPr="00892D55" w:rsidRDefault="00892D55" w:rsidP="00892D55">
      <w:pPr>
        <w:autoSpaceDE w:val="0"/>
        <w:autoSpaceDN w:val="0"/>
        <w:adjustRightInd w:val="0"/>
        <w:spacing w:after="0"/>
        <w:rPr>
          <w:rFonts w:asciiTheme="minorHAnsi" w:hAnsiTheme="minorHAnsi" w:cs="Wingdings"/>
          <w:color w:val="000000"/>
          <w:lang w:eastAsia="nl-NL"/>
        </w:rPr>
      </w:pPr>
      <w:r>
        <w:rPr>
          <w:rFonts w:asciiTheme="minorHAnsi" w:hAnsiTheme="minorHAnsi" w:cs="Wingdings"/>
          <w:color w:val="000000"/>
          <w:lang w:eastAsia="nl-NL"/>
        </w:rPr>
        <w:t>De zorg wordt verleend door d</w:t>
      </w:r>
      <w:r w:rsidRPr="00892D55">
        <w:rPr>
          <w:rFonts w:asciiTheme="minorHAnsi" w:hAnsiTheme="minorHAnsi" w:cs="Wingdings"/>
          <w:color w:val="000000"/>
          <w:lang w:eastAsia="nl-NL"/>
        </w:rPr>
        <w:t xml:space="preserve">e groepsleerkrachten en onderwijsassistent(en) in de groep. </w:t>
      </w:r>
    </w:p>
    <w:p w:rsidR="00892D55" w:rsidRPr="00892D55" w:rsidRDefault="00293245" w:rsidP="00892D55">
      <w:pPr>
        <w:autoSpaceDE w:val="0"/>
        <w:autoSpaceDN w:val="0"/>
        <w:adjustRightInd w:val="0"/>
        <w:spacing w:after="22"/>
        <w:rPr>
          <w:rFonts w:asciiTheme="minorHAnsi" w:hAnsiTheme="minorHAnsi" w:cs="Wingdings"/>
          <w:color w:val="000000"/>
          <w:lang w:eastAsia="nl-NL"/>
        </w:rPr>
      </w:pPr>
      <w:r>
        <w:rPr>
          <w:rFonts w:asciiTheme="minorHAnsi" w:hAnsiTheme="minorHAnsi" w:cs="Wingdings"/>
          <w:color w:val="000000"/>
          <w:lang w:eastAsia="nl-NL"/>
        </w:rPr>
        <w:t>Deze</w:t>
      </w:r>
      <w:r w:rsidR="00892D55">
        <w:rPr>
          <w:rFonts w:asciiTheme="minorHAnsi" w:hAnsiTheme="minorHAnsi" w:cs="Wingdings"/>
          <w:color w:val="000000"/>
          <w:lang w:eastAsia="nl-NL"/>
        </w:rPr>
        <w:t xml:space="preserve"> wordt ondersteund door</w:t>
      </w:r>
      <w:r>
        <w:rPr>
          <w:rFonts w:asciiTheme="minorHAnsi" w:hAnsiTheme="minorHAnsi" w:cs="Wingdings"/>
          <w:color w:val="000000"/>
          <w:lang w:eastAsia="nl-NL"/>
        </w:rPr>
        <w:t xml:space="preserve"> de</w:t>
      </w:r>
      <w:r w:rsidR="00892D55">
        <w:rPr>
          <w:rFonts w:asciiTheme="minorHAnsi" w:hAnsiTheme="minorHAnsi" w:cs="Wingdings"/>
          <w:color w:val="000000"/>
          <w:lang w:eastAsia="nl-NL"/>
        </w:rPr>
        <w:t xml:space="preserve"> </w:t>
      </w:r>
      <w:r>
        <w:rPr>
          <w:rFonts w:asciiTheme="minorHAnsi" w:hAnsiTheme="minorHAnsi" w:cs="Wingdings"/>
          <w:color w:val="000000"/>
          <w:lang w:eastAsia="nl-NL"/>
        </w:rPr>
        <w:t xml:space="preserve">interne begeleider </w:t>
      </w:r>
      <w:r w:rsidR="00892D55" w:rsidRPr="00892D55">
        <w:rPr>
          <w:rFonts w:asciiTheme="minorHAnsi" w:hAnsiTheme="minorHAnsi" w:cs="Wingdings"/>
          <w:color w:val="000000"/>
          <w:lang w:eastAsia="nl-NL"/>
        </w:rPr>
        <w:t xml:space="preserve">van de school </w:t>
      </w:r>
      <w:r w:rsidR="00892D55">
        <w:rPr>
          <w:rFonts w:asciiTheme="minorHAnsi" w:hAnsiTheme="minorHAnsi" w:cs="Wingdings"/>
          <w:color w:val="000000"/>
          <w:lang w:eastAsia="nl-NL"/>
        </w:rPr>
        <w:t>en directie (indien noodzakelijk op afroep)</w:t>
      </w:r>
    </w:p>
    <w:p w:rsidR="00985B2E" w:rsidRPr="00985B2E" w:rsidRDefault="00985B2E" w:rsidP="00985B2E">
      <w:pPr>
        <w:autoSpaceDE w:val="0"/>
        <w:autoSpaceDN w:val="0"/>
        <w:adjustRightInd w:val="0"/>
        <w:spacing w:after="0"/>
        <w:rPr>
          <w:rFonts w:cs="Calibri"/>
        </w:rPr>
      </w:pPr>
    </w:p>
    <w:p w:rsidR="00A02CEB" w:rsidRPr="00985B2E" w:rsidRDefault="00A02CEB" w:rsidP="00985B2E">
      <w:pPr>
        <w:pStyle w:val="Lijstalinea"/>
        <w:numPr>
          <w:ilvl w:val="2"/>
          <w:numId w:val="16"/>
        </w:numPr>
        <w:autoSpaceDE w:val="0"/>
        <w:autoSpaceDN w:val="0"/>
        <w:adjustRightInd w:val="0"/>
        <w:spacing w:after="0"/>
        <w:rPr>
          <w:rFonts w:cs="Calibri"/>
          <w:b/>
        </w:rPr>
      </w:pPr>
      <w:r w:rsidRPr="00985B2E">
        <w:rPr>
          <w:rFonts w:cs="Calibri"/>
          <w:b/>
        </w:rPr>
        <w:t xml:space="preserve">De gemiddelde groepsgrootte en beschikbare personeelsformatie per groep </w:t>
      </w:r>
    </w:p>
    <w:p w:rsidR="00985B2E" w:rsidRPr="00985B2E" w:rsidRDefault="00985B2E" w:rsidP="00985B2E">
      <w:pPr>
        <w:autoSpaceDE w:val="0"/>
        <w:autoSpaceDN w:val="0"/>
        <w:adjustRightInd w:val="0"/>
        <w:spacing w:after="0"/>
        <w:rPr>
          <w:rFonts w:cs="Calibri"/>
          <w:color w:val="000000"/>
          <w:lang w:eastAsia="nl-NL"/>
        </w:rPr>
      </w:pPr>
      <w:r w:rsidRPr="00985B2E">
        <w:rPr>
          <w:rFonts w:cs="Calibri"/>
          <w:color w:val="000000"/>
          <w:lang w:eastAsia="nl-NL"/>
        </w:rPr>
        <w:t>Per 1 oktober 201</w:t>
      </w:r>
      <w:r w:rsidR="00325B1C">
        <w:rPr>
          <w:rFonts w:cs="Calibri"/>
          <w:color w:val="000000"/>
          <w:lang w:eastAsia="nl-NL"/>
        </w:rPr>
        <w:t>4</w:t>
      </w:r>
      <w:r w:rsidRPr="00985B2E">
        <w:rPr>
          <w:rFonts w:cs="Calibri"/>
          <w:color w:val="000000"/>
          <w:lang w:eastAsia="nl-NL"/>
        </w:rPr>
        <w:t xml:space="preserve"> telt de school naar verwachting </w:t>
      </w:r>
      <w:r w:rsidR="00325B1C">
        <w:rPr>
          <w:rFonts w:cs="Calibri"/>
          <w:color w:val="000000"/>
          <w:lang w:eastAsia="nl-NL"/>
        </w:rPr>
        <w:t>43</w:t>
      </w:r>
      <w:r w:rsidRPr="00985B2E">
        <w:rPr>
          <w:rFonts w:cs="Calibri"/>
          <w:color w:val="000000"/>
          <w:lang w:eastAsia="nl-NL"/>
        </w:rPr>
        <w:t xml:space="preserve"> leerlin</w:t>
      </w:r>
      <w:r w:rsidR="00325B1C">
        <w:rPr>
          <w:rFonts w:cs="Calibri"/>
          <w:color w:val="000000"/>
          <w:lang w:eastAsia="nl-NL"/>
        </w:rPr>
        <w:t xml:space="preserve">gen, verdeeld over </w:t>
      </w:r>
      <w:r w:rsidRPr="00985B2E">
        <w:rPr>
          <w:rFonts w:cs="Calibri"/>
          <w:color w:val="000000"/>
          <w:lang w:eastAsia="nl-NL"/>
        </w:rPr>
        <w:t xml:space="preserve">3 groepen. </w:t>
      </w:r>
    </w:p>
    <w:p w:rsidR="00325B1C" w:rsidRDefault="00325B1C" w:rsidP="00985B2E">
      <w:pPr>
        <w:tabs>
          <w:tab w:val="left" w:pos="1200"/>
        </w:tabs>
        <w:spacing w:after="0"/>
        <w:rPr>
          <w:rFonts w:cs="Calibri"/>
          <w:color w:val="000000"/>
          <w:lang w:eastAsia="nl-NL"/>
        </w:rPr>
      </w:pPr>
      <w:r>
        <w:rPr>
          <w:rFonts w:cs="Calibri"/>
          <w:color w:val="000000"/>
          <w:lang w:eastAsia="nl-NL"/>
        </w:rPr>
        <w:t>De kinderen zitten in combi</w:t>
      </w:r>
      <w:r w:rsidR="00985B2E" w:rsidRPr="00985B2E">
        <w:rPr>
          <w:rFonts w:cs="Calibri"/>
          <w:color w:val="000000"/>
          <w:lang w:eastAsia="nl-NL"/>
        </w:rPr>
        <w:t xml:space="preserve">groepen. </w:t>
      </w:r>
      <w:r>
        <w:rPr>
          <w:rFonts w:cs="Calibri"/>
          <w:color w:val="000000"/>
          <w:lang w:eastAsia="nl-NL"/>
        </w:rPr>
        <w:t>De groepen 1 en 2 vormen samen de kleutergroep.</w:t>
      </w:r>
    </w:p>
    <w:p w:rsidR="00985B2E" w:rsidRPr="00985B2E" w:rsidRDefault="00325B1C" w:rsidP="00985B2E">
      <w:pPr>
        <w:tabs>
          <w:tab w:val="left" w:pos="1200"/>
        </w:tabs>
        <w:spacing w:after="0"/>
        <w:rPr>
          <w:rFonts w:cs="Calibri"/>
          <w:color w:val="000000"/>
          <w:lang w:eastAsia="nl-NL"/>
        </w:rPr>
      </w:pPr>
      <w:r>
        <w:rPr>
          <w:rFonts w:cs="Calibri"/>
          <w:color w:val="000000"/>
          <w:lang w:eastAsia="nl-NL"/>
        </w:rPr>
        <w:t xml:space="preserve">Groep 3 en 4 zitten gecombineerd en groep 5 en 6 zijn gecombineerd. De school heeft momenteel geen groep 7 en 8. Deze groepen komen t.z.t.  </w:t>
      </w:r>
      <w:r w:rsidR="00985B2E" w:rsidRPr="00985B2E">
        <w:rPr>
          <w:rFonts w:cs="Calibri"/>
          <w:color w:val="000000"/>
          <w:lang w:eastAsia="nl-NL"/>
        </w:rPr>
        <w:t>Binnen de groepen wordt de groepsvorm aangepast aan de te geven les, aan het niveauverschil, aan de gekozen werkvorm, enzovoorts.</w:t>
      </w:r>
    </w:p>
    <w:p w:rsidR="00985B2E" w:rsidRPr="00985B2E" w:rsidRDefault="00985B2E" w:rsidP="00985B2E">
      <w:pPr>
        <w:autoSpaceDE w:val="0"/>
        <w:autoSpaceDN w:val="0"/>
        <w:adjustRightInd w:val="0"/>
        <w:spacing w:after="0"/>
        <w:rPr>
          <w:rFonts w:cs="Calibri"/>
        </w:rPr>
      </w:pPr>
    </w:p>
    <w:p w:rsidR="00985B2E" w:rsidRPr="00985B2E" w:rsidRDefault="00985B2E" w:rsidP="00985B2E">
      <w:pPr>
        <w:autoSpaceDE w:val="0"/>
        <w:autoSpaceDN w:val="0"/>
        <w:adjustRightInd w:val="0"/>
        <w:spacing w:after="0"/>
        <w:rPr>
          <w:rFonts w:cs="Calibri"/>
        </w:rPr>
      </w:pPr>
    </w:p>
    <w:p w:rsidR="00A02CEB" w:rsidRPr="00985B2E" w:rsidRDefault="00A02CEB" w:rsidP="00985B2E">
      <w:pPr>
        <w:pStyle w:val="Lijstalinea"/>
        <w:numPr>
          <w:ilvl w:val="2"/>
          <w:numId w:val="16"/>
        </w:numPr>
        <w:autoSpaceDE w:val="0"/>
        <w:autoSpaceDN w:val="0"/>
        <w:adjustRightInd w:val="0"/>
        <w:spacing w:after="0"/>
        <w:rPr>
          <w:rFonts w:cs="Calibri"/>
          <w:b/>
        </w:rPr>
      </w:pPr>
      <w:r w:rsidRPr="00985B2E">
        <w:rPr>
          <w:rFonts w:cs="Calibri"/>
          <w:b/>
        </w:rPr>
        <w:t>De professionals die van buiten de school direct beschikbaar voor ondersteuningsaanbod</w:t>
      </w:r>
    </w:p>
    <w:p w:rsidR="00985B2E" w:rsidRDefault="00985B2E" w:rsidP="00985B2E">
      <w:pPr>
        <w:autoSpaceDE w:val="0"/>
        <w:autoSpaceDN w:val="0"/>
        <w:adjustRightInd w:val="0"/>
        <w:spacing w:after="0"/>
        <w:rPr>
          <w:rFonts w:cs="Calibri"/>
        </w:rPr>
      </w:pPr>
    </w:p>
    <w:tbl>
      <w:tblPr>
        <w:tblStyle w:val="Tabelraster"/>
        <w:tblW w:w="0" w:type="auto"/>
        <w:tblLook w:val="04A0" w:firstRow="1" w:lastRow="0" w:firstColumn="1" w:lastColumn="0" w:noHBand="0" w:noVBand="1"/>
      </w:tblPr>
      <w:tblGrid>
        <w:gridCol w:w="3369"/>
        <w:gridCol w:w="5670"/>
      </w:tblGrid>
      <w:tr w:rsidR="00985B2E" w:rsidRPr="00892D55" w:rsidTr="00985B2E">
        <w:tc>
          <w:tcPr>
            <w:tcW w:w="3369" w:type="dxa"/>
          </w:tcPr>
          <w:p w:rsidR="00985B2E" w:rsidRPr="00892D55" w:rsidRDefault="00985B2E" w:rsidP="00985B2E">
            <w:pPr>
              <w:autoSpaceDE w:val="0"/>
              <w:autoSpaceDN w:val="0"/>
              <w:adjustRightInd w:val="0"/>
              <w:spacing w:after="0"/>
              <w:rPr>
                <w:rFonts w:asciiTheme="minorHAnsi" w:hAnsiTheme="minorHAnsi" w:cs="Calibri"/>
                <w:b/>
                <w:sz w:val="22"/>
              </w:rPr>
            </w:pPr>
            <w:r w:rsidRPr="00892D55">
              <w:rPr>
                <w:rFonts w:asciiTheme="minorHAnsi" w:hAnsiTheme="minorHAnsi" w:cs="Calibri"/>
                <w:b/>
                <w:sz w:val="22"/>
              </w:rPr>
              <w:t xml:space="preserve">Partners </w:t>
            </w:r>
          </w:p>
        </w:tc>
        <w:tc>
          <w:tcPr>
            <w:tcW w:w="5670" w:type="dxa"/>
          </w:tcPr>
          <w:p w:rsidR="00985B2E" w:rsidRPr="00892D55" w:rsidRDefault="00985B2E" w:rsidP="00C61F8F">
            <w:pPr>
              <w:autoSpaceDE w:val="0"/>
              <w:autoSpaceDN w:val="0"/>
              <w:adjustRightInd w:val="0"/>
              <w:spacing w:after="0"/>
              <w:rPr>
                <w:rFonts w:asciiTheme="minorHAnsi" w:hAnsiTheme="minorHAnsi" w:cs="Calibri"/>
                <w:b/>
                <w:sz w:val="22"/>
              </w:rPr>
            </w:pPr>
            <w:r w:rsidRPr="00892D55">
              <w:rPr>
                <w:rFonts w:asciiTheme="minorHAnsi" w:hAnsiTheme="minorHAnsi" w:cs="Calibri"/>
                <w:b/>
                <w:sz w:val="22"/>
              </w:rPr>
              <w:t>Taken</w:t>
            </w:r>
          </w:p>
        </w:tc>
      </w:tr>
      <w:tr w:rsidR="00985B2E" w:rsidRPr="00892D55" w:rsidTr="00985B2E">
        <w:tc>
          <w:tcPr>
            <w:tcW w:w="3369" w:type="dxa"/>
          </w:tcPr>
          <w:p w:rsidR="00985B2E" w:rsidRPr="00892D55" w:rsidRDefault="00325B1C" w:rsidP="00985B2E">
            <w:pPr>
              <w:autoSpaceDE w:val="0"/>
              <w:autoSpaceDN w:val="0"/>
              <w:adjustRightInd w:val="0"/>
              <w:spacing w:after="0"/>
              <w:rPr>
                <w:rFonts w:asciiTheme="minorHAnsi" w:hAnsiTheme="minorHAnsi" w:cs="Calibri"/>
                <w:sz w:val="22"/>
              </w:rPr>
            </w:pPr>
            <w:r w:rsidRPr="00325B1C">
              <w:rPr>
                <w:rFonts w:asciiTheme="minorHAnsi" w:hAnsiTheme="minorHAnsi" w:cs="Calibri"/>
                <w:sz w:val="22"/>
              </w:rPr>
              <w:t>Stichting SWV Passend Onderwijs Noord-Limburg</w:t>
            </w:r>
          </w:p>
        </w:tc>
        <w:tc>
          <w:tcPr>
            <w:tcW w:w="5670" w:type="dxa"/>
          </w:tcPr>
          <w:p w:rsidR="00985B2E" w:rsidRPr="00892D55" w:rsidRDefault="00325B1C" w:rsidP="00C61F8F">
            <w:pPr>
              <w:autoSpaceDE w:val="0"/>
              <w:autoSpaceDN w:val="0"/>
              <w:adjustRightInd w:val="0"/>
              <w:spacing w:after="0"/>
              <w:rPr>
                <w:rFonts w:asciiTheme="minorHAnsi" w:hAnsiTheme="minorHAnsi" w:cs="Calibri"/>
                <w:sz w:val="22"/>
              </w:rPr>
            </w:pPr>
            <w:r>
              <w:rPr>
                <w:rFonts w:asciiTheme="minorHAnsi" w:hAnsiTheme="minorHAnsi" w:cs="Calibri"/>
                <w:sz w:val="22"/>
              </w:rPr>
              <w:t>Organiseren passend onderwijs</w:t>
            </w:r>
          </w:p>
        </w:tc>
      </w:tr>
      <w:tr w:rsidR="00985B2E" w:rsidRPr="00892D55" w:rsidTr="00985B2E">
        <w:tc>
          <w:tcPr>
            <w:tcW w:w="3369" w:type="dxa"/>
          </w:tcPr>
          <w:p w:rsidR="00985B2E" w:rsidRPr="00892D55" w:rsidRDefault="00985B2E" w:rsidP="00985B2E">
            <w:pPr>
              <w:autoSpaceDE w:val="0"/>
              <w:autoSpaceDN w:val="0"/>
              <w:adjustRightInd w:val="0"/>
              <w:spacing w:after="0"/>
              <w:rPr>
                <w:rFonts w:asciiTheme="minorHAnsi" w:hAnsiTheme="minorHAnsi" w:cs="Calibri"/>
                <w:sz w:val="22"/>
              </w:rPr>
            </w:pPr>
            <w:r w:rsidRPr="00892D55">
              <w:rPr>
                <w:rFonts w:asciiTheme="minorHAnsi" w:hAnsiTheme="minorHAnsi" w:cs="Calibri"/>
                <w:sz w:val="22"/>
              </w:rPr>
              <w:t>GGD</w:t>
            </w:r>
            <w:r w:rsidR="00892D55" w:rsidRPr="00892D55">
              <w:rPr>
                <w:rFonts w:asciiTheme="minorHAnsi" w:hAnsiTheme="minorHAnsi" w:cs="Calibri"/>
                <w:sz w:val="22"/>
              </w:rPr>
              <w:t xml:space="preserve"> Jeugdverpleegkundig</w:t>
            </w:r>
          </w:p>
          <w:p w:rsidR="00892D55" w:rsidRPr="00892D55" w:rsidRDefault="00892D55" w:rsidP="00985B2E">
            <w:pPr>
              <w:autoSpaceDE w:val="0"/>
              <w:autoSpaceDN w:val="0"/>
              <w:adjustRightInd w:val="0"/>
              <w:spacing w:after="0"/>
              <w:rPr>
                <w:rFonts w:asciiTheme="minorHAnsi" w:hAnsiTheme="minorHAnsi" w:cs="Calibri"/>
                <w:sz w:val="22"/>
              </w:rPr>
            </w:pPr>
            <w:r w:rsidRPr="00892D55">
              <w:rPr>
                <w:rFonts w:asciiTheme="minorHAnsi" w:hAnsiTheme="minorHAnsi" w:cs="Calibri"/>
                <w:sz w:val="22"/>
              </w:rPr>
              <w:t>GGD Jeugdarts</w:t>
            </w:r>
          </w:p>
        </w:tc>
        <w:tc>
          <w:tcPr>
            <w:tcW w:w="5670" w:type="dxa"/>
          </w:tcPr>
          <w:p w:rsidR="00985B2E" w:rsidRPr="00892D55" w:rsidRDefault="00985B2E" w:rsidP="00985B2E">
            <w:pPr>
              <w:autoSpaceDE w:val="0"/>
              <w:autoSpaceDN w:val="0"/>
              <w:adjustRightInd w:val="0"/>
              <w:spacing w:after="0"/>
              <w:rPr>
                <w:rFonts w:asciiTheme="minorHAnsi" w:hAnsiTheme="minorHAnsi" w:cs="Calibri"/>
                <w:sz w:val="22"/>
              </w:rPr>
            </w:pPr>
            <w:r w:rsidRPr="00892D55">
              <w:rPr>
                <w:rFonts w:asciiTheme="minorHAnsi" w:hAnsiTheme="minorHAnsi" w:cs="Calibri"/>
                <w:sz w:val="22"/>
              </w:rPr>
              <w:t>Screening van leerlingen</w:t>
            </w:r>
          </w:p>
          <w:p w:rsidR="00985B2E" w:rsidRPr="00892D55" w:rsidRDefault="00985B2E" w:rsidP="00C61F8F">
            <w:pPr>
              <w:autoSpaceDE w:val="0"/>
              <w:autoSpaceDN w:val="0"/>
              <w:adjustRightInd w:val="0"/>
              <w:spacing w:after="0"/>
              <w:rPr>
                <w:rFonts w:asciiTheme="minorHAnsi" w:hAnsiTheme="minorHAnsi" w:cs="Calibri"/>
                <w:sz w:val="22"/>
              </w:rPr>
            </w:pPr>
            <w:r w:rsidRPr="00892D55">
              <w:rPr>
                <w:rFonts w:asciiTheme="minorHAnsi" w:hAnsiTheme="minorHAnsi" w:cs="Calibri"/>
                <w:sz w:val="22"/>
              </w:rPr>
              <w:t>Overleg met school over kinderen met bijzondere zorg op lichamelijk gebied of</w:t>
            </w:r>
            <w:r w:rsidR="00325B1C">
              <w:rPr>
                <w:rFonts w:asciiTheme="minorHAnsi" w:hAnsiTheme="minorHAnsi" w:cs="Calibri"/>
                <w:sz w:val="22"/>
              </w:rPr>
              <w:t xml:space="preserve"> algehele ontwikkeling</w:t>
            </w:r>
          </w:p>
        </w:tc>
      </w:tr>
      <w:tr w:rsidR="00985B2E" w:rsidRPr="00892D55" w:rsidTr="00985B2E">
        <w:tc>
          <w:tcPr>
            <w:tcW w:w="3369" w:type="dxa"/>
          </w:tcPr>
          <w:p w:rsidR="00985B2E" w:rsidRPr="00892D55" w:rsidRDefault="00293245" w:rsidP="00985B2E">
            <w:pPr>
              <w:autoSpaceDE w:val="0"/>
              <w:autoSpaceDN w:val="0"/>
              <w:adjustRightInd w:val="0"/>
              <w:spacing w:after="0"/>
              <w:rPr>
                <w:rFonts w:asciiTheme="minorHAnsi" w:hAnsiTheme="minorHAnsi" w:cs="Calibri"/>
                <w:sz w:val="22"/>
              </w:rPr>
            </w:pPr>
            <w:r>
              <w:rPr>
                <w:rFonts w:asciiTheme="minorHAnsi" w:hAnsiTheme="minorHAnsi" w:cs="Calibri"/>
                <w:sz w:val="22"/>
              </w:rPr>
              <w:t>Stichting Buitengewoon</w:t>
            </w:r>
          </w:p>
        </w:tc>
        <w:tc>
          <w:tcPr>
            <w:tcW w:w="5670" w:type="dxa"/>
          </w:tcPr>
          <w:p w:rsidR="00985B2E" w:rsidRPr="00892D55" w:rsidRDefault="00892D55" w:rsidP="00892D55">
            <w:pPr>
              <w:autoSpaceDE w:val="0"/>
              <w:autoSpaceDN w:val="0"/>
              <w:adjustRightInd w:val="0"/>
              <w:spacing w:after="0"/>
              <w:rPr>
                <w:rFonts w:asciiTheme="minorHAnsi" w:hAnsiTheme="minorHAnsi" w:cs="Calibri"/>
                <w:sz w:val="22"/>
              </w:rPr>
            </w:pPr>
            <w:r w:rsidRPr="00892D55">
              <w:rPr>
                <w:rFonts w:asciiTheme="minorHAnsi" w:hAnsiTheme="minorHAnsi" w:cs="TTBCA4F750t00"/>
                <w:sz w:val="22"/>
                <w:lang w:eastAsia="nl-NL"/>
              </w:rPr>
              <w:t>Ambulante begeleiding. Hulpvragen rondom rec 2/3 problematiek</w:t>
            </w:r>
          </w:p>
        </w:tc>
      </w:tr>
      <w:tr w:rsidR="00985B2E" w:rsidRPr="00892D55" w:rsidTr="00985B2E">
        <w:tc>
          <w:tcPr>
            <w:tcW w:w="3369" w:type="dxa"/>
          </w:tcPr>
          <w:p w:rsidR="00985B2E" w:rsidRPr="00892D55" w:rsidRDefault="00325B1C" w:rsidP="00985B2E">
            <w:pPr>
              <w:autoSpaceDE w:val="0"/>
              <w:autoSpaceDN w:val="0"/>
              <w:adjustRightInd w:val="0"/>
              <w:spacing w:after="0"/>
              <w:rPr>
                <w:rFonts w:asciiTheme="minorHAnsi" w:hAnsiTheme="minorHAnsi" w:cs="Calibri"/>
                <w:sz w:val="22"/>
              </w:rPr>
            </w:pPr>
            <w:r>
              <w:rPr>
                <w:rFonts w:asciiTheme="minorHAnsi" w:hAnsiTheme="minorHAnsi" w:cs="Calibri"/>
                <w:sz w:val="22"/>
              </w:rPr>
              <w:t>Sociaal wijkteam</w:t>
            </w:r>
          </w:p>
        </w:tc>
        <w:tc>
          <w:tcPr>
            <w:tcW w:w="5670" w:type="dxa"/>
          </w:tcPr>
          <w:p w:rsidR="00985B2E" w:rsidRPr="00892D55" w:rsidRDefault="00892D55" w:rsidP="00325B1C">
            <w:pPr>
              <w:autoSpaceDE w:val="0"/>
              <w:autoSpaceDN w:val="0"/>
              <w:adjustRightInd w:val="0"/>
              <w:spacing w:after="0" w:line="240" w:lineRule="auto"/>
              <w:rPr>
                <w:rFonts w:asciiTheme="minorHAnsi" w:hAnsiTheme="minorHAnsi" w:cs="Calibri"/>
                <w:sz w:val="22"/>
              </w:rPr>
            </w:pPr>
            <w:r w:rsidRPr="00892D55">
              <w:rPr>
                <w:rFonts w:asciiTheme="minorHAnsi" w:hAnsiTheme="minorHAnsi" w:cs="TTBCA4F750t00"/>
                <w:sz w:val="22"/>
                <w:lang w:eastAsia="nl-NL"/>
              </w:rPr>
              <w:t>Overleg met school over kinderen met bijzondere zorg op lichamelijk gebied of</w:t>
            </w:r>
            <w:r w:rsidR="00325B1C">
              <w:rPr>
                <w:rFonts w:asciiTheme="minorHAnsi" w:hAnsiTheme="minorHAnsi" w:cs="TTBCA4F750t00"/>
                <w:sz w:val="22"/>
                <w:lang w:eastAsia="nl-NL"/>
              </w:rPr>
              <w:t xml:space="preserve"> </w:t>
            </w:r>
            <w:r w:rsidRPr="00892D55">
              <w:rPr>
                <w:rFonts w:asciiTheme="minorHAnsi" w:hAnsiTheme="minorHAnsi" w:cs="TTBCA4F750t00"/>
                <w:sz w:val="22"/>
                <w:lang w:eastAsia="nl-NL"/>
              </w:rPr>
              <w:t>algehele ontwikkeling</w:t>
            </w:r>
          </w:p>
        </w:tc>
      </w:tr>
      <w:tr w:rsidR="00892D55" w:rsidRPr="00892D55" w:rsidTr="00985B2E">
        <w:tc>
          <w:tcPr>
            <w:tcW w:w="3369" w:type="dxa"/>
          </w:tcPr>
          <w:p w:rsidR="00892D55" w:rsidRPr="00892D55" w:rsidRDefault="00892D55" w:rsidP="00325B1C">
            <w:pPr>
              <w:autoSpaceDE w:val="0"/>
              <w:autoSpaceDN w:val="0"/>
              <w:adjustRightInd w:val="0"/>
              <w:spacing w:after="0"/>
              <w:rPr>
                <w:rFonts w:asciiTheme="minorHAnsi" w:hAnsiTheme="minorHAnsi" w:cs="Calibri"/>
                <w:sz w:val="22"/>
                <w:lang w:val="de-DE"/>
              </w:rPr>
            </w:pPr>
            <w:r w:rsidRPr="00892D55">
              <w:rPr>
                <w:rFonts w:asciiTheme="minorHAnsi" w:hAnsiTheme="minorHAnsi" w:cs="Calibri"/>
                <w:sz w:val="22"/>
                <w:lang w:val="de-DE"/>
              </w:rPr>
              <w:t xml:space="preserve">Psychologie/Psychiatrie: </w:t>
            </w:r>
            <w:r w:rsidR="00325B1C">
              <w:rPr>
                <w:rFonts w:asciiTheme="minorHAnsi" w:hAnsiTheme="minorHAnsi" w:cs="Calibri"/>
                <w:sz w:val="22"/>
                <w:lang w:val="de-DE"/>
              </w:rPr>
              <w:t>Mutsaersstichting, Virenz,</w:t>
            </w:r>
          </w:p>
        </w:tc>
        <w:tc>
          <w:tcPr>
            <w:tcW w:w="5670" w:type="dxa"/>
          </w:tcPr>
          <w:p w:rsidR="00892D55" w:rsidRPr="00892D55" w:rsidRDefault="00892D55" w:rsidP="00C61F8F">
            <w:pPr>
              <w:autoSpaceDE w:val="0"/>
              <w:autoSpaceDN w:val="0"/>
              <w:adjustRightInd w:val="0"/>
              <w:spacing w:after="0"/>
              <w:rPr>
                <w:rFonts w:asciiTheme="minorHAnsi" w:hAnsiTheme="minorHAnsi" w:cs="Calibri"/>
                <w:sz w:val="22"/>
              </w:rPr>
            </w:pPr>
            <w:r w:rsidRPr="00892D55">
              <w:rPr>
                <w:rFonts w:asciiTheme="minorHAnsi" w:hAnsiTheme="minorHAnsi" w:cs="Calibri"/>
                <w:sz w:val="22"/>
              </w:rPr>
              <w:t>Ambulante begeleiding – expertisedienst; contact gaat via en op verzoek van ouders</w:t>
            </w:r>
          </w:p>
        </w:tc>
      </w:tr>
      <w:tr w:rsidR="00892D55" w:rsidRPr="00892D55" w:rsidTr="00985B2E">
        <w:tc>
          <w:tcPr>
            <w:tcW w:w="3369" w:type="dxa"/>
          </w:tcPr>
          <w:p w:rsidR="00892D55" w:rsidRPr="00892D55" w:rsidRDefault="00325B1C" w:rsidP="00985B2E">
            <w:pPr>
              <w:autoSpaceDE w:val="0"/>
              <w:autoSpaceDN w:val="0"/>
              <w:adjustRightInd w:val="0"/>
              <w:spacing w:after="0"/>
              <w:rPr>
                <w:rFonts w:asciiTheme="minorHAnsi" w:hAnsiTheme="minorHAnsi" w:cs="Calibri"/>
                <w:sz w:val="22"/>
                <w:lang w:val="de-DE"/>
              </w:rPr>
            </w:pPr>
            <w:r>
              <w:rPr>
                <w:rFonts w:asciiTheme="minorHAnsi" w:hAnsiTheme="minorHAnsi" w:cs="Calibri"/>
                <w:sz w:val="22"/>
                <w:lang w:val="de-DE"/>
              </w:rPr>
              <w:t>Spring kinderopvang</w:t>
            </w:r>
          </w:p>
        </w:tc>
        <w:tc>
          <w:tcPr>
            <w:tcW w:w="5670" w:type="dxa"/>
          </w:tcPr>
          <w:p w:rsidR="00892D55" w:rsidRPr="00892D55" w:rsidRDefault="00892D55" w:rsidP="00C61F8F">
            <w:pPr>
              <w:autoSpaceDE w:val="0"/>
              <w:autoSpaceDN w:val="0"/>
              <w:adjustRightInd w:val="0"/>
              <w:spacing w:after="0"/>
              <w:rPr>
                <w:rFonts w:asciiTheme="minorHAnsi" w:hAnsiTheme="minorHAnsi" w:cs="Calibri"/>
                <w:sz w:val="22"/>
              </w:rPr>
            </w:pPr>
            <w:r w:rsidRPr="00892D55">
              <w:rPr>
                <w:rFonts w:asciiTheme="minorHAnsi" w:hAnsiTheme="minorHAnsi" w:cs="Calibri"/>
                <w:sz w:val="22"/>
              </w:rPr>
              <w:t>Peuterspeelzaal</w:t>
            </w:r>
          </w:p>
        </w:tc>
      </w:tr>
      <w:tr w:rsidR="00892D55" w:rsidRPr="00293245" w:rsidTr="00985B2E">
        <w:tc>
          <w:tcPr>
            <w:tcW w:w="3369" w:type="dxa"/>
          </w:tcPr>
          <w:p w:rsidR="00892D55" w:rsidRPr="00293245" w:rsidRDefault="00293245" w:rsidP="00985B2E">
            <w:pPr>
              <w:autoSpaceDE w:val="0"/>
              <w:autoSpaceDN w:val="0"/>
              <w:adjustRightInd w:val="0"/>
              <w:spacing w:after="0"/>
              <w:rPr>
                <w:rFonts w:asciiTheme="minorHAnsi" w:hAnsiTheme="minorHAnsi" w:cs="Calibri"/>
                <w:sz w:val="22"/>
                <w:szCs w:val="22"/>
              </w:rPr>
            </w:pPr>
            <w:r w:rsidRPr="00293245">
              <w:rPr>
                <w:rFonts w:asciiTheme="minorHAnsi" w:hAnsiTheme="minorHAnsi" w:cs="Calibri"/>
                <w:sz w:val="22"/>
                <w:szCs w:val="22"/>
              </w:rPr>
              <w:t>LPA</w:t>
            </w:r>
          </w:p>
        </w:tc>
        <w:tc>
          <w:tcPr>
            <w:tcW w:w="5670" w:type="dxa"/>
          </w:tcPr>
          <w:p w:rsidR="00892D55" w:rsidRPr="00293245" w:rsidRDefault="00293245" w:rsidP="00C61F8F">
            <w:pPr>
              <w:autoSpaceDE w:val="0"/>
              <w:autoSpaceDN w:val="0"/>
              <w:adjustRightInd w:val="0"/>
              <w:spacing w:after="0"/>
              <w:rPr>
                <w:rFonts w:asciiTheme="minorHAnsi" w:hAnsiTheme="minorHAnsi" w:cs="Calibri"/>
                <w:sz w:val="22"/>
                <w:szCs w:val="22"/>
              </w:rPr>
            </w:pPr>
            <w:r w:rsidRPr="00293245">
              <w:rPr>
                <w:rFonts w:asciiTheme="minorHAnsi" w:hAnsiTheme="minorHAnsi" w:cs="Calibri"/>
                <w:sz w:val="22"/>
                <w:szCs w:val="22"/>
              </w:rPr>
              <w:t>Woonplaatsen waar de leerlingen vandaan komen. Vooral Venlo en Roermond.</w:t>
            </w:r>
          </w:p>
        </w:tc>
      </w:tr>
      <w:tr w:rsidR="00293245" w:rsidRPr="00293245" w:rsidTr="00985B2E">
        <w:tc>
          <w:tcPr>
            <w:tcW w:w="3369" w:type="dxa"/>
          </w:tcPr>
          <w:p w:rsidR="00293245" w:rsidRPr="00293245" w:rsidRDefault="00293245" w:rsidP="00985B2E">
            <w:pPr>
              <w:autoSpaceDE w:val="0"/>
              <w:autoSpaceDN w:val="0"/>
              <w:adjustRightInd w:val="0"/>
              <w:spacing w:after="0"/>
              <w:rPr>
                <w:rFonts w:asciiTheme="minorHAnsi" w:hAnsiTheme="minorHAnsi" w:cs="Calibri"/>
                <w:sz w:val="22"/>
                <w:szCs w:val="22"/>
              </w:rPr>
            </w:pPr>
            <w:r w:rsidRPr="00293245">
              <w:rPr>
                <w:rFonts w:asciiTheme="minorHAnsi" w:hAnsiTheme="minorHAnsi" w:cs="Calibri"/>
                <w:sz w:val="22"/>
                <w:szCs w:val="22"/>
              </w:rPr>
              <w:t>Jeugdagent</w:t>
            </w:r>
          </w:p>
        </w:tc>
        <w:tc>
          <w:tcPr>
            <w:tcW w:w="5670" w:type="dxa"/>
          </w:tcPr>
          <w:p w:rsidR="00293245" w:rsidRPr="00293245" w:rsidRDefault="00293245" w:rsidP="00C61F8F">
            <w:pPr>
              <w:autoSpaceDE w:val="0"/>
              <w:autoSpaceDN w:val="0"/>
              <w:adjustRightInd w:val="0"/>
              <w:spacing w:after="0"/>
              <w:rPr>
                <w:rFonts w:asciiTheme="minorHAnsi" w:hAnsiTheme="minorHAnsi" w:cs="Calibri"/>
                <w:sz w:val="22"/>
                <w:szCs w:val="22"/>
              </w:rPr>
            </w:pPr>
            <w:r w:rsidRPr="00293245">
              <w:rPr>
                <w:rFonts w:asciiTheme="minorHAnsi" w:hAnsiTheme="minorHAnsi" w:cs="Calibri"/>
                <w:sz w:val="22"/>
                <w:szCs w:val="22"/>
              </w:rPr>
              <w:t xml:space="preserve">Politie Noord-Limburg </w:t>
            </w:r>
          </w:p>
        </w:tc>
      </w:tr>
    </w:tbl>
    <w:p w:rsidR="00985B2E" w:rsidRPr="00892D55" w:rsidRDefault="00985B2E" w:rsidP="00985B2E">
      <w:pPr>
        <w:autoSpaceDE w:val="0"/>
        <w:autoSpaceDN w:val="0"/>
        <w:adjustRightInd w:val="0"/>
        <w:spacing w:after="0"/>
        <w:rPr>
          <w:rFonts w:cs="Calibri"/>
        </w:rPr>
      </w:pPr>
    </w:p>
    <w:p w:rsidR="004A600C" w:rsidRPr="004A600C" w:rsidRDefault="004A600C" w:rsidP="004A600C">
      <w:pPr>
        <w:tabs>
          <w:tab w:val="left" w:pos="1200"/>
        </w:tabs>
        <w:autoSpaceDE w:val="0"/>
        <w:autoSpaceDN w:val="0"/>
        <w:adjustRightInd w:val="0"/>
        <w:spacing w:after="0"/>
        <w:rPr>
          <w:rFonts w:cs="Calibri"/>
          <w:color w:val="FF0000"/>
        </w:rPr>
      </w:pPr>
    </w:p>
    <w:p w:rsidR="004A600C" w:rsidRPr="004A600C" w:rsidRDefault="00985B2E" w:rsidP="004A600C">
      <w:pPr>
        <w:tabs>
          <w:tab w:val="left" w:pos="1200"/>
        </w:tabs>
        <w:autoSpaceDE w:val="0"/>
        <w:autoSpaceDN w:val="0"/>
        <w:adjustRightInd w:val="0"/>
        <w:spacing w:after="0"/>
        <w:rPr>
          <w:rFonts w:cs="Calibri"/>
          <w:b/>
        </w:rPr>
      </w:pPr>
      <w:r>
        <w:rPr>
          <w:rFonts w:cs="Calibri"/>
          <w:b/>
        </w:rPr>
        <w:t xml:space="preserve">3.4.4 </w:t>
      </w:r>
      <w:r w:rsidR="004A600C" w:rsidRPr="004A600C">
        <w:rPr>
          <w:rFonts w:cs="Calibri"/>
          <w:b/>
        </w:rPr>
        <w:t>Gecertificeerde expertise binnen school:</w:t>
      </w:r>
    </w:p>
    <w:p w:rsidR="004A600C" w:rsidRPr="004A600C" w:rsidRDefault="004A600C" w:rsidP="004A600C">
      <w:pPr>
        <w:tabs>
          <w:tab w:val="left" w:pos="1200"/>
        </w:tabs>
        <w:autoSpaceDE w:val="0"/>
        <w:autoSpaceDN w:val="0"/>
        <w:adjustRightInd w:val="0"/>
        <w:spacing w:after="0"/>
        <w:rPr>
          <w:rFonts w:cs="Calibri"/>
          <w:color w:val="FF0000"/>
          <w:sz w:val="24"/>
        </w:rPr>
      </w:pPr>
    </w:p>
    <w:tbl>
      <w:tblPr>
        <w:tblStyle w:val="Tabelraster"/>
        <w:tblW w:w="0" w:type="auto"/>
        <w:tblLook w:val="04A0" w:firstRow="1" w:lastRow="0" w:firstColumn="1" w:lastColumn="0" w:noHBand="0" w:noVBand="1"/>
      </w:tblPr>
      <w:tblGrid>
        <w:gridCol w:w="3227"/>
        <w:gridCol w:w="5670"/>
      </w:tblGrid>
      <w:tr w:rsidR="004A600C" w:rsidRPr="004A600C" w:rsidTr="004A600C">
        <w:tc>
          <w:tcPr>
            <w:tcW w:w="3227" w:type="dxa"/>
          </w:tcPr>
          <w:p w:rsidR="004A600C" w:rsidRPr="004A600C" w:rsidRDefault="004A600C" w:rsidP="004A600C">
            <w:pPr>
              <w:spacing w:after="0" w:line="240" w:lineRule="auto"/>
              <w:rPr>
                <w:rFonts w:asciiTheme="minorHAnsi" w:hAnsiTheme="minorHAnsi" w:cs="Calibri"/>
                <w:b/>
                <w:color w:val="FF0000"/>
                <w:sz w:val="22"/>
              </w:rPr>
            </w:pPr>
            <w:r w:rsidRPr="004A600C">
              <w:rPr>
                <w:rFonts w:asciiTheme="minorHAnsi" w:hAnsiTheme="minorHAnsi" w:cs="TTBCA50740t00"/>
                <w:b/>
                <w:sz w:val="22"/>
                <w:lang w:eastAsia="nl-NL"/>
              </w:rPr>
              <w:t xml:space="preserve">Expertise </w:t>
            </w:r>
          </w:p>
        </w:tc>
        <w:tc>
          <w:tcPr>
            <w:tcW w:w="5670" w:type="dxa"/>
          </w:tcPr>
          <w:p w:rsidR="004A600C" w:rsidRPr="004A600C" w:rsidRDefault="004A600C" w:rsidP="00C61F8F">
            <w:pPr>
              <w:spacing w:after="0" w:line="240" w:lineRule="auto"/>
              <w:rPr>
                <w:rFonts w:asciiTheme="minorHAnsi" w:hAnsiTheme="minorHAnsi" w:cs="TTBCA50740t00"/>
                <w:b/>
                <w:sz w:val="22"/>
                <w:lang w:eastAsia="nl-NL"/>
              </w:rPr>
            </w:pPr>
            <w:r w:rsidRPr="004A600C">
              <w:rPr>
                <w:rFonts w:asciiTheme="minorHAnsi" w:hAnsiTheme="minorHAnsi" w:cs="TTBCA50740t00"/>
                <w:b/>
                <w:sz w:val="22"/>
                <w:lang w:eastAsia="nl-NL"/>
              </w:rPr>
              <w:t>Teamleden</w:t>
            </w:r>
          </w:p>
        </w:tc>
      </w:tr>
      <w:tr w:rsidR="004A600C" w:rsidRPr="004A600C" w:rsidTr="004A600C">
        <w:tc>
          <w:tcPr>
            <w:tcW w:w="3227" w:type="dxa"/>
          </w:tcPr>
          <w:p w:rsidR="004A600C" w:rsidRPr="004A600C" w:rsidRDefault="004A600C" w:rsidP="008F48CD">
            <w:pPr>
              <w:spacing w:after="0" w:line="240" w:lineRule="auto"/>
              <w:rPr>
                <w:rFonts w:asciiTheme="minorHAnsi" w:hAnsiTheme="minorHAnsi" w:cs="TTBCA50740t00"/>
                <w:sz w:val="22"/>
                <w:lang w:eastAsia="nl-NL"/>
              </w:rPr>
            </w:pPr>
            <w:r>
              <w:rPr>
                <w:rFonts w:asciiTheme="minorHAnsi" w:hAnsiTheme="minorHAnsi" w:cs="TTBCA50740t00"/>
                <w:sz w:val="22"/>
                <w:lang w:eastAsia="nl-NL"/>
              </w:rPr>
              <w:t xml:space="preserve">Master SEN </w:t>
            </w:r>
            <w:r w:rsidR="008F48CD">
              <w:rPr>
                <w:rFonts w:asciiTheme="minorHAnsi" w:hAnsiTheme="minorHAnsi" w:cs="TTBCA50740t00"/>
                <w:sz w:val="22"/>
                <w:lang w:eastAsia="nl-NL"/>
              </w:rPr>
              <w:t xml:space="preserve">/ leerkracht speciaal </w:t>
            </w:r>
            <w:r w:rsidR="008F48CD">
              <w:rPr>
                <w:rFonts w:asciiTheme="minorHAnsi" w:hAnsiTheme="minorHAnsi" w:cs="TTBCA50740t00"/>
                <w:sz w:val="22"/>
                <w:lang w:eastAsia="nl-NL"/>
              </w:rPr>
              <w:lastRenderedPageBreak/>
              <w:t>onderwijs</w:t>
            </w:r>
          </w:p>
        </w:tc>
        <w:tc>
          <w:tcPr>
            <w:tcW w:w="5670" w:type="dxa"/>
          </w:tcPr>
          <w:p w:rsidR="004A600C" w:rsidRPr="004A600C" w:rsidRDefault="008F48CD" w:rsidP="00C61F8F">
            <w:pPr>
              <w:spacing w:after="0" w:line="240" w:lineRule="auto"/>
              <w:rPr>
                <w:rFonts w:asciiTheme="minorHAnsi" w:hAnsiTheme="minorHAnsi" w:cs="TTBCA50740t00"/>
                <w:sz w:val="22"/>
                <w:lang w:eastAsia="nl-NL"/>
              </w:rPr>
            </w:pPr>
            <w:r>
              <w:rPr>
                <w:rFonts w:asciiTheme="minorHAnsi" w:hAnsiTheme="minorHAnsi" w:cs="TTBCA50740t00"/>
                <w:sz w:val="22"/>
                <w:lang w:eastAsia="nl-NL"/>
              </w:rPr>
              <w:lastRenderedPageBreak/>
              <w:t>Jacqueline Cupers</w:t>
            </w:r>
          </w:p>
        </w:tc>
      </w:tr>
      <w:tr w:rsidR="004A600C" w:rsidRPr="004A600C" w:rsidTr="004A600C">
        <w:tc>
          <w:tcPr>
            <w:tcW w:w="3227" w:type="dxa"/>
          </w:tcPr>
          <w:p w:rsidR="004A600C" w:rsidRPr="004A600C" w:rsidRDefault="004A600C" w:rsidP="00C61F8F">
            <w:pPr>
              <w:spacing w:after="0" w:line="240" w:lineRule="auto"/>
              <w:rPr>
                <w:rFonts w:asciiTheme="minorHAnsi" w:hAnsiTheme="minorHAnsi" w:cs="TTBCA50740t00"/>
                <w:sz w:val="22"/>
                <w:lang w:eastAsia="nl-NL"/>
              </w:rPr>
            </w:pPr>
            <w:r>
              <w:rPr>
                <w:rFonts w:asciiTheme="minorHAnsi" w:hAnsiTheme="minorHAnsi" w:cs="TTBCA50740t00"/>
                <w:sz w:val="22"/>
                <w:lang w:eastAsia="nl-NL"/>
              </w:rPr>
              <w:t>Piramide</w:t>
            </w:r>
          </w:p>
        </w:tc>
        <w:tc>
          <w:tcPr>
            <w:tcW w:w="5670" w:type="dxa"/>
          </w:tcPr>
          <w:p w:rsidR="004A600C" w:rsidRPr="004A600C" w:rsidRDefault="004A600C" w:rsidP="00C61F8F">
            <w:pPr>
              <w:spacing w:after="0" w:line="240" w:lineRule="auto"/>
              <w:rPr>
                <w:rFonts w:asciiTheme="minorHAnsi" w:hAnsiTheme="minorHAnsi" w:cs="TTBCA50740t00"/>
                <w:sz w:val="22"/>
                <w:lang w:eastAsia="nl-NL"/>
              </w:rPr>
            </w:pPr>
          </w:p>
        </w:tc>
      </w:tr>
      <w:tr w:rsidR="004A600C" w:rsidRPr="004A600C" w:rsidTr="004A600C">
        <w:tc>
          <w:tcPr>
            <w:tcW w:w="3227" w:type="dxa"/>
          </w:tcPr>
          <w:p w:rsidR="004A600C" w:rsidRPr="004A600C" w:rsidRDefault="004A600C" w:rsidP="004A600C">
            <w:pPr>
              <w:spacing w:after="0" w:line="240" w:lineRule="auto"/>
              <w:rPr>
                <w:rFonts w:asciiTheme="minorHAnsi" w:hAnsiTheme="minorHAnsi" w:cs="TTBCA50740t00"/>
                <w:sz w:val="22"/>
                <w:lang w:val="en-US" w:eastAsia="nl-NL"/>
              </w:rPr>
            </w:pPr>
            <w:r>
              <w:rPr>
                <w:rFonts w:asciiTheme="minorHAnsi" w:hAnsiTheme="minorHAnsi" w:cs="TTBCA50740t00"/>
                <w:sz w:val="22"/>
                <w:lang w:val="en-US" w:eastAsia="nl-NL"/>
              </w:rPr>
              <w:t>Autismespecialist</w:t>
            </w:r>
          </w:p>
        </w:tc>
        <w:tc>
          <w:tcPr>
            <w:tcW w:w="5670" w:type="dxa"/>
          </w:tcPr>
          <w:p w:rsidR="004A600C" w:rsidRPr="004A600C" w:rsidRDefault="008F48CD" w:rsidP="00C61F8F">
            <w:pPr>
              <w:spacing w:after="0" w:line="240" w:lineRule="auto"/>
              <w:rPr>
                <w:rFonts w:asciiTheme="minorHAnsi" w:hAnsiTheme="minorHAnsi" w:cs="TTBCA50740t00"/>
                <w:sz w:val="22"/>
                <w:lang w:val="en-US" w:eastAsia="nl-NL"/>
              </w:rPr>
            </w:pPr>
            <w:r>
              <w:rPr>
                <w:rFonts w:asciiTheme="minorHAnsi" w:hAnsiTheme="minorHAnsi" w:cs="TTBCA50740t00"/>
                <w:sz w:val="22"/>
                <w:lang w:val="en-US" w:eastAsia="nl-NL"/>
              </w:rPr>
              <w:t>Jacqueline Cupers</w:t>
            </w:r>
          </w:p>
        </w:tc>
      </w:tr>
      <w:tr w:rsidR="00E26A89" w:rsidRPr="004A600C" w:rsidTr="004A600C">
        <w:tc>
          <w:tcPr>
            <w:tcW w:w="3227" w:type="dxa"/>
          </w:tcPr>
          <w:p w:rsidR="00E26A89" w:rsidRPr="00E26A89" w:rsidRDefault="00E26A89" w:rsidP="00C61F8F">
            <w:pPr>
              <w:spacing w:after="0" w:line="240" w:lineRule="auto"/>
              <w:rPr>
                <w:rFonts w:asciiTheme="minorHAnsi" w:hAnsiTheme="minorHAnsi" w:cs="TTBCA50740t00"/>
                <w:sz w:val="22"/>
                <w:szCs w:val="22"/>
                <w:lang w:val="en-US" w:eastAsia="nl-NL"/>
              </w:rPr>
            </w:pPr>
            <w:r w:rsidRPr="00E26A89">
              <w:rPr>
                <w:rFonts w:asciiTheme="minorHAnsi" w:hAnsiTheme="minorHAnsi" w:cs="TTBCA50740t00"/>
                <w:sz w:val="22"/>
                <w:szCs w:val="22"/>
                <w:lang w:val="en-US" w:eastAsia="nl-NL"/>
              </w:rPr>
              <w:t>Dyscalculie</w:t>
            </w:r>
          </w:p>
        </w:tc>
        <w:tc>
          <w:tcPr>
            <w:tcW w:w="5670" w:type="dxa"/>
          </w:tcPr>
          <w:p w:rsidR="00E26A89" w:rsidRPr="00E26A89" w:rsidRDefault="00E26A89" w:rsidP="00C61F8F">
            <w:pPr>
              <w:spacing w:after="0" w:line="240" w:lineRule="auto"/>
              <w:rPr>
                <w:rFonts w:asciiTheme="minorHAnsi" w:hAnsiTheme="minorHAnsi" w:cs="TTBCA50740t00"/>
                <w:sz w:val="22"/>
                <w:szCs w:val="22"/>
                <w:lang w:val="en-US" w:eastAsia="nl-NL"/>
              </w:rPr>
            </w:pPr>
            <w:r w:rsidRPr="00E26A89">
              <w:rPr>
                <w:rFonts w:asciiTheme="minorHAnsi" w:hAnsiTheme="minorHAnsi" w:cs="TTBCA50740t00"/>
                <w:sz w:val="22"/>
                <w:szCs w:val="22"/>
                <w:lang w:val="en-US" w:eastAsia="nl-NL"/>
              </w:rPr>
              <w:t>Jacqueline Cupers</w:t>
            </w:r>
          </w:p>
        </w:tc>
      </w:tr>
      <w:tr w:rsidR="004A600C" w:rsidRPr="004A600C" w:rsidTr="004A600C">
        <w:tc>
          <w:tcPr>
            <w:tcW w:w="3227" w:type="dxa"/>
          </w:tcPr>
          <w:p w:rsidR="004A600C" w:rsidRPr="004A600C" w:rsidRDefault="008F48CD" w:rsidP="00C61F8F">
            <w:pPr>
              <w:spacing w:after="0" w:line="240" w:lineRule="auto"/>
              <w:rPr>
                <w:rFonts w:asciiTheme="minorHAnsi" w:hAnsiTheme="minorHAnsi" w:cs="TTBCA50740t00"/>
                <w:sz w:val="22"/>
                <w:lang w:val="en-US" w:eastAsia="nl-NL"/>
              </w:rPr>
            </w:pPr>
            <w:r>
              <w:rPr>
                <w:rFonts w:asciiTheme="minorHAnsi" w:hAnsiTheme="minorHAnsi" w:cs="TTBCA50740t00"/>
                <w:sz w:val="22"/>
                <w:lang w:val="en-US" w:eastAsia="nl-NL"/>
              </w:rPr>
              <w:t>KIJK!</w:t>
            </w:r>
          </w:p>
        </w:tc>
        <w:tc>
          <w:tcPr>
            <w:tcW w:w="5670" w:type="dxa"/>
          </w:tcPr>
          <w:p w:rsidR="004A600C" w:rsidRPr="004A600C" w:rsidRDefault="008F48CD" w:rsidP="00C61F8F">
            <w:pPr>
              <w:spacing w:after="0" w:line="240" w:lineRule="auto"/>
              <w:rPr>
                <w:rFonts w:asciiTheme="minorHAnsi" w:hAnsiTheme="minorHAnsi" w:cs="TTBCA50740t00"/>
                <w:sz w:val="22"/>
                <w:lang w:val="en-US" w:eastAsia="nl-NL"/>
              </w:rPr>
            </w:pPr>
            <w:r>
              <w:rPr>
                <w:rFonts w:asciiTheme="minorHAnsi" w:hAnsiTheme="minorHAnsi" w:cs="TTBCA50740t00"/>
                <w:sz w:val="22"/>
                <w:lang w:val="en-US" w:eastAsia="nl-NL"/>
              </w:rPr>
              <w:t>Cintya Sabir &amp; Reshma Nandpersad</w:t>
            </w:r>
          </w:p>
        </w:tc>
      </w:tr>
      <w:tr w:rsidR="004A600C" w:rsidRPr="004A600C" w:rsidTr="004A600C">
        <w:tc>
          <w:tcPr>
            <w:tcW w:w="3227" w:type="dxa"/>
          </w:tcPr>
          <w:p w:rsidR="004A600C" w:rsidRPr="004A600C" w:rsidRDefault="003201DE" w:rsidP="00C61F8F">
            <w:pPr>
              <w:spacing w:after="0" w:line="240" w:lineRule="auto"/>
              <w:rPr>
                <w:rFonts w:asciiTheme="minorHAnsi" w:hAnsiTheme="minorHAnsi" w:cs="TTBCA50740t00"/>
                <w:sz w:val="22"/>
                <w:lang w:val="en-US" w:eastAsia="nl-NL"/>
              </w:rPr>
            </w:pPr>
            <w:r>
              <w:rPr>
                <w:rFonts w:asciiTheme="minorHAnsi" w:hAnsiTheme="minorHAnsi" w:cs="TTBCA50740t00"/>
                <w:sz w:val="22"/>
                <w:lang w:val="en-US" w:eastAsia="nl-NL"/>
              </w:rPr>
              <w:t>Leescoördinatoren</w:t>
            </w:r>
          </w:p>
        </w:tc>
        <w:tc>
          <w:tcPr>
            <w:tcW w:w="5670" w:type="dxa"/>
          </w:tcPr>
          <w:p w:rsidR="004A600C" w:rsidRPr="004A600C" w:rsidRDefault="003201DE" w:rsidP="00C61F8F">
            <w:pPr>
              <w:spacing w:after="0" w:line="240" w:lineRule="auto"/>
              <w:rPr>
                <w:rFonts w:asciiTheme="minorHAnsi" w:hAnsiTheme="minorHAnsi" w:cs="TTBCA50740t00"/>
                <w:sz w:val="22"/>
                <w:lang w:val="en-US" w:eastAsia="nl-NL"/>
              </w:rPr>
            </w:pPr>
            <w:r>
              <w:rPr>
                <w:rFonts w:asciiTheme="minorHAnsi" w:hAnsiTheme="minorHAnsi" w:cs="TTBCA50740t00"/>
                <w:sz w:val="22"/>
                <w:lang w:val="en-US" w:eastAsia="nl-NL"/>
              </w:rPr>
              <w:t>Kelly Huys; Anne-Marie El Chimi-Winckels</w:t>
            </w:r>
          </w:p>
        </w:tc>
      </w:tr>
    </w:tbl>
    <w:p w:rsidR="00985B2E" w:rsidRDefault="00985B2E">
      <w:pPr>
        <w:spacing w:after="0" w:line="240" w:lineRule="auto"/>
        <w:rPr>
          <w:rFonts w:asciiTheme="minorHAnsi" w:hAnsiTheme="minorHAnsi" w:cs="Calibri"/>
          <w:color w:val="FF0000"/>
          <w:lang w:val="en-US"/>
        </w:rPr>
      </w:pPr>
    </w:p>
    <w:p w:rsidR="004A600C" w:rsidRPr="00892D55" w:rsidRDefault="004A600C" w:rsidP="00892D55">
      <w:pPr>
        <w:autoSpaceDE w:val="0"/>
        <w:autoSpaceDN w:val="0"/>
        <w:adjustRightInd w:val="0"/>
        <w:spacing w:after="0"/>
        <w:rPr>
          <w:rFonts w:asciiTheme="minorHAnsi" w:hAnsiTheme="minorHAnsi" w:cs="Calibri"/>
          <w:color w:val="FF0000"/>
        </w:rPr>
      </w:pPr>
      <w:r w:rsidRPr="00892D55">
        <w:rPr>
          <w:rFonts w:asciiTheme="minorHAnsi" w:hAnsiTheme="minorHAnsi" w:cs="Calibri"/>
          <w:color w:val="FF0000"/>
        </w:rPr>
        <w:br w:type="page"/>
      </w:r>
    </w:p>
    <w:p w:rsidR="002802CD" w:rsidRPr="00985B2E" w:rsidRDefault="002802CD">
      <w:pPr>
        <w:spacing w:after="0" w:line="240" w:lineRule="auto"/>
        <w:rPr>
          <w:rFonts w:cs="Calibri"/>
          <w:color w:val="FF0000"/>
        </w:rPr>
      </w:pPr>
    </w:p>
    <w:p w:rsidR="00574928" w:rsidRPr="00985B2E" w:rsidRDefault="00574928">
      <w:pPr>
        <w:spacing w:after="0" w:line="240" w:lineRule="auto"/>
        <w:rPr>
          <w:rFonts w:cs="Calibri"/>
          <w:color w:val="FF0000"/>
        </w:rPr>
      </w:pPr>
    </w:p>
    <w:p w:rsidR="00A02CEB" w:rsidRPr="0004666A" w:rsidRDefault="00A02CEB" w:rsidP="00985B2E">
      <w:pPr>
        <w:pStyle w:val="Lijstalinea"/>
        <w:numPr>
          <w:ilvl w:val="0"/>
          <w:numId w:val="15"/>
        </w:numPr>
        <w:autoSpaceDE w:val="0"/>
        <w:autoSpaceDN w:val="0"/>
        <w:adjustRightInd w:val="0"/>
        <w:spacing w:after="0"/>
        <w:rPr>
          <w:rFonts w:cs="Calibri"/>
          <w:b/>
        </w:rPr>
      </w:pPr>
      <w:r w:rsidRPr="0004666A">
        <w:rPr>
          <w:rFonts w:cs="Calibri"/>
          <w:b/>
        </w:rPr>
        <w:t>Extra ondersteuning: ondersteuningsarrangementen voor leerlingen met specifieke onderwijsbehoeften</w:t>
      </w:r>
    </w:p>
    <w:p w:rsidR="00A02CEB" w:rsidRPr="00412AAC" w:rsidRDefault="00A02CEB" w:rsidP="00571E0A">
      <w:pPr>
        <w:pStyle w:val="Lijstalinea"/>
        <w:autoSpaceDE w:val="0"/>
        <w:autoSpaceDN w:val="0"/>
        <w:adjustRightInd w:val="0"/>
        <w:spacing w:after="0"/>
        <w:ind w:left="360"/>
        <w:rPr>
          <w:rFonts w:cs="Calibri"/>
          <w:b/>
          <w:color w:val="FF0000"/>
        </w:rPr>
      </w:pPr>
    </w:p>
    <w:p w:rsidR="0004666A" w:rsidRDefault="0004666A" w:rsidP="00867B44">
      <w:pPr>
        <w:autoSpaceDE w:val="0"/>
        <w:autoSpaceDN w:val="0"/>
        <w:adjustRightInd w:val="0"/>
        <w:spacing w:after="0"/>
        <w:rPr>
          <w:rFonts w:cs="Calibri"/>
        </w:rPr>
      </w:pPr>
      <w:r>
        <w:rPr>
          <w:rFonts w:cs="Calibri"/>
        </w:rPr>
        <w:t xml:space="preserve">Op deze school wordt ondersteuning geboden tot en met niveau </w:t>
      </w:r>
      <w:r w:rsidR="008F48CD">
        <w:rPr>
          <w:rFonts w:cs="Calibri"/>
        </w:rPr>
        <w:t>2</w:t>
      </w:r>
      <w:r>
        <w:rPr>
          <w:rFonts w:cs="Calibri"/>
        </w:rPr>
        <w:t>.</w:t>
      </w:r>
    </w:p>
    <w:p w:rsidR="0004666A" w:rsidRDefault="0004666A" w:rsidP="00867B44">
      <w:pPr>
        <w:autoSpaceDE w:val="0"/>
        <w:autoSpaceDN w:val="0"/>
        <w:adjustRightInd w:val="0"/>
        <w:spacing w:after="0"/>
        <w:rPr>
          <w:rFonts w:cs="Calibri"/>
        </w:rPr>
      </w:pPr>
      <w:r>
        <w:rPr>
          <w:rFonts w:cs="Calibri"/>
        </w:rPr>
        <w:t xml:space="preserve">Onderwijsarrangementen op niveau </w:t>
      </w:r>
      <w:r w:rsidR="008F48CD">
        <w:rPr>
          <w:rFonts w:cs="Calibri"/>
        </w:rPr>
        <w:t>3</w:t>
      </w:r>
      <w:r>
        <w:rPr>
          <w:rFonts w:cs="Calibri"/>
        </w:rPr>
        <w:t xml:space="preserve"> wordt per individu bekeken of ondersteuning mogelijk is. </w:t>
      </w:r>
    </w:p>
    <w:p w:rsidR="0004666A" w:rsidRDefault="0004666A" w:rsidP="00867B44">
      <w:pPr>
        <w:autoSpaceDE w:val="0"/>
        <w:autoSpaceDN w:val="0"/>
        <w:adjustRightInd w:val="0"/>
        <w:spacing w:after="0"/>
        <w:rPr>
          <w:rFonts w:cs="Calibri"/>
        </w:rPr>
      </w:pPr>
      <w:r>
        <w:rPr>
          <w:rFonts w:cs="Calibri"/>
        </w:rPr>
        <w:t>Uitgangspunt is dat de leerkracht eindverantwoordelijk is voor onderwijs en zorg aan een (groep) leerling(en).  Voor deze school betekent het dat de nadruk gelegd wordt op het kunnen overdragen van kennis</w:t>
      </w:r>
      <w:r w:rsidR="00293245">
        <w:rPr>
          <w:rFonts w:cs="Calibri"/>
        </w:rPr>
        <w:t>, vaardigheid en attitude</w:t>
      </w:r>
      <w:r>
        <w:rPr>
          <w:rFonts w:cs="Calibri"/>
        </w:rPr>
        <w:t xml:space="preserve"> aan een groep leerlingen. Het onderwijs van de leerling moet plaats kunnen vinden in een groep in een afgestemd groepsproces. </w:t>
      </w:r>
    </w:p>
    <w:p w:rsidR="00A02CEB" w:rsidRPr="001A495A" w:rsidRDefault="00A02CEB" w:rsidP="003752CA">
      <w:pPr>
        <w:autoSpaceDE w:val="0"/>
        <w:autoSpaceDN w:val="0"/>
        <w:adjustRightInd w:val="0"/>
        <w:spacing w:after="0"/>
        <w:rPr>
          <w:rFonts w:asciiTheme="minorHAnsi" w:hAnsiTheme="minorHAnsi" w:cs="Calibri"/>
          <w:color w:val="FF0000"/>
        </w:rPr>
      </w:pPr>
    </w:p>
    <w:p w:rsidR="00A02CEB" w:rsidRPr="001A495A" w:rsidRDefault="00A02CEB" w:rsidP="006C0728">
      <w:pPr>
        <w:pStyle w:val="Lijstalinea"/>
        <w:numPr>
          <w:ilvl w:val="1"/>
          <w:numId w:val="17"/>
        </w:numPr>
        <w:spacing w:after="0"/>
        <w:rPr>
          <w:rFonts w:asciiTheme="minorHAnsi" w:hAnsiTheme="minorHAnsi" w:cs="Calibri"/>
          <w:b/>
        </w:rPr>
      </w:pPr>
      <w:r w:rsidRPr="001A495A">
        <w:rPr>
          <w:rFonts w:asciiTheme="minorHAnsi" w:hAnsiTheme="minorHAnsi" w:cs="Calibri"/>
          <w:b/>
        </w:rPr>
        <w:t xml:space="preserve">Leer- en ontwikkelingsondersteuning </w:t>
      </w:r>
    </w:p>
    <w:p w:rsidR="000E4062" w:rsidRPr="001A495A" w:rsidRDefault="000E4062" w:rsidP="000E4062">
      <w:pPr>
        <w:pStyle w:val="Lijstalinea"/>
        <w:spacing w:after="0"/>
        <w:ind w:left="360"/>
        <w:rPr>
          <w:rFonts w:asciiTheme="minorHAnsi" w:hAnsiTheme="minorHAnsi" w:cs="Calibri"/>
          <w:b/>
        </w:rPr>
      </w:pPr>
    </w:p>
    <w:tbl>
      <w:tblPr>
        <w:tblStyle w:val="Tabelraster"/>
        <w:tblW w:w="0" w:type="auto"/>
        <w:tblLook w:val="04A0" w:firstRow="1" w:lastRow="0" w:firstColumn="1" w:lastColumn="0" w:noHBand="0" w:noVBand="1"/>
      </w:tblPr>
      <w:tblGrid>
        <w:gridCol w:w="2660"/>
        <w:gridCol w:w="6628"/>
      </w:tblGrid>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Expertise</w:t>
            </w:r>
          </w:p>
        </w:tc>
        <w:tc>
          <w:tcPr>
            <w:tcW w:w="6628" w:type="dxa"/>
          </w:tcPr>
          <w:p w:rsidR="00293245" w:rsidRPr="00EF7618" w:rsidRDefault="00293245" w:rsidP="00C61F8F">
            <w:pPr>
              <w:tabs>
                <w:tab w:val="left" w:pos="2505"/>
              </w:tabs>
              <w:spacing w:after="0"/>
              <w:rPr>
                <w:rFonts w:asciiTheme="minorHAnsi" w:hAnsiTheme="minorHAnsi" w:cs="Calibri"/>
                <w:color w:val="FF0000"/>
                <w:sz w:val="22"/>
                <w:szCs w:val="22"/>
              </w:rPr>
            </w:pPr>
            <w:r w:rsidRPr="00EF7618">
              <w:rPr>
                <w:rFonts w:asciiTheme="minorHAnsi" w:hAnsiTheme="minorHAnsi" w:cs="Calibri"/>
                <w:sz w:val="22"/>
                <w:szCs w:val="22"/>
              </w:rPr>
              <w:t xml:space="preserve">GDO/identiteit </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Aandacht en tijd</w:t>
            </w:r>
          </w:p>
        </w:tc>
        <w:tc>
          <w:tcPr>
            <w:tcW w:w="6628" w:type="dxa"/>
          </w:tcPr>
          <w:p w:rsidR="001A495A"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Calibri"/>
                <w:sz w:val="22"/>
                <w:szCs w:val="22"/>
              </w:rPr>
              <w:t>Ondersteuningen in en buiten de klas. (Zo effectief mogelijk</w:t>
            </w:r>
          </w:p>
          <w:p w:rsidR="000E4062"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Calibri"/>
                <w:sz w:val="22"/>
                <w:szCs w:val="22"/>
              </w:rPr>
              <w:t>omgaan met de beschikbare formatie)</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Aanpak</w:t>
            </w:r>
          </w:p>
        </w:tc>
        <w:tc>
          <w:tcPr>
            <w:tcW w:w="6628" w:type="dxa"/>
          </w:tcPr>
          <w:p w:rsidR="001A495A"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Calibri"/>
                <w:sz w:val="22"/>
                <w:szCs w:val="22"/>
              </w:rPr>
              <w:t>Ontwikkelingsperspectief</w:t>
            </w:r>
          </w:p>
          <w:p w:rsidR="001A495A"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Calibri"/>
                <w:sz w:val="22"/>
                <w:szCs w:val="22"/>
              </w:rPr>
              <w:t>Uitvoeren van groepsplan en individueel handelingsplan</w:t>
            </w:r>
          </w:p>
          <w:p w:rsidR="000E4062"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Calibri"/>
                <w:sz w:val="22"/>
                <w:szCs w:val="22"/>
              </w:rPr>
              <w:t>Afstemmen met externe professionals over aanpak van de leerling</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Gebouw en voorzieningen</w:t>
            </w:r>
          </w:p>
        </w:tc>
        <w:tc>
          <w:tcPr>
            <w:tcW w:w="6628" w:type="dxa"/>
          </w:tcPr>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Er zijn aparte ruimtes beschikbaar om kinderen individueel en in</w:t>
            </w:r>
          </w:p>
          <w:p w:rsidR="000E4062" w:rsidRPr="001A495A" w:rsidRDefault="00BC2848" w:rsidP="001A495A">
            <w:pPr>
              <w:tabs>
                <w:tab w:val="left" w:pos="2505"/>
              </w:tabs>
              <w:spacing w:after="0"/>
              <w:rPr>
                <w:rFonts w:asciiTheme="minorHAnsi" w:hAnsiTheme="minorHAnsi" w:cs="Calibri"/>
                <w:sz w:val="22"/>
                <w:szCs w:val="22"/>
              </w:rPr>
            </w:pPr>
            <w:r>
              <w:rPr>
                <w:rFonts w:asciiTheme="minorHAnsi" w:hAnsiTheme="minorHAnsi" w:cs="TTBCA4F750t00"/>
                <w:sz w:val="22"/>
                <w:szCs w:val="22"/>
                <w:lang w:eastAsia="nl-NL"/>
              </w:rPr>
              <w:t>groepen</w:t>
            </w:r>
            <w:r w:rsidR="001A495A" w:rsidRPr="001A495A">
              <w:rPr>
                <w:rFonts w:asciiTheme="minorHAnsi" w:hAnsiTheme="minorHAnsi" w:cs="TTBCA4F750t00"/>
                <w:sz w:val="22"/>
                <w:szCs w:val="22"/>
                <w:lang w:eastAsia="nl-NL"/>
              </w:rPr>
              <w:t xml:space="preserve"> te ondersteunen.</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Samenwerking</w:t>
            </w:r>
          </w:p>
        </w:tc>
        <w:tc>
          <w:tcPr>
            <w:tcW w:w="6628" w:type="dxa"/>
          </w:tcPr>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Op initiatief van ouders, samenwerking met externe professionals,</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zoals buitenschoolse remedial teacher of logopediste.</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Op verantwoordelijkheid van ouders onderzoek door externe</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professionals op het gebied van cognitieve en algehele</w:t>
            </w:r>
          </w:p>
          <w:p w:rsidR="000E4062"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TTBCA4F750t00"/>
                <w:sz w:val="22"/>
                <w:szCs w:val="22"/>
                <w:lang w:eastAsia="nl-NL"/>
              </w:rPr>
              <w:t>ontwikkeling.</w:t>
            </w:r>
          </w:p>
        </w:tc>
      </w:tr>
    </w:tbl>
    <w:p w:rsidR="000E4062" w:rsidRPr="001A495A" w:rsidRDefault="000E4062" w:rsidP="000E4062">
      <w:pPr>
        <w:spacing w:after="0"/>
        <w:rPr>
          <w:rFonts w:asciiTheme="minorHAnsi" w:hAnsiTheme="minorHAnsi" w:cs="Calibri"/>
          <w:b/>
        </w:rPr>
      </w:pPr>
    </w:p>
    <w:p w:rsidR="00A02CEB" w:rsidRPr="001A495A" w:rsidRDefault="00A02CEB" w:rsidP="007F773E">
      <w:pPr>
        <w:pStyle w:val="Lijstalinea"/>
        <w:numPr>
          <w:ilvl w:val="1"/>
          <w:numId w:val="17"/>
        </w:numPr>
        <w:spacing w:after="0"/>
        <w:rPr>
          <w:rFonts w:asciiTheme="minorHAnsi" w:hAnsiTheme="minorHAnsi" w:cs="Calibri"/>
          <w:b/>
        </w:rPr>
      </w:pPr>
      <w:r w:rsidRPr="001A495A">
        <w:rPr>
          <w:rFonts w:asciiTheme="minorHAnsi" w:hAnsiTheme="minorHAnsi" w:cs="Calibri"/>
          <w:b/>
        </w:rPr>
        <w:t>Fysiek medische ondersteuning</w:t>
      </w:r>
    </w:p>
    <w:p w:rsidR="000E4062" w:rsidRPr="001A495A" w:rsidRDefault="000E4062" w:rsidP="000E4062">
      <w:pPr>
        <w:pStyle w:val="Lijstalinea"/>
        <w:spacing w:after="0"/>
        <w:ind w:left="360"/>
        <w:rPr>
          <w:rFonts w:asciiTheme="minorHAnsi" w:hAnsiTheme="minorHAnsi" w:cs="Calibri"/>
          <w:b/>
        </w:rPr>
      </w:pPr>
    </w:p>
    <w:tbl>
      <w:tblPr>
        <w:tblStyle w:val="Tabelraster"/>
        <w:tblW w:w="0" w:type="auto"/>
        <w:tblLook w:val="04A0" w:firstRow="1" w:lastRow="0" w:firstColumn="1" w:lastColumn="0" w:noHBand="0" w:noVBand="1"/>
      </w:tblPr>
      <w:tblGrid>
        <w:gridCol w:w="2660"/>
        <w:gridCol w:w="6628"/>
      </w:tblGrid>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Expertise</w:t>
            </w:r>
          </w:p>
        </w:tc>
        <w:tc>
          <w:tcPr>
            <w:tcW w:w="6628" w:type="dxa"/>
          </w:tcPr>
          <w:p w:rsidR="000E4062" w:rsidRPr="001A495A" w:rsidRDefault="000E4062" w:rsidP="00C61F8F">
            <w:pPr>
              <w:tabs>
                <w:tab w:val="left" w:pos="2505"/>
              </w:tabs>
              <w:spacing w:after="0"/>
              <w:rPr>
                <w:rFonts w:asciiTheme="minorHAnsi" w:hAnsiTheme="minorHAnsi" w:cs="Calibri"/>
                <w:sz w:val="22"/>
                <w:szCs w:val="22"/>
              </w:rPr>
            </w:pP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Aandacht en tijd</w:t>
            </w:r>
          </w:p>
        </w:tc>
        <w:tc>
          <w:tcPr>
            <w:tcW w:w="6628" w:type="dxa"/>
          </w:tcPr>
          <w:p w:rsidR="000E4062" w:rsidRPr="001A495A" w:rsidRDefault="000E4062" w:rsidP="00C61F8F">
            <w:pPr>
              <w:tabs>
                <w:tab w:val="left" w:pos="2505"/>
              </w:tabs>
              <w:spacing w:after="0"/>
              <w:rPr>
                <w:rFonts w:asciiTheme="minorHAnsi" w:hAnsiTheme="minorHAnsi" w:cs="Calibri"/>
                <w:sz w:val="22"/>
                <w:szCs w:val="22"/>
              </w:rPr>
            </w:pP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Aanpak</w:t>
            </w:r>
          </w:p>
        </w:tc>
        <w:tc>
          <w:tcPr>
            <w:tcW w:w="6628" w:type="dxa"/>
          </w:tcPr>
          <w:p w:rsidR="000E4062" w:rsidRPr="001A495A" w:rsidRDefault="00EF7618" w:rsidP="00C61F8F">
            <w:pPr>
              <w:tabs>
                <w:tab w:val="left" w:pos="2505"/>
              </w:tabs>
              <w:spacing w:after="0"/>
              <w:rPr>
                <w:rFonts w:asciiTheme="minorHAnsi" w:hAnsiTheme="minorHAnsi" w:cs="Calibri"/>
                <w:sz w:val="22"/>
                <w:szCs w:val="22"/>
              </w:rPr>
            </w:pPr>
            <w:r>
              <w:rPr>
                <w:rFonts w:asciiTheme="minorHAnsi" w:hAnsiTheme="minorHAnsi" w:cs="Calibri"/>
                <w:sz w:val="22"/>
                <w:szCs w:val="22"/>
              </w:rPr>
              <w:t>Er is</w:t>
            </w:r>
            <w:r w:rsidR="001A495A" w:rsidRPr="001A495A">
              <w:rPr>
                <w:rFonts w:asciiTheme="minorHAnsi" w:hAnsiTheme="minorHAnsi" w:cs="Calibri"/>
                <w:sz w:val="22"/>
                <w:szCs w:val="22"/>
              </w:rPr>
              <w:t xml:space="preserve"> een</w:t>
            </w:r>
            <w:r>
              <w:rPr>
                <w:rFonts w:asciiTheme="minorHAnsi" w:hAnsiTheme="minorHAnsi" w:cs="Calibri"/>
                <w:sz w:val="22"/>
                <w:szCs w:val="22"/>
              </w:rPr>
              <w:t xml:space="preserve"> protocol medische handelingen</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Gebouw en voorzieningen</w:t>
            </w:r>
          </w:p>
        </w:tc>
        <w:tc>
          <w:tcPr>
            <w:tcW w:w="6628" w:type="dxa"/>
          </w:tcPr>
          <w:p w:rsidR="000E4062" w:rsidRPr="001A495A" w:rsidRDefault="008F48CD" w:rsidP="00C61F8F">
            <w:pPr>
              <w:tabs>
                <w:tab w:val="left" w:pos="2505"/>
              </w:tabs>
              <w:spacing w:after="0"/>
              <w:rPr>
                <w:rFonts w:asciiTheme="minorHAnsi" w:hAnsiTheme="minorHAnsi" w:cs="Calibri"/>
                <w:sz w:val="22"/>
                <w:szCs w:val="22"/>
              </w:rPr>
            </w:pPr>
            <w:r>
              <w:rPr>
                <w:rFonts w:asciiTheme="minorHAnsi" w:hAnsiTheme="minorHAnsi" w:cs="Calibri"/>
                <w:sz w:val="22"/>
                <w:szCs w:val="22"/>
              </w:rPr>
              <w:t>Het gebouw is momenteel</w:t>
            </w:r>
            <w:r w:rsidR="001A495A" w:rsidRPr="001A495A">
              <w:rPr>
                <w:rFonts w:asciiTheme="minorHAnsi" w:hAnsiTheme="minorHAnsi" w:cs="Calibri"/>
                <w:sz w:val="22"/>
                <w:szCs w:val="22"/>
              </w:rPr>
              <w:t xml:space="preserve"> rolstoel toegankelijk</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Samenwerking</w:t>
            </w:r>
          </w:p>
        </w:tc>
        <w:tc>
          <w:tcPr>
            <w:tcW w:w="6628" w:type="dxa"/>
          </w:tcPr>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GGD</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Op initiatief van ouders, samenwerking met externe professionals, zoals fysiotherapie en ergotherapie.</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Op verantwoordelijkheid van ouders onderzoek door externe professionals op het gebied van motorische ontwikkeling.</w:t>
            </w:r>
          </w:p>
          <w:p w:rsidR="000E4062" w:rsidRPr="001A495A" w:rsidRDefault="001A495A" w:rsidP="001A495A">
            <w:pPr>
              <w:autoSpaceDE w:val="0"/>
              <w:autoSpaceDN w:val="0"/>
              <w:adjustRightInd w:val="0"/>
              <w:spacing w:after="0" w:line="240" w:lineRule="auto"/>
              <w:rPr>
                <w:rFonts w:asciiTheme="minorHAnsi" w:hAnsiTheme="minorHAnsi" w:cs="Calibri"/>
                <w:sz w:val="22"/>
                <w:szCs w:val="22"/>
              </w:rPr>
            </w:pPr>
            <w:r w:rsidRPr="001A495A">
              <w:rPr>
                <w:rFonts w:asciiTheme="minorHAnsi" w:hAnsiTheme="minorHAnsi" w:cs="TTBCA4F750t00"/>
                <w:sz w:val="22"/>
                <w:szCs w:val="22"/>
                <w:lang w:eastAsia="nl-NL"/>
              </w:rPr>
              <w:t>Op verantwoordelijkheid van ouders, overdracht van de medische gegevens aan de leerkracht.</w:t>
            </w:r>
          </w:p>
        </w:tc>
      </w:tr>
    </w:tbl>
    <w:p w:rsidR="000E4062" w:rsidRPr="001A495A" w:rsidRDefault="000E4062" w:rsidP="000E4062">
      <w:pPr>
        <w:spacing w:after="0"/>
        <w:rPr>
          <w:rFonts w:asciiTheme="minorHAnsi" w:hAnsiTheme="minorHAnsi" w:cs="Calibri"/>
          <w:b/>
        </w:rPr>
      </w:pPr>
    </w:p>
    <w:p w:rsidR="00A02CEB" w:rsidRPr="001A495A" w:rsidRDefault="00A02CEB" w:rsidP="00B07C5B">
      <w:pPr>
        <w:pStyle w:val="Lijstalinea"/>
        <w:numPr>
          <w:ilvl w:val="1"/>
          <w:numId w:val="17"/>
        </w:numPr>
        <w:spacing w:after="0"/>
        <w:rPr>
          <w:rFonts w:asciiTheme="minorHAnsi" w:hAnsiTheme="minorHAnsi" w:cs="Calibri"/>
          <w:b/>
        </w:rPr>
      </w:pPr>
      <w:r w:rsidRPr="001A495A">
        <w:rPr>
          <w:rFonts w:asciiTheme="minorHAnsi" w:hAnsiTheme="minorHAnsi" w:cs="Calibri"/>
          <w:b/>
        </w:rPr>
        <w:t>Sociaal-emotioneel en gedragsondersteuning</w:t>
      </w:r>
    </w:p>
    <w:p w:rsidR="000E4062" w:rsidRPr="001A495A" w:rsidRDefault="000E4062" w:rsidP="000E4062">
      <w:pPr>
        <w:pStyle w:val="Lijstalinea"/>
        <w:spacing w:after="0"/>
        <w:ind w:left="360"/>
        <w:rPr>
          <w:rFonts w:asciiTheme="minorHAnsi" w:hAnsiTheme="minorHAnsi" w:cs="Calibri"/>
          <w:b/>
        </w:rPr>
      </w:pPr>
    </w:p>
    <w:tbl>
      <w:tblPr>
        <w:tblStyle w:val="Tabelraster"/>
        <w:tblW w:w="0" w:type="auto"/>
        <w:tblLook w:val="04A0" w:firstRow="1" w:lastRow="0" w:firstColumn="1" w:lastColumn="0" w:noHBand="0" w:noVBand="1"/>
      </w:tblPr>
      <w:tblGrid>
        <w:gridCol w:w="2660"/>
        <w:gridCol w:w="6628"/>
      </w:tblGrid>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Expertise</w:t>
            </w:r>
          </w:p>
        </w:tc>
        <w:tc>
          <w:tcPr>
            <w:tcW w:w="6628" w:type="dxa"/>
          </w:tcPr>
          <w:p w:rsidR="001A495A" w:rsidRPr="001A495A" w:rsidRDefault="00293245" w:rsidP="001A495A">
            <w:pPr>
              <w:autoSpaceDE w:val="0"/>
              <w:autoSpaceDN w:val="0"/>
              <w:adjustRightInd w:val="0"/>
              <w:spacing w:after="0" w:line="240" w:lineRule="auto"/>
              <w:rPr>
                <w:rFonts w:asciiTheme="minorHAnsi" w:hAnsiTheme="minorHAnsi" w:cs="TTBCA4F750t00"/>
                <w:sz w:val="22"/>
                <w:szCs w:val="22"/>
                <w:lang w:eastAsia="nl-NL"/>
              </w:rPr>
            </w:pPr>
            <w:r>
              <w:rPr>
                <w:rFonts w:asciiTheme="minorHAnsi" w:hAnsiTheme="minorHAnsi" w:cs="TTBCA4F750t00"/>
                <w:sz w:val="22"/>
                <w:szCs w:val="22"/>
                <w:lang w:eastAsia="nl-NL"/>
              </w:rPr>
              <w:t>Intern begeleider</w:t>
            </w:r>
          </w:p>
          <w:p w:rsidR="000E4062" w:rsidRPr="001A495A" w:rsidRDefault="000E4062" w:rsidP="001A495A">
            <w:pPr>
              <w:autoSpaceDE w:val="0"/>
              <w:autoSpaceDN w:val="0"/>
              <w:adjustRightInd w:val="0"/>
              <w:spacing w:after="0" w:line="240" w:lineRule="auto"/>
              <w:rPr>
                <w:rFonts w:asciiTheme="minorHAnsi" w:hAnsiTheme="minorHAnsi" w:cs="TTBCA4F750t00"/>
                <w:sz w:val="22"/>
                <w:szCs w:val="22"/>
                <w:lang w:eastAsia="nl-NL"/>
              </w:rPr>
            </w:pP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lastRenderedPageBreak/>
              <w:t>Aandacht en tijd</w:t>
            </w:r>
          </w:p>
        </w:tc>
        <w:tc>
          <w:tcPr>
            <w:tcW w:w="6628" w:type="dxa"/>
          </w:tcPr>
          <w:p w:rsidR="000E4062" w:rsidRPr="001A495A" w:rsidRDefault="00601264" w:rsidP="00C61F8F">
            <w:pPr>
              <w:tabs>
                <w:tab w:val="left" w:pos="2505"/>
              </w:tabs>
              <w:spacing w:after="0"/>
              <w:rPr>
                <w:rFonts w:asciiTheme="minorHAnsi" w:hAnsiTheme="minorHAnsi" w:cs="Calibri"/>
                <w:sz w:val="22"/>
                <w:szCs w:val="22"/>
              </w:rPr>
            </w:pPr>
            <w:r>
              <w:rPr>
                <w:rFonts w:asciiTheme="minorHAnsi" w:hAnsiTheme="minorHAnsi" w:cs="Calibri"/>
                <w:sz w:val="22"/>
                <w:szCs w:val="22"/>
              </w:rPr>
              <w:t>Nader over</w:t>
            </w:r>
            <w:r w:rsidR="001A495A" w:rsidRPr="001A495A">
              <w:rPr>
                <w:rFonts w:asciiTheme="minorHAnsi" w:hAnsiTheme="minorHAnsi" w:cs="Calibri"/>
                <w:sz w:val="22"/>
                <w:szCs w:val="22"/>
              </w:rPr>
              <w:t>een te komen</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Aanpak</w:t>
            </w:r>
          </w:p>
        </w:tc>
        <w:tc>
          <w:tcPr>
            <w:tcW w:w="6628" w:type="dxa"/>
          </w:tcPr>
          <w:p w:rsidR="001A495A" w:rsidRPr="001A495A" w:rsidRDefault="00601264" w:rsidP="001A495A">
            <w:pPr>
              <w:autoSpaceDE w:val="0"/>
              <w:autoSpaceDN w:val="0"/>
              <w:adjustRightInd w:val="0"/>
              <w:spacing w:after="0" w:line="240" w:lineRule="auto"/>
              <w:rPr>
                <w:rFonts w:asciiTheme="minorHAnsi" w:hAnsiTheme="minorHAnsi" w:cs="TTBCA4F750t00"/>
                <w:sz w:val="22"/>
                <w:szCs w:val="22"/>
                <w:lang w:eastAsia="nl-NL"/>
              </w:rPr>
            </w:pPr>
            <w:r>
              <w:rPr>
                <w:rFonts w:asciiTheme="minorHAnsi" w:hAnsiTheme="minorHAnsi" w:cs="TTBCA4F750t00"/>
                <w:sz w:val="22"/>
                <w:szCs w:val="22"/>
                <w:lang w:eastAsia="nl-NL"/>
              </w:rPr>
              <w:t>Uitvoeren va</w:t>
            </w:r>
            <w:r w:rsidR="001A495A" w:rsidRPr="001A495A">
              <w:rPr>
                <w:rFonts w:asciiTheme="minorHAnsi" w:hAnsiTheme="minorHAnsi" w:cs="TTBCA4F750t00"/>
                <w:sz w:val="22"/>
                <w:szCs w:val="22"/>
                <w:lang w:eastAsia="nl-NL"/>
              </w:rPr>
              <w:t>n het individuele handelingsplan.</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Observatie in de klas, door intern begeleiders, ambulant begeleiders.</w:t>
            </w:r>
          </w:p>
          <w:p w:rsidR="000E4062"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TTBCA4F750t00"/>
                <w:sz w:val="22"/>
                <w:szCs w:val="22"/>
                <w:lang w:eastAsia="nl-NL"/>
              </w:rPr>
              <w:t>Samenwerken met externen.</w:t>
            </w: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Gebouw en voorzieningen</w:t>
            </w:r>
          </w:p>
        </w:tc>
        <w:tc>
          <w:tcPr>
            <w:tcW w:w="6628" w:type="dxa"/>
          </w:tcPr>
          <w:p w:rsidR="000E4062" w:rsidRPr="001A495A" w:rsidRDefault="000E4062" w:rsidP="00C61F8F">
            <w:pPr>
              <w:tabs>
                <w:tab w:val="left" w:pos="2505"/>
              </w:tabs>
              <w:spacing w:after="0"/>
              <w:rPr>
                <w:rFonts w:asciiTheme="minorHAnsi" w:hAnsiTheme="minorHAnsi" w:cs="Calibri"/>
                <w:sz w:val="22"/>
                <w:szCs w:val="22"/>
              </w:rPr>
            </w:pPr>
          </w:p>
        </w:tc>
      </w:tr>
      <w:tr w:rsidR="000E4062" w:rsidRPr="001A495A" w:rsidTr="00C61F8F">
        <w:tc>
          <w:tcPr>
            <w:tcW w:w="2660" w:type="dxa"/>
          </w:tcPr>
          <w:p w:rsidR="000E4062" w:rsidRPr="001A495A" w:rsidRDefault="000E4062" w:rsidP="00C61F8F">
            <w:pPr>
              <w:tabs>
                <w:tab w:val="left" w:pos="2505"/>
              </w:tabs>
              <w:spacing w:after="0"/>
              <w:rPr>
                <w:rFonts w:asciiTheme="minorHAnsi" w:hAnsiTheme="minorHAnsi" w:cs="Calibri"/>
                <w:sz w:val="22"/>
                <w:szCs w:val="22"/>
              </w:rPr>
            </w:pPr>
            <w:r w:rsidRPr="001A495A">
              <w:rPr>
                <w:rFonts w:asciiTheme="minorHAnsi" w:hAnsiTheme="minorHAnsi" w:cs="Calibri"/>
                <w:sz w:val="22"/>
                <w:szCs w:val="22"/>
              </w:rPr>
              <w:t>Samenwerking</w:t>
            </w:r>
          </w:p>
        </w:tc>
        <w:tc>
          <w:tcPr>
            <w:tcW w:w="6628" w:type="dxa"/>
          </w:tcPr>
          <w:p w:rsidR="008F48CD" w:rsidRDefault="008F48CD" w:rsidP="001A495A">
            <w:pPr>
              <w:autoSpaceDE w:val="0"/>
              <w:autoSpaceDN w:val="0"/>
              <w:adjustRightInd w:val="0"/>
              <w:spacing w:after="0" w:line="240" w:lineRule="auto"/>
              <w:rPr>
                <w:sz w:val="22"/>
                <w:szCs w:val="22"/>
              </w:rPr>
            </w:pPr>
            <w:r>
              <w:rPr>
                <w:sz w:val="22"/>
                <w:szCs w:val="22"/>
              </w:rPr>
              <w:t xml:space="preserve">Stichting SWV Passend Onderwijs Noord-Limburg </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GGD</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Op initiatief van ouders, samenwerking met externe professionals, zoals psycholoog, orthopedagoog en</w:t>
            </w:r>
            <w:r w:rsidR="008F48CD">
              <w:rPr>
                <w:rFonts w:asciiTheme="minorHAnsi" w:hAnsiTheme="minorHAnsi" w:cs="TTBCA4F750t00"/>
                <w:sz w:val="22"/>
                <w:szCs w:val="22"/>
                <w:lang w:eastAsia="nl-NL"/>
              </w:rPr>
              <w:t xml:space="preserve"> </w:t>
            </w:r>
            <w:r w:rsidRPr="001A495A">
              <w:rPr>
                <w:rFonts w:asciiTheme="minorHAnsi" w:hAnsiTheme="minorHAnsi" w:cs="TTBCA4F750t00"/>
                <w:sz w:val="22"/>
                <w:szCs w:val="22"/>
                <w:lang w:eastAsia="nl-NL"/>
              </w:rPr>
              <w:t>thuisbegeleider.</w:t>
            </w:r>
          </w:p>
          <w:p w:rsidR="001A495A" w:rsidRPr="001A495A" w:rsidRDefault="001A495A" w:rsidP="001A495A">
            <w:pPr>
              <w:autoSpaceDE w:val="0"/>
              <w:autoSpaceDN w:val="0"/>
              <w:adjustRightInd w:val="0"/>
              <w:spacing w:after="0" w:line="240" w:lineRule="auto"/>
              <w:rPr>
                <w:rFonts w:asciiTheme="minorHAnsi" w:hAnsiTheme="minorHAnsi" w:cs="TTBCA4F750t00"/>
                <w:sz w:val="22"/>
                <w:szCs w:val="22"/>
                <w:lang w:eastAsia="nl-NL"/>
              </w:rPr>
            </w:pPr>
            <w:r w:rsidRPr="001A495A">
              <w:rPr>
                <w:rFonts w:asciiTheme="minorHAnsi" w:hAnsiTheme="minorHAnsi" w:cs="TTBCA4F750t00"/>
                <w:sz w:val="22"/>
                <w:szCs w:val="22"/>
                <w:lang w:eastAsia="nl-NL"/>
              </w:rPr>
              <w:t>Op verantwoordelijkheid van ouders onderzoek door externe professionals op het gebied van sociaal-emotionele</w:t>
            </w:r>
          </w:p>
          <w:p w:rsidR="000E4062" w:rsidRPr="001A495A" w:rsidRDefault="001A495A" w:rsidP="001A495A">
            <w:pPr>
              <w:tabs>
                <w:tab w:val="left" w:pos="2505"/>
              </w:tabs>
              <w:spacing w:after="0"/>
              <w:rPr>
                <w:rFonts w:asciiTheme="minorHAnsi" w:hAnsiTheme="minorHAnsi" w:cs="Calibri"/>
                <w:sz w:val="22"/>
                <w:szCs w:val="22"/>
              </w:rPr>
            </w:pPr>
            <w:r w:rsidRPr="001A495A">
              <w:rPr>
                <w:rFonts w:asciiTheme="minorHAnsi" w:hAnsiTheme="minorHAnsi" w:cs="TTBCA4F750t00"/>
                <w:sz w:val="22"/>
                <w:szCs w:val="22"/>
                <w:lang w:eastAsia="nl-NL"/>
              </w:rPr>
              <w:t>ontwikkeling.</w:t>
            </w:r>
          </w:p>
        </w:tc>
      </w:tr>
    </w:tbl>
    <w:p w:rsidR="000E4062" w:rsidRPr="001A495A" w:rsidRDefault="000E4062" w:rsidP="000E4062">
      <w:pPr>
        <w:spacing w:after="0"/>
        <w:rPr>
          <w:rFonts w:asciiTheme="minorHAnsi" w:hAnsiTheme="minorHAnsi" w:cs="Calibri"/>
          <w:b/>
        </w:rPr>
      </w:pPr>
    </w:p>
    <w:p w:rsidR="00A02CEB" w:rsidRPr="002802CD" w:rsidRDefault="00A02CEB" w:rsidP="007F773E">
      <w:pPr>
        <w:pStyle w:val="Lijstalinea"/>
        <w:numPr>
          <w:ilvl w:val="0"/>
          <w:numId w:val="17"/>
        </w:numPr>
        <w:autoSpaceDE w:val="0"/>
        <w:autoSpaceDN w:val="0"/>
        <w:adjustRightInd w:val="0"/>
        <w:spacing w:after="0"/>
        <w:rPr>
          <w:rFonts w:cs="Calibri"/>
          <w:b/>
        </w:rPr>
      </w:pPr>
      <w:r w:rsidRPr="002802CD">
        <w:rPr>
          <w:rFonts w:cs="Calibri"/>
          <w:b/>
        </w:rPr>
        <w:t>Randvoorwaarden</w:t>
      </w:r>
    </w:p>
    <w:p w:rsidR="002802CD" w:rsidRDefault="002802CD" w:rsidP="0058535F">
      <w:pPr>
        <w:autoSpaceDE w:val="0"/>
        <w:autoSpaceDN w:val="0"/>
        <w:adjustRightInd w:val="0"/>
        <w:spacing w:after="0"/>
        <w:rPr>
          <w:rFonts w:cs="Calibri"/>
        </w:rPr>
      </w:pPr>
      <w:r>
        <w:rPr>
          <w:rFonts w:cs="Calibri"/>
        </w:rPr>
        <w:t xml:space="preserve">Het uitgangspunt is dat leerlingen met islamitische identiteit op deze basisschool onderwijs kunnen volgen. </w:t>
      </w:r>
    </w:p>
    <w:p w:rsidR="002802CD" w:rsidRPr="002802CD" w:rsidRDefault="002802CD" w:rsidP="000E4062">
      <w:pPr>
        <w:autoSpaceDE w:val="0"/>
        <w:autoSpaceDN w:val="0"/>
        <w:adjustRightInd w:val="0"/>
        <w:spacing w:after="0"/>
        <w:rPr>
          <w:rFonts w:asciiTheme="minorHAnsi" w:hAnsiTheme="minorHAnsi" w:cs="TTBCA4F750t00"/>
          <w:lang w:eastAsia="nl-NL"/>
        </w:rPr>
      </w:pPr>
      <w:r w:rsidRPr="002802CD">
        <w:rPr>
          <w:rFonts w:asciiTheme="minorHAnsi" w:hAnsiTheme="minorHAnsi" w:cs="TTBCA4F750t00"/>
          <w:lang w:eastAsia="nl-NL"/>
        </w:rPr>
        <w:t>Het is functioneel om randvoorwaarden en grenzen van de mogelijkheden van de school te</w:t>
      </w:r>
    </w:p>
    <w:p w:rsidR="002802CD" w:rsidRPr="002802CD" w:rsidRDefault="002802CD" w:rsidP="000E4062">
      <w:pPr>
        <w:autoSpaceDE w:val="0"/>
        <w:autoSpaceDN w:val="0"/>
        <w:adjustRightInd w:val="0"/>
        <w:spacing w:after="0"/>
        <w:rPr>
          <w:rFonts w:asciiTheme="minorHAnsi" w:hAnsiTheme="minorHAnsi" w:cs="TTBCA4F750t00"/>
          <w:lang w:eastAsia="nl-NL"/>
        </w:rPr>
      </w:pPr>
      <w:r w:rsidRPr="002802CD">
        <w:rPr>
          <w:rFonts w:asciiTheme="minorHAnsi" w:hAnsiTheme="minorHAnsi" w:cs="TTBCA4F750t00"/>
          <w:lang w:eastAsia="nl-NL"/>
        </w:rPr>
        <w:t>formuleren. Bijvoorbeeld: vermelden dat de mogelijkheden die een team heeft niet onbegrensd zijn.</w:t>
      </w:r>
    </w:p>
    <w:p w:rsidR="002802CD" w:rsidRPr="002802CD" w:rsidRDefault="002802CD" w:rsidP="000E4062">
      <w:pPr>
        <w:autoSpaceDE w:val="0"/>
        <w:autoSpaceDN w:val="0"/>
        <w:adjustRightInd w:val="0"/>
        <w:spacing w:after="0"/>
        <w:rPr>
          <w:rFonts w:asciiTheme="minorHAnsi" w:hAnsiTheme="minorHAnsi" w:cs="TTBCA4F750t00"/>
          <w:lang w:eastAsia="nl-NL"/>
        </w:rPr>
      </w:pPr>
      <w:r w:rsidRPr="002802CD">
        <w:rPr>
          <w:rFonts w:asciiTheme="minorHAnsi" w:hAnsiTheme="minorHAnsi" w:cs="TTBCA4F750t00"/>
          <w:lang w:eastAsia="nl-NL"/>
        </w:rPr>
        <w:t>Dat het team mogelijkheden ziet als leerlingen leerbaar zijn en het klimaat voor medeleerlingen en</w:t>
      </w:r>
    </w:p>
    <w:p w:rsidR="002802CD" w:rsidRPr="002802CD" w:rsidRDefault="002802CD" w:rsidP="000E4062">
      <w:pPr>
        <w:autoSpaceDE w:val="0"/>
        <w:autoSpaceDN w:val="0"/>
        <w:adjustRightInd w:val="0"/>
        <w:spacing w:after="0"/>
        <w:rPr>
          <w:rFonts w:asciiTheme="minorHAnsi" w:hAnsiTheme="minorHAnsi" w:cs="TTBCA4F750t00"/>
          <w:lang w:eastAsia="nl-NL"/>
        </w:rPr>
      </w:pPr>
      <w:r w:rsidRPr="002802CD">
        <w:rPr>
          <w:rFonts w:asciiTheme="minorHAnsi" w:hAnsiTheme="minorHAnsi" w:cs="TTBCA4F750t00"/>
          <w:lang w:eastAsia="nl-NL"/>
        </w:rPr>
        <w:t>leraren veilig is.</w:t>
      </w:r>
    </w:p>
    <w:p w:rsidR="002802CD" w:rsidRPr="002802CD" w:rsidRDefault="002802CD" w:rsidP="000E4062">
      <w:pPr>
        <w:autoSpaceDE w:val="0"/>
        <w:autoSpaceDN w:val="0"/>
        <w:adjustRightInd w:val="0"/>
        <w:spacing w:after="0"/>
        <w:rPr>
          <w:rFonts w:asciiTheme="minorHAnsi" w:hAnsiTheme="minorHAnsi" w:cs="TTBCA4F750t00"/>
          <w:lang w:eastAsia="nl-NL"/>
        </w:rPr>
      </w:pPr>
      <w:r w:rsidRPr="002802CD">
        <w:rPr>
          <w:rFonts w:asciiTheme="minorHAnsi" w:hAnsiTheme="minorHAnsi" w:cs="TTBCA4F750t00"/>
          <w:lang w:eastAsia="nl-NL"/>
        </w:rPr>
        <w:t>Als een school de afweging moet maken of voor een individuele leerling (nog steeds) passend</w:t>
      </w:r>
    </w:p>
    <w:p w:rsidR="002802CD" w:rsidRPr="002802CD" w:rsidRDefault="002802CD" w:rsidP="000E4062">
      <w:pPr>
        <w:autoSpaceDE w:val="0"/>
        <w:autoSpaceDN w:val="0"/>
        <w:adjustRightInd w:val="0"/>
        <w:spacing w:after="0"/>
        <w:rPr>
          <w:rFonts w:asciiTheme="minorHAnsi" w:hAnsiTheme="minorHAnsi" w:cs="TTBCA4F750t00"/>
          <w:lang w:eastAsia="nl-NL"/>
        </w:rPr>
      </w:pPr>
      <w:r w:rsidRPr="002802CD">
        <w:rPr>
          <w:rFonts w:asciiTheme="minorHAnsi" w:hAnsiTheme="minorHAnsi" w:cs="TTBCA4F750t00"/>
          <w:lang w:eastAsia="nl-NL"/>
        </w:rPr>
        <w:t>onderwijs kan worden geboden, kunnen deze randvoorwaarden meegewogen worden.</w:t>
      </w:r>
    </w:p>
    <w:p w:rsidR="002802CD" w:rsidRPr="00284CF3" w:rsidRDefault="002802CD" w:rsidP="00284CF3">
      <w:pPr>
        <w:pStyle w:val="Lijstalinea"/>
        <w:numPr>
          <w:ilvl w:val="0"/>
          <w:numId w:val="6"/>
        </w:numPr>
        <w:autoSpaceDE w:val="0"/>
        <w:autoSpaceDN w:val="0"/>
        <w:adjustRightInd w:val="0"/>
        <w:spacing w:after="0"/>
        <w:rPr>
          <w:rFonts w:asciiTheme="minorHAnsi" w:hAnsiTheme="minorHAnsi" w:cs="TTBCA4F750t00"/>
          <w:lang w:eastAsia="nl-NL"/>
        </w:rPr>
      </w:pPr>
      <w:r w:rsidRPr="00284CF3">
        <w:rPr>
          <w:rFonts w:asciiTheme="minorHAnsi" w:hAnsiTheme="minorHAnsi" w:cs="TTBCA4F750t00"/>
          <w:lang w:eastAsia="nl-NL"/>
        </w:rPr>
        <w:t>Veiligheid van de betreffende leerling</w:t>
      </w:r>
    </w:p>
    <w:p w:rsidR="002802CD" w:rsidRPr="00284CF3" w:rsidRDefault="002802CD" w:rsidP="00284CF3">
      <w:pPr>
        <w:pStyle w:val="Lijstalinea"/>
        <w:numPr>
          <w:ilvl w:val="0"/>
          <w:numId w:val="6"/>
        </w:numPr>
        <w:autoSpaceDE w:val="0"/>
        <w:autoSpaceDN w:val="0"/>
        <w:adjustRightInd w:val="0"/>
        <w:spacing w:after="0"/>
        <w:rPr>
          <w:rFonts w:asciiTheme="minorHAnsi" w:hAnsiTheme="minorHAnsi" w:cs="TTBCA4F750t00"/>
          <w:lang w:eastAsia="nl-NL"/>
        </w:rPr>
      </w:pPr>
      <w:r w:rsidRPr="00284CF3">
        <w:rPr>
          <w:rFonts w:asciiTheme="minorHAnsi" w:hAnsiTheme="minorHAnsi" w:cs="TTBCA4F750t00"/>
          <w:lang w:eastAsia="nl-NL"/>
        </w:rPr>
        <w:t>Veiligheid van overige leerlingen</w:t>
      </w:r>
    </w:p>
    <w:p w:rsidR="002802CD" w:rsidRPr="00284CF3" w:rsidRDefault="002802CD" w:rsidP="00284CF3">
      <w:pPr>
        <w:pStyle w:val="Lijstalinea"/>
        <w:numPr>
          <w:ilvl w:val="0"/>
          <w:numId w:val="6"/>
        </w:numPr>
        <w:autoSpaceDE w:val="0"/>
        <w:autoSpaceDN w:val="0"/>
        <w:adjustRightInd w:val="0"/>
        <w:spacing w:after="0"/>
        <w:rPr>
          <w:rFonts w:asciiTheme="minorHAnsi" w:hAnsiTheme="minorHAnsi" w:cs="TTBCA4F750t00"/>
          <w:lang w:eastAsia="nl-NL"/>
        </w:rPr>
      </w:pPr>
      <w:r w:rsidRPr="00284CF3">
        <w:rPr>
          <w:rFonts w:asciiTheme="minorHAnsi" w:hAnsiTheme="minorHAnsi" w:cs="TTBCA4F750t00"/>
          <w:lang w:eastAsia="nl-NL"/>
        </w:rPr>
        <w:t>Veiligheid van teamleden</w:t>
      </w:r>
    </w:p>
    <w:p w:rsidR="002802CD" w:rsidRPr="00284CF3" w:rsidRDefault="002802CD" w:rsidP="00284CF3">
      <w:pPr>
        <w:pStyle w:val="Lijstalinea"/>
        <w:numPr>
          <w:ilvl w:val="0"/>
          <w:numId w:val="6"/>
        </w:numPr>
        <w:autoSpaceDE w:val="0"/>
        <w:autoSpaceDN w:val="0"/>
        <w:adjustRightInd w:val="0"/>
        <w:spacing w:after="0"/>
        <w:rPr>
          <w:rFonts w:asciiTheme="minorHAnsi" w:hAnsiTheme="minorHAnsi" w:cs="TTBCA4F750t00"/>
          <w:lang w:eastAsia="nl-NL"/>
        </w:rPr>
      </w:pPr>
      <w:r w:rsidRPr="00284CF3">
        <w:rPr>
          <w:rFonts w:asciiTheme="minorHAnsi" w:hAnsiTheme="minorHAnsi" w:cs="TTBCA4F750t00"/>
          <w:lang w:eastAsia="nl-NL"/>
        </w:rPr>
        <w:t>Welbevinden van leerling zelf</w:t>
      </w:r>
    </w:p>
    <w:p w:rsidR="002802CD" w:rsidRPr="00284CF3" w:rsidRDefault="002802CD" w:rsidP="00284CF3">
      <w:pPr>
        <w:pStyle w:val="Lijstalinea"/>
        <w:numPr>
          <w:ilvl w:val="0"/>
          <w:numId w:val="6"/>
        </w:numPr>
        <w:autoSpaceDE w:val="0"/>
        <w:autoSpaceDN w:val="0"/>
        <w:adjustRightInd w:val="0"/>
        <w:spacing w:after="0"/>
        <w:rPr>
          <w:rFonts w:asciiTheme="minorHAnsi" w:hAnsiTheme="minorHAnsi" w:cs="TTBCA4F750t00"/>
          <w:lang w:eastAsia="nl-NL"/>
        </w:rPr>
      </w:pPr>
      <w:r w:rsidRPr="00284CF3">
        <w:rPr>
          <w:rFonts w:asciiTheme="minorHAnsi" w:hAnsiTheme="minorHAnsi" w:cs="TTBCA4F750t00"/>
          <w:lang w:eastAsia="nl-NL"/>
        </w:rPr>
        <w:t>Welbevinden van andere leerlingen</w:t>
      </w:r>
    </w:p>
    <w:p w:rsidR="002802CD" w:rsidRPr="00284CF3" w:rsidRDefault="002802CD" w:rsidP="00284CF3">
      <w:pPr>
        <w:pStyle w:val="Lijstalinea"/>
        <w:numPr>
          <w:ilvl w:val="0"/>
          <w:numId w:val="6"/>
        </w:numPr>
        <w:autoSpaceDE w:val="0"/>
        <w:autoSpaceDN w:val="0"/>
        <w:adjustRightInd w:val="0"/>
        <w:spacing w:after="0"/>
        <w:rPr>
          <w:rFonts w:asciiTheme="minorHAnsi" w:hAnsiTheme="minorHAnsi" w:cs="TTBCA4F750t00"/>
          <w:lang w:eastAsia="nl-NL"/>
        </w:rPr>
      </w:pPr>
      <w:r w:rsidRPr="00284CF3">
        <w:rPr>
          <w:rFonts w:asciiTheme="minorHAnsi" w:hAnsiTheme="minorHAnsi" w:cs="TTBCA4F750t00"/>
          <w:lang w:eastAsia="nl-NL"/>
        </w:rPr>
        <w:t>De zorg van het kind mag niet groter zijn dan de verantwoordelijkheden die een leerkracht</w:t>
      </w:r>
    </w:p>
    <w:p w:rsidR="002802CD" w:rsidRPr="00DB6976" w:rsidRDefault="002802CD" w:rsidP="00DB6976">
      <w:pPr>
        <w:autoSpaceDE w:val="0"/>
        <w:autoSpaceDN w:val="0"/>
        <w:adjustRightInd w:val="0"/>
        <w:spacing w:after="0"/>
        <w:ind w:firstLine="360"/>
        <w:rPr>
          <w:rFonts w:asciiTheme="minorHAnsi" w:hAnsiTheme="minorHAnsi" w:cs="TTBCA4F750t00"/>
          <w:lang w:eastAsia="nl-NL"/>
        </w:rPr>
      </w:pPr>
      <w:r w:rsidRPr="00DB6976">
        <w:rPr>
          <w:rFonts w:asciiTheme="minorHAnsi" w:hAnsiTheme="minorHAnsi" w:cs="TTBCA4F750t00"/>
          <w:lang w:eastAsia="nl-NL"/>
        </w:rPr>
        <w:t>mag dragen, zoals genoemd in het protocol medische handelingen</w:t>
      </w:r>
      <w:r w:rsidRPr="00DB6976">
        <w:rPr>
          <w:rFonts w:asciiTheme="minorHAnsi" w:hAnsiTheme="minorHAnsi" w:cs="TTBCA4F750t00"/>
          <w:color w:val="FF0000"/>
          <w:lang w:eastAsia="nl-NL"/>
        </w:rPr>
        <w:t>.</w:t>
      </w:r>
    </w:p>
    <w:p w:rsidR="002802CD" w:rsidRPr="00284CF3" w:rsidRDefault="002802CD" w:rsidP="00284CF3">
      <w:pPr>
        <w:pStyle w:val="Lijstalinea"/>
        <w:numPr>
          <w:ilvl w:val="0"/>
          <w:numId w:val="6"/>
        </w:numPr>
        <w:autoSpaceDE w:val="0"/>
        <w:autoSpaceDN w:val="0"/>
        <w:adjustRightInd w:val="0"/>
        <w:spacing w:after="0"/>
        <w:rPr>
          <w:rFonts w:asciiTheme="minorHAnsi" w:hAnsiTheme="minorHAnsi" w:cs="Helvetica"/>
          <w:lang w:eastAsia="nl-NL"/>
        </w:rPr>
      </w:pPr>
      <w:r w:rsidRPr="00284CF3">
        <w:rPr>
          <w:rFonts w:asciiTheme="minorHAnsi" w:hAnsiTheme="minorHAnsi" w:cs="TTBCA4F750t00"/>
          <w:lang w:eastAsia="nl-NL"/>
        </w:rPr>
        <w:t>Zorg van leerling moet passen bij de expertise, aanwezige voorzieningen en hulpmiddelen die</w:t>
      </w:r>
    </w:p>
    <w:p w:rsidR="00DB6976" w:rsidRDefault="002802CD" w:rsidP="00DB6976">
      <w:pPr>
        <w:autoSpaceDE w:val="0"/>
        <w:autoSpaceDN w:val="0"/>
        <w:adjustRightInd w:val="0"/>
        <w:spacing w:after="0"/>
        <w:ind w:firstLine="360"/>
        <w:rPr>
          <w:rFonts w:asciiTheme="minorHAnsi" w:hAnsiTheme="minorHAnsi" w:cs="TTBCA4F750t00"/>
          <w:lang w:eastAsia="nl-NL"/>
        </w:rPr>
      </w:pPr>
      <w:r w:rsidRPr="00DB6976">
        <w:rPr>
          <w:rFonts w:asciiTheme="minorHAnsi" w:hAnsiTheme="minorHAnsi" w:cs="TTBCA4F750t00"/>
          <w:lang w:eastAsia="nl-NL"/>
        </w:rPr>
        <w:t>binnen de school beschikbaar zijn.</w:t>
      </w:r>
    </w:p>
    <w:p w:rsidR="00284CF3" w:rsidRPr="00DB6976" w:rsidRDefault="00284CF3" w:rsidP="00DB6976">
      <w:pPr>
        <w:pStyle w:val="Lijstalinea"/>
        <w:numPr>
          <w:ilvl w:val="0"/>
          <w:numId w:val="6"/>
        </w:numPr>
        <w:autoSpaceDE w:val="0"/>
        <w:autoSpaceDN w:val="0"/>
        <w:adjustRightInd w:val="0"/>
        <w:spacing w:after="0"/>
        <w:rPr>
          <w:rFonts w:asciiTheme="minorHAnsi" w:hAnsiTheme="minorHAnsi" w:cs="TTBCA4F750t00"/>
          <w:lang w:eastAsia="nl-NL"/>
        </w:rPr>
      </w:pPr>
      <w:r w:rsidRPr="00DB6976">
        <w:rPr>
          <w:rFonts w:asciiTheme="minorHAnsi" w:hAnsiTheme="minorHAnsi" w:cs="Calibri"/>
        </w:rPr>
        <w:t>Leerlingen dienen bij binnenkomst op de school zindelijk te zijn en in staat te zijn zich zelf te verzorgen bij het toiletbezoek.</w:t>
      </w:r>
    </w:p>
    <w:p w:rsidR="00284CF3" w:rsidRPr="00DB6976" w:rsidRDefault="00284CF3" w:rsidP="00DB6976">
      <w:pPr>
        <w:pStyle w:val="Lijstalinea"/>
        <w:numPr>
          <w:ilvl w:val="0"/>
          <w:numId w:val="6"/>
        </w:numPr>
        <w:autoSpaceDE w:val="0"/>
        <w:autoSpaceDN w:val="0"/>
        <w:adjustRightInd w:val="0"/>
        <w:spacing w:after="0"/>
        <w:rPr>
          <w:rFonts w:asciiTheme="minorHAnsi" w:hAnsiTheme="minorHAnsi" w:cs="Calibri"/>
        </w:rPr>
      </w:pPr>
      <w:r w:rsidRPr="00DB6976">
        <w:rPr>
          <w:rFonts w:asciiTheme="minorHAnsi" w:hAnsiTheme="minorHAnsi" w:cs="Calibri"/>
        </w:rPr>
        <w:t>Wij zijn nog niet volledig toegerust op het begeleiden van kinderen met ernstige gedragsproblematiek, meer specifiek de leerlingen uit cluster 4.</w:t>
      </w:r>
    </w:p>
    <w:p w:rsidR="00284CF3" w:rsidRPr="00DB6976" w:rsidRDefault="00284CF3" w:rsidP="00DB6976">
      <w:pPr>
        <w:pStyle w:val="Lijstalinea"/>
        <w:numPr>
          <w:ilvl w:val="0"/>
          <w:numId w:val="6"/>
        </w:numPr>
        <w:autoSpaceDE w:val="0"/>
        <w:autoSpaceDN w:val="0"/>
        <w:adjustRightInd w:val="0"/>
        <w:spacing w:after="0"/>
        <w:rPr>
          <w:rFonts w:asciiTheme="minorHAnsi" w:hAnsiTheme="minorHAnsi" w:cs="Calibri"/>
        </w:rPr>
      </w:pPr>
      <w:r w:rsidRPr="00DB6976">
        <w:rPr>
          <w:rFonts w:asciiTheme="minorHAnsi" w:hAnsiTheme="minorHAnsi" w:cs="Calibri"/>
        </w:rPr>
        <w:t xml:space="preserve">Het aantal kinderen per groep met extra zorg mag niet zo groot worden dat het voor de leerkracht niet meer te hanteren is. </w:t>
      </w:r>
      <w:r w:rsidR="00A436B6">
        <w:rPr>
          <w:rFonts w:asciiTheme="minorHAnsi" w:hAnsiTheme="minorHAnsi" w:cs="Calibri"/>
        </w:rPr>
        <w:t>De</w:t>
      </w:r>
      <w:r w:rsidRPr="00DB6976">
        <w:rPr>
          <w:rFonts w:asciiTheme="minorHAnsi" w:hAnsiTheme="minorHAnsi" w:cs="Calibri"/>
        </w:rPr>
        <w:t xml:space="preserve"> belastbaarheid van de groep en wordt telkens opnieuw onder de loep genomen opdat de zittende- en de potentiële nieuwe leerling voldoende zorg geboden kan worden.</w:t>
      </w:r>
    </w:p>
    <w:p w:rsidR="00284CF3" w:rsidRPr="00DB6976" w:rsidRDefault="00284CF3" w:rsidP="00DB6976">
      <w:pPr>
        <w:pStyle w:val="Lijstalinea"/>
        <w:numPr>
          <w:ilvl w:val="0"/>
          <w:numId w:val="6"/>
        </w:numPr>
        <w:autoSpaceDE w:val="0"/>
        <w:autoSpaceDN w:val="0"/>
        <w:adjustRightInd w:val="0"/>
        <w:spacing w:after="0"/>
        <w:rPr>
          <w:rFonts w:asciiTheme="minorHAnsi" w:hAnsiTheme="minorHAnsi" w:cs="Calibri"/>
        </w:rPr>
      </w:pPr>
      <w:r w:rsidRPr="00DB6976">
        <w:rPr>
          <w:rFonts w:asciiTheme="minorHAnsi" w:hAnsiTheme="minorHAnsi" w:cs="Calibri"/>
        </w:rPr>
        <w:t xml:space="preserve">Er moeten voldoende ontwikkelingsmogelijkheden voor het kind binnen onze school zijn. Er is differentiatie mogelijk en er kan met een aparte leerlijn gewerkt worden. </w:t>
      </w:r>
    </w:p>
    <w:p w:rsidR="00284CF3" w:rsidRPr="00DB6976" w:rsidRDefault="00284CF3" w:rsidP="00DB6976">
      <w:pPr>
        <w:pStyle w:val="Lijstalinea"/>
        <w:numPr>
          <w:ilvl w:val="0"/>
          <w:numId w:val="6"/>
        </w:numPr>
        <w:autoSpaceDE w:val="0"/>
        <w:autoSpaceDN w:val="0"/>
        <w:adjustRightInd w:val="0"/>
        <w:spacing w:after="0"/>
        <w:rPr>
          <w:rFonts w:asciiTheme="minorHAnsi" w:hAnsiTheme="minorHAnsi" w:cs="Calibri"/>
        </w:rPr>
      </w:pPr>
      <w:r w:rsidRPr="00DB6976">
        <w:rPr>
          <w:rFonts w:asciiTheme="minorHAnsi" w:hAnsiTheme="minorHAnsi" w:cs="Calibri"/>
        </w:rPr>
        <w:t>De specialisaties en opleiding / cursussen zijn niet bij alle leerkrachten hetzelfde.</w:t>
      </w:r>
    </w:p>
    <w:p w:rsidR="00284CF3" w:rsidRPr="00DB6976" w:rsidRDefault="00284CF3" w:rsidP="00DB6976">
      <w:pPr>
        <w:autoSpaceDE w:val="0"/>
        <w:autoSpaceDN w:val="0"/>
        <w:adjustRightInd w:val="0"/>
        <w:spacing w:after="0"/>
        <w:ind w:left="360"/>
        <w:rPr>
          <w:rFonts w:asciiTheme="minorHAnsi" w:hAnsiTheme="minorHAnsi" w:cs="Calibri"/>
        </w:rPr>
      </w:pPr>
      <w:r w:rsidRPr="00DB6976">
        <w:rPr>
          <w:rFonts w:asciiTheme="minorHAnsi" w:hAnsiTheme="minorHAnsi" w:cs="Calibri"/>
        </w:rPr>
        <w:t>Het welbevinden van onze leerlingen staat centraal.</w:t>
      </w:r>
    </w:p>
    <w:p w:rsidR="00284CF3" w:rsidRPr="00DB6976" w:rsidRDefault="00284CF3" w:rsidP="00DB6976">
      <w:pPr>
        <w:pStyle w:val="Lijstalinea"/>
        <w:numPr>
          <w:ilvl w:val="0"/>
          <w:numId w:val="6"/>
        </w:numPr>
        <w:autoSpaceDE w:val="0"/>
        <w:autoSpaceDN w:val="0"/>
        <w:adjustRightInd w:val="0"/>
        <w:spacing w:after="0"/>
        <w:rPr>
          <w:rFonts w:asciiTheme="minorHAnsi" w:hAnsiTheme="minorHAnsi" w:cs="Calibri"/>
        </w:rPr>
      </w:pPr>
      <w:r w:rsidRPr="00DB6976">
        <w:rPr>
          <w:rFonts w:asciiTheme="minorHAnsi" w:hAnsiTheme="minorHAnsi" w:cs="Calibri"/>
        </w:rPr>
        <w:t xml:space="preserve">Leerlingen met een fysieke beperking moeten zelfstandig kunnen deelnemen aan het onderwijs en geen extra ondersteuning nodig hebben van de leerkracht m.b.t. persoonlijke verzorging of </w:t>
      </w:r>
      <w:r w:rsidRPr="00DB6976">
        <w:rPr>
          <w:rFonts w:asciiTheme="minorHAnsi" w:hAnsiTheme="minorHAnsi" w:cs="Calibri"/>
        </w:rPr>
        <w:lastRenderedPageBreak/>
        <w:t>mobiliteit. Indien dit extra zorg nodig heeft zijn de ouders/verzorgers van de leerlingen verantwoordelijk om in deze extra zorg te voorzien of ondersteuning te regelen en te bekostigen.</w:t>
      </w:r>
    </w:p>
    <w:p w:rsidR="000E4062" w:rsidRDefault="000E4062">
      <w:pPr>
        <w:spacing w:after="0" w:line="240" w:lineRule="auto"/>
        <w:rPr>
          <w:rFonts w:cs="Calibri"/>
          <w:color w:val="FF0000"/>
        </w:rPr>
      </w:pPr>
    </w:p>
    <w:p w:rsidR="00A02CEB" w:rsidRPr="0004666A" w:rsidRDefault="00A02CEB" w:rsidP="006D3E4E">
      <w:pPr>
        <w:pStyle w:val="Lijstalinea"/>
        <w:numPr>
          <w:ilvl w:val="0"/>
          <w:numId w:val="17"/>
        </w:numPr>
        <w:spacing w:after="0"/>
        <w:rPr>
          <w:rFonts w:cs="Calibri"/>
          <w:b/>
        </w:rPr>
      </w:pPr>
      <w:r w:rsidRPr="0004666A">
        <w:rPr>
          <w:rFonts w:cs="Calibri"/>
          <w:b/>
        </w:rPr>
        <w:t>Ambities</w:t>
      </w:r>
    </w:p>
    <w:p w:rsidR="00074108" w:rsidRPr="00F10D91" w:rsidRDefault="00074108" w:rsidP="00074108">
      <w:pPr>
        <w:pStyle w:val="Default"/>
        <w:rPr>
          <w:rFonts w:asciiTheme="minorHAnsi" w:hAnsiTheme="minorHAnsi"/>
          <w:color w:val="auto"/>
          <w:sz w:val="23"/>
          <w:szCs w:val="23"/>
        </w:rPr>
      </w:pPr>
      <w:r w:rsidRPr="00F10D91">
        <w:rPr>
          <w:rFonts w:asciiTheme="minorHAnsi" w:hAnsiTheme="minorHAnsi"/>
          <w:color w:val="auto"/>
          <w:sz w:val="23"/>
          <w:szCs w:val="23"/>
        </w:rPr>
        <w:t xml:space="preserve">De school ontwikkelt zich steeds meer naar een brede zorgschool, een school waar de zorg en ontwikkeling voor het individuele kind centraal staat. De school zal voldoende materiële voorzieningen moeten hebben om adequate zorg aan leerlingen te kunnen geven. De school wil vooruitstrevend zijn als het gaat om onderwijs en ontwikkelingen binnen het onderwijs. </w:t>
      </w:r>
    </w:p>
    <w:p w:rsidR="00A02CEB" w:rsidRPr="00010F6A" w:rsidRDefault="00A02CEB" w:rsidP="00A35CF7">
      <w:pPr>
        <w:autoSpaceDE w:val="0"/>
        <w:autoSpaceDN w:val="0"/>
        <w:adjustRightInd w:val="0"/>
        <w:spacing w:after="0"/>
        <w:rPr>
          <w:rFonts w:cs="Calibri"/>
          <w:color w:val="FF0000"/>
        </w:rPr>
      </w:pPr>
    </w:p>
    <w:p w:rsidR="00A02CEB" w:rsidRPr="00412AAC" w:rsidRDefault="00A02CEB" w:rsidP="00A35CF7">
      <w:pPr>
        <w:autoSpaceDE w:val="0"/>
        <w:autoSpaceDN w:val="0"/>
        <w:adjustRightInd w:val="0"/>
        <w:spacing w:after="0"/>
        <w:rPr>
          <w:rFonts w:cs="Calibri"/>
          <w:color w:val="FF0000"/>
        </w:rPr>
      </w:pPr>
    </w:p>
    <w:p w:rsidR="00074108" w:rsidRDefault="00074108">
      <w:pPr>
        <w:spacing w:after="0" w:line="240" w:lineRule="auto"/>
        <w:rPr>
          <w:rFonts w:cs="Calibri"/>
          <w:color w:val="FF0000"/>
        </w:rPr>
      </w:pPr>
      <w:r>
        <w:rPr>
          <w:rFonts w:cs="Calibri"/>
          <w:color w:val="FF0000"/>
        </w:rPr>
        <w:br w:type="page"/>
      </w:r>
    </w:p>
    <w:p w:rsidR="00A02CEB" w:rsidRPr="00074108" w:rsidRDefault="00A02CEB" w:rsidP="008852F0">
      <w:pPr>
        <w:rPr>
          <w:rFonts w:ascii="Verdana" w:hAnsi="Verdana" w:cs="TrebuchetMS"/>
          <w:b/>
          <w:sz w:val="20"/>
          <w:szCs w:val="20"/>
        </w:rPr>
      </w:pPr>
      <w:r w:rsidRPr="00074108">
        <w:rPr>
          <w:rFonts w:ascii="Verdana" w:hAnsi="Verdana" w:cs="TrebuchetMS"/>
          <w:b/>
          <w:sz w:val="20"/>
          <w:szCs w:val="20"/>
        </w:rPr>
        <w:lastRenderedPageBreak/>
        <w:t>Bijlage A.  Beschikbare deskundigheid.</w:t>
      </w:r>
    </w:p>
    <w:p w:rsidR="00A02CEB" w:rsidRPr="00074108" w:rsidRDefault="00A02CEB" w:rsidP="008852F0">
      <w:pPr>
        <w:rPr>
          <w:rFonts w:ascii="Verdana" w:hAnsi="Verdana" w:cs="TrebuchetMS"/>
          <w:b/>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9"/>
        <w:gridCol w:w="709"/>
        <w:gridCol w:w="1134"/>
        <w:gridCol w:w="1134"/>
        <w:gridCol w:w="850"/>
        <w:gridCol w:w="880"/>
        <w:gridCol w:w="1672"/>
      </w:tblGrid>
      <w:tr w:rsidR="00074108" w:rsidRPr="00074108" w:rsidTr="00074108">
        <w:tc>
          <w:tcPr>
            <w:tcW w:w="3119" w:type="dxa"/>
          </w:tcPr>
          <w:p w:rsidR="00A02CEB" w:rsidRPr="00074108" w:rsidRDefault="00BE3BC4" w:rsidP="001E1875">
            <w:pPr>
              <w:pStyle w:val="Lijstalinea1"/>
              <w:ind w:left="0"/>
              <w:rPr>
                <w:b/>
              </w:rPr>
            </w:pPr>
            <w:r w:rsidRPr="00074108">
              <w:rPr>
                <w:b/>
              </w:rPr>
              <w:t>D</w:t>
            </w:r>
            <w:r w:rsidR="00A02CEB" w:rsidRPr="00074108">
              <w:rPr>
                <w:b/>
              </w:rPr>
              <w:t>eskundigheid</w:t>
            </w:r>
          </w:p>
        </w:tc>
        <w:tc>
          <w:tcPr>
            <w:tcW w:w="1418" w:type="dxa"/>
            <w:gridSpan w:val="2"/>
          </w:tcPr>
          <w:p w:rsidR="00A02CEB" w:rsidRPr="00074108" w:rsidRDefault="00A02CEB" w:rsidP="001E1875">
            <w:pPr>
              <w:pStyle w:val="Lijstalinea1"/>
              <w:ind w:left="0"/>
              <w:rPr>
                <w:b/>
              </w:rPr>
            </w:pPr>
            <w:r w:rsidRPr="00074108">
              <w:rPr>
                <w:b/>
              </w:rPr>
              <w:t>beschikbaar</w:t>
            </w:r>
          </w:p>
        </w:tc>
        <w:tc>
          <w:tcPr>
            <w:tcW w:w="3998" w:type="dxa"/>
            <w:gridSpan w:val="4"/>
          </w:tcPr>
          <w:p w:rsidR="00A02CEB" w:rsidRPr="00074108" w:rsidRDefault="00A02CEB" w:rsidP="001E1875">
            <w:pPr>
              <w:pStyle w:val="Lijstalinea1"/>
              <w:ind w:left="0"/>
              <w:rPr>
                <w:b/>
              </w:rPr>
            </w:pPr>
            <w:r w:rsidRPr="00074108">
              <w:rPr>
                <w:b/>
              </w:rPr>
              <w:t>Wijze waarop beschikbaar</w:t>
            </w:r>
          </w:p>
        </w:tc>
        <w:tc>
          <w:tcPr>
            <w:tcW w:w="1672" w:type="dxa"/>
          </w:tcPr>
          <w:p w:rsidR="00A02CEB" w:rsidRPr="00074108" w:rsidRDefault="00A02CEB" w:rsidP="001E1875">
            <w:pPr>
              <w:pStyle w:val="Lijstalinea1"/>
              <w:ind w:left="0"/>
              <w:rPr>
                <w:b/>
              </w:rPr>
            </w:pPr>
          </w:p>
        </w:tc>
      </w:tr>
      <w:tr w:rsidR="00074108" w:rsidRPr="00074108" w:rsidTr="00074108">
        <w:tc>
          <w:tcPr>
            <w:tcW w:w="3119" w:type="dxa"/>
          </w:tcPr>
          <w:p w:rsidR="00A02CEB" w:rsidRPr="00074108" w:rsidRDefault="00A02CEB" w:rsidP="001E1875">
            <w:pPr>
              <w:pStyle w:val="Lijstalinea1"/>
              <w:spacing w:after="100"/>
              <w:ind w:left="0"/>
              <w:rPr>
                <w:b/>
              </w:rPr>
            </w:pPr>
          </w:p>
        </w:tc>
        <w:tc>
          <w:tcPr>
            <w:tcW w:w="709" w:type="dxa"/>
          </w:tcPr>
          <w:p w:rsidR="00A02CEB" w:rsidRPr="00074108" w:rsidRDefault="00A02CEB" w:rsidP="001E1875">
            <w:pPr>
              <w:pStyle w:val="Lijstalinea1"/>
              <w:spacing w:after="60"/>
              <w:ind w:left="0"/>
              <w:rPr>
                <w:b/>
              </w:rPr>
            </w:pPr>
            <w:r w:rsidRPr="00074108">
              <w:rPr>
                <w:b/>
              </w:rPr>
              <w:t>nee</w:t>
            </w:r>
          </w:p>
        </w:tc>
        <w:tc>
          <w:tcPr>
            <w:tcW w:w="709" w:type="dxa"/>
          </w:tcPr>
          <w:p w:rsidR="00A02CEB" w:rsidRPr="00074108" w:rsidRDefault="00A02CEB" w:rsidP="001E1875">
            <w:pPr>
              <w:pStyle w:val="Lijstalinea1"/>
              <w:spacing w:after="60"/>
              <w:ind w:left="0"/>
              <w:rPr>
                <w:b/>
              </w:rPr>
            </w:pPr>
            <w:r w:rsidRPr="00074108">
              <w:rPr>
                <w:b/>
              </w:rPr>
              <w:t>ja</w:t>
            </w:r>
          </w:p>
        </w:tc>
        <w:tc>
          <w:tcPr>
            <w:tcW w:w="1134" w:type="dxa"/>
          </w:tcPr>
          <w:p w:rsidR="00A02CEB" w:rsidRPr="00074108" w:rsidRDefault="00A02CEB" w:rsidP="001E1875">
            <w:pPr>
              <w:pStyle w:val="Lijstalinea1"/>
              <w:spacing w:after="60"/>
              <w:ind w:left="0"/>
              <w:rPr>
                <w:b/>
              </w:rPr>
            </w:pPr>
            <w:r w:rsidRPr="00074108">
              <w:rPr>
                <w:b/>
              </w:rPr>
              <w:t>Uit eigen</w:t>
            </w:r>
          </w:p>
          <w:p w:rsidR="00A02CEB" w:rsidRPr="00074108" w:rsidRDefault="00A02CEB" w:rsidP="001E1875">
            <w:pPr>
              <w:pStyle w:val="Lijstalinea1"/>
              <w:spacing w:after="60"/>
              <w:ind w:left="0"/>
              <w:rPr>
                <w:b/>
              </w:rPr>
            </w:pPr>
            <w:r w:rsidRPr="00074108">
              <w:rPr>
                <w:b/>
              </w:rPr>
              <w:t>formatie</w:t>
            </w:r>
          </w:p>
        </w:tc>
        <w:tc>
          <w:tcPr>
            <w:tcW w:w="1134" w:type="dxa"/>
          </w:tcPr>
          <w:p w:rsidR="00A02CEB" w:rsidRPr="00074108" w:rsidRDefault="00A02CEB" w:rsidP="001E1875">
            <w:pPr>
              <w:pStyle w:val="Lijstalinea1"/>
              <w:spacing w:after="60"/>
              <w:ind w:left="0"/>
              <w:rPr>
                <w:b/>
              </w:rPr>
            </w:pPr>
            <w:r w:rsidRPr="00074108">
              <w:rPr>
                <w:b/>
              </w:rPr>
              <w:t xml:space="preserve">Op </w:t>
            </w:r>
          </w:p>
          <w:p w:rsidR="00A02CEB" w:rsidRPr="00074108" w:rsidRDefault="00A02CEB" w:rsidP="001E1875">
            <w:pPr>
              <w:pStyle w:val="Lijstalinea1"/>
              <w:spacing w:after="60"/>
              <w:ind w:left="0"/>
              <w:rPr>
                <w:b/>
              </w:rPr>
            </w:pPr>
            <w:r w:rsidRPr="00074108">
              <w:rPr>
                <w:b/>
              </w:rPr>
              <w:t>Bestuurs-</w:t>
            </w:r>
          </w:p>
          <w:p w:rsidR="00A02CEB" w:rsidRPr="00074108" w:rsidRDefault="00A02CEB" w:rsidP="001E1875">
            <w:pPr>
              <w:pStyle w:val="Lijstalinea1"/>
              <w:spacing w:after="60"/>
              <w:ind w:left="0"/>
              <w:rPr>
                <w:b/>
              </w:rPr>
            </w:pPr>
            <w:r w:rsidRPr="00074108">
              <w:rPr>
                <w:b/>
              </w:rPr>
              <w:t>niveau</w:t>
            </w:r>
          </w:p>
        </w:tc>
        <w:tc>
          <w:tcPr>
            <w:tcW w:w="850" w:type="dxa"/>
          </w:tcPr>
          <w:p w:rsidR="00A02CEB" w:rsidRPr="00074108" w:rsidRDefault="00A02CEB" w:rsidP="001E1875">
            <w:pPr>
              <w:pStyle w:val="Lijstalinea1"/>
              <w:spacing w:after="60"/>
              <w:ind w:left="0"/>
              <w:rPr>
                <w:b/>
              </w:rPr>
            </w:pPr>
            <w:r w:rsidRPr="00074108">
              <w:rPr>
                <w:b/>
              </w:rPr>
              <w:t xml:space="preserve">Op </w:t>
            </w:r>
          </w:p>
          <w:p w:rsidR="00A02CEB" w:rsidRPr="00074108" w:rsidRDefault="00A02CEB" w:rsidP="001E1875">
            <w:pPr>
              <w:pStyle w:val="Lijstalinea1"/>
              <w:spacing w:after="60"/>
              <w:ind w:left="0"/>
              <w:rPr>
                <w:b/>
              </w:rPr>
            </w:pPr>
            <w:r w:rsidRPr="00074108">
              <w:rPr>
                <w:b/>
              </w:rPr>
              <w:t>niveau</w:t>
            </w:r>
          </w:p>
          <w:p w:rsidR="00A02CEB" w:rsidRPr="00074108" w:rsidRDefault="00A02CEB" w:rsidP="001E1875">
            <w:pPr>
              <w:pStyle w:val="Lijstalinea1"/>
              <w:spacing w:after="60"/>
              <w:ind w:left="0"/>
              <w:rPr>
                <w:b/>
              </w:rPr>
            </w:pPr>
            <w:r w:rsidRPr="00074108">
              <w:rPr>
                <w:b/>
              </w:rPr>
              <w:t>SWV</w:t>
            </w:r>
          </w:p>
        </w:tc>
        <w:tc>
          <w:tcPr>
            <w:tcW w:w="880" w:type="dxa"/>
          </w:tcPr>
          <w:p w:rsidR="00A02CEB" w:rsidRPr="00074108" w:rsidRDefault="00A02CEB" w:rsidP="001E1875">
            <w:pPr>
              <w:pStyle w:val="Lijstalinea1"/>
              <w:spacing w:after="60"/>
              <w:ind w:left="0"/>
              <w:rPr>
                <w:b/>
              </w:rPr>
            </w:pPr>
            <w:r w:rsidRPr="00074108">
              <w:rPr>
                <w:b/>
              </w:rPr>
              <w:t xml:space="preserve">Inhuur op </w:t>
            </w:r>
          </w:p>
          <w:p w:rsidR="00A02CEB" w:rsidRPr="00074108" w:rsidRDefault="00A02CEB" w:rsidP="001E1875">
            <w:pPr>
              <w:pStyle w:val="Lijstalinea1"/>
              <w:spacing w:after="60"/>
              <w:ind w:left="0"/>
              <w:rPr>
                <w:b/>
              </w:rPr>
            </w:pPr>
            <w:r w:rsidRPr="00074108">
              <w:rPr>
                <w:b/>
              </w:rPr>
              <w:t>afroep</w:t>
            </w:r>
          </w:p>
        </w:tc>
        <w:tc>
          <w:tcPr>
            <w:tcW w:w="1672" w:type="dxa"/>
          </w:tcPr>
          <w:p w:rsidR="00A02CEB" w:rsidRPr="00074108" w:rsidRDefault="00A02CEB" w:rsidP="001E1875">
            <w:pPr>
              <w:pStyle w:val="Lijstalinea1"/>
              <w:spacing w:after="60"/>
              <w:ind w:left="0"/>
              <w:rPr>
                <w:b/>
              </w:rPr>
            </w:pPr>
            <w:r w:rsidRPr="00074108">
              <w:rPr>
                <w:b/>
              </w:rPr>
              <w:t>Toelichting</w:t>
            </w:r>
          </w:p>
        </w:tc>
      </w:tr>
      <w:tr w:rsidR="0063747F" w:rsidRPr="00074108" w:rsidTr="00074108">
        <w:tc>
          <w:tcPr>
            <w:tcW w:w="3119" w:type="dxa"/>
          </w:tcPr>
          <w:p w:rsidR="0063747F" w:rsidRPr="00074108" w:rsidRDefault="0063747F" w:rsidP="001E1875">
            <w:pPr>
              <w:pStyle w:val="Lijstalinea1"/>
              <w:spacing w:after="120"/>
              <w:ind w:left="0"/>
              <w:rPr>
                <w:b/>
              </w:rPr>
            </w:pPr>
            <w:r w:rsidRPr="00074108">
              <w:rPr>
                <w:b/>
              </w:rPr>
              <w:t>Logopedist</w:t>
            </w:r>
          </w:p>
        </w:tc>
        <w:bookmarkStart w:id="1" w:name="Selectievakje48"/>
        <w:tc>
          <w:tcPr>
            <w:tcW w:w="709" w:type="dxa"/>
          </w:tcPr>
          <w:p w:rsidR="0063747F" w:rsidRPr="00074108" w:rsidRDefault="0063747F" w:rsidP="001E1875">
            <w:pPr>
              <w:pStyle w:val="Lijstalinea1"/>
              <w:spacing w:before="80" w:after="120"/>
              <w:ind w:left="0"/>
              <w:rPr>
                <w:b/>
              </w:rPr>
            </w:pPr>
            <w:r w:rsidRPr="00074108">
              <w:rPr>
                <w:b/>
              </w:rPr>
              <w:fldChar w:fldCharType="begin">
                <w:ffData>
                  <w:name w:val="Selectievakje48"/>
                  <w:enabled/>
                  <w:calcOnExit w:val="0"/>
                  <w:checkBox>
                    <w:sizeAuto/>
                    <w:default w:val="0"/>
                    <w:checked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bookmarkEnd w:id="1"/>
          </w:p>
        </w:tc>
        <w:tc>
          <w:tcPr>
            <w:tcW w:w="709" w:type="dxa"/>
          </w:tcPr>
          <w:p w:rsidR="0063747F" w:rsidRPr="00074108" w:rsidRDefault="0063747F" w:rsidP="001E1875">
            <w:pPr>
              <w:pStyle w:val="Lijstalinea1"/>
              <w:spacing w:before="80" w:after="120"/>
              <w:ind w:left="0"/>
              <w:rPr>
                <w:b/>
              </w:rPr>
            </w:pPr>
            <w:r>
              <w:rPr>
                <w:b/>
              </w:rPr>
              <w:t>X</w:t>
            </w:r>
          </w:p>
        </w:tc>
        <w:bookmarkStart w:id="2" w:name="Selectievakje50"/>
        <w:tc>
          <w:tcPr>
            <w:tcW w:w="1134" w:type="dxa"/>
          </w:tcPr>
          <w:p w:rsidR="0063747F" w:rsidRPr="00074108" w:rsidRDefault="0063747F"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bookmarkEnd w:id="2"/>
          </w:p>
        </w:tc>
        <w:bookmarkStart w:id="3" w:name="Selectievakje51"/>
        <w:tc>
          <w:tcPr>
            <w:tcW w:w="1134" w:type="dxa"/>
          </w:tcPr>
          <w:p w:rsidR="0063747F" w:rsidRPr="00074108" w:rsidRDefault="0063747F"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bookmarkEnd w:id="3"/>
          </w:p>
        </w:tc>
        <w:bookmarkStart w:id="4" w:name="Selectievakje52"/>
        <w:tc>
          <w:tcPr>
            <w:tcW w:w="850" w:type="dxa"/>
          </w:tcPr>
          <w:p w:rsidR="0063747F" w:rsidRPr="00074108" w:rsidRDefault="0063747F"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bookmarkEnd w:id="4"/>
          </w:p>
        </w:tc>
        <w:tc>
          <w:tcPr>
            <w:tcW w:w="880" w:type="dxa"/>
          </w:tcPr>
          <w:p w:rsidR="0063747F" w:rsidRPr="00074108" w:rsidRDefault="00CE013B" w:rsidP="00C238B3">
            <w:pPr>
              <w:pStyle w:val="Lijstalinea1"/>
              <w:spacing w:before="80" w:after="120"/>
              <w:ind w:left="0"/>
              <w:rPr>
                <w:b/>
              </w:rPr>
            </w:pPr>
            <w:r>
              <w:rPr>
                <w:b/>
              </w:rPr>
              <w:t xml:space="preserve"> </w:t>
            </w:r>
            <w:r w:rsidR="006B30E4">
              <w:rPr>
                <w:b/>
              </w:rPr>
              <w:t>X</w:t>
            </w:r>
          </w:p>
        </w:tc>
        <w:tc>
          <w:tcPr>
            <w:tcW w:w="1672" w:type="dxa"/>
          </w:tcPr>
          <w:p w:rsidR="0063747F" w:rsidRPr="00074108" w:rsidRDefault="0063747F" w:rsidP="001E1875">
            <w:pPr>
              <w:pStyle w:val="Lijstalinea1"/>
              <w:spacing w:before="80" w:after="120"/>
              <w:ind w:left="0"/>
              <w:rPr>
                <w:b/>
              </w:rPr>
            </w:pPr>
            <w:r>
              <w:rPr>
                <w:b/>
              </w:rPr>
              <w:t>Via ouders</w:t>
            </w:r>
          </w:p>
        </w:tc>
      </w:tr>
      <w:tr w:rsidR="00074108" w:rsidRPr="00074108" w:rsidTr="00074108">
        <w:tc>
          <w:tcPr>
            <w:tcW w:w="3119" w:type="dxa"/>
          </w:tcPr>
          <w:p w:rsidR="00A02CEB" w:rsidRPr="00074108" w:rsidRDefault="00BE3BC4" w:rsidP="001E1875">
            <w:pPr>
              <w:pStyle w:val="Lijstalinea1"/>
              <w:spacing w:after="120"/>
              <w:ind w:left="0"/>
              <w:rPr>
                <w:b/>
              </w:rPr>
            </w:pPr>
            <w:r w:rsidRPr="00074108">
              <w:rPr>
                <w:b/>
              </w:rPr>
              <w:t>J</w:t>
            </w:r>
            <w:r w:rsidR="00A02CEB" w:rsidRPr="00074108">
              <w:rPr>
                <w:b/>
              </w:rPr>
              <w:t>eugdarts</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074108" w:rsidP="001E1875">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6B30E4">
            <w:pPr>
              <w:pStyle w:val="Lijstalinea1"/>
              <w:spacing w:before="80" w:after="120"/>
              <w:ind w:left="0"/>
              <w:rPr>
                <w:b/>
              </w:rPr>
            </w:pPr>
            <w:r>
              <w:rPr>
                <w:b/>
              </w:rPr>
              <w:t>X</w:t>
            </w:r>
          </w:p>
        </w:tc>
        <w:tc>
          <w:tcPr>
            <w:tcW w:w="1672" w:type="dxa"/>
          </w:tcPr>
          <w:p w:rsidR="00A02CEB" w:rsidRPr="00074108" w:rsidRDefault="00074108" w:rsidP="001E1875">
            <w:pPr>
              <w:pStyle w:val="Lijstalinea1"/>
              <w:spacing w:before="80" w:after="120"/>
              <w:ind w:left="0"/>
              <w:rPr>
                <w:b/>
              </w:rPr>
            </w:pPr>
            <w:r>
              <w:rPr>
                <w:b/>
              </w:rPr>
              <w:t>Via GGD</w:t>
            </w:r>
          </w:p>
        </w:tc>
      </w:tr>
      <w:tr w:rsidR="00074108" w:rsidRPr="00074108" w:rsidTr="00074108">
        <w:tc>
          <w:tcPr>
            <w:tcW w:w="3119" w:type="dxa"/>
          </w:tcPr>
          <w:p w:rsidR="00A02CEB" w:rsidRPr="00074108" w:rsidRDefault="0063747F" w:rsidP="001E1875">
            <w:pPr>
              <w:pStyle w:val="Lijstalinea1"/>
              <w:spacing w:after="120"/>
              <w:ind w:left="0"/>
              <w:rPr>
                <w:b/>
              </w:rPr>
            </w:pPr>
            <w:r>
              <w:rPr>
                <w:b/>
              </w:rPr>
              <w:t>Sociaal wijkteam</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074108" w:rsidP="00074108">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074108" w:rsidP="0063747F">
            <w:pPr>
              <w:pStyle w:val="Lijstalinea1"/>
              <w:spacing w:before="80" w:after="120"/>
              <w:ind w:left="0"/>
              <w:rPr>
                <w:b/>
              </w:rPr>
            </w:pPr>
            <w:r>
              <w:rPr>
                <w:b/>
              </w:rPr>
              <w:t xml:space="preserve">Via ouders </w:t>
            </w:r>
          </w:p>
        </w:tc>
      </w:tr>
      <w:tr w:rsidR="00074108" w:rsidRPr="00074108" w:rsidTr="00074108">
        <w:tc>
          <w:tcPr>
            <w:tcW w:w="3119" w:type="dxa"/>
          </w:tcPr>
          <w:p w:rsidR="00A02CEB" w:rsidRPr="00074108" w:rsidRDefault="00A02CEB" w:rsidP="001E1875">
            <w:pPr>
              <w:pStyle w:val="Lijstalinea1"/>
              <w:spacing w:after="120"/>
              <w:ind w:left="0"/>
              <w:rPr>
                <w:b/>
              </w:rPr>
            </w:pPr>
            <w:r w:rsidRPr="00074108">
              <w:rPr>
                <w:b/>
              </w:rPr>
              <w:t>Fysiotherapeut</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074108" w:rsidP="001E1875">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074108" w:rsidP="001E1875">
            <w:pPr>
              <w:pStyle w:val="Lijstalinea1"/>
              <w:spacing w:before="80" w:after="120"/>
              <w:ind w:left="0"/>
              <w:rPr>
                <w:b/>
              </w:rPr>
            </w:pPr>
            <w:r>
              <w:rPr>
                <w:b/>
              </w:rPr>
              <w:t>Via ouders</w:t>
            </w:r>
          </w:p>
        </w:tc>
      </w:tr>
      <w:tr w:rsidR="00074108" w:rsidRPr="00074108" w:rsidTr="00074108">
        <w:tc>
          <w:tcPr>
            <w:tcW w:w="3119" w:type="dxa"/>
          </w:tcPr>
          <w:p w:rsidR="00A02CEB" w:rsidRPr="00074108" w:rsidRDefault="00A02CEB" w:rsidP="001E1875">
            <w:pPr>
              <w:pStyle w:val="Lijstalinea1"/>
              <w:spacing w:after="120"/>
              <w:ind w:left="0"/>
              <w:rPr>
                <w:b/>
              </w:rPr>
            </w:pPr>
            <w:r w:rsidRPr="00074108">
              <w:rPr>
                <w:b/>
              </w:rPr>
              <w:t xml:space="preserve">Ergotherapeut </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074108" w:rsidP="00074108">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E6718F" w:rsidP="001E1875">
            <w:pPr>
              <w:pStyle w:val="Lijstalinea1"/>
              <w:spacing w:before="80" w:after="120"/>
              <w:ind w:left="0"/>
              <w:rPr>
                <w:b/>
              </w:rPr>
            </w:pPr>
            <w:r>
              <w:rPr>
                <w:b/>
              </w:rPr>
              <w:t>Via ouders</w:t>
            </w:r>
          </w:p>
        </w:tc>
      </w:tr>
      <w:tr w:rsidR="00074108" w:rsidRPr="00074108" w:rsidTr="00074108">
        <w:tc>
          <w:tcPr>
            <w:tcW w:w="3119" w:type="dxa"/>
          </w:tcPr>
          <w:p w:rsidR="00A02CEB" w:rsidRPr="00074108" w:rsidRDefault="00A02CEB" w:rsidP="001E1875">
            <w:pPr>
              <w:pStyle w:val="Lijstalinea1"/>
              <w:spacing w:after="120"/>
              <w:ind w:left="0"/>
              <w:rPr>
                <w:b/>
              </w:rPr>
            </w:pPr>
            <w:r w:rsidRPr="00074108">
              <w:rPr>
                <w:b/>
              </w:rPr>
              <w:t>Schoolmaatschappelijk werker</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074108" w:rsidP="00074108">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074108" w:rsidP="0063747F">
            <w:pPr>
              <w:pStyle w:val="Lijstalinea1"/>
              <w:spacing w:before="80" w:after="120"/>
              <w:ind w:left="0"/>
              <w:rPr>
                <w:b/>
              </w:rPr>
            </w:pPr>
            <w:r>
              <w:rPr>
                <w:b/>
              </w:rPr>
              <w:t xml:space="preserve">Via </w:t>
            </w:r>
            <w:r w:rsidR="0063747F">
              <w:rPr>
                <w:b/>
              </w:rPr>
              <w:t xml:space="preserve">ouders of </w:t>
            </w:r>
            <w:r>
              <w:rPr>
                <w:b/>
              </w:rPr>
              <w:t xml:space="preserve">school </w:t>
            </w:r>
          </w:p>
        </w:tc>
      </w:tr>
      <w:tr w:rsidR="00074108" w:rsidRPr="00074108" w:rsidTr="00074108">
        <w:tc>
          <w:tcPr>
            <w:tcW w:w="3119" w:type="dxa"/>
          </w:tcPr>
          <w:p w:rsidR="00A02CEB" w:rsidRPr="00074108" w:rsidRDefault="00BE3BC4" w:rsidP="001E1875">
            <w:pPr>
              <w:pStyle w:val="Lijstalinea1"/>
              <w:spacing w:after="120"/>
              <w:ind w:left="0"/>
              <w:rPr>
                <w:b/>
              </w:rPr>
            </w:pPr>
            <w:r w:rsidRPr="00074108">
              <w:rPr>
                <w:b/>
              </w:rPr>
              <w:t>P</w:t>
            </w:r>
            <w:r w:rsidR="00A02CEB" w:rsidRPr="00074108">
              <w:rPr>
                <w:b/>
              </w:rPr>
              <w:t>sycholoog</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E6718F" w:rsidP="001E1875">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E6718F" w:rsidP="001E1875">
            <w:pPr>
              <w:pStyle w:val="Lijstalinea1"/>
              <w:spacing w:before="80" w:after="120"/>
              <w:ind w:left="0"/>
              <w:rPr>
                <w:b/>
              </w:rPr>
            </w:pPr>
            <w:r>
              <w:rPr>
                <w:b/>
              </w:rPr>
              <w:t>Via ouders</w:t>
            </w:r>
          </w:p>
        </w:tc>
      </w:tr>
      <w:tr w:rsidR="0063747F" w:rsidRPr="00074108" w:rsidTr="00074108">
        <w:tc>
          <w:tcPr>
            <w:tcW w:w="3119" w:type="dxa"/>
          </w:tcPr>
          <w:p w:rsidR="0063747F" w:rsidRPr="00074108" w:rsidRDefault="0063747F" w:rsidP="001E1875">
            <w:pPr>
              <w:pStyle w:val="Lijstalinea1"/>
              <w:spacing w:after="120"/>
              <w:ind w:left="0"/>
              <w:rPr>
                <w:b/>
              </w:rPr>
            </w:pPr>
            <w:r>
              <w:rPr>
                <w:b/>
              </w:rPr>
              <w:t>(o</w:t>
            </w:r>
            <w:r w:rsidRPr="00074108">
              <w:rPr>
                <w:b/>
              </w:rPr>
              <w:t>rtho</w:t>
            </w:r>
            <w:r>
              <w:rPr>
                <w:b/>
              </w:rPr>
              <w:t>)</w:t>
            </w:r>
            <w:r w:rsidRPr="00074108">
              <w:rPr>
                <w:b/>
              </w:rPr>
              <w:t>pedagoog</w:t>
            </w:r>
          </w:p>
        </w:tc>
        <w:tc>
          <w:tcPr>
            <w:tcW w:w="709" w:type="dxa"/>
          </w:tcPr>
          <w:p w:rsidR="0063747F" w:rsidRPr="00074108" w:rsidRDefault="0063747F"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63747F" w:rsidRPr="00074108" w:rsidRDefault="0063747F" w:rsidP="00E6718F">
            <w:pPr>
              <w:pStyle w:val="Lijstalinea1"/>
              <w:spacing w:before="80" w:after="120"/>
              <w:ind w:left="0"/>
              <w:rPr>
                <w:b/>
              </w:rPr>
            </w:pPr>
            <w:r>
              <w:rPr>
                <w:b/>
              </w:rPr>
              <w:t>X</w:t>
            </w:r>
          </w:p>
        </w:tc>
        <w:tc>
          <w:tcPr>
            <w:tcW w:w="1134" w:type="dxa"/>
          </w:tcPr>
          <w:p w:rsidR="0063747F" w:rsidRPr="00074108" w:rsidRDefault="0063747F" w:rsidP="00C238B3">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63747F" w:rsidRPr="00074108" w:rsidRDefault="0063747F"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63747F" w:rsidRPr="00074108" w:rsidRDefault="0063747F"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63747F" w:rsidRPr="00074108" w:rsidRDefault="006B30E4" w:rsidP="001E1875">
            <w:pPr>
              <w:pStyle w:val="Lijstalinea1"/>
              <w:spacing w:before="80" w:after="120"/>
              <w:ind w:left="0"/>
              <w:rPr>
                <w:b/>
              </w:rPr>
            </w:pPr>
            <w:r>
              <w:rPr>
                <w:b/>
              </w:rPr>
              <w:t>X</w:t>
            </w:r>
          </w:p>
        </w:tc>
        <w:tc>
          <w:tcPr>
            <w:tcW w:w="1672" w:type="dxa"/>
          </w:tcPr>
          <w:p w:rsidR="0063747F" w:rsidRPr="006B30E4" w:rsidRDefault="0063747F" w:rsidP="001E1875">
            <w:pPr>
              <w:pStyle w:val="Lijstalinea1"/>
              <w:spacing w:before="80" w:after="120"/>
              <w:ind w:left="0"/>
              <w:rPr>
                <w:b/>
              </w:rPr>
            </w:pPr>
            <w:r w:rsidRPr="006B30E4">
              <w:rPr>
                <w:b/>
              </w:rPr>
              <w:t>Inzet via school</w:t>
            </w:r>
          </w:p>
        </w:tc>
      </w:tr>
      <w:tr w:rsidR="00074108" w:rsidRPr="00074108" w:rsidTr="00074108">
        <w:tc>
          <w:tcPr>
            <w:tcW w:w="3119" w:type="dxa"/>
          </w:tcPr>
          <w:p w:rsidR="00A02CEB" w:rsidRPr="00074108" w:rsidRDefault="00BE3BC4" w:rsidP="001E1875">
            <w:pPr>
              <w:pStyle w:val="Lijstalinea1"/>
              <w:spacing w:after="120"/>
              <w:ind w:left="0"/>
              <w:rPr>
                <w:b/>
              </w:rPr>
            </w:pPr>
            <w:r w:rsidRPr="00074108">
              <w:rPr>
                <w:b/>
              </w:rPr>
              <w:t>S</w:t>
            </w:r>
            <w:r w:rsidR="00A02CEB" w:rsidRPr="00074108">
              <w:rPr>
                <w:b/>
              </w:rPr>
              <w:t>peltherapeut</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E6718F" w:rsidP="00E6718F">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E6718F" w:rsidP="001E1875">
            <w:pPr>
              <w:pStyle w:val="Lijstalinea1"/>
              <w:spacing w:before="80" w:after="120"/>
              <w:ind w:left="0"/>
              <w:rPr>
                <w:b/>
              </w:rPr>
            </w:pPr>
            <w:r>
              <w:rPr>
                <w:b/>
              </w:rPr>
              <w:t>Via ouders</w:t>
            </w:r>
          </w:p>
        </w:tc>
      </w:tr>
      <w:tr w:rsidR="00074108" w:rsidRPr="00074108" w:rsidTr="00074108">
        <w:tc>
          <w:tcPr>
            <w:tcW w:w="3119" w:type="dxa"/>
          </w:tcPr>
          <w:p w:rsidR="00A02CEB" w:rsidRPr="00074108" w:rsidRDefault="00A02CEB" w:rsidP="001E1875">
            <w:pPr>
              <w:pStyle w:val="Lijstalinea1"/>
              <w:spacing w:after="120"/>
              <w:ind w:left="0"/>
              <w:rPr>
                <w:b/>
              </w:rPr>
            </w:pPr>
            <w:r w:rsidRPr="00074108">
              <w:rPr>
                <w:b/>
              </w:rPr>
              <w:t>Remedial teacher</w:t>
            </w:r>
          </w:p>
        </w:tc>
        <w:tc>
          <w:tcPr>
            <w:tcW w:w="709" w:type="dxa"/>
          </w:tcPr>
          <w:p w:rsidR="00A02CEB" w:rsidRPr="00074108" w:rsidRDefault="00E6718F"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E6718F" w:rsidP="00E6718F">
            <w:pPr>
              <w:pStyle w:val="Lijstalinea1"/>
              <w:spacing w:before="80" w:after="120"/>
              <w:ind w:left="0"/>
              <w:rPr>
                <w:b/>
              </w:rPr>
            </w:pPr>
            <w:r>
              <w:rPr>
                <w:b/>
              </w:rPr>
              <w:t>X</w:t>
            </w:r>
          </w:p>
        </w:tc>
        <w:tc>
          <w:tcPr>
            <w:tcW w:w="1134" w:type="dxa"/>
          </w:tcPr>
          <w:p w:rsidR="00A02CEB" w:rsidRPr="00074108" w:rsidRDefault="006B30E4" w:rsidP="001E1875">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A02CEB" w:rsidP="001E1875">
            <w:pPr>
              <w:pStyle w:val="Lijstalinea1"/>
              <w:spacing w:before="80" w:after="120"/>
              <w:ind w:left="0"/>
              <w:rPr>
                <w:b/>
              </w:rPr>
            </w:pPr>
            <w:r w:rsidRPr="00074108">
              <w:rPr>
                <w:b/>
              </w:rPr>
              <w:fldChar w:fldCharType="begin">
                <w:ffData>
                  <w:name w:val="Selectievakje53"/>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672" w:type="dxa"/>
          </w:tcPr>
          <w:p w:rsidR="00A02CEB" w:rsidRPr="00293245" w:rsidRDefault="00A02CEB" w:rsidP="001E1875">
            <w:pPr>
              <w:pStyle w:val="Lijstalinea1"/>
              <w:spacing w:before="80" w:after="120"/>
              <w:ind w:left="0"/>
              <w:rPr>
                <w:b/>
                <w:color w:val="FF0000"/>
              </w:rPr>
            </w:pPr>
          </w:p>
        </w:tc>
      </w:tr>
      <w:tr w:rsidR="00074108" w:rsidRPr="00074108" w:rsidTr="00074108">
        <w:tc>
          <w:tcPr>
            <w:tcW w:w="3119" w:type="dxa"/>
          </w:tcPr>
          <w:p w:rsidR="00A02CEB" w:rsidRPr="00074108" w:rsidRDefault="00A02CEB" w:rsidP="001E1875">
            <w:pPr>
              <w:pStyle w:val="Lijstalinea1"/>
              <w:spacing w:after="120"/>
              <w:ind w:left="0"/>
              <w:rPr>
                <w:b/>
              </w:rPr>
            </w:pPr>
            <w:r w:rsidRPr="00074108">
              <w:rPr>
                <w:b/>
              </w:rPr>
              <w:t>Motorisch remedial teacher</w:t>
            </w:r>
          </w:p>
        </w:tc>
        <w:tc>
          <w:tcPr>
            <w:tcW w:w="709" w:type="dxa"/>
          </w:tcPr>
          <w:p w:rsidR="00A02CEB" w:rsidRPr="00293245" w:rsidRDefault="00074108" w:rsidP="00074108">
            <w:pPr>
              <w:pStyle w:val="Lijstalinea1"/>
              <w:spacing w:before="80" w:after="120"/>
              <w:ind w:left="0"/>
              <w:rPr>
                <w:b/>
                <w:color w:val="FF0000"/>
              </w:rPr>
            </w:pPr>
            <w:r w:rsidRPr="009A309D">
              <w:rPr>
                <w:b/>
              </w:rPr>
              <w:t>X</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9"/>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E6718F" w:rsidP="001E1875">
            <w:pPr>
              <w:pStyle w:val="Lijstalinea1"/>
              <w:spacing w:before="80" w:after="120"/>
              <w:ind w:left="0"/>
              <w:rPr>
                <w:b/>
              </w:rPr>
            </w:pPr>
            <w:r>
              <w:rPr>
                <w:b/>
              </w:rPr>
              <w:t>Via ouders</w:t>
            </w:r>
          </w:p>
        </w:tc>
      </w:tr>
      <w:tr w:rsidR="00074108" w:rsidRPr="00074108" w:rsidTr="00074108">
        <w:tc>
          <w:tcPr>
            <w:tcW w:w="3119" w:type="dxa"/>
          </w:tcPr>
          <w:p w:rsidR="00A02CEB" w:rsidRPr="00074108" w:rsidRDefault="00A02CEB" w:rsidP="001E1875">
            <w:pPr>
              <w:pStyle w:val="Lijstalinea1"/>
              <w:spacing w:after="120"/>
              <w:ind w:left="0"/>
              <w:rPr>
                <w:b/>
              </w:rPr>
            </w:pPr>
            <w:r w:rsidRPr="00074108">
              <w:rPr>
                <w:b/>
              </w:rPr>
              <w:t>Ambtenaar leerplicht</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E6718F" w:rsidP="00E6718F">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E6718F" w:rsidP="001E1875">
            <w:pPr>
              <w:pStyle w:val="Lijstalinea1"/>
              <w:spacing w:before="80" w:after="120"/>
              <w:ind w:left="0"/>
              <w:rPr>
                <w:b/>
              </w:rPr>
            </w:pPr>
            <w:r>
              <w:rPr>
                <w:b/>
              </w:rPr>
              <w:t>Via school</w:t>
            </w:r>
          </w:p>
        </w:tc>
      </w:tr>
      <w:tr w:rsidR="00074108" w:rsidRPr="00074108" w:rsidTr="00074108">
        <w:tc>
          <w:tcPr>
            <w:tcW w:w="3119" w:type="dxa"/>
          </w:tcPr>
          <w:p w:rsidR="00A02CEB" w:rsidRPr="00074108" w:rsidRDefault="00A02CEB" w:rsidP="001E1875">
            <w:pPr>
              <w:pStyle w:val="Lijstalinea1"/>
              <w:spacing w:after="120"/>
              <w:ind w:left="0"/>
              <w:rPr>
                <w:b/>
              </w:rPr>
            </w:pPr>
            <w:r w:rsidRPr="00074108">
              <w:rPr>
                <w:b/>
              </w:rPr>
              <w:t xml:space="preserve">Politie </w:t>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E6718F" w:rsidP="001E1875">
            <w:pPr>
              <w:pStyle w:val="Lijstalinea1"/>
              <w:spacing w:before="80" w:after="120"/>
              <w:ind w:left="0"/>
              <w:rPr>
                <w:b/>
              </w:rPr>
            </w:pPr>
            <w:r>
              <w:rPr>
                <w:b/>
              </w:rPr>
              <w:t>X</w:t>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6B30E4" w:rsidP="001E1875">
            <w:pPr>
              <w:pStyle w:val="Lijstalinea1"/>
              <w:spacing w:before="80" w:after="120"/>
              <w:ind w:left="0"/>
              <w:rPr>
                <w:b/>
              </w:rPr>
            </w:pPr>
            <w:r>
              <w:rPr>
                <w:b/>
              </w:rPr>
              <w:t>X</w:t>
            </w:r>
          </w:p>
        </w:tc>
        <w:tc>
          <w:tcPr>
            <w:tcW w:w="1672" w:type="dxa"/>
          </w:tcPr>
          <w:p w:rsidR="00A02CEB" w:rsidRPr="00074108" w:rsidRDefault="00E6718F" w:rsidP="001E1875">
            <w:pPr>
              <w:pStyle w:val="Lijstalinea1"/>
              <w:spacing w:before="80" w:after="120"/>
              <w:ind w:left="0"/>
              <w:rPr>
                <w:b/>
              </w:rPr>
            </w:pPr>
            <w:r>
              <w:rPr>
                <w:b/>
              </w:rPr>
              <w:t>Via school</w:t>
            </w:r>
          </w:p>
        </w:tc>
      </w:tr>
      <w:bookmarkStart w:id="5" w:name="Text3"/>
      <w:tr w:rsidR="00074108" w:rsidRPr="00074108" w:rsidTr="00074108">
        <w:tc>
          <w:tcPr>
            <w:tcW w:w="3119" w:type="dxa"/>
          </w:tcPr>
          <w:p w:rsidR="00A02CEB" w:rsidRPr="00074108" w:rsidRDefault="00A02CEB" w:rsidP="001E1875">
            <w:pPr>
              <w:pStyle w:val="Lijstalinea1"/>
              <w:spacing w:before="80" w:after="120"/>
              <w:ind w:left="0"/>
              <w:rPr>
                <w:b/>
              </w:rPr>
            </w:pPr>
            <w:r w:rsidRPr="00074108">
              <w:rPr>
                <w:b/>
              </w:rPr>
              <w:fldChar w:fldCharType="begin">
                <w:ffData>
                  <w:name w:val="Text3"/>
                  <w:enabled/>
                  <w:calcOnExit w:val="0"/>
                  <w:textInput/>
                </w:ffData>
              </w:fldChar>
            </w:r>
            <w:r w:rsidRPr="00074108">
              <w:rPr>
                <w:b/>
              </w:rPr>
              <w:instrText xml:space="preserve"> FORMTEXT </w:instrText>
            </w:r>
            <w:r w:rsidRPr="00074108">
              <w:rPr>
                <w:b/>
              </w:rPr>
            </w:r>
            <w:r w:rsidRPr="00074108">
              <w:rPr>
                <w:b/>
              </w:rPr>
              <w:fldChar w:fldCharType="separate"/>
            </w:r>
            <w:r w:rsidRPr="00074108">
              <w:rPr>
                <w:b/>
                <w:noProof/>
              </w:rPr>
              <w:t> </w:t>
            </w:r>
            <w:r w:rsidRPr="00074108">
              <w:rPr>
                <w:b/>
                <w:noProof/>
              </w:rPr>
              <w:t> </w:t>
            </w:r>
            <w:r w:rsidRPr="00074108">
              <w:rPr>
                <w:b/>
                <w:noProof/>
              </w:rPr>
              <w:t> </w:t>
            </w:r>
            <w:r w:rsidRPr="00074108">
              <w:rPr>
                <w:b/>
                <w:noProof/>
              </w:rPr>
              <w:t> </w:t>
            </w:r>
            <w:r w:rsidRPr="00074108">
              <w:rPr>
                <w:b/>
                <w:noProof/>
              </w:rPr>
              <w:t> </w:t>
            </w:r>
            <w:r w:rsidRPr="00074108">
              <w:rPr>
                <w:b/>
              </w:rPr>
              <w:fldChar w:fldCharType="end"/>
            </w:r>
            <w:bookmarkEnd w:id="5"/>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9"/>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A02CEB" w:rsidP="001E1875">
            <w:pPr>
              <w:pStyle w:val="Lijstalinea1"/>
              <w:spacing w:before="80" w:after="120"/>
              <w:ind w:left="0"/>
              <w:rPr>
                <w:b/>
              </w:rPr>
            </w:pPr>
            <w:r w:rsidRPr="00074108">
              <w:rPr>
                <w:b/>
              </w:rPr>
              <w:fldChar w:fldCharType="begin">
                <w:ffData>
                  <w:name w:val="Selectievakje53"/>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672" w:type="dxa"/>
          </w:tcPr>
          <w:p w:rsidR="00A02CEB" w:rsidRPr="00074108" w:rsidRDefault="00A02CEB" w:rsidP="001E1875">
            <w:pPr>
              <w:pStyle w:val="Lijstalinea1"/>
              <w:spacing w:before="80" w:after="120"/>
              <w:ind w:left="0"/>
              <w:rPr>
                <w:b/>
              </w:rPr>
            </w:pPr>
          </w:p>
        </w:tc>
      </w:tr>
      <w:bookmarkStart w:id="6" w:name="Text4"/>
      <w:tr w:rsidR="00074108" w:rsidRPr="00074108" w:rsidTr="00074108">
        <w:tc>
          <w:tcPr>
            <w:tcW w:w="3119" w:type="dxa"/>
          </w:tcPr>
          <w:p w:rsidR="00A02CEB" w:rsidRPr="00074108" w:rsidRDefault="00A02CEB" w:rsidP="001E1875">
            <w:pPr>
              <w:pStyle w:val="Lijstalinea1"/>
              <w:spacing w:before="80" w:after="120"/>
              <w:ind w:left="0"/>
              <w:rPr>
                <w:b/>
              </w:rPr>
            </w:pPr>
            <w:r w:rsidRPr="00074108">
              <w:rPr>
                <w:b/>
              </w:rPr>
              <w:fldChar w:fldCharType="begin">
                <w:ffData>
                  <w:name w:val="Text4"/>
                  <w:enabled/>
                  <w:calcOnExit w:val="0"/>
                  <w:textInput/>
                </w:ffData>
              </w:fldChar>
            </w:r>
            <w:r w:rsidRPr="00074108">
              <w:rPr>
                <w:b/>
              </w:rPr>
              <w:instrText xml:space="preserve"> FORMTEXT </w:instrText>
            </w:r>
            <w:r w:rsidRPr="00074108">
              <w:rPr>
                <w:b/>
              </w:rPr>
            </w:r>
            <w:r w:rsidRPr="00074108">
              <w:rPr>
                <w:b/>
              </w:rPr>
              <w:fldChar w:fldCharType="separate"/>
            </w:r>
            <w:r w:rsidRPr="00074108">
              <w:rPr>
                <w:b/>
                <w:noProof/>
              </w:rPr>
              <w:t> </w:t>
            </w:r>
            <w:r w:rsidRPr="00074108">
              <w:rPr>
                <w:b/>
                <w:noProof/>
              </w:rPr>
              <w:t> </w:t>
            </w:r>
            <w:r w:rsidRPr="00074108">
              <w:rPr>
                <w:b/>
                <w:noProof/>
              </w:rPr>
              <w:t> </w:t>
            </w:r>
            <w:r w:rsidRPr="00074108">
              <w:rPr>
                <w:b/>
                <w:noProof/>
              </w:rPr>
              <w:t> </w:t>
            </w:r>
            <w:r w:rsidRPr="00074108">
              <w:rPr>
                <w:b/>
                <w:noProof/>
              </w:rPr>
              <w:t> </w:t>
            </w:r>
            <w:r w:rsidRPr="00074108">
              <w:rPr>
                <w:b/>
              </w:rPr>
              <w:fldChar w:fldCharType="end"/>
            </w:r>
            <w:bookmarkEnd w:id="6"/>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9"/>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A02CEB" w:rsidP="001E1875">
            <w:pPr>
              <w:pStyle w:val="Lijstalinea1"/>
              <w:spacing w:before="80" w:after="120"/>
              <w:ind w:left="0"/>
              <w:rPr>
                <w:b/>
              </w:rPr>
            </w:pPr>
            <w:r w:rsidRPr="00074108">
              <w:rPr>
                <w:b/>
              </w:rPr>
              <w:fldChar w:fldCharType="begin">
                <w:ffData>
                  <w:name w:val="Selectievakje53"/>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672" w:type="dxa"/>
          </w:tcPr>
          <w:p w:rsidR="00A02CEB" w:rsidRPr="00074108" w:rsidRDefault="00A02CEB" w:rsidP="001E1875">
            <w:pPr>
              <w:pStyle w:val="Lijstalinea1"/>
              <w:spacing w:before="80" w:after="120"/>
              <w:ind w:left="0"/>
              <w:rPr>
                <w:b/>
              </w:rPr>
            </w:pPr>
          </w:p>
        </w:tc>
      </w:tr>
      <w:bookmarkStart w:id="7" w:name="Text5"/>
      <w:tr w:rsidR="00074108" w:rsidRPr="00074108" w:rsidTr="00074108">
        <w:tc>
          <w:tcPr>
            <w:tcW w:w="3119" w:type="dxa"/>
          </w:tcPr>
          <w:p w:rsidR="00A02CEB" w:rsidRPr="00074108" w:rsidRDefault="00A02CEB" w:rsidP="001E1875">
            <w:pPr>
              <w:pStyle w:val="Lijstalinea1"/>
              <w:spacing w:before="80" w:after="120"/>
              <w:ind w:left="0"/>
              <w:rPr>
                <w:b/>
              </w:rPr>
            </w:pPr>
            <w:r w:rsidRPr="00074108">
              <w:rPr>
                <w:b/>
              </w:rPr>
              <w:fldChar w:fldCharType="begin">
                <w:ffData>
                  <w:name w:val="Text5"/>
                  <w:enabled/>
                  <w:calcOnExit w:val="0"/>
                  <w:textInput/>
                </w:ffData>
              </w:fldChar>
            </w:r>
            <w:r w:rsidRPr="00074108">
              <w:rPr>
                <w:b/>
              </w:rPr>
              <w:instrText xml:space="preserve"> FORMTEXT </w:instrText>
            </w:r>
            <w:r w:rsidRPr="00074108">
              <w:rPr>
                <w:b/>
              </w:rPr>
            </w:r>
            <w:r w:rsidRPr="00074108">
              <w:rPr>
                <w:b/>
              </w:rPr>
              <w:fldChar w:fldCharType="separate"/>
            </w:r>
            <w:r w:rsidRPr="00074108">
              <w:rPr>
                <w:b/>
                <w:noProof/>
              </w:rPr>
              <w:t> </w:t>
            </w:r>
            <w:r w:rsidRPr="00074108">
              <w:rPr>
                <w:b/>
                <w:noProof/>
              </w:rPr>
              <w:t> </w:t>
            </w:r>
            <w:r w:rsidRPr="00074108">
              <w:rPr>
                <w:b/>
                <w:noProof/>
              </w:rPr>
              <w:t> </w:t>
            </w:r>
            <w:r w:rsidRPr="00074108">
              <w:rPr>
                <w:b/>
                <w:noProof/>
              </w:rPr>
              <w:t> </w:t>
            </w:r>
            <w:r w:rsidRPr="00074108">
              <w:rPr>
                <w:b/>
                <w:noProof/>
              </w:rPr>
              <w:t> </w:t>
            </w:r>
            <w:r w:rsidRPr="00074108">
              <w:rPr>
                <w:b/>
              </w:rPr>
              <w:fldChar w:fldCharType="end"/>
            </w:r>
            <w:bookmarkEnd w:id="7"/>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8"/>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709" w:type="dxa"/>
          </w:tcPr>
          <w:p w:rsidR="00A02CEB" w:rsidRPr="00074108" w:rsidRDefault="00A02CEB" w:rsidP="001E1875">
            <w:pPr>
              <w:pStyle w:val="Lijstalinea1"/>
              <w:spacing w:before="80" w:after="120"/>
              <w:ind w:left="0"/>
              <w:rPr>
                <w:b/>
              </w:rPr>
            </w:pPr>
            <w:r w:rsidRPr="00074108">
              <w:rPr>
                <w:b/>
              </w:rPr>
              <w:fldChar w:fldCharType="begin">
                <w:ffData>
                  <w:name w:val="Selectievakje49"/>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0"/>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134" w:type="dxa"/>
          </w:tcPr>
          <w:p w:rsidR="00A02CEB" w:rsidRPr="00074108" w:rsidRDefault="00A02CEB" w:rsidP="001E1875">
            <w:pPr>
              <w:pStyle w:val="Lijstalinea1"/>
              <w:spacing w:before="80" w:after="120"/>
              <w:ind w:left="0"/>
              <w:rPr>
                <w:b/>
              </w:rPr>
            </w:pPr>
            <w:r w:rsidRPr="00074108">
              <w:rPr>
                <w:b/>
              </w:rPr>
              <w:fldChar w:fldCharType="begin">
                <w:ffData>
                  <w:name w:val="Selectievakje51"/>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50" w:type="dxa"/>
          </w:tcPr>
          <w:p w:rsidR="00A02CEB" w:rsidRPr="00074108" w:rsidRDefault="00A02CEB" w:rsidP="001E1875">
            <w:pPr>
              <w:pStyle w:val="Lijstalinea1"/>
              <w:spacing w:before="80" w:after="120"/>
              <w:ind w:left="0"/>
              <w:rPr>
                <w:b/>
              </w:rPr>
            </w:pPr>
            <w:r w:rsidRPr="00074108">
              <w:rPr>
                <w:b/>
              </w:rPr>
              <w:fldChar w:fldCharType="begin">
                <w:ffData>
                  <w:name w:val="Selectievakje52"/>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880" w:type="dxa"/>
          </w:tcPr>
          <w:p w:rsidR="00A02CEB" w:rsidRPr="00074108" w:rsidRDefault="00A02CEB" w:rsidP="001E1875">
            <w:pPr>
              <w:pStyle w:val="Lijstalinea1"/>
              <w:spacing w:before="80" w:after="120"/>
              <w:ind w:left="0"/>
              <w:rPr>
                <w:b/>
              </w:rPr>
            </w:pPr>
            <w:r w:rsidRPr="00074108">
              <w:rPr>
                <w:b/>
              </w:rPr>
              <w:fldChar w:fldCharType="begin">
                <w:ffData>
                  <w:name w:val="Selectievakje53"/>
                  <w:enabled/>
                  <w:calcOnExit w:val="0"/>
                  <w:checkBox>
                    <w:sizeAuto/>
                    <w:default w:val="0"/>
                  </w:checkBox>
                </w:ffData>
              </w:fldChar>
            </w:r>
            <w:r w:rsidRPr="00074108">
              <w:rPr>
                <w:b/>
              </w:rPr>
              <w:instrText xml:space="preserve"> FORMCHECKBOX </w:instrText>
            </w:r>
            <w:r w:rsidR="00846AAF">
              <w:rPr>
                <w:b/>
              </w:rPr>
            </w:r>
            <w:r w:rsidR="00846AAF">
              <w:rPr>
                <w:b/>
              </w:rPr>
              <w:fldChar w:fldCharType="separate"/>
            </w:r>
            <w:r w:rsidRPr="00074108">
              <w:rPr>
                <w:b/>
              </w:rPr>
              <w:fldChar w:fldCharType="end"/>
            </w:r>
          </w:p>
        </w:tc>
        <w:tc>
          <w:tcPr>
            <w:tcW w:w="1672" w:type="dxa"/>
          </w:tcPr>
          <w:p w:rsidR="00A02CEB" w:rsidRPr="00074108" w:rsidRDefault="00A02CEB" w:rsidP="001E1875">
            <w:pPr>
              <w:pStyle w:val="Lijstalinea1"/>
              <w:spacing w:before="80" w:after="120"/>
              <w:ind w:left="0"/>
              <w:rPr>
                <w:b/>
              </w:rPr>
            </w:pPr>
          </w:p>
        </w:tc>
      </w:tr>
    </w:tbl>
    <w:p w:rsidR="00A02CEB" w:rsidRPr="00074108" w:rsidRDefault="00A02CEB" w:rsidP="00A35CF7">
      <w:pPr>
        <w:autoSpaceDE w:val="0"/>
        <w:autoSpaceDN w:val="0"/>
        <w:adjustRightInd w:val="0"/>
        <w:spacing w:after="0"/>
        <w:rPr>
          <w:rFonts w:cs="Calibri"/>
        </w:rPr>
      </w:pPr>
    </w:p>
    <w:p w:rsidR="00A02CEB" w:rsidRPr="00074108" w:rsidRDefault="00A02CEB" w:rsidP="00A35CF7">
      <w:pPr>
        <w:autoSpaceDE w:val="0"/>
        <w:autoSpaceDN w:val="0"/>
        <w:adjustRightInd w:val="0"/>
        <w:spacing w:after="0"/>
        <w:rPr>
          <w:rFonts w:cs="Calibri"/>
        </w:rPr>
      </w:pPr>
    </w:p>
    <w:p w:rsidR="00A02CEB" w:rsidRPr="00412AAC" w:rsidRDefault="00A02CEB" w:rsidP="00A35CF7">
      <w:pPr>
        <w:autoSpaceDE w:val="0"/>
        <w:autoSpaceDN w:val="0"/>
        <w:adjustRightInd w:val="0"/>
        <w:spacing w:after="0"/>
        <w:rPr>
          <w:rFonts w:cs="Calibri"/>
          <w:color w:val="FF0000"/>
        </w:rPr>
      </w:pPr>
    </w:p>
    <w:p w:rsidR="00074108" w:rsidRDefault="00074108">
      <w:pPr>
        <w:spacing w:after="0" w:line="240" w:lineRule="auto"/>
        <w:rPr>
          <w:rFonts w:cs="Calibri"/>
          <w:color w:val="FF0000"/>
        </w:rPr>
      </w:pPr>
      <w:r>
        <w:rPr>
          <w:rFonts w:cs="Calibri"/>
          <w:color w:val="FF0000"/>
        </w:rPr>
        <w:br w:type="page"/>
      </w:r>
    </w:p>
    <w:p w:rsidR="00A02CEB" w:rsidRPr="00074108" w:rsidRDefault="00A02CEB" w:rsidP="008852F0">
      <w:pPr>
        <w:contextualSpacing/>
        <w:rPr>
          <w:rFonts w:cs="Calibri"/>
          <w:b/>
        </w:rPr>
      </w:pPr>
      <w:r w:rsidRPr="00074108">
        <w:rPr>
          <w:rFonts w:cs="Calibri"/>
          <w:b/>
        </w:rPr>
        <w:lastRenderedPageBreak/>
        <w:t>Checklijst/instrument</w:t>
      </w:r>
    </w:p>
    <w:p w:rsidR="00A02CEB" w:rsidRPr="00074108" w:rsidRDefault="00A02CEB" w:rsidP="008852F0">
      <w:pPr>
        <w:pStyle w:val="Lijstalinea1"/>
        <w:ind w:left="0"/>
      </w:pPr>
      <w:r w:rsidRPr="00074108">
        <w:t>Algemene gegevens van de school:</w:t>
      </w:r>
    </w:p>
    <w:p w:rsidR="00A02CEB" w:rsidRPr="00074108" w:rsidRDefault="00A02CEB" w:rsidP="008852F0">
      <w:pPr>
        <w:pStyle w:val="Lijstalinea1"/>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5506"/>
      </w:tblGrid>
      <w:tr w:rsidR="00412AAC" w:rsidRPr="00074108" w:rsidTr="001E1875">
        <w:tc>
          <w:tcPr>
            <w:tcW w:w="2403" w:type="dxa"/>
          </w:tcPr>
          <w:p w:rsidR="00A02CEB" w:rsidRPr="00074108" w:rsidRDefault="00A02CEB" w:rsidP="001E1875">
            <w:pPr>
              <w:pStyle w:val="Lijstalinea1"/>
              <w:spacing w:after="0" w:line="240" w:lineRule="auto"/>
              <w:ind w:left="0"/>
              <w:rPr>
                <w:sz w:val="20"/>
                <w:szCs w:val="20"/>
                <w:lang w:eastAsia="nl-NL"/>
              </w:rPr>
            </w:pPr>
            <w:r w:rsidRPr="00074108">
              <w:rPr>
                <w:sz w:val="20"/>
                <w:szCs w:val="20"/>
                <w:lang w:eastAsia="nl-NL"/>
              </w:rPr>
              <w:t>School :</w:t>
            </w:r>
            <w:r w:rsidRPr="00074108">
              <w:rPr>
                <w:sz w:val="20"/>
                <w:szCs w:val="20"/>
                <w:lang w:eastAsia="nl-NL"/>
              </w:rPr>
              <w:tab/>
            </w:r>
          </w:p>
          <w:p w:rsidR="00A02CEB" w:rsidRPr="00074108" w:rsidRDefault="00A02CEB" w:rsidP="001E1875">
            <w:pPr>
              <w:pStyle w:val="Lijstalinea1"/>
              <w:spacing w:after="0" w:line="240" w:lineRule="auto"/>
              <w:ind w:left="0"/>
              <w:rPr>
                <w:sz w:val="20"/>
                <w:szCs w:val="20"/>
                <w:lang w:eastAsia="nl-NL"/>
              </w:rPr>
            </w:pPr>
          </w:p>
        </w:tc>
        <w:tc>
          <w:tcPr>
            <w:tcW w:w="5506" w:type="dxa"/>
          </w:tcPr>
          <w:p w:rsidR="00A02CEB" w:rsidRPr="00074108" w:rsidRDefault="00074108" w:rsidP="00CE013B">
            <w:pPr>
              <w:pStyle w:val="Lijstalinea1"/>
              <w:spacing w:after="0" w:line="240" w:lineRule="auto"/>
              <w:ind w:left="0"/>
              <w:rPr>
                <w:sz w:val="20"/>
                <w:szCs w:val="20"/>
                <w:lang w:eastAsia="nl-NL"/>
              </w:rPr>
            </w:pPr>
            <w:r w:rsidRPr="00074108">
              <w:rPr>
                <w:sz w:val="20"/>
                <w:szCs w:val="20"/>
                <w:lang w:eastAsia="nl-NL"/>
              </w:rPr>
              <w:t xml:space="preserve">Islamitische Basisschool </w:t>
            </w:r>
            <w:r w:rsidR="00CE013B">
              <w:rPr>
                <w:sz w:val="20"/>
                <w:szCs w:val="20"/>
                <w:lang w:eastAsia="nl-NL"/>
              </w:rPr>
              <w:t>Al Andalous</w:t>
            </w:r>
          </w:p>
        </w:tc>
      </w:tr>
      <w:tr w:rsidR="00E6718F" w:rsidRPr="00074108" w:rsidTr="001E1875">
        <w:tc>
          <w:tcPr>
            <w:tcW w:w="2403" w:type="dxa"/>
          </w:tcPr>
          <w:p w:rsidR="00A02CEB" w:rsidRPr="00074108" w:rsidRDefault="00A02CEB" w:rsidP="001E1875">
            <w:pPr>
              <w:pStyle w:val="Lijstalinea1"/>
              <w:spacing w:after="0" w:line="240" w:lineRule="auto"/>
              <w:ind w:left="0"/>
              <w:rPr>
                <w:sz w:val="20"/>
                <w:szCs w:val="20"/>
                <w:lang w:eastAsia="nl-NL"/>
              </w:rPr>
            </w:pPr>
            <w:r w:rsidRPr="00074108">
              <w:rPr>
                <w:sz w:val="20"/>
                <w:szCs w:val="20"/>
                <w:lang w:eastAsia="nl-NL"/>
              </w:rPr>
              <w:t>Adres:</w:t>
            </w:r>
          </w:p>
        </w:tc>
        <w:tc>
          <w:tcPr>
            <w:tcW w:w="5506" w:type="dxa"/>
          </w:tcPr>
          <w:p w:rsidR="00CE013B" w:rsidRDefault="00CE013B" w:rsidP="00CE013B">
            <w:pPr>
              <w:pStyle w:val="Lijstalinea1"/>
              <w:spacing w:after="0" w:line="240" w:lineRule="auto"/>
              <w:ind w:left="0"/>
              <w:rPr>
                <w:sz w:val="20"/>
                <w:szCs w:val="20"/>
                <w:lang w:eastAsia="nl-NL"/>
              </w:rPr>
            </w:pPr>
            <w:r>
              <w:rPr>
                <w:sz w:val="20"/>
                <w:szCs w:val="20"/>
                <w:lang w:eastAsia="nl-NL"/>
              </w:rPr>
              <w:t>Simon Stevinstraat 4, 5916 PZ Venlo</w:t>
            </w:r>
            <w:r w:rsidRPr="00074108">
              <w:rPr>
                <w:sz w:val="20"/>
                <w:szCs w:val="20"/>
                <w:lang w:eastAsia="nl-NL"/>
              </w:rPr>
              <w:t xml:space="preserve"> </w:t>
            </w:r>
          </w:p>
          <w:p w:rsidR="00E6718F" w:rsidRPr="00074108" w:rsidRDefault="00E6718F" w:rsidP="00CE013B">
            <w:pPr>
              <w:pStyle w:val="Lijstalinea1"/>
              <w:spacing w:after="0" w:line="240" w:lineRule="auto"/>
              <w:ind w:left="0"/>
              <w:rPr>
                <w:sz w:val="20"/>
                <w:szCs w:val="20"/>
                <w:lang w:eastAsia="nl-NL"/>
              </w:rPr>
            </w:pPr>
          </w:p>
        </w:tc>
      </w:tr>
      <w:tr w:rsidR="00CE013B" w:rsidRPr="00074108" w:rsidTr="001E1875">
        <w:tc>
          <w:tcPr>
            <w:tcW w:w="2403" w:type="dxa"/>
          </w:tcPr>
          <w:p w:rsidR="00CE013B" w:rsidRPr="00074108" w:rsidRDefault="00CE013B" w:rsidP="001E1875">
            <w:pPr>
              <w:pStyle w:val="Lijstalinea1"/>
              <w:spacing w:after="0" w:line="240" w:lineRule="auto"/>
              <w:ind w:left="0"/>
              <w:rPr>
                <w:sz w:val="20"/>
                <w:szCs w:val="20"/>
                <w:lang w:eastAsia="nl-NL"/>
              </w:rPr>
            </w:pPr>
            <w:r>
              <w:rPr>
                <w:sz w:val="20"/>
                <w:szCs w:val="20"/>
                <w:lang w:eastAsia="nl-NL"/>
              </w:rPr>
              <w:t xml:space="preserve">Postadres: </w:t>
            </w:r>
          </w:p>
        </w:tc>
        <w:tc>
          <w:tcPr>
            <w:tcW w:w="5506" w:type="dxa"/>
          </w:tcPr>
          <w:p w:rsidR="00CE013B" w:rsidRPr="00074108" w:rsidRDefault="00CE013B" w:rsidP="00CE013B">
            <w:pPr>
              <w:pStyle w:val="Lijstalinea1"/>
              <w:spacing w:after="0" w:line="240" w:lineRule="auto"/>
              <w:ind w:left="0"/>
              <w:rPr>
                <w:sz w:val="20"/>
                <w:szCs w:val="20"/>
                <w:lang w:eastAsia="nl-NL"/>
              </w:rPr>
            </w:pPr>
            <w:r w:rsidRPr="00074108">
              <w:rPr>
                <w:sz w:val="20"/>
                <w:szCs w:val="20"/>
                <w:lang w:eastAsia="nl-NL"/>
              </w:rPr>
              <w:t>Postbus</w:t>
            </w:r>
            <w:r>
              <w:rPr>
                <w:sz w:val="20"/>
                <w:szCs w:val="20"/>
                <w:lang w:eastAsia="nl-NL"/>
              </w:rPr>
              <w:t xml:space="preserve"> 1890 5602 CB EINDHOVEN</w:t>
            </w:r>
          </w:p>
          <w:p w:rsidR="00CE013B" w:rsidRDefault="00CE013B" w:rsidP="00CE013B">
            <w:pPr>
              <w:pStyle w:val="Lijstalinea1"/>
              <w:spacing w:after="0" w:line="240" w:lineRule="auto"/>
              <w:ind w:left="0"/>
              <w:rPr>
                <w:sz w:val="20"/>
                <w:szCs w:val="20"/>
                <w:lang w:eastAsia="nl-NL"/>
              </w:rPr>
            </w:pPr>
          </w:p>
        </w:tc>
      </w:tr>
      <w:tr w:rsidR="00074108" w:rsidRPr="00074108" w:rsidTr="001E1875">
        <w:tc>
          <w:tcPr>
            <w:tcW w:w="2403" w:type="dxa"/>
          </w:tcPr>
          <w:p w:rsidR="00A02CEB" w:rsidRPr="00074108" w:rsidRDefault="00074108" w:rsidP="00074108">
            <w:pPr>
              <w:rPr>
                <w:sz w:val="20"/>
                <w:szCs w:val="20"/>
              </w:rPr>
            </w:pPr>
            <w:r w:rsidRPr="00074108">
              <w:rPr>
                <w:sz w:val="20"/>
                <w:szCs w:val="20"/>
              </w:rPr>
              <w:t>Brinnr:</w:t>
            </w:r>
          </w:p>
        </w:tc>
        <w:tc>
          <w:tcPr>
            <w:tcW w:w="5506" w:type="dxa"/>
          </w:tcPr>
          <w:p w:rsidR="00074108" w:rsidRPr="00074108" w:rsidRDefault="00CE013B" w:rsidP="001E1875">
            <w:pPr>
              <w:pStyle w:val="Lijstalinea1"/>
              <w:spacing w:after="0" w:line="240" w:lineRule="auto"/>
              <w:ind w:left="0"/>
              <w:rPr>
                <w:sz w:val="20"/>
                <w:szCs w:val="20"/>
                <w:lang w:eastAsia="nl-NL"/>
              </w:rPr>
            </w:pPr>
            <w:r>
              <w:rPr>
                <w:sz w:val="20"/>
                <w:szCs w:val="20"/>
                <w:lang w:eastAsia="nl-NL"/>
              </w:rPr>
              <w:t>30WY</w:t>
            </w:r>
            <w:r w:rsidR="00074108" w:rsidRPr="00074108">
              <w:rPr>
                <w:sz w:val="20"/>
                <w:szCs w:val="20"/>
                <w:lang w:eastAsia="nl-NL"/>
              </w:rPr>
              <w:t>00</w:t>
            </w:r>
          </w:p>
        </w:tc>
      </w:tr>
      <w:tr w:rsidR="00E6718F" w:rsidRPr="006E6F00" w:rsidTr="001E1875">
        <w:tc>
          <w:tcPr>
            <w:tcW w:w="2403" w:type="dxa"/>
          </w:tcPr>
          <w:p w:rsidR="00A02CEB" w:rsidRPr="00074108" w:rsidRDefault="00074108" w:rsidP="00074108">
            <w:pPr>
              <w:rPr>
                <w:sz w:val="20"/>
                <w:szCs w:val="20"/>
              </w:rPr>
            </w:pPr>
            <w:r w:rsidRPr="00074108">
              <w:rPr>
                <w:sz w:val="20"/>
                <w:szCs w:val="20"/>
              </w:rPr>
              <w:t>Directeur:</w:t>
            </w:r>
          </w:p>
        </w:tc>
        <w:tc>
          <w:tcPr>
            <w:tcW w:w="5506" w:type="dxa"/>
          </w:tcPr>
          <w:p w:rsidR="00074108" w:rsidRPr="00CE013B" w:rsidRDefault="002B3D32" w:rsidP="001E1875">
            <w:pPr>
              <w:pStyle w:val="Lijstalinea1"/>
              <w:spacing w:after="0" w:line="240" w:lineRule="auto"/>
              <w:ind w:left="0"/>
              <w:rPr>
                <w:sz w:val="20"/>
                <w:szCs w:val="20"/>
                <w:lang w:eastAsia="nl-NL"/>
              </w:rPr>
            </w:pPr>
            <w:r>
              <w:rPr>
                <w:sz w:val="20"/>
                <w:szCs w:val="20"/>
                <w:lang w:eastAsia="nl-NL"/>
              </w:rPr>
              <w:t>Tejo Kessels</w:t>
            </w:r>
          </w:p>
          <w:p w:rsidR="00E6718F" w:rsidRPr="00293245" w:rsidRDefault="00E6718F" w:rsidP="00E6718F">
            <w:pPr>
              <w:pStyle w:val="Lijstalinea1"/>
              <w:spacing w:after="0" w:line="240" w:lineRule="auto"/>
              <w:ind w:left="0"/>
              <w:rPr>
                <w:sz w:val="20"/>
                <w:szCs w:val="20"/>
                <w:lang w:eastAsia="nl-NL"/>
              </w:rPr>
            </w:pPr>
          </w:p>
        </w:tc>
      </w:tr>
      <w:tr w:rsidR="00412AAC" w:rsidRPr="00CE013B" w:rsidTr="001E1875">
        <w:tc>
          <w:tcPr>
            <w:tcW w:w="2403" w:type="dxa"/>
          </w:tcPr>
          <w:p w:rsidR="00A02CEB" w:rsidRPr="00293245" w:rsidRDefault="00A02CEB" w:rsidP="001E1875">
            <w:pPr>
              <w:pStyle w:val="Lijstalinea1"/>
              <w:spacing w:after="0" w:line="240" w:lineRule="auto"/>
              <w:ind w:left="0"/>
              <w:rPr>
                <w:sz w:val="20"/>
                <w:szCs w:val="20"/>
                <w:lang w:eastAsia="nl-NL"/>
              </w:rPr>
            </w:pPr>
            <w:r w:rsidRPr="00293245">
              <w:rPr>
                <w:sz w:val="20"/>
                <w:szCs w:val="20"/>
                <w:lang w:eastAsia="nl-NL"/>
              </w:rPr>
              <w:t>Telefoon:</w:t>
            </w:r>
          </w:p>
        </w:tc>
        <w:tc>
          <w:tcPr>
            <w:tcW w:w="5506" w:type="dxa"/>
          </w:tcPr>
          <w:p w:rsidR="00A02CEB" w:rsidRPr="00293245" w:rsidRDefault="00CE013B" w:rsidP="001E1875">
            <w:pPr>
              <w:pStyle w:val="Lijstalinea1"/>
              <w:spacing w:after="0" w:line="240" w:lineRule="auto"/>
              <w:ind w:left="0"/>
              <w:rPr>
                <w:sz w:val="20"/>
                <w:szCs w:val="20"/>
                <w:lang w:eastAsia="nl-NL"/>
              </w:rPr>
            </w:pPr>
            <w:r w:rsidRPr="00293245">
              <w:rPr>
                <w:sz w:val="20"/>
                <w:szCs w:val="20"/>
                <w:lang w:eastAsia="nl-NL"/>
              </w:rPr>
              <w:t>077-8502939</w:t>
            </w:r>
          </w:p>
          <w:p w:rsidR="00A02CEB" w:rsidRPr="00293245" w:rsidRDefault="00A02CEB" w:rsidP="001E1875">
            <w:pPr>
              <w:pStyle w:val="Lijstalinea1"/>
              <w:spacing w:after="0" w:line="240" w:lineRule="auto"/>
              <w:ind w:left="0"/>
              <w:rPr>
                <w:sz w:val="20"/>
                <w:szCs w:val="20"/>
                <w:lang w:eastAsia="nl-NL"/>
              </w:rPr>
            </w:pPr>
          </w:p>
        </w:tc>
      </w:tr>
      <w:tr w:rsidR="00412AAC" w:rsidRPr="00CE013B" w:rsidTr="001E1875">
        <w:tc>
          <w:tcPr>
            <w:tcW w:w="2403" w:type="dxa"/>
          </w:tcPr>
          <w:p w:rsidR="00A02CEB" w:rsidRPr="00293245" w:rsidRDefault="00074108" w:rsidP="001E1875">
            <w:pPr>
              <w:rPr>
                <w:sz w:val="20"/>
                <w:szCs w:val="20"/>
              </w:rPr>
            </w:pPr>
            <w:r w:rsidRPr="00293245">
              <w:rPr>
                <w:sz w:val="20"/>
                <w:szCs w:val="20"/>
              </w:rPr>
              <w:t>Email:</w:t>
            </w:r>
          </w:p>
        </w:tc>
        <w:tc>
          <w:tcPr>
            <w:tcW w:w="5506" w:type="dxa"/>
          </w:tcPr>
          <w:p w:rsidR="00A02CEB" w:rsidRPr="00293245" w:rsidRDefault="002B3D32" w:rsidP="00CE013B">
            <w:pPr>
              <w:pStyle w:val="Lijstalinea1"/>
              <w:spacing w:after="0" w:line="240" w:lineRule="auto"/>
              <w:ind w:left="0"/>
              <w:rPr>
                <w:color w:val="FF0000"/>
                <w:sz w:val="20"/>
                <w:szCs w:val="20"/>
                <w:lang w:eastAsia="nl-NL"/>
              </w:rPr>
            </w:pPr>
            <w:r>
              <w:rPr>
                <w:sz w:val="20"/>
                <w:szCs w:val="20"/>
                <w:lang w:eastAsia="nl-NL"/>
              </w:rPr>
              <w:t>directie@alandalous.nl</w:t>
            </w:r>
          </w:p>
        </w:tc>
      </w:tr>
      <w:tr w:rsidR="00412AAC" w:rsidRPr="00074108" w:rsidTr="001E1875">
        <w:tc>
          <w:tcPr>
            <w:tcW w:w="2403" w:type="dxa"/>
          </w:tcPr>
          <w:p w:rsidR="00A02CEB" w:rsidRPr="00293245" w:rsidRDefault="00074108" w:rsidP="00074108">
            <w:pPr>
              <w:rPr>
                <w:sz w:val="20"/>
                <w:szCs w:val="20"/>
              </w:rPr>
            </w:pPr>
            <w:r w:rsidRPr="00293245">
              <w:rPr>
                <w:sz w:val="20"/>
                <w:szCs w:val="20"/>
              </w:rPr>
              <w:t>Internbegeleider(s):</w:t>
            </w:r>
          </w:p>
        </w:tc>
        <w:tc>
          <w:tcPr>
            <w:tcW w:w="5506" w:type="dxa"/>
          </w:tcPr>
          <w:p w:rsidR="00A02CEB" w:rsidRPr="00074108" w:rsidRDefault="00CE013B" w:rsidP="001E1875">
            <w:pPr>
              <w:pStyle w:val="Lijstalinea1"/>
              <w:spacing w:after="0" w:line="240" w:lineRule="auto"/>
              <w:ind w:left="0"/>
              <w:rPr>
                <w:sz w:val="20"/>
                <w:szCs w:val="20"/>
                <w:lang w:eastAsia="nl-NL"/>
              </w:rPr>
            </w:pPr>
            <w:r w:rsidRPr="00293245">
              <w:rPr>
                <w:sz w:val="20"/>
                <w:szCs w:val="20"/>
                <w:lang w:eastAsia="nl-NL"/>
              </w:rPr>
              <w:t>Jacqueline Cupers</w:t>
            </w:r>
          </w:p>
        </w:tc>
      </w:tr>
      <w:tr w:rsidR="00412AAC" w:rsidRPr="00074108" w:rsidTr="001E1875">
        <w:tc>
          <w:tcPr>
            <w:tcW w:w="2403" w:type="dxa"/>
          </w:tcPr>
          <w:p w:rsidR="00A02CEB" w:rsidRPr="00074108" w:rsidRDefault="00074108" w:rsidP="00074108">
            <w:pPr>
              <w:rPr>
                <w:sz w:val="20"/>
                <w:szCs w:val="20"/>
              </w:rPr>
            </w:pPr>
            <w:r w:rsidRPr="00074108">
              <w:rPr>
                <w:sz w:val="20"/>
                <w:szCs w:val="20"/>
              </w:rPr>
              <w:t>Bestuur:</w:t>
            </w:r>
          </w:p>
        </w:tc>
        <w:tc>
          <w:tcPr>
            <w:tcW w:w="5506" w:type="dxa"/>
          </w:tcPr>
          <w:p w:rsidR="00E00414" w:rsidRPr="00E00414" w:rsidRDefault="00E00414" w:rsidP="00E00414">
            <w:pPr>
              <w:autoSpaceDE w:val="0"/>
              <w:autoSpaceDN w:val="0"/>
              <w:adjustRightInd w:val="0"/>
              <w:spacing w:after="0" w:line="240" w:lineRule="auto"/>
              <w:rPr>
                <w:rFonts w:cs="Calibri"/>
                <w:color w:val="000000"/>
                <w:sz w:val="20"/>
                <w:szCs w:val="23"/>
                <w:lang w:eastAsia="nl-NL"/>
              </w:rPr>
            </w:pPr>
            <w:r w:rsidRPr="00E00414">
              <w:rPr>
                <w:rFonts w:cs="Calibri"/>
                <w:color w:val="000000"/>
                <w:sz w:val="20"/>
                <w:szCs w:val="23"/>
                <w:lang w:eastAsia="nl-NL"/>
              </w:rPr>
              <w:t xml:space="preserve">dagelijks bestuur: </w:t>
            </w:r>
          </w:p>
          <w:p w:rsidR="00E00414" w:rsidRPr="00E00414" w:rsidRDefault="00E00414" w:rsidP="00E00414">
            <w:pPr>
              <w:autoSpaceDE w:val="0"/>
              <w:autoSpaceDN w:val="0"/>
              <w:adjustRightInd w:val="0"/>
              <w:spacing w:after="0" w:line="240" w:lineRule="auto"/>
              <w:rPr>
                <w:rFonts w:cs="Calibri"/>
                <w:color w:val="000000"/>
                <w:sz w:val="20"/>
                <w:szCs w:val="23"/>
                <w:lang w:eastAsia="nl-NL"/>
              </w:rPr>
            </w:pPr>
            <w:r w:rsidRPr="00E00414">
              <w:rPr>
                <w:rFonts w:cs="Calibri"/>
                <w:color w:val="000000"/>
                <w:sz w:val="20"/>
                <w:szCs w:val="23"/>
                <w:lang w:eastAsia="nl-NL"/>
              </w:rPr>
              <w:t xml:space="preserve">dhr. Yassine El Bakiouli, voorzitter, </w:t>
            </w:r>
          </w:p>
          <w:p w:rsidR="00A02CEB" w:rsidRPr="00010F6A" w:rsidRDefault="00E00414" w:rsidP="00010F6A">
            <w:pPr>
              <w:autoSpaceDE w:val="0"/>
              <w:autoSpaceDN w:val="0"/>
              <w:adjustRightInd w:val="0"/>
              <w:spacing w:after="0" w:line="240" w:lineRule="auto"/>
              <w:rPr>
                <w:rFonts w:cs="Calibri"/>
                <w:color w:val="000000"/>
                <w:sz w:val="20"/>
                <w:szCs w:val="23"/>
                <w:lang w:eastAsia="nl-NL"/>
              </w:rPr>
            </w:pPr>
            <w:r w:rsidRPr="00E00414">
              <w:rPr>
                <w:rFonts w:cs="Calibri"/>
                <w:color w:val="000000"/>
                <w:sz w:val="20"/>
                <w:szCs w:val="23"/>
                <w:lang w:eastAsia="nl-NL"/>
              </w:rPr>
              <w:t>dhr. M</w:t>
            </w:r>
            <w:r w:rsidR="00010F6A">
              <w:rPr>
                <w:rFonts w:cs="Calibri"/>
                <w:color w:val="000000"/>
                <w:sz w:val="20"/>
                <w:szCs w:val="23"/>
                <w:lang w:eastAsia="nl-NL"/>
              </w:rPr>
              <w:t>ohammed Azaimi, secretaris.</w:t>
            </w:r>
          </w:p>
        </w:tc>
      </w:tr>
      <w:tr w:rsidR="00A02CEB" w:rsidRPr="00074108" w:rsidTr="001E1875">
        <w:tc>
          <w:tcPr>
            <w:tcW w:w="2403" w:type="dxa"/>
          </w:tcPr>
          <w:p w:rsidR="00A02CEB" w:rsidRPr="00074108" w:rsidRDefault="00074108" w:rsidP="00074108">
            <w:pPr>
              <w:pStyle w:val="Lijstalinea1"/>
              <w:spacing w:after="0" w:line="240" w:lineRule="auto"/>
              <w:ind w:left="0"/>
              <w:rPr>
                <w:sz w:val="20"/>
                <w:szCs w:val="20"/>
                <w:lang w:eastAsia="nl-NL"/>
              </w:rPr>
            </w:pPr>
            <w:r w:rsidRPr="00074108">
              <w:rPr>
                <w:sz w:val="20"/>
                <w:szCs w:val="20"/>
                <w:lang w:eastAsia="nl-NL"/>
              </w:rPr>
              <w:t>Samenwerkingsverband</w:t>
            </w:r>
          </w:p>
        </w:tc>
        <w:tc>
          <w:tcPr>
            <w:tcW w:w="5506" w:type="dxa"/>
          </w:tcPr>
          <w:p w:rsidR="00074108" w:rsidRPr="00CE013B" w:rsidRDefault="00CE013B" w:rsidP="001E1875">
            <w:pPr>
              <w:pStyle w:val="Lijstalinea1"/>
              <w:spacing w:after="0" w:line="240" w:lineRule="auto"/>
              <w:ind w:left="0"/>
              <w:rPr>
                <w:sz w:val="20"/>
                <w:szCs w:val="20"/>
                <w:lang w:eastAsia="nl-NL"/>
              </w:rPr>
            </w:pPr>
            <w:r w:rsidRPr="00CE013B">
              <w:rPr>
                <w:sz w:val="20"/>
                <w:szCs w:val="20"/>
              </w:rPr>
              <w:t>Stichting SWV Passend Onderwijs Noord-Limburg, nummer 3101</w:t>
            </w:r>
          </w:p>
        </w:tc>
      </w:tr>
    </w:tbl>
    <w:p w:rsidR="00A02CEB" w:rsidRPr="00074108" w:rsidRDefault="00A02CEB" w:rsidP="008852F0">
      <w:pPr>
        <w:pStyle w:val="Lijstalinea1"/>
        <w:ind w:left="0"/>
      </w:pPr>
    </w:p>
    <w:p w:rsidR="00A02CEB" w:rsidRPr="00FB5649" w:rsidRDefault="00A02CEB" w:rsidP="008852F0">
      <w:pPr>
        <w:pStyle w:val="Lijstalinea1"/>
        <w:ind w:left="0"/>
        <w:rPr>
          <w:b/>
        </w:rPr>
      </w:pPr>
      <w:r w:rsidRPr="00FB5649">
        <w:rPr>
          <w:b/>
        </w:rPr>
        <w:t>Kengetallen:</w:t>
      </w:r>
    </w:p>
    <w:p w:rsidR="00A02CEB" w:rsidRPr="00FB5649" w:rsidRDefault="00A02CEB" w:rsidP="008852F0">
      <w:pPr>
        <w:pStyle w:val="Lijstalinea1"/>
        <w:ind w:left="0"/>
        <w:rPr>
          <w:sz w:val="20"/>
          <w:szCs w:val="20"/>
        </w:rPr>
      </w:pPr>
      <w:r w:rsidRPr="00FB5649">
        <w:rPr>
          <w:b/>
          <w:sz w:val="20"/>
          <w:szCs w:val="20"/>
        </w:rPr>
        <w:t>Leerlingaantallen</w:t>
      </w:r>
      <w:r w:rsidRPr="00FB5649">
        <w:rPr>
          <w:sz w:val="20"/>
          <w:szCs w:val="20"/>
        </w:rPr>
        <w:t xml:space="preserve"> ( feitelijke aantallen)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2"/>
        <w:gridCol w:w="2132"/>
        <w:gridCol w:w="2132"/>
      </w:tblGrid>
      <w:tr w:rsidR="00FB5649" w:rsidRPr="00FB5649" w:rsidTr="001E1875">
        <w:tc>
          <w:tcPr>
            <w:tcW w:w="2132" w:type="dxa"/>
          </w:tcPr>
          <w:p w:rsidR="00A02CEB" w:rsidRPr="00FB5649" w:rsidRDefault="00A02CEB" w:rsidP="001E1875">
            <w:pPr>
              <w:pStyle w:val="Lijstalinea1"/>
              <w:spacing w:after="0" w:line="240" w:lineRule="auto"/>
              <w:ind w:left="0"/>
              <w:rPr>
                <w:sz w:val="20"/>
                <w:szCs w:val="20"/>
                <w:lang w:eastAsia="nl-NL"/>
              </w:rPr>
            </w:pPr>
            <w:r w:rsidRPr="00FB5649">
              <w:rPr>
                <w:sz w:val="20"/>
                <w:szCs w:val="20"/>
                <w:lang w:eastAsia="nl-NL"/>
              </w:rPr>
              <w:t>Teldatum</w:t>
            </w:r>
          </w:p>
          <w:p w:rsidR="00A02CEB" w:rsidRPr="00FB5649" w:rsidRDefault="00CE013B" w:rsidP="001E1875">
            <w:pPr>
              <w:pStyle w:val="Lijstalinea1"/>
              <w:spacing w:after="0" w:line="240" w:lineRule="auto"/>
              <w:ind w:left="0"/>
              <w:rPr>
                <w:sz w:val="20"/>
                <w:szCs w:val="20"/>
                <w:lang w:eastAsia="nl-NL"/>
              </w:rPr>
            </w:pPr>
            <w:r w:rsidRPr="00FB5649">
              <w:rPr>
                <w:sz w:val="20"/>
                <w:szCs w:val="20"/>
                <w:lang w:eastAsia="nl-NL"/>
              </w:rPr>
              <w:t>1-10-2014</w:t>
            </w:r>
          </w:p>
        </w:tc>
        <w:tc>
          <w:tcPr>
            <w:tcW w:w="2132" w:type="dxa"/>
          </w:tcPr>
          <w:p w:rsidR="00A02CEB" w:rsidRPr="00FB5649" w:rsidRDefault="00A02CEB" w:rsidP="001E1875">
            <w:pPr>
              <w:pStyle w:val="Lijstalinea1"/>
              <w:spacing w:after="0" w:line="240" w:lineRule="auto"/>
              <w:ind w:left="0"/>
              <w:rPr>
                <w:sz w:val="20"/>
                <w:szCs w:val="20"/>
                <w:lang w:eastAsia="nl-NL"/>
              </w:rPr>
            </w:pPr>
            <w:r w:rsidRPr="00FB5649">
              <w:rPr>
                <w:sz w:val="20"/>
                <w:szCs w:val="20"/>
                <w:lang w:eastAsia="nl-NL"/>
              </w:rPr>
              <w:t>Teldatum</w:t>
            </w:r>
          </w:p>
          <w:p w:rsidR="00A02CEB" w:rsidRPr="00FB5649" w:rsidRDefault="00CE013B" w:rsidP="001E1875">
            <w:pPr>
              <w:pStyle w:val="Lijstalinea1"/>
              <w:spacing w:after="0" w:line="240" w:lineRule="auto"/>
              <w:ind w:left="0"/>
              <w:rPr>
                <w:sz w:val="20"/>
                <w:szCs w:val="20"/>
                <w:lang w:eastAsia="nl-NL"/>
              </w:rPr>
            </w:pPr>
            <w:r w:rsidRPr="00FB5649">
              <w:rPr>
                <w:sz w:val="20"/>
                <w:szCs w:val="20"/>
                <w:lang w:eastAsia="nl-NL"/>
              </w:rPr>
              <w:t>1-10-2015</w:t>
            </w:r>
          </w:p>
        </w:tc>
        <w:tc>
          <w:tcPr>
            <w:tcW w:w="2132" w:type="dxa"/>
          </w:tcPr>
          <w:p w:rsidR="00A02CEB" w:rsidRPr="00FB5649" w:rsidRDefault="00A02CEB" w:rsidP="001E1875">
            <w:pPr>
              <w:pStyle w:val="Lijstalinea1"/>
              <w:spacing w:after="0" w:line="240" w:lineRule="auto"/>
              <w:ind w:left="0"/>
              <w:rPr>
                <w:sz w:val="20"/>
                <w:szCs w:val="20"/>
                <w:lang w:eastAsia="nl-NL"/>
              </w:rPr>
            </w:pPr>
            <w:r w:rsidRPr="00FB5649">
              <w:rPr>
                <w:sz w:val="20"/>
                <w:szCs w:val="20"/>
                <w:lang w:eastAsia="nl-NL"/>
              </w:rPr>
              <w:t>Teldatum</w:t>
            </w:r>
          </w:p>
          <w:p w:rsidR="00A02CEB" w:rsidRPr="00FB5649" w:rsidRDefault="00CE013B" w:rsidP="001E1875">
            <w:pPr>
              <w:pStyle w:val="Lijstalinea1"/>
              <w:spacing w:after="0" w:line="240" w:lineRule="auto"/>
              <w:ind w:left="0"/>
              <w:rPr>
                <w:sz w:val="20"/>
                <w:szCs w:val="20"/>
                <w:lang w:eastAsia="nl-NL"/>
              </w:rPr>
            </w:pPr>
            <w:r w:rsidRPr="00FB5649">
              <w:rPr>
                <w:sz w:val="20"/>
                <w:szCs w:val="20"/>
                <w:lang w:eastAsia="nl-NL"/>
              </w:rPr>
              <w:t>1-10-2016</w:t>
            </w:r>
          </w:p>
        </w:tc>
        <w:tc>
          <w:tcPr>
            <w:tcW w:w="2132" w:type="dxa"/>
          </w:tcPr>
          <w:p w:rsidR="00A02CEB" w:rsidRPr="00FB5649" w:rsidRDefault="00A02CEB" w:rsidP="001E1875">
            <w:pPr>
              <w:pStyle w:val="Lijstalinea1"/>
              <w:spacing w:after="0" w:line="240" w:lineRule="auto"/>
              <w:ind w:left="0"/>
              <w:rPr>
                <w:sz w:val="20"/>
                <w:szCs w:val="20"/>
                <w:lang w:eastAsia="nl-NL"/>
              </w:rPr>
            </w:pPr>
            <w:r w:rsidRPr="00FB5649">
              <w:rPr>
                <w:sz w:val="20"/>
                <w:szCs w:val="20"/>
                <w:lang w:eastAsia="nl-NL"/>
              </w:rPr>
              <w:t>Teldatum</w:t>
            </w:r>
          </w:p>
          <w:p w:rsidR="00A02CEB" w:rsidRPr="00FB5649" w:rsidRDefault="00CE013B" w:rsidP="001E1875">
            <w:pPr>
              <w:pStyle w:val="Lijstalinea1"/>
              <w:spacing w:after="0" w:line="240" w:lineRule="auto"/>
              <w:ind w:left="0"/>
              <w:rPr>
                <w:sz w:val="20"/>
                <w:szCs w:val="20"/>
                <w:lang w:eastAsia="nl-NL"/>
              </w:rPr>
            </w:pPr>
            <w:r w:rsidRPr="00FB5649">
              <w:rPr>
                <w:sz w:val="20"/>
                <w:szCs w:val="20"/>
                <w:lang w:eastAsia="nl-NL"/>
              </w:rPr>
              <w:t>1-10-2017</w:t>
            </w:r>
          </w:p>
        </w:tc>
      </w:tr>
      <w:tr w:rsidR="00FB5649" w:rsidRPr="00FB5649" w:rsidTr="001E1875">
        <w:tc>
          <w:tcPr>
            <w:tcW w:w="2132" w:type="dxa"/>
          </w:tcPr>
          <w:p w:rsidR="00A02CEB" w:rsidRPr="00FB5649" w:rsidRDefault="00A02CEB" w:rsidP="001E1875">
            <w:pPr>
              <w:pStyle w:val="Lijstalinea1"/>
              <w:spacing w:after="0" w:line="240" w:lineRule="auto"/>
              <w:ind w:left="0"/>
              <w:rPr>
                <w:sz w:val="20"/>
                <w:szCs w:val="20"/>
                <w:lang w:eastAsia="nl-NL"/>
              </w:rPr>
            </w:pPr>
          </w:p>
          <w:p w:rsidR="00A02CEB" w:rsidRPr="00FB5649" w:rsidRDefault="00293245" w:rsidP="00FB5649">
            <w:pPr>
              <w:pStyle w:val="Lijstalinea1"/>
              <w:spacing w:after="0" w:line="240" w:lineRule="auto"/>
              <w:ind w:left="0"/>
              <w:jc w:val="center"/>
              <w:rPr>
                <w:sz w:val="20"/>
                <w:szCs w:val="20"/>
                <w:lang w:eastAsia="nl-NL"/>
              </w:rPr>
            </w:pPr>
            <w:r w:rsidRPr="00FB5649">
              <w:rPr>
                <w:sz w:val="20"/>
                <w:szCs w:val="20"/>
                <w:lang w:eastAsia="nl-NL"/>
              </w:rPr>
              <w:t>43</w:t>
            </w:r>
          </w:p>
        </w:tc>
        <w:tc>
          <w:tcPr>
            <w:tcW w:w="2132" w:type="dxa"/>
          </w:tcPr>
          <w:p w:rsidR="00FB5649" w:rsidRDefault="00FB5649" w:rsidP="00FB5649">
            <w:pPr>
              <w:pStyle w:val="Lijstalinea1"/>
              <w:spacing w:after="0" w:line="240" w:lineRule="auto"/>
              <w:ind w:left="0"/>
              <w:jc w:val="center"/>
              <w:rPr>
                <w:sz w:val="20"/>
                <w:szCs w:val="20"/>
                <w:lang w:eastAsia="nl-NL"/>
              </w:rPr>
            </w:pPr>
            <w:r>
              <w:rPr>
                <w:sz w:val="20"/>
                <w:szCs w:val="20"/>
                <w:lang w:eastAsia="nl-NL"/>
              </w:rPr>
              <w:t xml:space="preserve">       </w:t>
            </w:r>
          </w:p>
          <w:p w:rsidR="00A02CEB" w:rsidRPr="00FB5649" w:rsidRDefault="00FB5649" w:rsidP="00FB5649">
            <w:pPr>
              <w:pStyle w:val="Lijstalinea1"/>
              <w:spacing w:after="0" w:line="240" w:lineRule="auto"/>
              <w:ind w:left="0"/>
              <w:jc w:val="center"/>
              <w:rPr>
                <w:sz w:val="20"/>
                <w:szCs w:val="20"/>
                <w:lang w:eastAsia="nl-NL"/>
              </w:rPr>
            </w:pPr>
            <w:r w:rsidRPr="00FB5649">
              <w:rPr>
                <w:sz w:val="20"/>
                <w:szCs w:val="20"/>
                <w:lang w:eastAsia="nl-NL"/>
              </w:rPr>
              <w:t>106</w:t>
            </w:r>
          </w:p>
        </w:tc>
        <w:tc>
          <w:tcPr>
            <w:tcW w:w="2132" w:type="dxa"/>
          </w:tcPr>
          <w:p w:rsidR="00A02CEB" w:rsidRPr="00FB5649" w:rsidRDefault="00A02CEB" w:rsidP="001E1875">
            <w:pPr>
              <w:pStyle w:val="Lijstalinea1"/>
              <w:spacing w:after="0" w:line="240" w:lineRule="auto"/>
              <w:ind w:left="0"/>
              <w:rPr>
                <w:sz w:val="20"/>
                <w:szCs w:val="20"/>
                <w:lang w:eastAsia="nl-NL"/>
              </w:rPr>
            </w:pPr>
          </w:p>
        </w:tc>
        <w:tc>
          <w:tcPr>
            <w:tcW w:w="2132" w:type="dxa"/>
          </w:tcPr>
          <w:p w:rsidR="00A02CEB" w:rsidRPr="00FB5649" w:rsidRDefault="00A02CEB" w:rsidP="001E1875">
            <w:pPr>
              <w:pStyle w:val="Lijstalinea1"/>
              <w:spacing w:after="0" w:line="240" w:lineRule="auto"/>
              <w:ind w:left="0"/>
              <w:rPr>
                <w:sz w:val="20"/>
                <w:szCs w:val="20"/>
                <w:lang w:eastAsia="nl-NL"/>
              </w:rPr>
            </w:pPr>
          </w:p>
        </w:tc>
      </w:tr>
    </w:tbl>
    <w:p w:rsidR="00A02CEB" w:rsidRPr="00F461C1" w:rsidRDefault="00A02CEB" w:rsidP="008852F0">
      <w:pPr>
        <w:pStyle w:val="Lijstalinea1"/>
        <w:ind w:left="1800"/>
      </w:pPr>
    </w:p>
    <w:p w:rsidR="00A02CEB" w:rsidRPr="00F461C1" w:rsidRDefault="00A02CEB" w:rsidP="008852F0">
      <w:pPr>
        <w:pStyle w:val="Lijstalinea1"/>
        <w:ind w:left="0"/>
        <w:rPr>
          <w:b/>
          <w:sz w:val="20"/>
          <w:szCs w:val="20"/>
        </w:rPr>
      </w:pPr>
      <w:r w:rsidRPr="00F461C1">
        <w:rPr>
          <w:b/>
          <w:sz w:val="20"/>
          <w:szCs w:val="20"/>
        </w:rPr>
        <w:t xml:space="preserve">Het percentage gewogen leerlingen </w:t>
      </w:r>
      <w:r w:rsidRPr="00F461C1">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2132"/>
        <w:gridCol w:w="2132"/>
        <w:gridCol w:w="2132"/>
      </w:tblGrid>
      <w:tr w:rsidR="00F461C1" w:rsidRPr="00F461C1" w:rsidTr="001E1875">
        <w:tc>
          <w:tcPr>
            <w:tcW w:w="2132" w:type="dxa"/>
          </w:tcPr>
          <w:p w:rsidR="00A02CEB" w:rsidRPr="00F461C1" w:rsidRDefault="00A02CEB" w:rsidP="001E1875">
            <w:pPr>
              <w:pStyle w:val="Lijstalinea1"/>
              <w:spacing w:after="0" w:line="240" w:lineRule="auto"/>
              <w:ind w:left="0"/>
              <w:rPr>
                <w:sz w:val="20"/>
                <w:szCs w:val="20"/>
                <w:lang w:eastAsia="nl-NL"/>
              </w:rPr>
            </w:pPr>
            <w:r w:rsidRPr="00F461C1">
              <w:rPr>
                <w:sz w:val="20"/>
                <w:szCs w:val="20"/>
                <w:lang w:eastAsia="nl-NL"/>
              </w:rPr>
              <w:t>Teldatum</w:t>
            </w:r>
          </w:p>
          <w:p w:rsidR="00A02CEB" w:rsidRPr="00F461C1" w:rsidRDefault="00CE013B" w:rsidP="001E1875">
            <w:pPr>
              <w:pStyle w:val="Lijstalinea1"/>
              <w:spacing w:after="0" w:line="240" w:lineRule="auto"/>
              <w:ind w:left="0"/>
              <w:rPr>
                <w:sz w:val="20"/>
                <w:szCs w:val="20"/>
                <w:lang w:eastAsia="nl-NL"/>
              </w:rPr>
            </w:pPr>
            <w:r w:rsidRPr="00F461C1">
              <w:rPr>
                <w:sz w:val="20"/>
                <w:szCs w:val="20"/>
                <w:lang w:eastAsia="nl-NL"/>
              </w:rPr>
              <w:t>1-10-2014</w:t>
            </w:r>
          </w:p>
        </w:tc>
        <w:tc>
          <w:tcPr>
            <w:tcW w:w="2132" w:type="dxa"/>
          </w:tcPr>
          <w:p w:rsidR="00A02CEB" w:rsidRPr="00F461C1" w:rsidRDefault="00A02CEB" w:rsidP="001E1875">
            <w:pPr>
              <w:pStyle w:val="Lijstalinea1"/>
              <w:spacing w:after="0" w:line="240" w:lineRule="auto"/>
              <w:ind w:left="0"/>
              <w:rPr>
                <w:sz w:val="20"/>
                <w:szCs w:val="20"/>
                <w:lang w:eastAsia="nl-NL"/>
              </w:rPr>
            </w:pPr>
            <w:r w:rsidRPr="00F461C1">
              <w:rPr>
                <w:sz w:val="20"/>
                <w:szCs w:val="20"/>
                <w:lang w:eastAsia="nl-NL"/>
              </w:rPr>
              <w:t>Teldatum</w:t>
            </w:r>
          </w:p>
          <w:p w:rsidR="00A02CEB" w:rsidRPr="00F461C1" w:rsidRDefault="00CE013B" w:rsidP="001E1875">
            <w:pPr>
              <w:pStyle w:val="Lijstalinea1"/>
              <w:spacing w:after="0" w:line="240" w:lineRule="auto"/>
              <w:ind w:left="0"/>
              <w:rPr>
                <w:sz w:val="20"/>
                <w:szCs w:val="20"/>
                <w:lang w:eastAsia="nl-NL"/>
              </w:rPr>
            </w:pPr>
            <w:r w:rsidRPr="00F461C1">
              <w:rPr>
                <w:sz w:val="20"/>
                <w:szCs w:val="20"/>
                <w:lang w:eastAsia="nl-NL"/>
              </w:rPr>
              <w:t>1-10-2015</w:t>
            </w:r>
          </w:p>
        </w:tc>
        <w:tc>
          <w:tcPr>
            <w:tcW w:w="2132" w:type="dxa"/>
          </w:tcPr>
          <w:p w:rsidR="00A02CEB" w:rsidRPr="00F461C1" w:rsidRDefault="00A02CEB" w:rsidP="001E1875">
            <w:pPr>
              <w:pStyle w:val="Lijstalinea1"/>
              <w:spacing w:after="0" w:line="240" w:lineRule="auto"/>
              <w:ind w:left="0"/>
              <w:rPr>
                <w:sz w:val="20"/>
                <w:szCs w:val="20"/>
                <w:lang w:eastAsia="nl-NL"/>
              </w:rPr>
            </w:pPr>
            <w:r w:rsidRPr="00F461C1">
              <w:rPr>
                <w:sz w:val="20"/>
                <w:szCs w:val="20"/>
                <w:lang w:eastAsia="nl-NL"/>
              </w:rPr>
              <w:t>Teldatum</w:t>
            </w:r>
          </w:p>
          <w:p w:rsidR="00A02CEB" w:rsidRPr="00F461C1" w:rsidRDefault="00CE013B" w:rsidP="001E1875">
            <w:pPr>
              <w:pStyle w:val="Lijstalinea1"/>
              <w:spacing w:after="0" w:line="240" w:lineRule="auto"/>
              <w:ind w:left="0"/>
              <w:rPr>
                <w:sz w:val="20"/>
                <w:szCs w:val="20"/>
                <w:lang w:eastAsia="nl-NL"/>
              </w:rPr>
            </w:pPr>
            <w:r w:rsidRPr="00F461C1">
              <w:rPr>
                <w:sz w:val="20"/>
                <w:szCs w:val="20"/>
                <w:lang w:eastAsia="nl-NL"/>
              </w:rPr>
              <w:t>1-10-2016</w:t>
            </w:r>
          </w:p>
        </w:tc>
        <w:tc>
          <w:tcPr>
            <w:tcW w:w="2132" w:type="dxa"/>
          </w:tcPr>
          <w:p w:rsidR="00A02CEB" w:rsidRPr="00F461C1" w:rsidRDefault="00A02CEB" w:rsidP="001E1875">
            <w:pPr>
              <w:pStyle w:val="Lijstalinea1"/>
              <w:spacing w:after="0" w:line="240" w:lineRule="auto"/>
              <w:ind w:left="0"/>
              <w:rPr>
                <w:sz w:val="20"/>
                <w:szCs w:val="20"/>
                <w:lang w:eastAsia="nl-NL"/>
              </w:rPr>
            </w:pPr>
            <w:r w:rsidRPr="00F461C1">
              <w:rPr>
                <w:sz w:val="20"/>
                <w:szCs w:val="20"/>
                <w:lang w:eastAsia="nl-NL"/>
              </w:rPr>
              <w:t>(Prognose)Teldatum</w:t>
            </w:r>
          </w:p>
          <w:p w:rsidR="00A02CEB" w:rsidRPr="00F461C1" w:rsidRDefault="00CE013B" w:rsidP="001E1875">
            <w:pPr>
              <w:pStyle w:val="Lijstalinea1"/>
              <w:spacing w:after="0" w:line="240" w:lineRule="auto"/>
              <w:ind w:left="0"/>
              <w:rPr>
                <w:sz w:val="20"/>
                <w:szCs w:val="20"/>
                <w:lang w:eastAsia="nl-NL"/>
              </w:rPr>
            </w:pPr>
            <w:r w:rsidRPr="00F461C1">
              <w:rPr>
                <w:sz w:val="20"/>
                <w:szCs w:val="20"/>
                <w:lang w:eastAsia="nl-NL"/>
              </w:rPr>
              <w:t>1-10-2017</w:t>
            </w:r>
          </w:p>
        </w:tc>
      </w:tr>
      <w:tr w:rsidR="00F461C1" w:rsidRPr="00F461C1" w:rsidTr="001E1875">
        <w:tc>
          <w:tcPr>
            <w:tcW w:w="2132" w:type="dxa"/>
          </w:tcPr>
          <w:p w:rsidR="00D83094" w:rsidRDefault="00D83094" w:rsidP="00D83094">
            <w:pPr>
              <w:pStyle w:val="Lijstalinea1"/>
              <w:spacing w:after="0" w:line="240" w:lineRule="auto"/>
              <w:ind w:left="0"/>
              <w:jc w:val="center"/>
              <w:rPr>
                <w:sz w:val="20"/>
                <w:szCs w:val="20"/>
                <w:lang w:eastAsia="nl-NL"/>
              </w:rPr>
            </w:pPr>
          </w:p>
          <w:p w:rsidR="00A02CEB" w:rsidRPr="00F461C1" w:rsidRDefault="00D83094" w:rsidP="00D83094">
            <w:pPr>
              <w:pStyle w:val="Lijstalinea1"/>
              <w:spacing w:after="0" w:line="240" w:lineRule="auto"/>
              <w:ind w:left="0"/>
              <w:jc w:val="center"/>
              <w:rPr>
                <w:sz w:val="20"/>
                <w:szCs w:val="20"/>
                <w:lang w:eastAsia="nl-NL"/>
              </w:rPr>
            </w:pPr>
            <w:r>
              <w:rPr>
                <w:sz w:val="20"/>
                <w:szCs w:val="20"/>
                <w:lang w:eastAsia="nl-NL"/>
              </w:rPr>
              <w:t>56%</w:t>
            </w:r>
          </w:p>
        </w:tc>
        <w:tc>
          <w:tcPr>
            <w:tcW w:w="2132" w:type="dxa"/>
          </w:tcPr>
          <w:p w:rsidR="00165388" w:rsidRDefault="00165388" w:rsidP="00165388">
            <w:pPr>
              <w:pStyle w:val="Lijstalinea1"/>
              <w:spacing w:after="0" w:line="240" w:lineRule="auto"/>
              <w:ind w:left="0"/>
              <w:jc w:val="center"/>
              <w:rPr>
                <w:sz w:val="20"/>
                <w:szCs w:val="20"/>
                <w:lang w:eastAsia="nl-NL"/>
              </w:rPr>
            </w:pPr>
          </w:p>
          <w:p w:rsidR="00A02CEB" w:rsidRPr="00F461C1" w:rsidRDefault="00F461C1" w:rsidP="00165388">
            <w:pPr>
              <w:pStyle w:val="Lijstalinea1"/>
              <w:spacing w:after="0" w:line="240" w:lineRule="auto"/>
              <w:ind w:left="0"/>
              <w:jc w:val="center"/>
              <w:rPr>
                <w:sz w:val="20"/>
                <w:szCs w:val="20"/>
                <w:lang w:eastAsia="nl-NL"/>
              </w:rPr>
            </w:pPr>
            <w:r w:rsidRPr="00F461C1">
              <w:rPr>
                <w:sz w:val="20"/>
                <w:szCs w:val="20"/>
                <w:lang w:eastAsia="nl-NL"/>
              </w:rPr>
              <w:t>32%</w:t>
            </w:r>
          </w:p>
        </w:tc>
        <w:tc>
          <w:tcPr>
            <w:tcW w:w="2132" w:type="dxa"/>
          </w:tcPr>
          <w:p w:rsidR="00A02CEB" w:rsidRPr="00F461C1" w:rsidRDefault="00A02CEB" w:rsidP="001E1875">
            <w:pPr>
              <w:pStyle w:val="Lijstalinea1"/>
              <w:spacing w:after="0" w:line="240" w:lineRule="auto"/>
              <w:ind w:left="0"/>
              <w:rPr>
                <w:sz w:val="20"/>
                <w:szCs w:val="20"/>
                <w:lang w:eastAsia="nl-NL"/>
              </w:rPr>
            </w:pPr>
          </w:p>
        </w:tc>
        <w:tc>
          <w:tcPr>
            <w:tcW w:w="2132" w:type="dxa"/>
          </w:tcPr>
          <w:p w:rsidR="00A02CEB" w:rsidRPr="00F461C1" w:rsidRDefault="00A02CEB" w:rsidP="001E1875">
            <w:pPr>
              <w:pStyle w:val="Lijstalinea1"/>
              <w:spacing w:after="0" w:line="240" w:lineRule="auto"/>
              <w:ind w:left="0"/>
              <w:rPr>
                <w:sz w:val="20"/>
                <w:szCs w:val="20"/>
                <w:lang w:eastAsia="nl-NL"/>
              </w:rPr>
            </w:pPr>
          </w:p>
        </w:tc>
      </w:tr>
    </w:tbl>
    <w:p w:rsidR="00A02CEB" w:rsidRPr="00412AAC" w:rsidRDefault="00A02CEB" w:rsidP="008852F0">
      <w:pPr>
        <w:pStyle w:val="Lijstalinea1"/>
        <w:ind w:left="1800"/>
        <w:rPr>
          <w:color w:val="FF0000"/>
          <w:sz w:val="20"/>
          <w:szCs w:val="20"/>
        </w:rPr>
      </w:pPr>
    </w:p>
    <w:p w:rsidR="00A02CEB" w:rsidRPr="00492BBA" w:rsidRDefault="00A02CEB" w:rsidP="008852F0">
      <w:pPr>
        <w:pStyle w:val="Lijstalinea1"/>
        <w:ind w:left="0"/>
        <w:rPr>
          <w:sz w:val="20"/>
          <w:szCs w:val="20"/>
        </w:rPr>
      </w:pPr>
      <w:r w:rsidRPr="00492BBA">
        <w:rPr>
          <w:b/>
          <w:sz w:val="20"/>
          <w:szCs w:val="20"/>
        </w:rPr>
        <w:t>Aantal en percentage  deelnemers voorschoolse opvang groep 1 ( P</w:t>
      </w:r>
      <w:r w:rsidR="00CE013B" w:rsidRPr="00492BBA">
        <w:rPr>
          <w:b/>
          <w:sz w:val="20"/>
          <w:szCs w:val="20"/>
        </w:rPr>
        <w:t>S</w:t>
      </w:r>
      <w:r w:rsidRPr="00492BBA">
        <w:rPr>
          <w:b/>
          <w:sz w:val="20"/>
          <w:szCs w:val="20"/>
        </w:rPr>
        <w:t>Z en/of KDV met VVE)</w:t>
      </w:r>
      <w:r w:rsidRPr="00492BBA">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6"/>
        <w:gridCol w:w="4226"/>
      </w:tblGrid>
      <w:tr w:rsidR="00492BBA" w:rsidRPr="00492BBA" w:rsidTr="001E1875">
        <w:tc>
          <w:tcPr>
            <w:tcW w:w="4226" w:type="dxa"/>
          </w:tcPr>
          <w:p w:rsidR="00A02CEB" w:rsidRPr="00492BBA" w:rsidRDefault="00A02CEB" w:rsidP="001E1875">
            <w:pPr>
              <w:pStyle w:val="Lijstalinea1"/>
              <w:ind w:left="0"/>
              <w:rPr>
                <w:sz w:val="20"/>
                <w:szCs w:val="20"/>
              </w:rPr>
            </w:pPr>
            <w:r w:rsidRPr="00492BBA">
              <w:rPr>
                <w:sz w:val="20"/>
                <w:szCs w:val="20"/>
              </w:rPr>
              <w:t>Aantal</w:t>
            </w:r>
          </w:p>
        </w:tc>
        <w:tc>
          <w:tcPr>
            <w:tcW w:w="4226" w:type="dxa"/>
          </w:tcPr>
          <w:p w:rsidR="00A02CEB" w:rsidRPr="00492BBA" w:rsidRDefault="00A02CEB" w:rsidP="001E1875">
            <w:pPr>
              <w:pStyle w:val="Lijstalinea1"/>
              <w:ind w:left="0"/>
              <w:rPr>
                <w:sz w:val="20"/>
                <w:szCs w:val="20"/>
              </w:rPr>
            </w:pPr>
            <w:r w:rsidRPr="00492BBA">
              <w:rPr>
                <w:sz w:val="20"/>
                <w:szCs w:val="20"/>
              </w:rPr>
              <w:t>Percentage</w:t>
            </w:r>
          </w:p>
        </w:tc>
      </w:tr>
      <w:tr w:rsidR="00492BBA" w:rsidRPr="00492BBA" w:rsidTr="001E1875">
        <w:tc>
          <w:tcPr>
            <w:tcW w:w="4226" w:type="dxa"/>
          </w:tcPr>
          <w:p w:rsidR="00A02CEB" w:rsidRPr="00492BBA" w:rsidRDefault="00A02CEB" w:rsidP="001E1875">
            <w:pPr>
              <w:pStyle w:val="Lijstalinea1"/>
              <w:ind w:left="0"/>
            </w:pPr>
          </w:p>
        </w:tc>
        <w:tc>
          <w:tcPr>
            <w:tcW w:w="4226" w:type="dxa"/>
          </w:tcPr>
          <w:p w:rsidR="00A02CEB" w:rsidRPr="00492BBA" w:rsidRDefault="00A02CEB" w:rsidP="001E1875">
            <w:pPr>
              <w:pStyle w:val="Lijstalinea1"/>
              <w:ind w:left="0"/>
            </w:pPr>
          </w:p>
        </w:tc>
      </w:tr>
    </w:tbl>
    <w:p w:rsidR="00A02CEB" w:rsidRPr="00412AAC" w:rsidRDefault="00A02CEB" w:rsidP="00A35CF7">
      <w:pPr>
        <w:autoSpaceDE w:val="0"/>
        <w:autoSpaceDN w:val="0"/>
        <w:adjustRightInd w:val="0"/>
        <w:spacing w:after="0"/>
        <w:rPr>
          <w:rFonts w:cs="Calibri"/>
          <w:color w:val="FF0000"/>
        </w:rPr>
      </w:pPr>
    </w:p>
    <w:tbl>
      <w:tblPr>
        <w:tblW w:w="8772" w:type="dxa"/>
        <w:tblInd w:w="38" w:type="dxa"/>
        <w:tblLook w:val="00A0" w:firstRow="1" w:lastRow="0" w:firstColumn="1" w:lastColumn="0" w:noHBand="0" w:noVBand="0"/>
      </w:tblPr>
      <w:tblGrid>
        <w:gridCol w:w="55"/>
        <w:gridCol w:w="5466"/>
        <w:gridCol w:w="55"/>
        <w:gridCol w:w="744"/>
        <w:gridCol w:w="55"/>
        <w:gridCol w:w="744"/>
        <w:gridCol w:w="55"/>
        <w:gridCol w:w="744"/>
        <w:gridCol w:w="55"/>
        <w:gridCol w:w="744"/>
        <w:gridCol w:w="55"/>
      </w:tblGrid>
      <w:tr w:rsidR="00492BBA" w:rsidRPr="00492BBA" w:rsidTr="006C0728">
        <w:trPr>
          <w:gridBefore w:val="1"/>
          <w:gridAfter w:val="6"/>
          <w:wBefore w:w="55" w:type="dxa"/>
          <w:wAfter w:w="2397" w:type="dxa"/>
          <w:trHeight w:val="300"/>
        </w:trPr>
        <w:tc>
          <w:tcPr>
            <w:tcW w:w="5521" w:type="dxa"/>
            <w:gridSpan w:val="2"/>
            <w:tcBorders>
              <w:top w:val="nil"/>
              <w:left w:val="nil"/>
              <w:bottom w:val="nil"/>
              <w:right w:val="nil"/>
            </w:tcBorders>
            <w:noWrap/>
            <w:vAlign w:val="bottom"/>
          </w:tcPr>
          <w:p w:rsidR="00A02CEB" w:rsidRPr="00492BBA" w:rsidRDefault="00A02CEB" w:rsidP="001E1875">
            <w:pPr>
              <w:jc w:val="both"/>
              <w:rPr>
                <w:rFonts w:cs="Calibri"/>
                <w:b/>
                <w:bCs/>
                <w:sz w:val="20"/>
                <w:szCs w:val="20"/>
              </w:rPr>
            </w:pPr>
            <w:r w:rsidRPr="00492BBA">
              <w:rPr>
                <w:rFonts w:cs="Calibri"/>
                <w:b/>
                <w:bCs/>
                <w:sz w:val="20"/>
                <w:szCs w:val="20"/>
              </w:rPr>
              <w:t>Overzicht van het aantal leerlingen dat in het ZAT is besproken</w:t>
            </w:r>
          </w:p>
        </w:tc>
        <w:tc>
          <w:tcPr>
            <w:tcW w:w="799" w:type="dxa"/>
            <w:gridSpan w:val="2"/>
            <w:tcBorders>
              <w:top w:val="nil"/>
              <w:left w:val="nil"/>
              <w:bottom w:val="nil"/>
              <w:right w:val="nil"/>
            </w:tcBorders>
            <w:noWrap/>
            <w:vAlign w:val="bottom"/>
          </w:tcPr>
          <w:p w:rsidR="00A02CEB" w:rsidRPr="00492BBA" w:rsidRDefault="00A02CEB" w:rsidP="001E1875">
            <w:pPr>
              <w:rPr>
                <w:rFonts w:cs="Calibri"/>
                <w:b/>
                <w:bCs/>
                <w:sz w:val="20"/>
                <w:szCs w:val="20"/>
              </w:rPr>
            </w:pPr>
          </w:p>
        </w:tc>
      </w:tr>
      <w:tr w:rsidR="00492BBA" w:rsidRPr="00492BBA" w:rsidTr="006C0728">
        <w:trPr>
          <w:gridBefore w:val="1"/>
          <w:wBefore w:w="55" w:type="dxa"/>
          <w:trHeight w:val="300"/>
        </w:trPr>
        <w:tc>
          <w:tcPr>
            <w:tcW w:w="5521" w:type="dxa"/>
            <w:gridSpan w:val="2"/>
            <w:tcBorders>
              <w:top w:val="single" w:sz="4" w:space="0" w:color="auto"/>
              <w:left w:val="single" w:sz="4" w:space="0" w:color="auto"/>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Schooljaar</w:t>
            </w:r>
          </w:p>
        </w:tc>
        <w:tc>
          <w:tcPr>
            <w:tcW w:w="799" w:type="dxa"/>
            <w:gridSpan w:val="2"/>
            <w:tcBorders>
              <w:top w:val="single" w:sz="4" w:space="0" w:color="auto"/>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09/10</w:t>
            </w:r>
          </w:p>
        </w:tc>
        <w:tc>
          <w:tcPr>
            <w:tcW w:w="799" w:type="dxa"/>
            <w:gridSpan w:val="2"/>
            <w:tcBorders>
              <w:top w:val="single" w:sz="4" w:space="0" w:color="auto"/>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10/11</w:t>
            </w:r>
          </w:p>
        </w:tc>
        <w:tc>
          <w:tcPr>
            <w:tcW w:w="799" w:type="dxa"/>
            <w:gridSpan w:val="2"/>
            <w:tcBorders>
              <w:top w:val="single" w:sz="4" w:space="0" w:color="auto"/>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11/12</w:t>
            </w:r>
          </w:p>
        </w:tc>
        <w:tc>
          <w:tcPr>
            <w:tcW w:w="799" w:type="dxa"/>
            <w:gridSpan w:val="2"/>
            <w:tcBorders>
              <w:top w:val="single" w:sz="4" w:space="0" w:color="auto"/>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12/13</w:t>
            </w:r>
          </w:p>
        </w:tc>
      </w:tr>
      <w:tr w:rsidR="00492BBA" w:rsidRPr="00492BBA" w:rsidTr="006C0728">
        <w:trPr>
          <w:gridBefore w:val="1"/>
          <w:wBefore w:w="55" w:type="dxa"/>
          <w:trHeight w:val="300"/>
        </w:trPr>
        <w:tc>
          <w:tcPr>
            <w:tcW w:w="5521" w:type="dxa"/>
            <w:gridSpan w:val="2"/>
            <w:tcBorders>
              <w:top w:val="nil"/>
              <w:left w:val="single" w:sz="4" w:space="0" w:color="auto"/>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 xml:space="preserve">Aantal leerlingen </w:t>
            </w:r>
          </w:p>
        </w:tc>
        <w:tc>
          <w:tcPr>
            <w:tcW w:w="799" w:type="dxa"/>
            <w:gridSpan w:val="2"/>
            <w:tcBorders>
              <w:top w:val="nil"/>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 </w:t>
            </w:r>
          </w:p>
        </w:tc>
        <w:tc>
          <w:tcPr>
            <w:tcW w:w="799" w:type="dxa"/>
            <w:gridSpan w:val="2"/>
            <w:tcBorders>
              <w:top w:val="nil"/>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 </w:t>
            </w:r>
          </w:p>
        </w:tc>
        <w:tc>
          <w:tcPr>
            <w:tcW w:w="799" w:type="dxa"/>
            <w:gridSpan w:val="2"/>
            <w:tcBorders>
              <w:top w:val="nil"/>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 </w:t>
            </w:r>
          </w:p>
        </w:tc>
        <w:tc>
          <w:tcPr>
            <w:tcW w:w="799" w:type="dxa"/>
            <w:gridSpan w:val="2"/>
            <w:tcBorders>
              <w:top w:val="nil"/>
              <w:left w:val="nil"/>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 </w:t>
            </w:r>
          </w:p>
        </w:tc>
      </w:tr>
      <w:tr w:rsidR="00492BBA" w:rsidRPr="00492BBA" w:rsidTr="006C0728">
        <w:trPr>
          <w:gridBefore w:val="1"/>
          <w:wBefore w:w="55" w:type="dxa"/>
          <w:trHeight w:val="300"/>
        </w:trPr>
        <w:tc>
          <w:tcPr>
            <w:tcW w:w="5521" w:type="dxa"/>
            <w:gridSpan w:val="2"/>
            <w:tcBorders>
              <w:top w:val="nil"/>
              <w:left w:val="single" w:sz="4" w:space="0" w:color="auto"/>
              <w:bottom w:val="single" w:sz="4" w:space="0" w:color="auto"/>
              <w:right w:val="single" w:sz="4" w:space="0" w:color="auto"/>
            </w:tcBorders>
            <w:noWrap/>
            <w:vAlign w:val="bottom"/>
          </w:tcPr>
          <w:p w:rsidR="00A02CEB" w:rsidRPr="00492BBA" w:rsidRDefault="00A02CEB" w:rsidP="001E1875">
            <w:pPr>
              <w:rPr>
                <w:rFonts w:cs="Calibri"/>
                <w:sz w:val="20"/>
                <w:szCs w:val="20"/>
              </w:rPr>
            </w:pPr>
            <w:r w:rsidRPr="00492BBA">
              <w:rPr>
                <w:rFonts w:cs="Calibri"/>
                <w:sz w:val="20"/>
                <w:szCs w:val="20"/>
              </w:rPr>
              <w:t xml:space="preserve">Percentage </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tcPr>
          <w:p w:rsidR="00A02CEB" w:rsidRPr="00492BBA" w:rsidRDefault="00A02CEB" w:rsidP="001E1875">
            <w:pPr>
              <w:rPr>
                <w:rFonts w:cs="Calibri"/>
                <w:sz w:val="20"/>
                <w:szCs w:val="20"/>
              </w:rPr>
            </w:pPr>
            <w:r w:rsidRPr="00492BBA">
              <w:rPr>
                <w:rFonts w:cs="Calibri"/>
                <w:sz w:val="20"/>
                <w:szCs w:val="20"/>
              </w:rPr>
              <w:t> </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tcPr>
          <w:p w:rsidR="00A02CEB" w:rsidRPr="00492BBA" w:rsidRDefault="00A02CEB" w:rsidP="001E1875">
            <w:pPr>
              <w:rPr>
                <w:rFonts w:cs="Calibri"/>
                <w:sz w:val="20"/>
                <w:szCs w:val="20"/>
              </w:rPr>
            </w:pPr>
            <w:r w:rsidRPr="00492BBA">
              <w:rPr>
                <w:rFonts w:cs="Calibri"/>
                <w:sz w:val="20"/>
                <w:szCs w:val="20"/>
              </w:rPr>
              <w:t> </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tcPr>
          <w:p w:rsidR="00A02CEB" w:rsidRPr="00492BBA" w:rsidRDefault="00A02CEB" w:rsidP="001E1875">
            <w:pPr>
              <w:rPr>
                <w:rFonts w:cs="Calibri"/>
                <w:sz w:val="20"/>
                <w:szCs w:val="20"/>
              </w:rPr>
            </w:pPr>
            <w:r w:rsidRPr="00492BBA">
              <w:rPr>
                <w:rFonts w:cs="Calibri"/>
                <w:sz w:val="20"/>
                <w:szCs w:val="20"/>
              </w:rPr>
              <w:t> </w:t>
            </w:r>
          </w:p>
        </w:tc>
        <w:tc>
          <w:tcPr>
            <w:tcW w:w="799"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tcPr>
          <w:p w:rsidR="00A02CEB" w:rsidRPr="00492BBA" w:rsidRDefault="00A02CEB" w:rsidP="001E1875">
            <w:pPr>
              <w:rPr>
                <w:rFonts w:cs="Calibri"/>
                <w:sz w:val="20"/>
                <w:szCs w:val="20"/>
              </w:rPr>
            </w:pPr>
            <w:r w:rsidRPr="00492BBA">
              <w:rPr>
                <w:rFonts w:cs="Calibri"/>
                <w:sz w:val="20"/>
                <w:szCs w:val="20"/>
              </w:rPr>
              <w:t> </w:t>
            </w:r>
          </w:p>
        </w:tc>
      </w:tr>
      <w:tr w:rsidR="0084555C" w:rsidRPr="0084555C" w:rsidTr="006C0728">
        <w:tblPrEx>
          <w:tblCellMar>
            <w:left w:w="70" w:type="dxa"/>
            <w:right w:w="70" w:type="dxa"/>
          </w:tblCellMar>
        </w:tblPrEx>
        <w:trPr>
          <w:gridAfter w:val="1"/>
          <w:wAfter w:w="55" w:type="dxa"/>
          <w:trHeight w:val="300"/>
        </w:trPr>
        <w:tc>
          <w:tcPr>
            <w:tcW w:w="5521" w:type="dxa"/>
            <w:gridSpan w:val="2"/>
            <w:tcBorders>
              <w:left w:val="nil"/>
              <w:bottom w:val="single" w:sz="4" w:space="0" w:color="auto"/>
              <w:right w:val="nil"/>
            </w:tcBorders>
            <w:noWrap/>
            <w:vAlign w:val="bottom"/>
          </w:tcPr>
          <w:p w:rsidR="00A833D7" w:rsidRPr="0084555C" w:rsidRDefault="00A833D7" w:rsidP="001E1875">
            <w:pPr>
              <w:rPr>
                <w:rFonts w:cs="Arial"/>
                <w:b/>
                <w:bCs/>
                <w:sz w:val="20"/>
                <w:szCs w:val="20"/>
              </w:rPr>
            </w:pPr>
          </w:p>
          <w:p w:rsidR="00A02CEB" w:rsidRPr="0084555C" w:rsidRDefault="00A02CEB" w:rsidP="001E1875">
            <w:pPr>
              <w:rPr>
                <w:rFonts w:cs="Arial"/>
                <w:b/>
                <w:bCs/>
                <w:sz w:val="20"/>
                <w:szCs w:val="20"/>
              </w:rPr>
            </w:pPr>
            <w:r w:rsidRPr="0084555C">
              <w:rPr>
                <w:rFonts w:cs="Arial"/>
                <w:b/>
                <w:bCs/>
                <w:sz w:val="20"/>
                <w:szCs w:val="20"/>
              </w:rPr>
              <w:lastRenderedPageBreak/>
              <w:t xml:space="preserve">Gebruik hierbij het Inspectiekader. </w:t>
            </w:r>
          </w:p>
          <w:p w:rsidR="00A02CEB" w:rsidRPr="0084555C" w:rsidRDefault="00A02CEB" w:rsidP="001E1875">
            <w:pPr>
              <w:rPr>
                <w:rFonts w:cs="Arial"/>
                <w:b/>
                <w:bCs/>
                <w:sz w:val="20"/>
                <w:szCs w:val="20"/>
              </w:rPr>
            </w:pPr>
            <w:r w:rsidRPr="0084555C">
              <w:rPr>
                <w:rFonts w:cs="Arial"/>
                <w:b/>
                <w:bCs/>
                <w:sz w:val="20"/>
                <w:szCs w:val="20"/>
              </w:rPr>
              <w:t>Analyses en waardering van opbrengsten.</w:t>
            </w:r>
          </w:p>
          <w:p w:rsidR="00A02CEB" w:rsidRPr="0084555C" w:rsidRDefault="00A02CEB" w:rsidP="001E1875">
            <w:pPr>
              <w:ind w:right="-3364"/>
              <w:rPr>
                <w:rFonts w:cs="Arial"/>
                <w:b/>
                <w:bCs/>
                <w:sz w:val="20"/>
                <w:szCs w:val="20"/>
              </w:rPr>
            </w:pPr>
          </w:p>
        </w:tc>
        <w:tc>
          <w:tcPr>
            <w:tcW w:w="799" w:type="dxa"/>
            <w:gridSpan w:val="2"/>
            <w:tcBorders>
              <w:top w:val="single" w:sz="4" w:space="0" w:color="auto"/>
              <w:left w:val="nil"/>
              <w:bottom w:val="single" w:sz="4" w:space="0" w:color="auto"/>
              <w:right w:val="nil"/>
            </w:tcBorders>
            <w:noWrap/>
            <w:vAlign w:val="bottom"/>
          </w:tcPr>
          <w:p w:rsidR="00A02CEB" w:rsidRPr="0084555C" w:rsidRDefault="00A02CEB" w:rsidP="001E1875">
            <w:pPr>
              <w:rPr>
                <w:rFonts w:cs="Arial"/>
                <w:b/>
                <w:bCs/>
                <w:sz w:val="20"/>
                <w:szCs w:val="20"/>
              </w:rPr>
            </w:pPr>
          </w:p>
          <w:p w:rsidR="00A02CEB" w:rsidRPr="0084555C" w:rsidRDefault="00A02CEB" w:rsidP="001E1875">
            <w:pPr>
              <w:rPr>
                <w:rFonts w:cs="Arial"/>
                <w:b/>
                <w:bCs/>
                <w:sz w:val="20"/>
                <w:szCs w:val="20"/>
              </w:rPr>
            </w:pPr>
          </w:p>
          <w:p w:rsidR="00A02CEB" w:rsidRPr="0084555C" w:rsidRDefault="00A02CEB" w:rsidP="001E1875">
            <w:pPr>
              <w:rPr>
                <w:rFonts w:cs="Arial"/>
                <w:b/>
                <w:bCs/>
                <w:sz w:val="20"/>
                <w:szCs w:val="20"/>
              </w:rPr>
            </w:pPr>
          </w:p>
          <w:p w:rsidR="00A02CEB" w:rsidRPr="0084555C" w:rsidRDefault="00A02CEB" w:rsidP="001E1875">
            <w:pPr>
              <w:rPr>
                <w:rFonts w:cs="Arial"/>
                <w:b/>
                <w:bCs/>
                <w:sz w:val="20"/>
                <w:szCs w:val="20"/>
              </w:rPr>
            </w:pPr>
          </w:p>
        </w:tc>
        <w:tc>
          <w:tcPr>
            <w:tcW w:w="799" w:type="dxa"/>
            <w:gridSpan w:val="2"/>
            <w:tcBorders>
              <w:top w:val="single" w:sz="4" w:space="0" w:color="auto"/>
              <w:left w:val="nil"/>
              <w:bottom w:val="single" w:sz="4" w:space="0" w:color="auto"/>
              <w:right w:val="nil"/>
            </w:tcBorders>
            <w:noWrap/>
            <w:vAlign w:val="bottom"/>
          </w:tcPr>
          <w:p w:rsidR="00A02CEB" w:rsidRPr="0084555C" w:rsidRDefault="00A02CEB" w:rsidP="001E1875">
            <w:pPr>
              <w:rPr>
                <w:rFonts w:cs="Arial"/>
                <w:b/>
                <w:bCs/>
                <w:sz w:val="20"/>
                <w:szCs w:val="20"/>
              </w:rPr>
            </w:pPr>
          </w:p>
        </w:tc>
        <w:tc>
          <w:tcPr>
            <w:tcW w:w="799" w:type="dxa"/>
            <w:gridSpan w:val="2"/>
            <w:tcBorders>
              <w:top w:val="single" w:sz="4" w:space="0" w:color="auto"/>
              <w:left w:val="nil"/>
              <w:bottom w:val="single" w:sz="4" w:space="0" w:color="auto"/>
              <w:right w:val="nil"/>
            </w:tcBorders>
            <w:noWrap/>
            <w:vAlign w:val="bottom"/>
          </w:tcPr>
          <w:p w:rsidR="00A02CEB" w:rsidRPr="0084555C" w:rsidRDefault="00A02CEB" w:rsidP="001E1875">
            <w:pPr>
              <w:rPr>
                <w:rFonts w:cs="Arial"/>
                <w:b/>
                <w:bCs/>
                <w:sz w:val="20"/>
                <w:szCs w:val="20"/>
              </w:rPr>
            </w:pPr>
          </w:p>
        </w:tc>
        <w:tc>
          <w:tcPr>
            <w:tcW w:w="799" w:type="dxa"/>
            <w:gridSpan w:val="2"/>
            <w:tcBorders>
              <w:top w:val="single" w:sz="4" w:space="0" w:color="auto"/>
              <w:left w:val="nil"/>
              <w:bottom w:val="single" w:sz="4" w:space="0" w:color="auto"/>
              <w:right w:val="nil"/>
            </w:tcBorders>
            <w:noWrap/>
            <w:vAlign w:val="bottom"/>
          </w:tcPr>
          <w:p w:rsidR="00A02CEB" w:rsidRPr="0084555C" w:rsidRDefault="00A02CEB" w:rsidP="001E1875">
            <w:pPr>
              <w:rPr>
                <w:rFonts w:cs="Arial"/>
                <w:b/>
                <w:bCs/>
                <w:sz w:val="20"/>
                <w:szCs w:val="20"/>
              </w:rPr>
            </w:pPr>
          </w:p>
        </w:tc>
      </w:tr>
    </w:tbl>
    <w:p w:rsidR="00A02CEB" w:rsidRPr="00412AAC" w:rsidRDefault="00A02CEB" w:rsidP="008852F0">
      <w:pPr>
        <w:pStyle w:val="Lijstalinea1"/>
        <w:ind w:left="0"/>
        <w:rPr>
          <w:color w:val="FF0000"/>
          <w:sz w:val="20"/>
          <w:szCs w:val="20"/>
        </w:rPr>
      </w:pPr>
    </w:p>
    <w:tbl>
      <w:tblPr>
        <w:tblW w:w="8980" w:type="dxa"/>
        <w:tblInd w:w="55" w:type="dxa"/>
        <w:tblCellMar>
          <w:left w:w="70" w:type="dxa"/>
          <w:right w:w="70" w:type="dxa"/>
        </w:tblCellMar>
        <w:tblLook w:val="00A0" w:firstRow="1" w:lastRow="0" w:firstColumn="1" w:lastColumn="0" w:noHBand="0" w:noVBand="0"/>
      </w:tblPr>
      <w:tblGrid>
        <w:gridCol w:w="5140"/>
        <w:gridCol w:w="960"/>
        <w:gridCol w:w="960"/>
        <w:gridCol w:w="960"/>
        <w:gridCol w:w="960"/>
      </w:tblGrid>
      <w:tr w:rsidR="004C41BD" w:rsidRPr="004C41BD" w:rsidTr="001E1875">
        <w:trPr>
          <w:trHeight w:val="300"/>
        </w:trPr>
        <w:tc>
          <w:tcPr>
            <w:tcW w:w="5140" w:type="dxa"/>
            <w:tcBorders>
              <w:top w:val="nil"/>
              <w:left w:val="nil"/>
              <w:bottom w:val="nil"/>
              <w:right w:val="nil"/>
            </w:tcBorders>
            <w:noWrap/>
            <w:vAlign w:val="bottom"/>
          </w:tcPr>
          <w:p w:rsidR="00A02CEB" w:rsidRPr="004C41BD" w:rsidRDefault="00A02CEB" w:rsidP="001E1875">
            <w:pPr>
              <w:rPr>
                <w:rFonts w:cs="Arial"/>
                <w:b/>
                <w:bCs/>
                <w:sz w:val="20"/>
                <w:szCs w:val="20"/>
              </w:rPr>
            </w:pPr>
            <w:r w:rsidRPr="004C41BD">
              <w:rPr>
                <w:rFonts w:cs="Arial"/>
                <w:b/>
                <w:bCs/>
                <w:sz w:val="20"/>
                <w:szCs w:val="20"/>
              </w:rPr>
              <w:t>Uitstroompercentage VO</w:t>
            </w:r>
          </w:p>
          <w:p w:rsidR="00A02CEB" w:rsidRPr="004C41BD" w:rsidRDefault="00A02CEB" w:rsidP="001E1875">
            <w:pPr>
              <w:rPr>
                <w:rFonts w:cs="Arial"/>
                <w:b/>
                <w:bCs/>
                <w:sz w:val="20"/>
                <w:szCs w:val="20"/>
              </w:rPr>
            </w:pPr>
            <w:r w:rsidRPr="004C41BD">
              <w:rPr>
                <w:rFonts w:cs="Arial"/>
                <w:b/>
                <w:bCs/>
                <w:sz w:val="20"/>
                <w:szCs w:val="20"/>
              </w:rPr>
              <w:t>Aantal en percentage per 1 okt. &gt; 12 jaar</w:t>
            </w: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sz w:val="20"/>
                <w:szCs w:val="20"/>
              </w:rPr>
            </w:pPr>
          </w:p>
        </w:tc>
      </w:tr>
      <w:tr w:rsidR="004C41BD" w:rsidRPr="004C41BD" w:rsidTr="001E1875">
        <w:trPr>
          <w:trHeight w:val="300"/>
        </w:trPr>
        <w:tc>
          <w:tcPr>
            <w:tcW w:w="5140" w:type="dxa"/>
            <w:tcBorders>
              <w:top w:val="single" w:sz="4" w:space="0" w:color="auto"/>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Schooljaar</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sz w:val="20"/>
                <w:szCs w:val="20"/>
              </w:rPr>
            </w:pPr>
            <w:r w:rsidRPr="004C41BD">
              <w:rPr>
                <w:sz w:val="20"/>
                <w:szCs w:val="20"/>
              </w:rPr>
              <w:t>16/17</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sz w:val="20"/>
                <w:szCs w:val="20"/>
              </w:rPr>
            </w:pPr>
            <w:r w:rsidRPr="004C41BD">
              <w:rPr>
                <w:sz w:val="20"/>
                <w:szCs w:val="20"/>
              </w:rPr>
              <w:t>17/18</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rFonts w:cs="Arial"/>
                <w:sz w:val="20"/>
                <w:szCs w:val="20"/>
              </w:rPr>
            </w:pPr>
            <w:r w:rsidRPr="004C41BD">
              <w:rPr>
                <w:rFonts w:cs="Arial"/>
                <w:sz w:val="20"/>
                <w:szCs w:val="20"/>
              </w:rPr>
              <w:t>18/19</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rFonts w:cs="Arial"/>
                <w:sz w:val="20"/>
                <w:szCs w:val="20"/>
              </w:rPr>
            </w:pPr>
            <w:r w:rsidRPr="004C41BD">
              <w:rPr>
                <w:rFonts w:cs="Arial"/>
                <w:sz w:val="20"/>
                <w:szCs w:val="20"/>
              </w:rPr>
              <w:t>19/20</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Aantal leerlingen</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b/>
                <w:bCs/>
                <w:sz w:val="20"/>
                <w:szCs w:val="20"/>
              </w:rPr>
            </w:pPr>
            <w:r w:rsidRPr="004C41BD">
              <w:rPr>
                <w:rFonts w:cs="Arial"/>
                <w:b/>
                <w:bCs/>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b/>
                <w:bCs/>
                <w:sz w:val="20"/>
                <w:szCs w:val="20"/>
              </w:rPr>
            </w:pPr>
            <w:r w:rsidRPr="004C41BD">
              <w:rPr>
                <w:rFonts w:cs="Arial"/>
                <w:b/>
                <w:bCs/>
                <w:sz w:val="20"/>
                <w:szCs w:val="20"/>
              </w:rPr>
              <w:t> </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Percentage ll. &gt; 12 jaar dat niet is doorgestroomd</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b/>
                <w:bCs/>
                <w:sz w:val="20"/>
                <w:szCs w:val="20"/>
              </w:rPr>
            </w:pPr>
            <w:r w:rsidRPr="004C41BD">
              <w:rPr>
                <w:rFonts w:cs="Arial"/>
                <w:b/>
                <w:bCs/>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b/>
                <w:bCs/>
                <w:sz w:val="20"/>
                <w:szCs w:val="20"/>
              </w:rPr>
            </w:pPr>
            <w:r w:rsidRPr="004C41BD">
              <w:rPr>
                <w:rFonts w:cs="Arial"/>
                <w:b/>
                <w:bCs/>
                <w:sz w:val="20"/>
                <w:szCs w:val="20"/>
              </w:rPr>
              <w:t> </w:t>
            </w:r>
          </w:p>
        </w:tc>
      </w:tr>
    </w:tbl>
    <w:p w:rsidR="00A02CEB" w:rsidRPr="004C41BD" w:rsidRDefault="00A02CEB" w:rsidP="008852F0">
      <w:pPr>
        <w:rPr>
          <w:rFonts w:cs="Arial"/>
          <w:b/>
          <w:bCs/>
          <w:sz w:val="20"/>
          <w:szCs w:val="20"/>
        </w:rPr>
      </w:pPr>
      <w:r w:rsidRPr="004C41BD">
        <w:rPr>
          <w:rFonts w:cs="Arial"/>
          <w:b/>
          <w:bCs/>
          <w:sz w:val="20"/>
          <w:szCs w:val="20"/>
        </w:rPr>
        <w:t xml:space="preserve">Gebruik hierbij het Inspectiekader. </w:t>
      </w:r>
    </w:p>
    <w:p w:rsidR="00A02CEB" w:rsidRDefault="00A02CEB" w:rsidP="0084555C">
      <w:pPr>
        <w:rPr>
          <w:rFonts w:cs="Arial"/>
          <w:b/>
          <w:bCs/>
          <w:sz w:val="20"/>
          <w:szCs w:val="20"/>
        </w:rPr>
      </w:pPr>
      <w:r w:rsidRPr="004C41BD">
        <w:rPr>
          <w:rFonts w:cs="Arial"/>
          <w:b/>
          <w:bCs/>
          <w:sz w:val="20"/>
          <w:szCs w:val="20"/>
        </w:rPr>
        <w:t>Analyses en waardering van opbrengsten.</w:t>
      </w:r>
    </w:p>
    <w:p w:rsidR="0084555C" w:rsidRPr="0084555C" w:rsidRDefault="0084555C" w:rsidP="0084555C">
      <w:pPr>
        <w:rPr>
          <w:rFonts w:cs="Arial"/>
          <w:b/>
          <w:bCs/>
          <w:sz w:val="20"/>
          <w:szCs w:val="20"/>
        </w:rPr>
      </w:pPr>
    </w:p>
    <w:tbl>
      <w:tblPr>
        <w:tblW w:w="8980" w:type="dxa"/>
        <w:tblInd w:w="55" w:type="dxa"/>
        <w:tblCellMar>
          <w:left w:w="70" w:type="dxa"/>
          <w:right w:w="70" w:type="dxa"/>
        </w:tblCellMar>
        <w:tblLook w:val="00A0" w:firstRow="1" w:lastRow="0" w:firstColumn="1" w:lastColumn="0" w:noHBand="0" w:noVBand="0"/>
      </w:tblPr>
      <w:tblGrid>
        <w:gridCol w:w="5140"/>
        <w:gridCol w:w="960"/>
        <w:gridCol w:w="960"/>
        <w:gridCol w:w="960"/>
        <w:gridCol w:w="960"/>
      </w:tblGrid>
      <w:tr w:rsidR="004C41BD" w:rsidRPr="004C41BD" w:rsidTr="001E1875">
        <w:trPr>
          <w:trHeight w:val="300"/>
        </w:trPr>
        <w:tc>
          <w:tcPr>
            <w:tcW w:w="5140" w:type="dxa"/>
            <w:tcBorders>
              <w:top w:val="nil"/>
              <w:left w:val="nil"/>
              <w:bottom w:val="nil"/>
              <w:right w:val="nil"/>
            </w:tcBorders>
            <w:noWrap/>
            <w:vAlign w:val="bottom"/>
          </w:tcPr>
          <w:p w:rsidR="00A02CEB" w:rsidRPr="004C41BD" w:rsidRDefault="00A02CEB" w:rsidP="001E1875">
            <w:pPr>
              <w:rPr>
                <w:rFonts w:cs="Arial"/>
                <w:b/>
                <w:bCs/>
                <w:sz w:val="20"/>
                <w:szCs w:val="20"/>
              </w:rPr>
            </w:pPr>
            <w:r w:rsidRPr="004C41BD">
              <w:rPr>
                <w:rFonts w:cs="Arial"/>
                <w:b/>
                <w:bCs/>
                <w:sz w:val="20"/>
                <w:szCs w:val="20"/>
              </w:rPr>
              <w:t>Aantal verwijzingen naar SBO (niet voor SBO)</w:t>
            </w:r>
          </w:p>
          <w:p w:rsidR="00A02CEB" w:rsidRPr="004C41BD" w:rsidRDefault="00A02CEB" w:rsidP="001E1875">
            <w:pPr>
              <w:rPr>
                <w:rFonts w:cs="Arial"/>
                <w:b/>
                <w:bCs/>
                <w:sz w:val="20"/>
                <w:szCs w:val="20"/>
              </w:rPr>
            </w:pPr>
            <w:r w:rsidRPr="004C41BD">
              <w:rPr>
                <w:rFonts w:cs="Arial"/>
                <w:b/>
                <w:bCs/>
                <w:sz w:val="20"/>
                <w:szCs w:val="20"/>
              </w:rPr>
              <w:t>Aantal en percentage per 1 okt.</w:t>
            </w: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r>
      <w:tr w:rsidR="004C41BD" w:rsidRPr="004C41BD" w:rsidTr="001E1875">
        <w:trPr>
          <w:trHeight w:val="300"/>
        </w:trPr>
        <w:tc>
          <w:tcPr>
            <w:tcW w:w="5140" w:type="dxa"/>
            <w:tcBorders>
              <w:top w:val="single" w:sz="4" w:space="0" w:color="auto"/>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Schooljaar</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sz w:val="20"/>
                <w:szCs w:val="20"/>
              </w:rPr>
            </w:pPr>
            <w:r w:rsidRPr="004C41BD">
              <w:rPr>
                <w:sz w:val="20"/>
                <w:szCs w:val="20"/>
              </w:rPr>
              <w:t>14/15</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sz w:val="20"/>
                <w:szCs w:val="20"/>
              </w:rPr>
            </w:pPr>
            <w:r w:rsidRPr="004C41BD">
              <w:rPr>
                <w:sz w:val="20"/>
                <w:szCs w:val="20"/>
              </w:rPr>
              <w:t>15/16</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rFonts w:cs="Arial"/>
                <w:sz w:val="20"/>
                <w:szCs w:val="20"/>
              </w:rPr>
            </w:pPr>
            <w:r w:rsidRPr="004C41BD">
              <w:rPr>
                <w:rFonts w:cs="Arial"/>
                <w:sz w:val="20"/>
                <w:szCs w:val="20"/>
              </w:rPr>
              <w:t>16/17</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CE013B" w:rsidP="001E1875">
            <w:pPr>
              <w:rPr>
                <w:rFonts w:cs="Arial"/>
                <w:sz w:val="20"/>
                <w:szCs w:val="20"/>
              </w:rPr>
            </w:pPr>
            <w:r w:rsidRPr="004C41BD">
              <w:rPr>
                <w:rFonts w:cs="Arial"/>
                <w:sz w:val="20"/>
                <w:szCs w:val="20"/>
              </w:rPr>
              <w:t>17/18</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xml:space="preserve">Aantal leerlingen </w:t>
            </w:r>
          </w:p>
        </w:tc>
        <w:tc>
          <w:tcPr>
            <w:tcW w:w="960" w:type="dxa"/>
            <w:tcBorders>
              <w:top w:val="nil"/>
              <w:left w:val="nil"/>
              <w:bottom w:val="single" w:sz="4" w:space="0" w:color="auto"/>
              <w:right w:val="single" w:sz="4" w:space="0" w:color="auto"/>
            </w:tcBorders>
            <w:noWrap/>
            <w:vAlign w:val="bottom"/>
          </w:tcPr>
          <w:p w:rsidR="00A02CEB" w:rsidRPr="004C41BD" w:rsidRDefault="00492BBA" w:rsidP="00492BBA">
            <w:pPr>
              <w:jc w:val="center"/>
              <w:rPr>
                <w:rFonts w:cs="Arial"/>
                <w:sz w:val="20"/>
                <w:szCs w:val="20"/>
              </w:rPr>
            </w:pPr>
            <w:r w:rsidRPr="004C41BD">
              <w:rPr>
                <w:rFonts w:cs="Arial"/>
                <w:sz w:val="20"/>
                <w:szCs w:val="20"/>
              </w:rPr>
              <w:t>0</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Aantal naar SBO</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Percentage</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r>
    </w:tbl>
    <w:p w:rsidR="00A02CEB" w:rsidRPr="004C41BD" w:rsidRDefault="00A02CEB" w:rsidP="008852F0">
      <w:pPr>
        <w:rPr>
          <w:rFonts w:cs="Arial"/>
          <w:b/>
          <w:bCs/>
          <w:sz w:val="20"/>
          <w:szCs w:val="20"/>
        </w:rPr>
      </w:pPr>
      <w:r w:rsidRPr="004C41BD">
        <w:rPr>
          <w:rFonts w:cs="Arial"/>
          <w:b/>
          <w:bCs/>
          <w:sz w:val="20"/>
          <w:szCs w:val="20"/>
        </w:rPr>
        <w:t xml:space="preserve">Gebruik hierbij het Inspectiekader. </w:t>
      </w:r>
    </w:p>
    <w:p w:rsidR="00A02CEB" w:rsidRPr="0084555C" w:rsidRDefault="00A02CEB" w:rsidP="0084555C">
      <w:pPr>
        <w:rPr>
          <w:rFonts w:cs="Arial"/>
          <w:b/>
          <w:bCs/>
          <w:sz w:val="20"/>
          <w:szCs w:val="20"/>
        </w:rPr>
      </w:pPr>
      <w:r w:rsidRPr="004C41BD">
        <w:rPr>
          <w:rFonts w:cs="Arial"/>
          <w:b/>
          <w:bCs/>
          <w:sz w:val="20"/>
          <w:szCs w:val="20"/>
        </w:rPr>
        <w:t>Analyses en waardering van opbrengsten.</w:t>
      </w:r>
    </w:p>
    <w:tbl>
      <w:tblPr>
        <w:tblW w:w="8980" w:type="dxa"/>
        <w:tblInd w:w="55" w:type="dxa"/>
        <w:tblCellMar>
          <w:left w:w="70" w:type="dxa"/>
          <w:right w:w="70" w:type="dxa"/>
        </w:tblCellMar>
        <w:tblLook w:val="00A0" w:firstRow="1" w:lastRow="0" w:firstColumn="1" w:lastColumn="0" w:noHBand="0" w:noVBand="0"/>
      </w:tblPr>
      <w:tblGrid>
        <w:gridCol w:w="5140"/>
        <w:gridCol w:w="960"/>
        <w:gridCol w:w="960"/>
        <w:gridCol w:w="960"/>
        <w:gridCol w:w="960"/>
      </w:tblGrid>
      <w:tr w:rsidR="004C41BD" w:rsidRPr="004C41BD" w:rsidTr="001E1875">
        <w:trPr>
          <w:trHeight w:val="300"/>
        </w:trPr>
        <w:tc>
          <w:tcPr>
            <w:tcW w:w="5140" w:type="dxa"/>
            <w:tcBorders>
              <w:top w:val="nil"/>
              <w:left w:val="nil"/>
              <w:bottom w:val="nil"/>
              <w:right w:val="nil"/>
            </w:tcBorders>
            <w:noWrap/>
            <w:vAlign w:val="bottom"/>
          </w:tcPr>
          <w:p w:rsidR="00A02CEB" w:rsidRPr="004C41BD" w:rsidRDefault="00A02CEB" w:rsidP="001E1875">
            <w:pPr>
              <w:rPr>
                <w:rFonts w:cs="Arial"/>
                <w:b/>
                <w:bCs/>
                <w:sz w:val="20"/>
                <w:szCs w:val="20"/>
              </w:rPr>
            </w:pPr>
            <w:r w:rsidRPr="004C41BD">
              <w:rPr>
                <w:rFonts w:cs="Arial"/>
                <w:b/>
                <w:bCs/>
                <w:sz w:val="20"/>
                <w:szCs w:val="20"/>
              </w:rPr>
              <w:t>Aantal verwijzingen naar SO</w:t>
            </w:r>
          </w:p>
          <w:p w:rsidR="00A02CEB" w:rsidRPr="004C41BD" w:rsidRDefault="00A02CEB" w:rsidP="001E1875">
            <w:pPr>
              <w:rPr>
                <w:rFonts w:cs="Arial"/>
                <w:b/>
                <w:bCs/>
                <w:sz w:val="20"/>
                <w:szCs w:val="20"/>
              </w:rPr>
            </w:pPr>
            <w:r w:rsidRPr="004C41BD">
              <w:rPr>
                <w:rFonts w:cs="Arial"/>
                <w:b/>
                <w:bCs/>
                <w:sz w:val="20"/>
                <w:szCs w:val="20"/>
              </w:rPr>
              <w:t>Einde schooljaar</w:t>
            </w: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sz w:val="20"/>
                <w:szCs w:val="20"/>
              </w:rPr>
            </w:pPr>
          </w:p>
        </w:tc>
        <w:tc>
          <w:tcPr>
            <w:tcW w:w="960" w:type="dxa"/>
            <w:tcBorders>
              <w:top w:val="nil"/>
              <w:left w:val="nil"/>
              <w:bottom w:val="nil"/>
              <w:right w:val="nil"/>
            </w:tcBorders>
            <w:noWrap/>
            <w:vAlign w:val="bottom"/>
          </w:tcPr>
          <w:p w:rsidR="00A02CEB" w:rsidRPr="004C41BD" w:rsidRDefault="00A02CEB" w:rsidP="001E1875">
            <w:pPr>
              <w:rPr>
                <w:sz w:val="20"/>
                <w:szCs w:val="20"/>
              </w:rPr>
            </w:pPr>
          </w:p>
        </w:tc>
      </w:tr>
      <w:tr w:rsidR="004C41BD" w:rsidRPr="004C41BD" w:rsidTr="001E1875">
        <w:trPr>
          <w:trHeight w:val="300"/>
        </w:trPr>
        <w:tc>
          <w:tcPr>
            <w:tcW w:w="5140" w:type="dxa"/>
            <w:tcBorders>
              <w:top w:val="single" w:sz="4" w:space="0" w:color="auto"/>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Schooljaar</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sz w:val="20"/>
                <w:szCs w:val="20"/>
              </w:rPr>
            </w:pPr>
            <w:r>
              <w:rPr>
                <w:sz w:val="20"/>
                <w:szCs w:val="20"/>
              </w:rPr>
              <w:t>14/15</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sz w:val="20"/>
                <w:szCs w:val="20"/>
              </w:rPr>
            </w:pPr>
            <w:r>
              <w:rPr>
                <w:sz w:val="20"/>
                <w:szCs w:val="20"/>
              </w:rPr>
              <w:t>15/16</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rFonts w:cs="Arial"/>
                <w:sz w:val="20"/>
                <w:szCs w:val="20"/>
              </w:rPr>
            </w:pPr>
            <w:r>
              <w:rPr>
                <w:rFonts w:cs="Arial"/>
                <w:sz w:val="20"/>
                <w:szCs w:val="20"/>
              </w:rPr>
              <w:t>16/17</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rFonts w:cs="Arial"/>
                <w:sz w:val="20"/>
                <w:szCs w:val="20"/>
              </w:rPr>
            </w:pPr>
            <w:r>
              <w:rPr>
                <w:rFonts w:cs="Arial"/>
                <w:sz w:val="20"/>
                <w:szCs w:val="20"/>
              </w:rPr>
              <w:t>17/18</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SO 4</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SO 3</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SO 2</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r>
      <w:tr w:rsidR="004C41BD"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SO 1</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b/>
                <w:bCs/>
                <w:sz w:val="20"/>
                <w:szCs w:val="20"/>
              </w:rPr>
            </w:pPr>
            <w:r w:rsidRPr="004C41BD">
              <w:rPr>
                <w:rFonts w:cs="Arial"/>
                <w:b/>
                <w:bCs/>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b/>
                <w:bCs/>
                <w:sz w:val="20"/>
                <w:szCs w:val="20"/>
              </w:rPr>
            </w:pPr>
            <w:r w:rsidRPr="004C41BD">
              <w:rPr>
                <w:rFonts w:cs="Arial"/>
                <w:b/>
                <w:bCs/>
                <w:sz w:val="20"/>
                <w:szCs w:val="20"/>
              </w:rPr>
              <w:t> </w:t>
            </w:r>
          </w:p>
        </w:tc>
      </w:tr>
      <w:tr w:rsidR="00412AAC" w:rsidRPr="004C41BD" w:rsidTr="001E1875">
        <w:trPr>
          <w:trHeight w:val="300"/>
        </w:trPr>
        <w:tc>
          <w:tcPr>
            <w:tcW w:w="514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totaal</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bl>
    <w:p w:rsidR="00A02CEB" w:rsidRPr="004C41BD" w:rsidRDefault="00A02CEB" w:rsidP="008852F0">
      <w:pPr>
        <w:pStyle w:val="Lijstalinea1"/>
        <w:ind w:left="0"/>
      </w:pPr>
    </w:p>
    <w:tbl>
      <w:tblPr>
        <w:tblW w:w="9140" w:type="dxa"/>
        <w:tblInd w:w="60" w:type="dxa"/>
        <w:tblCellMar>
          <w:left w:w="70" w:type="dxa"/>
          <w:right w:w="70" w:type="dxa"/>
        </w:tblCellMar>
        <w:tblLook w:val="00A0" w:firstRow="1" w:lastRow="0" w:firstColumn="1" w:lastColumn="0" w:noHBand="0" w:noVBand="0"/>
      </w:tblPr>
      <w:tblGrid>
        <w:gridCol w:w="5300"/>
        <w:gridCol w:w="960"/>
        <w:gridCol w:w="960"/>
        <w:gridCol w:w="960"/>
        <w:gridCol w:w="960"/>
      </w:tblGrid>
      <w:tr w:rsidR="004C41BD" w:rsidRPr="004C41BD" w:rsidTr="001E1875">
        <w:trPr>
          <w:trHeight w:val="288"/>
        </w:trPr>
        <w:tc>
          <w:tcPr>
            <w:tcW w:w="5300" w:type="dxa"/>
            <w:tcBorders>
              <w:top w:val="nil"/>
              <w:left w:val="nil"/>
              <w:bottom w:val="nil"/>
              <w:right w:val="nil"/>
            </w:tcBorders>
            <w:noWrap/>
            <w:vAlign w:val="bottom"/>
          </w:tcPr>
          <w:p w:rsidR="00A02CEB" w:rsidRPr="004C41BD" w:rsidRDefault="00A02CEB" w:rsidP="001E1875">
            <w:pPr>
              <w:rPr>
                <w:rFonts w:cs="Arial"/>
                <w:b/>
                <w:bCs/>
                <w:sz w:val="20"/>
                <w:szCs w:val="20"/>
              </w:rPr>
            </w:pPr>
            <w:r w:rsidRPr="004C41BD">
              <w:rPr>
                <w:rFonts w:cs="Arial"/>
                <w:b/>
                <w:bCs/>
                <w:sz w:val="20"/>
                <w:szCs w:val="20"/>
              </w:rPr>
              <w:lastRenderedPageBreak/>
              <w:t>Aantal lln met LGF-financiering</w:t>
            </w:r>
          </w:p>
          <w:p w:rsidR="00A02CEB" w:rsidRPr="004C41BD" w:rsidRDefault="00A02CEB" w:rsidP="001E1875">
            <w:pPr>
              <w:rPr>
                <w:rFonts w:cs="Arial"/>
                <w:b/>
                <w:bCs/>
                <w:sz w:val="20"/>
                <w:szCs w:val="20"/>
              </w:rPr>
            </w:pPr>
            <w:r w:rsidRPr="004C41BD">
              <w:rPr>
                <w:rFonts w:cs="Arial"/>
                <w:b/>
                <w:bCs/>
                <w:sz w:val="20"/>
                <w:szCs w:val="20"/>
              </w:rPr>
              <w:t>Einde schooljaar</w:t>
            </w: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b/>
                <w:bCs/>
                <w:sz w:val="20"/>
                <w:szCs w:val="20"/>
              </w:rPr>
            </w:pPr>
          </w:p>
        </w:tc>
        <w:tc>
          <w:tcPr>
            <w:tcW w:w="960" w:type="dxa"/>
            <w:tcBorders>
              <w:top w:val="nil"/>
              <w:left w:val="nil"/>
              <w:bottom w:val="nil"/>
              <w:right w:val="nil"/>
            </w:tcBorders>
            <w:noWrap/>
            <w:vAlign w:val="bottom"/>
          </w:tcPr>
          <w:p w:rsidR="00A02CEB" w:rsidRPr="004C41BD" w:rsidRDefault="00A02CEB" w:rsidP="001E1875">
            <w:pPr>
              <w:rPr>
                <w:rFonts w:cs="Arial"/>
                <w:sz w:val="20"/>
                <w:szCs w:val="20"/>
              </w:rPr>
            </w:pPr>
          </w:p>
        </w:tc>
        <w:tc>
          <w:tcPr>
            <w:tcW w:w="960" w:type="dxa"/>
            <w:tcBorders>
              <w:top w:val="nil"/>
              <w:left w:val="nil"/>
              <w:bottom w:val="nil"/>
              <w:right w:val="nil"/>
            </w:tcBorders>
            <w:noWrap/>
            <w:vAlign w:val="bottom"/>
          </w:tcPr>
          <w:p w:rsidR="00A02CEB" w:rsidRPr="004C41BD" w:rsidRDefault="00A02CEB" w:rsidP="001E1875">
            <w:pPr>
              <w:rPr>
                <w:sz w:val="20"/>
                <w:szCs w:val="20"/>
              </w:rPr>
            </w:pPr>
          </w:p>
        </w:tc>
      </w:tr>
      <w:tr w:rsidR="004C41BD" w:rsidRPr="004C41BD" w:rsidTr="001E1875">
        <w:trPr>
          <w:trHeight w:val="288"/>
        </w:trPr>
        <w:tc>
          <w:tcPr>
            <w:tcW w:w="5300" w:type="dxa"/>
            <w:tcBorders>
              <w:top w:val="single" w:sz="4" w:space="0" w:color="auto"/>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Schooljaar</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sz w:val="20"/>
                <w:szCs w:val="20"/>
              </w:rPr>
            </w:pPr>
            <w:r>
              <w:rPr>
                <w:sz w:val="20"/>
                <w:szCs w:val="20"/>
              </w:rPr>
              <w:t>14/15</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sz w:val="20"/>
                <w:szCs w:val="20"/>
              </w:rPr>
            </w:pPr>
            <w:r>
              <w:rPr>
                <w:sz w:val="20"/>
                <w:szCs w:val="20"/>
              </w:rPr>
              <w:t>15/16</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rFonts w:cs="Arial"/>
                <w:sz w:val="20"/>
                <w:szCs w:val="20"/>
              </w:rPr>
            </w:pPr>
            <w:r>
              <w:rPr>
                <w:rFonts w:cs="Arial"/>
                <w:sz w:val="20"/>
                <w:szCs w:val="20"/>
              </w:rPr>
              <w:t>16/17</w:t>
            </w:r>
          </w:p>
        </w:tc>
        <w:tc>
          <w:tcPr>
            <w:tcW w:w="960" w:type="dxa"/>
            <w:tcBorders>
              <w:top w:val="single" w:sz="4" w:space="0" w:color="auto"/>
              <w:left w:val="nil"/>
              <w:bottom w:val="single" w:sz="4" w:space="0" w:color="auto"/>
              <w:right w:val="single" w:sz="4" w:space="0" w:color="auto"/>
            </w:tcBorders>
            <w:noWrap/>
            <w:vAlign w:val="bottom"/>
          </w:tcPr>
          <w:p w:rsidR="00A02CEB" w:rsidRPr="004C41BD" w:rsidRDefault="0084555C" w:rsidP="001E1875">
            <w:pPr>
              <w:rPr>
                <w:rFonts w:cs="Arial"/>
                <w:sz w:val="20"/>
                <w:szCs w:val="20"/>
              </w:rPr>
            </w:pPr>
            <w:r>
              <w:rPr>
                <w:rFonts w:cs="Arial"/>
                <w:sz w:val="20"/>
                <w:szCs w:val="20"/>
              </w:rPr>
              <w:t>17/18</w:t>
            </w:r>
          </w:p>
        </w:tc>
      </w:tr>
      <w:tr w:rsidR="004C41BD" w:rsidRPr="004C41BD" w:rsidTr="001E1875">
        <w:trPr>
          <w:trHeight w:val="288"/>
        </w:trPr>
        <w:tc>
          <w:tcPr>
            <w:tcW w:w="530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REC 4</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288"/>
        </w:trPr>
        <w:tc>
          <w:tcPr>
            <w:tcW w:w="530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REC 3</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288"/>
        </w:trPr>
        <w:tc>
          <w:tcPr>
            <w:tcW w:w="530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REC 2</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288"/>
        </w:trPr>
        <w:tc>
          <w:tcPr>
            <w:tcW w:w="530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REC 1</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r w:rsidR="004C41BD" w:rsidRPr="004C41BD" w:rsidTr="001E1875">
        <w:trPr>
          <w:trHeight w:val="288"/>
        </w:trPr>
        <w:tc>
          <w:tcPr>
            <w:tcW w:w="5300" w:type="dxa"/>
            <w:tcBorders>
              <w:top w:val="nil"/>
              <w:left w:val="single" w:sz="4" w:space="0" w:color="auto"/>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Totaal</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rFonts w:cs="Arial"/>
                <w:sz w:val="20"/>
                <w:szCs w:val="20"/>
              </w:rPr>
            </w:pPr>
            <w:r w:rsidRPr="004C41BD">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c>
          <w:tcPr>
            <w:tcW w:w="960" w:type="dxa"/>
            <w:tcBorders>
              <w:top w:val="nil"/>
              <w:left w:val="nil"/>
              <w:bottom w:val="single" w:sz="4" w:space="0" w:color="auto"/>
              <w:right w:val="single" w:sz="4" w:space="0" w:color="auto"/>
            </w:tcBorders>
            <w:noWrap/>
            <w:vAlign w:val="bottom"/>
          </w:tcPr>
          <w:p w:rsidR="00A02CEB" w:rsidRPr="004C41BD" w:rsidRDefault="00A02CEB" w:rsidP="001E1875">
            <w:pPr>
              <w:rPr>
                <w:sz w:val="20"/>
                <w:szCs w:val="20"/>
              </w:rPr>
            </w:pPr>
            <w:r w:rsidRPr="004C41BD">
              <w:rPr>
                <w:sz w:val="20"/>
                <w:szCs w:val="20"/>
              </w:rPr>
              <w:t> </w:t>
            </w:r>
          </w:p>
        </w:tc>
      </w:tr>
    </w:tbl>
    <w:p w:rsidR="00A02CEB" w:rsidRPr="00412AAC" w:rsidRDefault="00A02CEB" w:rsidP="008852F0">
      <w:pPr>
        <w:pStyle w:val="Lijstalinea1"/>
        <w:ind w:left="142"/>
        <w:rPr>
          <w:color w:val="FF0000"/>
        </w:rPr>
      </w:pPr>
    </w:p>
    <w:tbl>
      <w:tblPr>
        <w:tblW w:w="9140" w:type="dxa"/>
        <w:tblInd w:w="60" w:type="dxa"/>
        <w:tblCellMar>
          <w:left w:w="70" w:type="dxa"/>
          <w:right w:w="70" w:type="dxa"/>
        </w:tblCellMar>
        <w:tblLook w:val="00A0" w:firstRow="1" w:lastRow="0" w:firstColumn="1" w:lastColumn="0" w:noHBand="0" w:noVBand="0"/>
      </w:tblPr>
      <w:tblGrid>
        <w:gridCol w:w="5300"/>
        <w:gridCol w:w="960"/>
        <w:gridCol w:w="960"/>
        <w:gridCol w:w="960"/>
        <w:gridCol w:w="960"/>
      </w:tblGrid>
      <w:tr w:rsidR="0084555C" w:rsidRPr="0084555C" w:rsidTr="001E1875">
        <w:trPr>
          <w:trHeight w:val="288"/>
        </w:trPr>
        <w:tc>
          <w:tcPr>
            <w:tcW w:w="5300" w:type="dxa"/>
            <w:tcBorders>
              <w:top w:val="nil"/>
              <w:left w:val="nil"/>
              <w:bottom w:val="nil"/>
              <w:right w:val="nil"/>
            </w:tcBorders>
            <w:noWrap/>
            <w:vAlign w:val="bottom"/>
          </w:tcPr>
          <w:p w:rsidR="00A02CEB" w:rsidRPr="0084555C" w:rsidRDefault="00A02CEB" w:rsidP="001E1875">
            <w:pPr>
              <w:rPr>
                <w:rFonts w:cs="Arial"/>
                <w:b/>
                <w:bCs/>
                <w:sz w:val="20"/>
                <w:szCs w:val="20"/>
              </w:rPr>
            </w:pPr>
            <w:r w:rsidRPr="0084555C">
              <w:rPr>
                <w:rFonts w:cs="Arial"/>
                <w:b/>
                <w:bCs/>
                <w:sz w:val="20"/>
                <w:szCs w:val="20"/>
              </w:rPr>
              <w:t xml:space="preserve">Leerlingen met een OPP </w:t>
            </w:r>
          </w:p>
          <w:p w:rsidR="00A02CEB" w:rsidRPr="0084555C" w:rsidRDefault="00A02CEB" w:rsidP="001E1875">
            <w:pPr>
              <w:rPr>
                <w:rFonts w:cs="Arial"/>
                <w:b/>
                <w:bCs/>
                <w:sz w:val="20"/>
                <w:szCs w:val="20"/>
              </w:rPr>
            </w:pPr>
            <w:r w:rsidRPr="0084555C">
              <w:rPr>
                <w:rFonts w:cs="Arial"/>
                <w:b/>
                <w:bCs/>
                <w:sz w:val="20"/>
                <w:szCs w:val="20"/>
              </w:rPr>
              <w:t>Einde schooljaar.</w:t>
            </w:r>
          </w:p>
        </w:tc>
        <w:tc>
          <w:tcPr>
            <w:tcW w:w="960" w:type="dxa"/>
            <w:tcBorders>
              <w:top w:val="nil"/>
              <w:left w:val="nil"/>
              <w:bottom w:val="nil"/>
              <w:right w:val="nil"/>
            </w:tcBorders>
            <w:noWrap/>
            <w:vAlign w:val="bottom"/>
          </w:tcPr>
          <w:p w:rsidR="00A02CEB" w:rsidRPr="0084555C" w:rsidRDefault="00A02CEB" w:rsidP="001E1875"/>
        </w:tc>
        <w:tc>
          <w:tcPr>
            <w:tcW w:w="960" w:type="dxa"/>
            <w:tcBorders>
              <w:top w:val="nil"/>
              <w:left w:val="nil"/>
              <w:bottom w:val="nil"/>
              <w:right w:val="nil"/>
            </w:tcBorders>
            <w:noWrap/>
            <w:vAlign w:val="bottom"/>
          </w:tcPr>
          <w:p w:rsidR="00A02CEB" w:rsidRPr="0084555C" w:rsidRDefault="00A02CEB" w:rsidP="001E1875"/>
        </w:tc>
        <w:tc>
          <w:tcPr>
            <w:tcW w:w="960" w:type="dxa"/>
            <w:tcBorders>
              <w:top w:val="nil"/>
              <w:left w:val="nil"/>
              <w:bottom w:val="nil"/>
              <w:right w:val="nil"/>
            </w:tcBorders>
            <w:noWrap/>
            <w:vAlign w:val="bottom"/>
          </w:tcPr>
          <w:p w:rsidR="00A02CEB" w:rsidRPr="0084555C" w:rsidRDefault="00A02CEB" w:rsidP="001E1875"/>
        </w:tc>
        <w:tc>
          <w:tcPr>
            <w:tcW w:w="960" w:type="dxa"/>
            <w:tcBorders>
              <w:top w:val="nil"/>
              <w:left w:val="nil"/>
              <w:bottom w:val="nil"/>
              <w:right w:val="nil"/>
            </w:tcBorders>
            <w:noWrap/>
            <w:vAlign w:val="bottom"/>
          </w:tcPr>
          <w:p w:rsidR="00A02CEB" w:rsidRPr="0084555C" w:rsidRDefault="00A02CEB" w:rsidP="001E1875"/>
        </w:tc>
      </w:tr>
      <w:tr w:rsidR="0084555C" w:rsidRPr="0084555C" w:rsidTr="001E1875">
        <w:trPr>
          <w:trHeight w:val="288"/>
        </w:trPr>
        <w:tc>
          <w:tcPr>
            <w:tcW w:w="5300" w:type="dxa"/>
            <w:tcBorders>
              <w:top w:val="single" w:sz="4" w:space="0" w:color="auto"/>
              <w:left w:val="single" w:sz="4" w:space="0" w:color="auto"/>
              <w:bottom w:val="single" w:sz="4" w:space="0" w:color="auto"/>
              <w:right w:val="single" w:sz="4" w:space="0" w:color="auto"/>
            </w:tcBorders>
            <w:noWrap/>
            <w:vAlign w:val="bottom"/>
          </w:tcPr>
          <w:p w:rsidR="00A02CEB" w:rsidRPr="0084555C" w:rsidRDefault="00A02CEB" w:rsidP="001E1875"/>
        </w:tc>
        <w:tc>
          <w:tcPr>
            <w:tcW w:w="960" w:type="dxa"/>
            <w:tcBorders>
              <w:top w:val="single" w:sz="4" w:space="0" w:color="auto"/>
              <w:left w:val="nil"/>
              <w:bottom w:val="single" w:sz="4" w:space="0" w:color="auto"/>
              <w:right w:val="single" w:sz="4" w:space="0" w:color="auto"/>
            </w:tcBorders>
            <w:noWrap/>
            <w:vAlign w:val="bottom"/>
          </w:tcPr>
          <w:p w:rsidR="00A02CEB" w:rsidRPr="0084555C" w:rsidRDefault="0084555C" w:rsidP="001E1875">
            <w:pPr>
              <w:rPr>
                <w:sz w:val="20"/>
                <w:szCs w:val="20"/>
              </w:rPr>
            </w:pPr>
            <w:r w:rsidRPr="0084555C">
              <w:rPr>
                <w:sz w:val="20"/>
                <w:szCs w:val="20"/>
              </w:rPr>
              <w:t>14/15</w:t>
            </w:r>
          </w:p>
        </w:tc>
        <w:tc>
          <w:tcPr>
            <w:tcW w:w="960" w:type="dxa"/>
            <w:tcBorders>
              <w:top w:val="single" w:sz="4" w:space="0" w:color="auto"/>
              <w:left w:val="nil"/>
              <w:bottom w:val="single" w:sz="4" w:space="0" w:color="auto"/>
              <w:right w:val="single" w:sz="4" w:space="0" w:color="auto"/>
            </w:tcBorders>
            <w:noWrap/>
            <w:vAlign w:val="bottom"/>
          </w:tcPr>
          <w:p w:rsidR="00A02CEB" w:rsidRPr="0084555C" w:rsidRDefault="0084555C" w:rsidP="001E1875">
            <w:pPr>
              <w:rPr>
                <w:sz w:val="20"/>
                <w:szCs w:val="20"/>
              </w:rPr>
            </w:pPr>
            <w:r w:rsidRPr="0084555C">
              <w:rPr>
                <w:sz w:val="20"/>
                <w:szCs w:val="20"/>
              </w:rPr>
              <w:t>15/16</w:t>
            </w:r>
          </w:p>
        </w:tc>
        <w:tc>
          <w:tcPr>
            <w:tcW w:w="960" w:type="dxa"/>
            <w:tcBorders>
              <w:top w:val="single" w:sz="4" w:space="0" w:color="auto"/>
              <w:left w:val="nil"/>
              <w:bottom w:val="single" w:sz="4" w:space="0" w:color="auto"/>
              <w:right w:val="single" w:sz="4" w:space="0" w:color="auto"/>
            </w:tcBorders>
            <w:noWrap/>
            <w:vAlign w:val="bottom"/>
          </w:tcPr>
          <w:p w:rsidR="00A02CEB" w:rsidRPr="0084555C" w:rsidRDefault="0084555C" w:rsidP="001E1875">
            <w:pPr>
              <w:rPr>
                <w:rFonts w:cs="Arial"/>
                <w:sz w:val="20"/>
                <w:szCs w:val="20"/>
              </w:rPr>
            </w:pPr>
            <w:r w:rsidRPr="0084555C">
              <w:rPr>
                <w:rFonts w:cs="Arial"/>
                <w:sz w:val="20"/>
                <w:szCs w:val="20"/>
              </w:rPr>
              <w:t>16/17</w:t>
            </w:r>
          </w:p>
        </w:tc>
        <w:tc>
          <w:tcPr>
            <w:tcW w:w="960" w:type="dxa"/>
            <w:tcBorders>
              <w:top w:val="single" w:sz="4" w:space="0" w:color="auto"/>
              <w:left w:val="nil"/>
              <w:bottom w:val="single" w:sz="4" w:space="0" w:color="auto"/>
              <w:right w:val="single" w:sz="4" w:space="0" w:color="auto"/>
            </w:tcBorders>
            <w:noWrap/>
            <w:vAlign w:val="bottom"/>
          </w:tcPr>
          <w:p w:rsidR="00A02CEB" w:rsidRPr="0084555C" w:rsidRDefault="0084555C" w:rsidP="001E1875">
            <w:pPr>
              <w:rPr>
                <w:rFonts w:cs="Arial"/>
                <w:sz w:val="20"/>
                <w:szCs w:val="20"/>
              </w:rPr>
            </w:pPr>
            <w:r w:rsidRPr="0084555C">
              <w:rPr>
                <w:rFonts w:cs="Arial"/>
                <w:sz w:val="20"/>
                <w:szCs w:val="20"/>
              </w:rPr>
              <w:t>17/18</w:t>
            </w:r>
          </w:p>
        </w:tc>
      </w:tr>
      <w:tr w:rsidR="0084555C" w:rsidRPr="0084555C" w:rsidTr="001E1875">
        <w:trPr>
          <w:trHeight w:val="288"/>
        </w:trPr>
        <w:tc>
          <w:tcPr>
            <w:tcW w:w="5300" w:type="dxa"/>
            <w:tcBorders>
              <w:top w:val="nil"/>
              <w:left w:val="single" w:sz="4" w:space="0" w:color="auto"/>
              <w:bottom w:val="single" w:sz="4" w:space="0" w:color="auto"/>
              <w:right w:val="nil"/>
            </w:tcBorders>
            <w:shd w:val="clear" w:color="000000" w:fill="FFFFFF"/>
            <w:noWrap/>
            <w:vAlign w:val="bottom"/>
          </w:tcPr>
          <w:p w:rsidR="0084555C" w:rsidRPr="0084555C" w:rsidRDefault="0084555C" w:rsidP="001E1875">
            <w:pPr>
              <w:rPr>
                <w:rFonts w:cs="Arial"/>
                <w:sz w:val="20"/>
                <w:szCs w:val="20"/>
              </w:rPr>
            </w:pPr>
            <w:r>
              <w:rPr>
                <w:rFonts w:cs="Arial"/>
                <w:sz w:val="20"/>
                <w:szCs w:val="20"/>
              </w:rPr>
              <w:t>groep 5</w:t>
            </w:r>
          </w:p>
        </w:tc>
        <w:tc>
          <w:tcPr>
            <w:tcW w:w="960" w:type="dxa"/>
            <w:tcBorders>
              <w:top w:val="nil"/>
              <w:left w:val="single" w:sz="4" w:space="0" w:color="auto"/>
              <w:bottom w:val="single" w:sz="4" w:space="0" w:color="auto"/>
              <w:right w:val="single" w:sz="4" w:space="0" w:color="auto"/>
            </w:tcBorders>
            <w:noWrap/>
            <w:vAlign w:val="bottom"/>
          </w:tcPr>
          <w:p w:rsidR="0084555C" w:rsidRPr="0084555C" w:rsidRDefault="0084555C" w:rsidP="001E1875">
            <w:pPr>
              <w:rPr>
                <w:rFonts w:cs="Arial"/>
                <w:sz w:val="20"/>
                <w:szCs w:val="20"/>
              </w:rPr>
            </w:pPr>
            <w:r>
              <w:rPr>
                <w:rFonts w:cs="Arial"/>
                <w:sz w:val="20"/>
                <w:szCs w:val="20"/>
              </w:rPr>
              <w:t>1</w:t>
            </w:r>
          </w:p>
        </w:tc>
        <w:tc>
          <w:tcPr>
            <w:tcW w:w="960" w:type="dxa"/>
            <w:tcBorders>
              <w:top w:val="nil"/>
              <w:left w:val="nil"/>
              <w:bottom w:val="single" w:sz="4" w:space="0" w:color="auto"/>
              <w:right w:val="single" w:sz="4" w:space="0" w:color="auto"/>
            </w:tcBorders>
            <w:noWrap/>
            <w:vAlign w:val="bottom"/>
          </w:tcPr>
          <w:p w:rsidR="0084555C" w:rsidRPr="0084555C" w:rsidRDefault="0084555C" w:rsidP="001E1875">
            <w:pPr>
              <w:rPr>
                <w:rFonts w:cs="Arial"/>
                <w:sz w:val="20"/>
                <w:szCs w:val="20"/>
              </w:rPr>
            </w:pPr>
            <w:r>
              <w:rPr>
                <w:rFonts w:cs="Arial"/>
                <w:sz w:val="20"/>
                <w:szCs w:val="20"/>
              </w:rPr>
              <w:t>1</w:t>
            </w:r>
          </w:p>
        </w:tc>
        <w:tc>
          <w:tcPr>
            <w:tcW w:w="960" w:type="dxa"/>
            <w:tcBorders>
              <w:top w:val="nil"/>
              <w:left w:val="nil"/>
              <w:bottom w:val="single" w:sz="4" w:space="0" w:color="auto"/>
              <w:right w:val="single" w:sz="4" w:space="0" w:color="auto"/>
            </w:tcBorders>
            <w:noWrap/>
            <w:vAlign w:val="bottom"/>
          </w:tcPr>
          <w:p w:rsidR="0084555C" w:rsidRPr="0084555C" w:rsidRDefault="0084555C" w:rsidP="001E1875">
            <w:pPr>
              <w:rPr>
                <w:rFonts w:cs="Arial"/>
                <w:sz w:val="20"/>
                <w:szCs w:val="20"/>
              </w:rPr>
            </w:pPr>
          </w:p>
        </w:tc>
        <w:tc>
          <w:tcPr>
            <w:tcW w:w="960" w:type="dxa"/>
            <w:tcBorders>
              <w:top w:val="nil"/>
              <w:left w:val="nil"/>
              <w:bottom w:val="single" w:sz="4" w:space="0" w:color="auto"/>
              <w:right w:val="single" w:sz="4" w:space="0" w:color="auto"/>
            </w:tcBorders>
            <w:noWrap/>
            <w:vAlign w:val="bottom"/>
          </w:tcPr>
          <w:p w:rsidR="0084555C" w:rsidRPr="0084555C" w:rsidRDefault="0084555C" w:rsidP="001E1875">
            <w:pPr>
              <w:rPr>
                <w:rFonts w:cs="Arial"/>
                <w:sz w:val="20"/>
                <w:szCs w:val="20"/>
              </w:rPr>
            </w:pPr>
          </w:p>
        </w:tc>
      </w:tr>
      <w:tr w:rsidR="0084555C" w:rsidRPr="0084555C" w:rsidTr="001E1875">
        <w:trPr>
          <w:trHeight w:val="288"/>
        </w:trPr>
        <w:tc>
          <w:tcPr>
            <w:tcW w:w="5300" w:type="dxa"/>
            <w:tcBorders>
              <w:top w:val="nil"/>
              <w:left w:val="single" w:sz="4" w:space="0" w:color="auto"/>
              <w:bottom w:val="single" w:sz="4" w:space="0" w:color="auto"/>
              <w:right w:val="nil"/>
            </w:tcBorders>
            <w:shd w:val="clear" w:color="000000" w:fill="FFFFFF"/>
            <w:noWrap/>
            <w:vAlign w:val="bottom"/>
          </w:tcPr>
          <w:p w:rsidR="00A02CEB" w:rsidRPr="0084555C" w:rsidRDefault="00A02CEB" w:rsidP="001E1875">
            <w:pPr>
              <w:rPr>
                <w:rFonts w:cs="Arial"/>
                <w:sz w:val="20"/>
                <w:szCs w:val="20"/>
              </w:rPr>
            </w:pPr>
            <w:r w:rsidRPr="0084555C">
              <w:rPr>
                <w:rFonts w:cs="Arial"/>
                <w:sz w:val="20"/>
                <w:szCs w:val="20"/>
              </w:rPr>
              <w:t>groep 6</w:t>
            </w:r>
          </w:p>
        </w:tc>
        <w:tc>
          <w:tcPr>
            <w:tcW w:w="960" w:type="dxa"/>
            <w:tcBorders>
              <w:top w:val="nil"/>
              <w:left w:val="single" w:sz="4" w:space="0" w:color="auto"/>
              <w:bottom w:val="single" w:sz="4" w:space="0" w:color="auto"/>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r w:rsidR="0084555C">
              <w:rPr>
                <w:rFonts w:cs="Arial"/>
                <w:sz w:val="20"/>
                <w:szCs w:val="20"/>
              </w:rPr>
              <w:t>0</w:t>
            </w:r>
          </w:p>
        </w:tc>
        <w:tc>
          <w:tcPr>
            <w:tcW w:w="960" w:type="dxa"/>
            <w:tcBorders>
              <w:top w:val="nil"/>
              <w:left w:val="nil"/>
              <w:bottom w:val="single" w:sz="4" w:space="0" w:color="auto"/>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r w:rsidR="0084555C">
              <w:rPr>
                <w:rFonts w:cs="Arial"/>
                <w:sz w:val="20"/>
                <w:szCs w:val="20"/>
              </w:rPr>
              <w:t>1</w:t>
            </w:r>
          </w:p>
        </w:tc>
        <w:tc>
          <w:tcPr>
            <w:tcW w:w="960" w:type="dxa"/>
            <w:tcBorders>
              <w:top w:val="nil"/>
              <w:left w:val="nil"/>
              <w:bottom w:val="single" w:sz="4" w:space="0" w:color="auto"/>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p>
        </w:tc>
      </w:tr>
      <w:tr w:rsidR="0084555C" w:rsidRPr="0084555C" w:rsidTr="001E1875">
        <w:trPr>
          <w:trHeight w:val="288"/>
        </w:trPr>
        <w:tc>
          <w:tcPr>
            <w:tcW w:w="5300" w:type="dxa"/>
            <w:tcBorders>
              <w:top w:val="nil"/>
              <w:left w:val="single" w:sz="4" w:space="0" w:color="auto"/>
              <w:bottom w:val="single" w:sz="4" w:space="0" w:color="auto"/>
              <w:right w:val="nil"/>
            </w:tcBorders>
            <w:shd w:val="clear" w:color="000000" w:fill="FFFFFF"/>
            <w:noWrap/>
            <w:vAlign w:val="bottom"/>
          </w:tcPr>
          <w:p w:rsidR="00A02CEB" w:rsidRPr="0084555C" w:rsidRDefault="00A02CEB" w:rsidP="001E1875">
            <w:pPr>
              <w:rPr>
                <w:rFonts w:cs="Arial"/>
                <w:sz w:val="20"/>
                <w:szCs w:val="20"/>
              </w:rPr>
            </w:pPr>
            <w:r w:rsidRPr="0084555C">
              <w:rPr>
                <w:rFonts w:cs="Arial"/>
                <w:sz w:val="20"/>
                <w:szCs w:val="20"/>
              </w:rPr>
              <w:t>groep 7</w:t>
            </w:r>
          </w:p>
        </w:tc>
        <w:tc>
          <w:tcPr>
            <w:tcW w:w="960" w:type="dxa"/>
            <w:tcBorders>
              <w:top w:val="nil"/>
              <w:left w:val="single" w:sz="4" w:space="0" w:color="auto"/>
              <w:bottom w:val="single" w:sz="4" w:space="0" w:color="auto"/>
              <w:right w:val="single" w:sz="4" w:space="0" w:color="auto"/>
            </w:tcBorders>
            <w:noWrap/>
            <w:vAlign w:val="bottom"/>
          </w:tcPr>
          <w:p w:rsidR="00A02CEB" w:rsidRPr="0084555C" w:rsidRDefault="008F1616" w:rsidP="001E1875">
            <w:pPr>
              <w:rPr>
                <w:rFonts w:cs="Arial"/>
                <w:sz w:val="20"/>
                <w:szCs w:val="20"/>
              </w:rPr>
            </w:pPr>
            <w:r>
              <w:rPr>
                <w:rFonts w:cs="Arial"/>
                <w:sz w:val="20"/>
                <w:szCs w:val="20"/>
              </w:rPr>
              <w:t>nvt</w:t>
            </w:r>
          </w:p>
        </w:tc>
        <w:tc>
          <w:tcPr>
            <w:tcW w:w="960" w:type="dxa"/>
            <w:tcBorders>
              <w:top w:val="nil"/>
              <w:left w:val="nil"/>
              <w:bottom w:val="single" w:sz="4" w:space="0" w:color="auto"/>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r w:rsidR="0084555C">
              <w:rPr>
                <w:rFonts w:cs="Arial"/>
                <w:sz w:val="20"/>
                <w:szCs w:val="20"/>
              </w:rPr>
              <w:t>3</w:t>
            </w:r>
          </w:p>
        </w:tc>
        <w:tc>
          <w:tcPr>
            <w:tcW w:w="960" w:type="dxa"/>
            <w:tcBorders>
              <w:top w:val="nil"/>
              <w:left w:val="nil"/>
              <w:bottom w:val="single" w:sz="4" w:space="0" w:color="auto"/>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p>
        </w:tc>
        <w:tc>
          <w:tcPr>
            <w:tcW w:w="960" w:type="dxa"/>
            <w:tcBorders>
              <w:top w:val="nil"/>
              <w:left w:val="nil"/>
              <w:bottom w:val="single" w:sz="4" w:space="0" w:color="auto"/>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p>
        </w:tc>
      </w:tr>
      <w:tr w:rsidR="0084555C" w:rsidRPr="0084555C" w:rsidTr="0084555C">
        <w:trPr>
          <w:trHeight w:val="288"/>
        </w:trPr>
        <w:tc>
          <w:tcPr>
            <w:tcW w:w="5300" w:type="dxa"/>
            <w:tcBorders>
              <w:top w:val="nil"/>
              <w:left w:val="single" w:sz="4" w:space="0" w:color="auto"/>
              <w:bottom w:val="nil"/>
              <w:right w:val="nil"/>
            </w:tcBorders>
            <w:shd w:val="clear" w:color="000000" w:fill="FFFFFF"/>
            <w:noWrap/>
            <w:vAlign w:val="bottom"/>
          </w:tcPr>
          <w:p w:rsidR="00A02CEB" w:rsidRPr="0084555C" w:rsidRDefault="00A02CEB" w:rsidP="001E1875">
            <w:pPr>
              <w:rPr>
                <w:rFonts w:cs="Arial"/>
                <w:sz w:val="20"/>
                <w:szCs w:val="20"/>
              </w:rPr>
            </w:pPr>
            <w:r w:rsidRPr="0084555C">
              <w:rPr>
                <w:rFonts w:cs="Arial"/>
                <w:sz w:val="20"/>
                <w:szCs w:val="20"/>
              </w:rPr>
              <w:t>groep 8</w:t>
            </w:r>
          </w:p>
        </w:tc>
        <w:tc>
          <w:tcPr>
            <w:tcW w:w="960" w:type="dxa"/>
            <w:tcBorders>
              <w:top w:val="nil"/>
              <w:left w:val="single" w:sz="4" w:space="0" w:color="auto"/>
              <w:bottom w:val="nil"/>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r w:rsidR="008F1616">
              <w:rPr>
                <w:rFonts w:cs="Arial"/>
                <w:sz w:val="20"/>
                <w:szCs w:val="20"/>
              </w:rPr>
              <w:t>nvt</w:t>
            </w:r>
          </w:p>
        </w:tc>
        <w:tc>
          <w:tcPr>
            <w:tcW w:w="960" w:type="dxa"/>
            <w:tcBorders>
              <w:top w:val="nil"/>
              <w:left w:val="nil"/>
              <w:bottom w:val="nil"/>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r w:rsidR="008F1616">
              <w:rPr>
                <w:rFonts w:cs="Arial"/>
                <w:sz w:val="20"/>
                <w:szCs w:val="20"/>
              </w:rPr>
              <w:t>nvt</w:t>
            </w:r>
          </w:p>
        </w:tc>
        <w:tc>
          <w:tcPr>
            <w:tcW w:w="960" w:type="dxa"/>
            <w:tcBorders>
              <w:top w:val="nil"/>
              <w:left w:val="nil"/>
              <w:bottom w:val="nil"/>
              <w:right w:val="single" w:sz="4" w:space="0" w:color="auto"/>
            </w:tcBorders>
            <w:noWrap/>
            <w:vAlign w:val="bottom"/>
          </w:tcPr>
          <w:p w:rsidR="00A02CEB" w:rsidRPr="0084555C" w:rsidRDefault="00A02CEB" w:rsidP="001E1875">
            <w:pPr>
              <w:rPr>
                <w:rFonts w:cs="Arial"/>
                <w:sz w:val="20"/>
                <w:szCs w:val="20"/>
              </w:rPr>
            </w:pPr>
            <w:r w:rsidRPr="0084555C">
              <w:rPr>
                <w:rFonts w:cs="Arial"/>
                <w:sz w:val="20"/>
                <w:szCs w:val="20"/>
              </w:rPr>
              <w:t> </w:t>
            </w:r>
          </w:p>
        </w:tc>
        <w:tc>
          <w:tcPr>
            <w:tcW w:w="960" w:type="dxa"/>
            <w:tcBorders>
              <w:top w:val="nil"/>
              <w:left w:val="nil"/>
              <w:bottom w:val="nil"/>
              <w:right w:val="single" w:sz="4" w:space="0" w:color="auto"/>
            </w:tcBorders>
            <w:noWrap/>
            <w:vAlign w:val="bottom"/>
          </w:tcPr>
          <w:p w:rsidR="00A02CEB" w:rsidRPr="0084555C" w:rsidRDefault="00A02CEB" w:rsidP="001E1875">
            <w:pPr>
              <w:rPr>
                <w:rFonts w:cs="Arial"/>
                <w:sz w:val="20"/>
                <w:szCs w:val="20"/>
              </w:rPr>
            </w:pPr>
          </w:p>
        </w:tc>
      </w:tr>
      <w:tr w:rsidR="0084555C" w:rsidRPr="0084555C" w:rsidTr="001E1875">
        <w:trPr>
          <w:trHeight w:val="288"/>
        </w:trPr>
        <w:tc>
          <w:tcPr>
            <w:tcW w:w="5300" w:type="dxa"/>
            <w:tcBorders>
              <w:top w:val="nil"/>
              <w:left w:val="single" w:sz="4" w:space="0" w:color="auto"/>
              <w:bottom w:val="single" w:sz="4" w:space="0" w:color="auto"/>
              <w:right w:val="nil"/>
            </w:tcBorders>
            <w:shd w:val="clear" w:color="000000" w:fill="FFFFFF"/>
            <w:noWrap/>
            <w:vAlign w:val="bottom"/>
          </w:tcPr>
          <w:p w:rsidR="0084555C" w:rsidRPr="0084555C" w:rsidRDefault="0084555C" w:rsidP="001E1875">
            <w:pPr>
              <w:rPr>
                <w:rFonts w:cs="Arial"/>
                <w:sz w:val="20"/>
                <w:szCs w:val="20"/>
              </w:rPr>
            </w:pPr>
          </w:p>
        </w:tc>
        <w:tc>
          <w:tcPr>
            <w:tcW w:w="960" w:type="dxa"/>
            <w:tcBorders>
              <w:top w:val="nil"/>
              <w:left w:val="single" w:sz="4" w:space="0" w:color="auto"/>
              <w:bottom w:val="single" w:sz="4" w:space="0" w:color="auto"/>
              <w:right w:val="single" w:sz="4" w:space="0" w:color="auto"/>
            </w:tcBorders>
            <w:noWrap/>
            <w:vAlign w:val="bottom"/>
          </w:tcPr>
          <w:p w:rsidR="0084555C" w:rsidRPr="0084555C" w:rsidRDefault="0084555C" w:rsidP="001E1875">
            <w:pPr>
              <w:rPr>
                <w:rFonts w:cs="Arial"/>
                <w:sz w:val="20"/>
                <w:szCs w:val="20"/>
              </w:rPr>
            </w:pPr>
          </w:p>
        </w:tc>
        <w:tc>
          <w:tcPr>
            <w:tcW w:w="960" w:type="dxa"/>
            <w:tcBorders>
              <w:top w:val="nil"/>
              <w:left w:val="nil"/>
              <w:bottom w:val="single" w:sz="4" w:space="0" w:color="auto"/>
              <w:right w:val="single" w:sz="4" w:space="0" w:color="auto"/>
            </w:tcBorders>
            <w:noWrap/>
            <w:vAlign w:val="bottom"/>
          </w:tcPr>
          <w:p w:rsidR="0084555C" w:rsidRPr="0084555C" w:rsidRDefault="0084555C" w:rsidP="001E1875">
            <w:pPr>
              <w:rPr>
                <w:rFonts w:cs="Arial"/>
                <w:sz w:val="20"/>
                <w:szCs w:val="20"/>
              </w:rPr>
            </w:pPr>
          </w:p>
        </w:tc>
        <w:tc>
          <w:tcPr>
            <w:tcW w:w="960" w:type="dxa"/>
            <w:tcBorders>
              <w:top w:val="nil"/>
              <w:left w:val="nil"/>
              <w:bottom w:val="single" w:sz="4" w:space="0" w:color="auto"/>
              <w:right w:val="single" w:sz="4" w:space="0" w:color="auto"/>
            </w:tcBorders>
            <w:noWrap/>
            <w:vAlign w:val="bottom"/>
          </w:tcPr>
          <w:p w:rsidR="0084555C" w:rsidRPr="0084555C" w:rsidRDefault="0084555C" w:rsidP="001E1875">
            <w:pPr>
              <w:rPr>
                <w:rFonts w:cs="Arial"/>
                <w:sz w:val="20"/>
                <w:szCs w:val="20"/>
              </w:rPr>
            </w:pPr>
          </w:p>
        </w:tc>
        <w:tc>
          <w:tcPr>
            <w:tcW w:w="960" w:type="dxa"/>
            <w:tcBorders>
              <w:top w:val="nil"/>
              <w:left w:val="nil"/>
              <w:bottom w:val="single" w:sz="4" w:space="0" w:color="auto"/>
              <w:right w:val="single" w:sz="4" w:space="0" w:color="auto"/>
            </w:tcBorders>
            <w:noWrap/>
            <w:vAlign w:val="bottom"/>
          </w:tcPr>
          <w:p w:rsidR="0084555C" w:rsidRPr="0084555C" w:rsidRDefault="0084555C" w:rsidP="001E1875">
            <w:pPr>
              <w:rPr>
                <w:rFonts w:cs="Arial"/>
                <w:sz w:val="20"/>
                <w:szCs w:val="20"/>
              </w:rPr>
            </w:pPr>
          </w:p>
        </w:tc>
      </w:tr>
    </w:tbl>
    <w:p w:rsidR="00A02CEB" w:rsidRPr="0084555C" w:rsidRDefault="00A02CEB" w:rsidP="008852F0">
      <w:pPr>
        <w:pStyle w:val="Lijstalinea1"/>
        <w:ind w:left="0"/>
        <w:jc w:val="both"/>
        <w:rPr>
          <w:b/>
          <w:sz w:val="20"/>
          <w:szCs w:val="20"/>
        </w:rPr>
      </w:pPr>
    </w:p>
    <w:p w:rsidR="00A02CEB" w:rsidRPr="0084555C" w:rsidRDefault="00A02CEB" w:rsidP="008852F0">
      <w:pPr>
        <w:pStyle w:val="Lijstalinea1"/>
        <w:ind w:left="0"/>
        <w:rPr>
          <w:b/>
        </w:rPr>
      </w:pPr>
    </w:p>
    <w:p w:rsidR="00A02CEB" w:rsidRPr="0084555C" w:rsidRDefault="00A02CEB" w:rsidP="008852F0">
      <w:pPr>
        <w:pStyle w:val="Lijstalinea1"/>
        <w:ind w:left="0"/>
        <w:rPr>
          <w:b/>
        </w:rPr>
      </w:pPr>
    </w:p>
    <w:p w:rsidR="00A02CEB" w:rsidRPr="0084555C" w:rsidRDefault="00A02CEB" w:rsidP="008852F0">
      <w:pPr>
        <w:pStyle w:val="Lijstalinea1"/>
        <w:ind w:left="0"/>
        <w:rPr>
          <w:b/>
        </w:rPr>
      </w:pPr>
      <w:r w:rsidRPr="0084555C">
        <w:rPr>
          <w:b/>
        </w:rPr>
        <w:t>Leerlingenstromen SBO (niet voor BAO)</w:t>
      </w:r>
    </w:p>
    <w:p w:rsidR="00A02CEB" w:rsidRDefault="00A02CEB" w:rsidP="008852F0">
      <w:pPr>
        <w:pStyle w:val="Lijstalinea1"/>
        <w:ind w:left="0"/>
        <w:rPr>
          <w:b/>
        </w:rPr>
      </w:pPr>
      <w:r w:rsidRPr="0084555C">
        <w:rPr>
          <w:b/>
        </w:rPr>
        <w:t>Einde schooljaar.</w:t>
      </w:r>
    </w:p>
    <w:p w:rsidR="0084555C" w:rsidRPr="0084555C" w:rsidRDefault="0084555C" w:rsidP="008852F0">
      <w:pPr>
        <w:pStyle w:val="Lijstalinea1"/>
        <w:ind w:left="0"/>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875"/>
        <w:gridCol w:w="875"/>
        <w:gridCol w:w="875"/>
        <w:gridCol w:w="875"/>
        <w:gridCol w:w="705"/>
        <w:gridCol w:w="705"/>
      </w:tblGrid>
      <w:tr w:rsidR="0084555C" w:rsidRPr="0084555C" w:rsidTr="001E1875">
        <w:tc>
          <w:tcPr>
            <w:tcW w:w="2523" w:type="dxa"/>
          </w:tcPr>
          <w:p w:rsidR="00A02CEB" w:rsidRPr="0084555C" w:rsidRDefault="00A02CEB" w:rsidP="001E1875">
            <w:pPr>
              <w:pStyle w:val="Lijstalinea1"/>
              <w:ind w:left="0"/>
              <w:rPr>
                <w:b/>
                <w:sz w:val="20"/>
                <w:szCs w:val="20"/>
              </w:rPr>
            </w:pPr>
            <w:r w:rsidRPr="0084555C">
              <w:rPr>
                <w:b/>
                <w:sz w:val="20"/>
                <w:szCs w:val="20"/>
              </w:rPr>
              <w:t>Schooljaar</w:t>
            </w:r>
          </w:p>
        </w:tc>
        <w:tc>
          <w:tcPr>
            <w:tcW w:w="875" w:type="dxa"/>
          </w:tcPr>
          <w:p w:rsidR="00A02CEB" w:rsidRPr="0084555C" w:rsidRDefault="0084555C" w:rsidP="001E1875">
            <w:pPr>
              <w:pStyle w:val="Lijstalinea1"/>
              <w:ind w:left="0"/>
              <w:rPr>
                <w:sz w:val="20"/>
                <w:szCs w:val="20"/>
              </w:rPr>
            </w:pPr>
            <w:r w:rsidRPr="0084555C">
              <w:rPr>
                <w:sz w:val="20"/>
                <w:szCs w:val="20"/>
              </w:rPr>
              <w:t>14/15</w:t>
            </w:r>
          </w:p>
        </w:tc>
        <w:tc>
          <w:tcPr>
            <w:tcW w:w="875" w:type="dxa"/>
          </w:tcPr>
          <w:p w:rsidR="00A02CEB" w:rsidRPr="0084555C" w:rsidRDefault="0084555C" w:rsidP="001E1875">
            <w:pPr>
              <w:pStyle w:val="Lijstalinea1"/>
              <w:ind w:left="0"/>
              <w:rPr>
                <w:sz w:val="20"/>
                <w:szCs w:val="20"/>
              </w:rPr>
            </w:pPr>
            <w:r w:rsidRPr="0084555C">
              <w:rPr>
                <w:sz w:val="20"/>
                <w:szCs w:val="20"/>
              </w:rPr>
              <w:t>15/16</w:t>
            </w:r>
          </w:p>
        </w:tc>
        <w:tc>
          <w:tcPr>
            <w:tcW w:w="875" w:type="dxa"/>
          </w:tcPr>
          <w:p w:rsidR="00A02CEB" w:rsidRPr="0084555C" w:rsidRDefault="0084555C" w:rsidP="001E1875">
            <w:pPr>
              <w:pStyle w:val="Lijstalinea1"/>
              <w:ind w:left="0"/>
              <w:rPr>
                <w:sz w:val="20"/>
                <w:szCs w:val="20"/>
              </w:rPr>
            </w:pPr>
            <w:r w:rsidRPr="0084555C">
              <w:rPr>
                <w:sz w:val="20"/>
                <w:szCs w:val="20"/>
              </w:rPr>
              <w:t>16/17</w:t>
            </w:r>
          </w:p>
        </w:tc>
        <w:tc>
          <w:tcPr>
            <w:tcW w:w="875" w:type="dxa"/>
          </w:tcPr>
          <w:p w:rsidR="00A02CEB" w:rsidRPr="0084555C" w:rsidRDefault="0084555C" w:rsidP="001E1875">
            <w:pPr>
              <w:pStyle w:val="Lijstalinea1"/>
              <w:ind w:left="0"/>
              <w:rPr>
                <w:sz w:val="20"/>
                <w:szCs w:val="20"/>
              </w:rPr>
            </w:pPr>
            <w:r w:rsidRPr="0084555C">
              <w:rPr>
                <w:sz w:val="20"/>
                <w:szCs w:val="20"/>
              </w:rPr>
              <w:t>17/18</w:t>
            </w:r>
          </w:p>
        </w:tc>
        <w:tc>
          <w:tcPr>
            <w:tcW w:w="705" w:type="dxa"/>
          </w:tcPr>
          <w:p w:rsidR="00A02CEB" w:rsidRPr="0084555C" w:rsidRDefault="00A02CEB" w:rsidP="001E1875">
            <w:pPr>
              <w:pStyle w:val="Lijstalinea1"/>
              <w:ind w:left="0"/>
              <w:rPr>
                <w:b/>
                <w:sz w:val="20"/>
                <w:szCs w:val="20"/>
              </w:rPr>
            </w:pPr>
          </w:p>
        </w:tc>
        <w:tc>
          <w:tcPr>
            <w:tcW w:w="705" w:type="dxa"/>
          </w:tcPr>
          <w:p w:rsidR="00A02CEB" w:rsidRPr="0084555C" w:rsidRDefault="00A02CEB" w:rsidP="001E1875">
            <w:pPr>
              <w:pStyle w:val="Lijstalinea1"/>
              <w:ind w:left="0"/>
              <w:rPr>
                <w:b/>
                <w:sz w:val="20"/>
                <w:szCs w:val="20"/>
              </w:rPr>
            </w:pPr>
          </w:p>
        </w:tc>
      </w:tr>
      <w:tr w:rsidR="0084555C" w:rsidRPr="0084555C" w:rsidTr="001E1875">
        <w:tc>
          <w:tcPr>
            <w:tcW w:w="2523" w:type="dxa"/>
          </w:tcPr>
          <w:p w:rsidR="00A02CEB" w:rsidRPr="0084555C" w:rsidRDefault="00A02CEB" w:rsidP="001E1875">
            <w:pPr>
              <w:pStyle w:val="Lijstalinea1"/>
              <w:ind w:left="0"/>
              <w:rPr>
                <w:sz w:val="20"/>
                <w:szCs w:val="20"/>
              </w:rPr>
            </w:pPr>
            <w:r w:rsidRPr="0084555C">
              <w:rPr>
                <w:sz w:val="20"/>
                <w:szCs w:val="20"/>
              </w:rPr>
              <w:t>Terugplaatsingen BAO</w:t>
            </w:r>
          </w:p>
        </w:tc>
        <w:tc>
          <w:tcPr>
            <w:tcW w:w="875" w:type="dxa"/>
          </w:tcPr>
          <w:p w:rsidR="00A02CEB" w:rsidRPr="0084555C" w:rsidRDefault="00696696" w:rsidP="001E1875">
            <w:pPr>
              <w:pStyle w:val="Lijstalinea1"/>
              <w:ind w:left="0"/>
              <w:rPr>
                <w:b/>
                <w:sz w:val="20"/>
                <w:szCs w:val="20"/>
              </w:rPr>
            </w:pPr>
            <w:r>
              <w:rPr>
                <w:b/>
                <w:sz w:val="20"/>
                <w:szCs w:val="20"/>
              </w:rPr>
              <w:t>0</w:t>
            </w:r>
          </w:p>
        </w:tc>
        <w:tc>
          <w:tcPr>
            <w:tcW w:w="875"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705" w:type="dxa"/>
          </w:tcPr>
          <w:p w:rsidR="00A02CEB" w:rsidRPr="0084555C" w:rsidRDefault="00A02CEB" w:rsidP="001E1875">
            <w:pPr>
              <w:pStyle w:val="Lijstalinea1"/>
              <w:ind w:left="0"/>
              <w:rPr>
                <w:b/>
                <w:sz w:val="20"/>
                <w:szCs w:val="20"/>
              </w:rPr>
            </w:pPr>
          </w:p>
        </w:tc>
        <w:tc>
          <w:tcPr>
            <w:tcW w:w="705" w:type="dxa"/>
          </w:tcPr>
          <w:p w:rsidR="00A02CEB" w:rsidRPr="0084555C" w:rsidRDefault="00A02CEB" w:rsidP="001E1875">
            <w:pPr>
              <w:pStyle w:val="Lijstalinea1"/>
              <w:ind w:left="0"/>
              <w:rPr>
                <w:b/>
                <w:sz w:val="20"/>
                <w:szCs w:val="20"/>
              </w:rPr>
            </w:pPr>
          </w:p>
        </w:tc>
      </w:tr>
      <w:tr w:rsidR="0084555C" w:rsidRPr="0084555C" w:rsidTr="001E1875">
        <w:tc>
          <w:tcPr>
            <w:tcW w:w="2523" w:type="dxa"/>
          </w:tcPr>
          <w:p w:rsidR="00A02CEB" w:rsidRPr="0084555C" w:rsidRDefault="00A02CEB" w:rsidP="001E1875">
            <w:pPr>
              <w:pStyle w:val="Lijstalinea1"/>
              <w:ind w:left="0"/>
              <w:rPr>
                <w:sz w:val="20"/>
                <w:szCs w:val="20"/>
              </w:rPr>
            </w:pPr>
            <w:r w:rsidRPr="0084555C">
              <w:rPr>
                <w:sz w:val="20"/>
                <w:szCs w:val="20"/>
              </w:rPr>
              <w:t>Doorstroom SBO-SO</w:t>
            </w:r>
          </w:p>
        </w:tc>
        <w:tc>
          <w:tcPr>
            <w:tcW w:w="875" w:type="dxa"/>
          </w:tcPr>
          <w:p w:rsidR="00A02CEB" w:rsidRPr="00696696" w:rsidRDefault="00696696" w:rsidP="001E1875">
            <w:pPr>
              <w:pStyle w:val="Lijstalinea1"/>
              <w:ind w:left="0"/>
              <w:rPr>
                <w:sz w:val="20"/>
                <w:szCs w:val="20"/>
              </w:rPr>
            </w:pPr>
            <w:r w:rsidRPr="00696696">
              <w:rPr>
                <w:sz w:val="20"/>
                <w:szCs w:val="20"/>
              </w:rPr>
              <w:t>0</w:t>
            </w:r>
          </w:p>
        </w:tc>
        <w:tc>
          <w:tcPr>
            <w:tcW w:w="875"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705" w:type="dxa"/>
          </w:tcPr>
          <w:p w:rsidR="00A02CEB" w:rsidRPr="0084555C" w:rsidRDefault="00A02CEB" w:rsidP="001E1875">
            <w:pPr>
              <w:pStyle w:val="Lijstalinea1"/>
              <w:ind w:left="0"/>
              <w:rPr>
                <w:b/>
                <w:sz w:val="20"/>
                <w:szCs w:val="20"/>
              </w:rPr>
            </w:pPr>
          </w:p>
        </w:tc>
        <w:tc>
          <w:tcPr>
            <w:tcW w:w="705" w:type="dxa"/>
          </w:tcPr>
          <w:p w:rsidR="00A02CEB" w:rsidRPr="0084555C" w:rsidRDefault="00A02CEB" w:rsidP="001E1875">
            <w:pPr>
              <w:pStyle w:val="Lijstalinea1"/>
              <w:ind w:left="0"/>
              <w:rPr>
                <w:b/>
                <w:sz w:val="20"/>
                <w:szCs w:val="20"/>
              </w:rPr>
            </w:pPr>
          </w:p>
        </w:tc>
      </w:tr>
      <w:tr w:rsidR="00412AAC" w:rsidRPr="0084555C" w:rsidTr="001E1875">
        <w:tc>
          <w:tcPr>
            <w:tcW w:w="2523"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875" w:type="dxa"/>
          </w:tcPr>
          <w:p w:rsidR="00A02CEB" w:rsidRPr="0084555C" w:rsidRDefault="00A02CEB" w:rsidP="001E1875">
            <w:pPr>
              <w:pStyle w:val="Lijstalinea1"/>
              <w:ind w:left="0"/>
              <w:rPr>
                <w:b/>
                <w:sz w:val="20"/>
                <w:szCs w:val="20"/>
              </w:rPr>
            </w:pPr>
          </w:p>
        </w:tc>
        <w:tc>
          <w:tcPr>
            <w:tcW w:w="705" w:type="dxa"/>
          </w:tcPr>
          <w:p w:rsidR="00A02CEB" w:rsidRPr="0084555C" w:rsidRDefault="00A02CEB" w:rsidP="001E1875">
            <w:pPr>
              <w:pStyle w:val="Lijstalinea1"/>
              <w:ind w:left="0"/>
              <w:rPr>
                <w:b/>
                <w:sz w:val="20"/>
                <w:szCs w:val="20"/>
              </w:rPr>
            </w:pPr>
          </w:p>
        </w:tc>
        <w:tc>
          <w:tcPr>
            <w:tcW w:w="705" w:type="dxa"/>
          </w:tcPr>
          <w:p w:rsidR="00A02CEB" w:rsidRPr="0084555C" w:rsidRDefault="00A02CEB" w:rsidP="001E1875">
            <w:pPr>
              <w:pStyle w:val="Lijstalinea1"/>
              <w:ind w:left="0"/>
              <w:rPr>
                <w:b/>
                <w:sz w:val="20"/>
                <w:szCs w:val="20"/>
              </w:rPr>
            </w:pPr>
          </w:p>
        </w:tc>
      </w:tr>
    </w:tbl>
    <w:p w:rsidR="00A02CEB" w:rsidRPr="0084555C" w:rsidRDefault="00A02CEB" w:rsidP="008852F0">
      <w:pPr>
        <w:pStyle w:val="Lijstalinea1"/>
        <w:ind w:left="0"/>
      </w:pPr>
    </w:p>
    <w:p w:rsidR="00A02CEB" w:rsidRPr="0084555C" w:rsidRDefault="00A02CEB" w:rsidP="00A35CF7">
      <w:pPr>
        <w:autoSpaceDE w:val="0"/>
        <w:autoSpaceDN w:val="0"/>
        <w:adjustRightInd w:val="0"/>
        <w:spacing w:after="0"/>
        <w:rPr>
          <w:rFonts w:cs="Calibri"/>
        </w:rPr>
      </w:pPr>
    </w:p>
    <w:p w:rsidR="007A0429" w:rsidRDefault="007A0429">
      <w:pPr>
        <w:spacing w:after="0" w:line="240" w:lineRule="auto"/>
        <w:rPr>
          <w:rFonts w:cs="Calibri"/>
          <w:color w:val="FF0000"/>
        </w:rPr>
      </w:pPr>
      <w:r>
        <w:rPr>
          <w:rFonts w:cs="Calibri"/>
          <w:color w:val="FF0000"/>
        </w:rPr>
        <w:br w:type="page"/>
      </w:r>
    </w:p>
    <w:p w:rsidR="00A02CEB" w:rsidRPr="007A0429" w:rsidRDefault="007A0429" w:rsidP="00A35CF7">
      <w:pPr>
        <w:autoSpaceDE w:val="0"/>
        <w:autoSpaceDN w:val="0"/>
        <w:adjustRightInd w:val="0"/>
        <w:spacing w:after="0"/>
        <w:rPr>
          <w:rFonts w:cs="Calibri"/>
          <w:b/>
          <w:sz w:val="28"/>
        </w:rPr>
      </w:pPr>
      <w:r w:rsidRPr="007A0429">
        <w:rPr>
          <w:rFonts w:cs="Calibri"/>
          <w:b/>
          <w:sz w:val="28"/>
        </w:rPr>
        <w:lastRenderedPageBreak/>
        <w:t>Gebruikte documenten</w:t>
      </w:r>
    </w:p>
    <w:p w:rsidR="007A0429" w:rsidRDefault="007A0429" w:rsidP="00A35CF7">
      <w:pPr>
        <w:autoSpaceDE w:val="0"/>
        <w:autoSpaceDN w:val="0"/>
        <w:adjustRightInd w:val="0"/>
        <w:spacing w:after="0"/>
        <w:rPr>
          <w:rFonts w:cs="Calibri"/>
          <w:color w:val="FF0000"/>
        </w:rPr>
      </w:pPr>
    </w:p>
    <w:p w:rsidR="007A0429" w:rsidRPr="0084555C" w:rsidRDefault="007A0429" w:rsidP="007A0429">
      <w:pPr>
        <w:pStyle w:val="Lijstalinea"/>
        <w:numPr>
          <w:ilvl w:val="0"/>
          <w:numId w:val="19"/>
        </w:numPr>
        <w:autoSpaceDE w:val="0"/>
        <w:autoSpaceDN w:val="0"/>
        <w:adjustRightInd w:val="0"/>
        <w:spacing w:after="0"/>
        <w:rPr>
          <w:rFonts w:cs="Calibri"/>
        </w:rPr>
      </w:pPr>
      <w:r w:rsidRPr="0084555C">
        <w:rPr>
          <w:rFonts w:cs="Calibri"/>
        </w:rPr>
        <w:t xml:space="preserve">Schoolplan 2013-2017: </w:t>
      </w:r>
      <w:hyperlink r:id="rId9" w:history="1">
        <w:r w:rsidRPr="0084555C">
          <w:rPr>
            <w:rStyle w:val="Hyperlink"/>
            <w:rFonts w:cs="Calibri"/>
            <w:color w:val="auto"/>
          </w:rPr>
          <w:t>Q:\Schoolplan 2013-2017\SCHOOLPLAN 2013-2017 V 31-07-13 versie om bij te werken.docx</w:t>
        </w:r>
      </w:hyperlink>
    </w:p>
    <w:p w:rsidR="007A0429" w:rsidRPr="0084555C" w:rsidRDefault="00781A3D" w:rsidP="007A0429">
      <w:pPr>
        <w:pStyle w:val="Lijstalinea"/>
        <w:numPr>
          <w:ilvl w:val="0"/>
          <w:numId w:val="19"/>
        </w:numPr>
        <w:autoSpaceDE w:val="0"/>
        <w:autoSpaceDN w:val="0"/>
        <w:adjustRightInd w:val="0"/>
        <w:spacing w:after="0"/>
        <w:rPr>
          <w:rFonts w:cs="Calibri"/>
        </w:rPr>
      </w:pPr>
      <w:r w:rsidRPr="0084555C">
        <w:rPr>
          <w:rFonts w:cs="Calibri"/>
        </w:rPr>
        <w:t>Format HGPD</w:t>
      </w:r>
    </w:p>
    <w:p w:rsidR="007A0429" w:rsidRPr="00412AAC" w:rsidRDefault="007A0429" w:rsidP="00A35CF7">
      <w:pPr>
        <w:autoSpaceDE w:val="0"/>
        <w:autoSpaceDN w:val="0"/>
        <w:adjustRightInd w:val="0"/>
        <w:spacing w:after="0"/>
        <w:rPr>
          <w:rFonts w:cs="Calibri"/>
          <w:color w:val="FF0000"/>
        </w:rPr>
      </w:pPr>
    </w:p>
    <w:sectPr w:rsidR="007A0429" w:rsidRPr="00412AAC" w:rsidSect="002F07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5C" w:rsidRDefault="0084555C" w:rsidP="00FD783E">
      <w:pPr>
        <w:spacing w:after="0" w:line="240" w:lineRule="auto"/>
      </w:pPr>
      <w:r>
        <w:separator/>
      </w:r>
    </w:p>
  </w:endnote>
  <w:endnote w:type="continuationSeparator" w:id="0">
    <w:p w:rsidR="0084555C" w:rsidRDefault="0084555C" w:rsidP="00FD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SansUnicode">
    <w:altName w:val="MS Mincho"/>
    <w:panose1 w:val="00000000000000000000"/>
    <w:charset w:val="80"/>
    <w:family w:val="auto"/>
    <w:notTrueType/>
    <w:pitch w:val="default"/>
    <w:sig w:usb0="00000001" w:usb1="08070000" w:usb2="00000010" w:usb3="00000000" w:csb0="00020000" w:csb1="00000000"/>
  </w:font>
  <w:font w:name="TTBCA4F750t00">
    <w:panose1 w:val="00000000000000000000"/>
    <w:charset w:val="00"/>
    <w:family w:val="auto"/>
    <w:notTrueType/>
    <w:pitch w:val="default"/>
    <w:sig w:usb0="00000003" w:usb1="00000000" w:usb2="00000000" w:usb3="00000000" w:csb0="00000001" w:csb1="00000000"/>
  </w:font>
  <w:font w:name="TTBCA5074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5C" w:rsidRPr="00FD783E" w:rsidRDefault="00A833D7" w:rsidP="00997452">
    <w:pPr>
      <w:pStyle w:val="Voettekst"/>
      <w:pBdr>
        <w:top w:val="thinThickSmallGap" w:sz="24" w:space="1" w:color="622423"/>
      </w:pBdr>
      <w:tabs>
        <w:tab w:val="clear" w:pos="4536"/>
      </w:tabs>
      <w:rPr>
        <w:rFonts w:cs="Calibri"/>
        <w:sz w:val="18"/>
        <w:szCs w:val="18"/>
      </w:rPr>
    </w:pPr>
    <w:r>
      <w:rPr>
        <w:rFonts w:cs="Calibri"/>
        <w:sz w:val="18"/>
        <w:szCs w:val="18"/>
      </w:rPr>
      <w:t>19-10-2015</w:t>
    </w:r>
    <w:r w:rsidR="0084555C" w:rsidRPr="00FD783E">
      <w:rPr>
        <w:rFonts w:cs="Calibri"/>
        <w:sz w:val="18"/>
        <w:szCs w:val="18"/>
      </w:rPr>
      <w:tab/>
      <w:t xml:space="preserve">Pagina </w:t>
    </w:r>
    <w:r w:rsidR="0084555C" w:rsidRPr="00FD783E">
      <w:rPr>
        <w:rFonts w:cs="Calibri"/>
        <w:sz w:val="18"/>
        <w:szCs w:val="18"/>
      </w:rPr>
      <w:fldChar w:fldCharType="begin"/>
    </w:r>
    <w:r w:rsidR="0084555C" w:rsidRPr="00FD783E">
      <w:rPr>
        <w:rFonts w:cs="Calibri"/>
        <w:sz w:val="18"/>
        <w:szCs w:val="18"/>
      </w:rPr>
      <w:instrText>PAGE   \* MERGEFORMAT</w:instrText>
    </w:r>
    <w:r w:rsidR="0084555C" w:rsidRPr="00FD783E">
      <w:rPr>
        <w:rFonts w:cs="Calibri"/>
        <w:sz w:val="18"/>
        <w:szCs w:val="18"/>
      </w:rPr>
      <w:fldChar w:fldCharType="separate"/>
    </w:r>
    <w:r w:rsidR="00846AAF">
      <w:rPr>
        <w:rFonts w:cs="Calibri"/>
        <w:noProof/>
        <w:sz w:val="18"/>
        <w:szCs w:val="18"/>
      </w:rPr>
      <w:t>2</w:t>
    </w:r>
    <w:r w:rsidR="0084555C" w:rsidRPr="00FD783E">
      <w:rPr>
        <w:rFonts w:cs="Calibri"/>
        <w:sz w:val="18"/>
        <w:szCs w:val="18"/>
      </w:rPr>
      <w:fldChar w:fldCharType="end"/>
    </w:r>
  </w:p>
  <w:p w:rsidR="0084555C" w:rsidRDefault="008455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5C" w:rsidRDefault="0084555C" w:rsidP="00FD783E">
      <w:pPr>
        <w:spacing w:after="0" w:line="240" w:lineRule="auto"/>
      </w:pPr>
      <w:r>
        <w:separator/>
      </w:r>
    </w:p>
  </w:footnote>
  <w:footnote w:type="continuationSeparator" w:id="0">
    <w:p w:rsidR="0084555C" w:rsidRDefault="0084555C" w:rsidP="00FD7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A2"/>
    <w:multiLevelType w:val="hybridMultilevel"/>
    <w:tmpl w:val="9EF813D6"/>
    <w:lvl w:ilvl="0" w:tplc="04130005">
      <w:start w:val="1"/>
      <w:numFmt w:val="bullet"/>
      <w:lvlText w:val=""/>
      <w:lvlJc w:val="left"/>
      <w:pPr>
        <w:ind w:left="360" w:hanging="360"/>
      </w:pPr>
      <w:rPr>
        <w:rFonts w:ascii="Wingdings" w:hAnsi="Wingdings" w:hint="default"/>
      </w:rPr>
    </w:lvl>
    <w:lvl w:ilvl="1" w:tplc="8BC8218C">
      <w:numFmt w:val="bullet"/>
      <w:lvlText w:val="•"/>
      <w:lvlJc w:val="left"/>
      <w:pPr>
        <w:ind w:left="1080" w:hanging="360"/>
      </w:pPr>
      <w:rPr>
        <w:rFonts w:ascii="Calibri" w:eastAsia="Calibri" w:hAnsi="Calibri" w:cs="Helvetic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EA1D9F"/>
    <w:multiLevelType w:val="multilevel"/>
    <w:tmpl w:val="EBE08A3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F117C1"/>
    <w:multiLevelType w:val="multilevel"/>
    <w:tmpl w:val="D4067DF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0EA12CE"/>
    <w:multiLevelType w:val="hybridMultilevel"/>
    <w:tmpl w:val="5C405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B3E3E"/>
    <w:multiLevelType w:val="hybridMultilevel"/>
    <w:tmpl w:val="45BA6EB2"/>
    <w:lvl w:ilvl="0" w:tplc="6158FB50">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2E0FBF"/>
    <w:multiLevelType w:val="hybridMultilevel"/>
    <w:tmpl w:val="C8F642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8B678C"/>
    <w:multiLevelType w:val="hybridMultilevel"/>
    <w:tmpl w:val="84BEFD0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1F5CED"/>
    <w:multiLevelType w:val="multilevel"/>
    <w:tmpl w:val="79B462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71B5E5A"/>
    <w:multiLevelType w:val="multilevel"/>
    <w:tmpl w:val="B9765C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AF253C9"/>
    <w:multiLevelType w:val="hybridMultilevel"/>
    <w:tmpl w:val="D5C6C43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2E9B306B"/>
    <w:multiLevelType w:val="hybridMultilevel"/>
    <w:tmpl w:val="79F654B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8631B"/>
    <w:multiLevelType w:val="hybridMultilevel"/>
    <w:tmpl w:val="2BD62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5605F4"/>
    <w:multiLevelType w:val="hybridMultilevel"/>
    <w:tmpl w:val="40E61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6624F"/>
    <w:multiLevelType w:val="hybridMultilevel"/>
    <w:tmpl w:val="F6A824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2C6217D"/>
    <w:multiLevelType w:val="hybridMultilevel"/>
    <w:tmpl w:val="FF785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E84D99"/>
    <w:multiLevelType w:val="multilevel"/>
    <w:tmpl w:val="4DB8063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697C90"/>
    <w:multiLevelType w:val="hybridMultilevel"/>
    <w:tmpl w:val="FDE85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720BB2"/>
    <w:multiLevelType w:val="multilevel"/>
    <w:tmpl w:val="65FE311A"/>
    <w:lvl w:ilvl="0">
      <w:start w:val="2"/>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451C731F"/>
    <w:multiLevelType w:val="hybridMultilevel"/>
    <w:tmpl w:val="96CA6108"/>
    <w:lvl w:ilvl="0" w:tplc="6158FB50">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7B0EDA"/>
    <w:multiLevelType w:val="hybridMultilevel"/>
    <w:tmpl w:val="C6DEE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F0478E"/>
    <w:multiLevelType w:val="hybridMultilevel"/>
    <w:tmpl w:val="ADAE85E2"/>
    <w:lvl w:ilvl="0" w:tplc="B79EB0DA">
      <w:start w:val="1"/>
      <w:numFmt w:val="bullet"/>
      <w:lvlText w:val="•"/>
      <w:lvlJc w:val="left"/>
      <w:pPr>
        <w:tabs>
          <w:tab w:val="num" w:pos="720"/>
        </w:tabs>
        <w:ind w:left="720" w:hanging="360"/>
      </w:pPr>
      <w:rPr>
        <w:rFonts w:ascii="Arial" w:hAnsi="Arial" w:hint="default"/>
      </w:rPr>
    </w:lvl>
    <w:lvl w:ilvl="1" w:tplc="43441A6E" w:tentative="1">
      <w:start w:val="1"/>
      <w:numFmt w:val="bullet"/>
      <w:lvlText w:val="•"/>
      <w:lvlJc w:val="left"/>
      <w:pPr>
        <w:tabs>
          <w:tab w:val="num" w:pos="1440"/>
        </w:tabs>
        <w:ind w:left="1440" w:hanging="360"/>
      </w:pPr>
      <w:rPr>
        <w:rFonts w:ascii="Arial" w:hAnsi="Arial" w:hint="default"/>
      </w:rPr>
    </w:lvl>
    <w:lvl w:ilvl="2" w:tplc="5A7EF8E4" w:tentative="1">
      <w:start w:val="1"/>
      <w:numFmt w:val="bullet"/>
      <w:lvlText w:val="•"/>
      <w:lvlJc w:val="left"/>
      <w:pPr>
        <w:tabs>
          <w:tab w:val="num" w:pos="2160"/>
        </w:tabs>
        <w:ind w:left="2160" w:hanging="360"/>
      </w:pPr>
      <w:rPr>
        <w:rFonts w:ascii="Arial" w:hAnsi="Arial" w:hint="default"/>
      </w:rPr>
    </w:lvl>
    <w:lvl w:ilvl="3" w:tplc="DC543BF4" w:tentative="1">
      <w:start w:val="1"/>
      <w:numFmt w:val="bullet"/>
      <w:lvlText w:val="•"/>
      <w:lvlJc w:val="left"/>
      <w:pPr>
        <w:tabs>
          <w:tab w:val="num" w:pos="2880"/>
        </w:tabs>
        <w:ind w:left="2880" w:hanging="360"/>
      </w:pPr>
      <w:rPr>
        <w:rFonts w:ascii="Arial" w:hAnsi="Arial" w:hint="default"/>
      </w:rPr>
    </w:lvl>
    <w:lvl w:ilvl="4" w:tplc="4E50A440" w:tentative="1">
      <w:start w:val="1"/>
      <w:numFmt w:val="bullet"/>
      <w:lvlText w:val="•"/>
      <w:lvlJc w:val="left"/>
      <w:pPr>
        <w:tabs>
          <w:tab w:val="num" w:pos="3600"/>
        </w:tabs>
        <w:ind w:left="3600" w:hanging="360"/>
      </w:pPr>
      <w:rPr>
        <w:rFonts w:ascii="Arial" w:hAnsi="Arial" w:hint="default"/>
      </w:rPr>
    </w:lvl>
    <w:lvl w:ilvl="5" w:tplc="C11AB012" w:tentative="1">
      <w:start w:val="1"/>
      <w:numFmt w:val="bullet"/>
      <w:lvlText w:val="•"/>
      <w:lvlJc w:val="left"/>
      <w:pPr>
        <w:tabs>
          <w:tab w:val="num" w:pos="4320"/>
        </w:tabs>
        <w:ind w:left="4320" w:hanging="360"/>
      </w:pPr>
      <w:rPr>
        <w:rFonts w:ascii="Arial" w:hAnsi="Arial" w:hint="default"/>
      </w:rPr>
    </w:lvl>
    <w:lvl w:ilvl="6" w:tplc="422883EC" w:tentative="1">
      <w:start w:val="1"/>
      <w:numFmt w:val="bullet"/>
      <w:lvlText w:val="•"/>
      <w:lvlJc w:val="left"/>
      <w:pPr>
        <w:tabs>
          <w:tab w:val="num" w:pos="5040"/>
        </w:tabs>
        <w:ind w:left="5040" w:hanging="360"/>
      </w:pPr>
      <w:rPr>
        <w:rFonts w:ascii="Arial" w:hAnsi="Arial" w:hint="default"/>
      </w:rPr>
    </w:lvl>
    <w:lvl w:ilvl="7" w:tplc="96583AA4" w:tentative="1">
      <w:start w:val="1"/>
      <w:numFmt w:val="bullet"/>
      <w:lvlText w:val="•"/>
      <w:lvlJc w:val="left"/>
      <w:pPr>
        <w:tabs>
          <w:tab w:val="num" w:pos="5760"/>
        </w:tabs>
        <w:ind w:left="5760" w:hanging="360"/>
      </w:pPr>
      <w:rPr>
        <w:rFonts w:ascii="Arial" w:hAnsi="Arial" w:hint="default"/>
      </w:rPr>
    </w:lvl>
    <w:lvl w:ilvl="8" w:tplc="27ECE6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D72054"/>
    <w:multiLevelType w:val="hybridMultilevel"/>
    <w:tmpl w:val="67E6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C42917"/>
    <w:multiLevelType w:val="hybridMultilevel"/>
    <w:tmpl w:val="4FFC08CE"/>
    <w:lvl w:ilvl="0" w:tplc="26A8675A">
      <w:start w:val="3"/>
      <w:numFmt w:val="bullet"/>
      <w:lvlText w:val="-"/>
      <w:lvlJc w:val="left"/>
      <w:pPr>
        <w:ind w:left="720" w:hanging="360"/>
      </w:pPr>
      <w:rPr>
        <w:rFonts w:ascii="Calibri" w:eastAsia="Calibri" w:hAnsi="Calibri"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5A3AAF"/>
    <w:multiLevelType w:val="hybridMultilevel"/>
    <w:tmpl w:val="8D50B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B52B94"/>
    <w:multiLevelType w:val="hybridMultilevel"/>
    <w:tmpl w:val="A81CCF2C"/>
    <w:lvl w:ilvl="0" w:tplc="04130001">
      <w:start w:val="1"/>
      <w:numFmt w:val="bullet"/>
      <w:lvlText w:val=""/>
      <w:lvlJc w:val="left"/>
      <w:pPr>
        <w:tabs>
          <w:tab w:val="num" w:pos="720"/>
        </w:tabs>
        <w:ind w:left="720" w:hanging="360"/>
      </w:pPr>
      <w:rPr>
        <w:rFonts w:ascii="Symbol" w:hAnsi="Symbol" w:hint="default"/>
        <w:sz w:val="16"/>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D31D1"/>
    <w:multiLevelType w:val="hybridMultilevel"/>
    <w:tmpl w:val="C28E4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D34EBF"/>
    <w:multiLevelType w:val="hybridMultilevel"/>
    <w:tmpl w:val="99840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035803"/>
    <w:multiLevelType w:val="hybridMultilevel"/>
    <w:tmpl w:val="D706B1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923E54"/>
    <w:multiLevelType w:val="hybridMultilevel"/>
    <w:tmpl w:val="F380FBF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67955ED"/>
    <w:multiLevelType w:val="hybridMultilevel"/>
    <w:tmpl w:val="AB7658D8"/>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0" w15:restartNumberingAfterBreak="0">
    <w:nsid w:val="77AA75F2"/>
    <w:multiLevelType w:val="hybridMultilevel"/>
    <w:tmpl w:val="32208418"/>
    <w:lvl w:ilvl="0" w:tplc="6158FB50">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4D6EE4"/>
    <w:multiLevelType w:val="hybridMultilevel"/>
    <w:tmpl w:val="060EAB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8A70070"/>
    <w:multiLevelType w:val="multilevel"/>
    <w:tmpl w:val="F0F20126"/>
    <w:lvl w:ilvl="0">
      <w:start w:val="3"/>
      <w:numFmt w:val="decimal"/>
      <w:lvlText w:val="%1"/>
      <w:lvlJc w:val="left"/>
      <w:pPr>
        <w:tabs>
          <w:tab w:val="num" w:pos="502"/>
        </w:tabs>
        <w:ind w:left="502"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A47B21"/>
    <w:multiLevelType w:val="multilevel"/>
    <w:tmpl w:val="D0B8DDF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F831545"/>
    <w:multiLevelType w:val="hybridMultilevel"/>
    <w:tmpl w:val="53CAFC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28"/>
  </w:num>
  <w:num w:numId="4">
    <w:abstractNumId w:val="17"/>
  </w:num>
  <w:num w:numId="5">
    <w:abstractNumId w:val="29"/>
  </w:num>
  <w:num w:numId="6">
    <w:abstractNumId w:val="0"/>
  </w:num>
  <w:num w:numId="7">
    <w:abstractNumId w:val="6"/>
  </w:num>
  <w:num w:numId="8">
    <w:abstractNumId w:val="13"/>
  </w:num>
  <w:num w:numId="9">
    <w:abstractNumId w:val="34"/>
  </w:num>
  <w:num w:numId="10">
    <w:abstractNumId w:val="5"/>
  </w:num>
  <w:num w:numId="11">
    <w:abstractNumId w:val="31"/>
  </w:num>
  <w:num w:numId="12">
    <w:abstractNumId w:val="9"/>
  </w:num>
  <w:num w:numId="13">
    <w:abstractNumId w:val="33"/>
  </w:num>
  <w:num w:numId="14">
    <w:abstractNumId w:val="2"/>
  </w:num>
  <w:num w:numId="15">
    <w:abstractNumId w:val="8"/>
  </w:num>
  <w:num w:numId="16">
    <w:abstractNumId w:val="32"/>
  </w:num>
  <w:num w:numId="17">
    <w:abstractNumId w:val="7"/>
  </w:num>
  <w:num w:numId="18">
    <w:abstractNumId w:val="27"/>
  </w:num>
  <w:num w:numId="19">
    <w:abstractNumId w:val="3"/>
  </w:num>
  <w:num w:numId="20">
    <w:abstractNumId w:val="21"/>
  </w:num>
  <w:num w:numId="21">
    <w:abstractNumId w:val="12"/>
  </w:num>
  <w:num w:numId="22">
    <w:abstractNumId w:val="14"/>
  </w:num>
  <w:num w:numId="23">
    <w:abstractNumId w:val="20"/>
  </w:num>
  <w:num w:numId="24">
    <w:abstractNumId w:val="24"/>
  </w:num>
  <w:num w:numId="25">
    <w:abstractNumId w:val="24"/>
  </w:num>
  <w:num w:numId="26">
    <w:abstractNumId w:val="23"/>
  </w:num>
  <w:num w:numId="27">
    <w:abstractNumId w:val="16"/>
  </w:num>
  <w:num w:numId="28">
    <w:abstractNumId w:val="26"/>
  </w:num>
  <w:num w:numId="29">
    <w:abstractNumId w:val="22"/>
  </w:num>
  <w:num w:numId="30">
    <w:abstractNumId w:val="15"/>
  </w:num>
  <w:num w:numId="31">
    <w:abstractNumId w:val="18"/>
  </w:num>
  <w:num w:numId="32">
    <w:abstractNumId w:val="30"/>
  </w:num>
  <w:num w:numId="33">
    <w:abstractNumId w:val="4"/>
  </w:num>
  <w:num w:numId="34">
    <w:abstractNumId w:val="11"/>
  </w:num>
  <w:num w:numId="35">
    <w:abstractNumId w:val="25"/>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D"/>
    <w:rsid w:val="00004A2A"/>
    <w:rsid w:val="00005D4F"/>
    <w:rsid w:val="00010F6A"/>
    <w:rsid w:val="00016F65"/>
    <w:rsid w:val="000237DE"/>
    <w:rsid w:val="00024D67"/>
    <w:rsid w:val="00025947"/>
    <w:rsid w:val="000266B8"/>
    <w:rsid w:val="00027E9B"/>
    <w:rsid w:val="0003229F"/>
    <w:rsid w:val="00034549"/>
    <w:rsid w:val="0004666A"/>
    <w:rsid w:val="00046FD9"/>
    <w:rsid w:val="00047D91"/>
    <w:rsid w:val="000617E2"/>
    <w:rsid w:val="000621D8"/>
    <w:rsid w:val="00065A77"/>
    <w:rsid w:val="00065ECC"/>
    <w:rsid w:val="00066358"/>
    <w:rsid w:val="00074108"/>
    <w:rsid w:val="000778E8"/>
    <w:rsid w:val="00080E2F"/>
    <w:rsid w:val="00081F95"/>
    <w:rsid w:val="000840B5"/>
    <w:rsid w:val="000868BD"/>
    <w:rsid w:val="00087392"/>
    <w:rsid w:val="000A1415"/>
    <w:rsid w:val="000A3D36"/>
    <w:rsid w:val="000B1832"/>
    <w:rsid w:val="000C5148"/>
    <w:rsid w:val="000C7371"/>
    <w:rsid w:val="000D439A"/>
    <w:rsid w:val="000D4720"/>
    <w:rsid w:val="000D4FCF"/>
    <w:rsid w:val="000D7DE1"/>
    <w:rsid w:val="000E4062"/>
    <w:rsid w:val="000E49D8"/>
    <w:rsid w:val="000F412F"/>
    <w:rsid w:val="000F52BD"/>
    <w:rsid w:val="000F6296"/>
    <w:rsid w:val="00110A44"/>
    <w:rsid w:val="001137A5"/>
    <w:rsid w:val="001210C5"/>
    <w:rsid w:val="001239AA"/>
    <w:rsid w:val="00132ABA"/>
    <w:rsid w:val="001341F5"/>
    <w:rsid w:val="00135917"/>
    <w:rsid w:val="00135F48"/>
    <w:rsid w:val="0013691F"/>
    <w:rsid w:val="00147ED4"/>
    <w:rsid w:val="00151B0D"/>
    <w:rsid w:val="001609EF"/>
    <w:rsid w:val="00165388"/>
    <w:rsid w:val="00165456"/>
    <w:rsid w:val="001746D3"/>
    <w:rsid w:val="0017747E"/>
    <w:rsid w:val="00183267"/>
    <w:rsid w:val="00184611"/>
    <w:rsid w:val="00186265"/>
    <w:rsid w:val="0019029A"/>
    <w:rsid w:val="0019179A"/>
    <w:rsid w:val="0019305B"/>
    <w:rsid w:val="001A0920"/>
    <w:rsid w:val="001A495A"/>
    <w:rsid w:val="001A54D6"/>
    <w:rsid w:val="001A74B3"/>
    <w:rsid w:val="001A7FF5"/>
    <w:rsid w:val="001B0864"/>
    <w:rsid w:val="001B3F34"/>
    <w:rsid w:val="001B634A"/>
    <w:rsid w:val="001C0666"/>
    <w:rsid w:val="001D1209"/>
    <w:rsid w:val="001D6CD6"/>
    <w:rsid w:val="001E1875"/>
    <w:rsid w:val="001E2CBE"/>
    <w:rsid w:val="001E33A6"/>
    <w:rsid w:val="001E758D"/>
    <w:rsid w:val="001F503F"/>
    <w:rsid w:val="00202216"/>
    <w:rsid w:val="00206D5E"/>
    <w:rsid w:val="00207E3B"/>
    <w:rsid w:val="00210DA0"/>
    <w:rsid w:val="00211069"/>
    <w:rsid w:val="00211E16"/>
    <w:rsid w:val="0021293C"/>
    <w:rsid w:val="0021667F"/>
    <w:rsid w:val="00217F1B"/>
    <w:rsid w:val="00221037"/>
    <w:rsid w:val="00221B43"/>
    <w:rsid w:val="002227AA"/>
    <w:rsid w:val="00223297"/>
    <w:rsid w:val="0023073D"/>
    <w:rsid w:val="00231659"/>
    <w:rsid w:val="00231BFD"/>
    <w:rsid w:val="00237E70"/>
    <w:rsid w:val="002407E3"/>
    <w:rsid w:val="0025142B"/>
    <w:rsid w:val="002573BC"/>
    <w:rsid w:val="002650CF"/>
    <w:rsid w:val="00272DAB"/>
    <w:rsid w:val="00277EC6"/>
    <w:rsid w:val="002802CD"/>
    <w:rsid w:val="00280310"/>
    <w:rsid w:val="002835CC"/>
    <w:rsid w:val="002849D1"/>
    <w:rsid w:val="00284CF3"/>
    <w:rsid w:val="0029005F"/>
    <w:rsid w:val="00290AB5"/>
    <w:rsid w:val="00292DD8"/>
    <w:rsid w:val="00293245"/>
    <w:rsid w:val="00294964"/>
    <w:rsid w:val="00296A98"/>
    <w:rsid w:val="002A3931"/>
    <w:rsid w:val="002A39E0"/>
    <w:rsid w:val="002B148C"/>
    <w:rsid w:val="002B3D32"/>
    <w:rsid w:val="002B754A"/>
    <w:rsid w:val="002C7309"/>
    <w:rsid w:val="002E0422"/>
    <w:rsid w:val="002E0AC1"/>
    <w:rsid w:val="002E10E6"/>
    <w:rsid w:val="002F0770"/>
    <w:rsid w:val="002F183B"/>
    <w:rsid w:val="002F464F"/>
    <w:rsid w:val="00303456"/>
    <w:rsid w:val="003136B9"/>
    <w:rsid w:val="00315444"/>
    <w:rsid w:val="003201DE"/>
    <w:rsid w:val="00322DCB"/>
    <w:rsid w:val="00325B1C"/>
    <w:rsid w:val="00325C63"/>
    <w:rsid w:val="00326E96"/>
    <w:rsid w:val="003400FE"/>
    <w:rsid w:val="00343665"/>
    <w:rsid w:val="00345063"/>
    <w:rsid w:val="00351ED7"/>
    <w:rsid w:val="003535D1"/>
    <w:rsid w:val="00361915"/>
    <w:rsid w:val="003647F5"/>
    <w:rsid w:val="003729AB"/>
    <w:rsid w:val="003752CA"/>
    <w:rsid w:val="00376430"/>
    <w:rsid w:val="003830F1"/>
    <w:rsid w:val="00386127"/>
    <w:rsid w:val="003918BD"/>
    <w:rsid w:val="003940AE"/>
    <w:rsid w:val="003A5EA0"/>
    <w:rsid w:val="003A607B"/>
    <w:rsid w:val="003B0C57"/>
    <w:rsid w:val="003B1234"/>
    <w:rsid w:val="003B2C95"/>
    <w:rsid w:val="003B3047"/>
    <w:rsid w:val="003D0DF6"/>
    <w:rsid w:val="003D0FD7"/>
    <w:rsid w:val="003D14D6"/>
    <w:rsid w:val="003D5526"/>
    <w:rsid w:val="003E08B9"/>
    <w:rsid w:val="003E1C51"/>
    <w:rsid w:val="003E4AC5"/>
    <w:rsid w:val="003E6197"/>
    <w:rsid w:val="003F5C05"/>
    <w:rsid w:val="003F6293"/>
    <w:rsid w:val="003F6AF1"/>
    <w:rsid w:val="004037E1"/>
    <w:rsid w:val="004038F9"/>
    <w:rsid w:val="00404D1D"/>
    <w:rsid w:val="00405918"/>
    <w:rsid w:val="00407D1A"/>
    <w:rsid w:val="00410CBA"/>
    <w:rsid w:val="00412AAC"/>
    <w:rsid w:val="004144BC"/>
    <w:rsid w:val="00414645"/>
    <w:rsid w:val="00415126"/>
    <w:rsid w:val="004155C0"/>
    <w:rsid w:val="00421096"/>
    <w:rsid w:val="00430087"/>
    <w:rsid w:val="00432ACC"/>
    <w:rsid w:val="00437B30"/>
    <w:rsid w:val="00440327"/>
    <w:rsid w:val="004431D3"/>
    <w:rsid w:val="00443D55"/>
    <w:rsid w:val="00444E81"/>
    <w:rsid w:val="0045210C"/>
    <w:rsid w:val="00452728"/>
    <w:rsid w:val="00452DF2"/>
    <w:rsid w:val="0045396C"/>
    <w:rsid w:val="00453D11"/>
    <w:rsid w:val="00463A42"/>
    <w:rsid w:val="00467D8D"/>
    <w:rsid w:val="0048135F"/>
    <w:rsid w:val="00492BBA"/>
    <w:rsid w:val="004949CD"/>
    <w:rsid w:val="004A600C"/>
    <w:rsid w:val="004B1874"/>
    <w:rsid w:val="004B24D7"/>
    <w:rsid w:val="004B28B1"/>
    <w:rsid w:val="004B7B20"/>
    <w:rsid w:val="004C2811"/>
    <w:rsid w:val="004C41BD"/>
    <w:rsid w:val="004C6B9F"/>
    <w:rsid w:val="004C7D24"/>
    <w:rsid w:val="004D0014"/>
    <w:rsid w:val="004D2F16"/>
    <w:rsid w:val="004D5AE3"/>
    <w:rsid w:val="004F4028"/>
    <w:rsid w:val="004F64C3"/>
    <w:rsid w:val="00500F8A"/>
    <w:rsid w:val="0050386A"/>
    <w:rsid w:val="00504293"/>
    <w:rsid w:val="00504337"/>
    <w:rsid w:val="00504755"/>
    <w:rsid w:val="0051242E"/>
    <w:rsid w:val="005133D7"/>
    <w:rsid w:val="00521F46"/>
    <w:rsid w:val="00523E8D"/>
    <w:rsid w:val="00527EC8"/>
    <w:rsid w:val="005331F8"/>
    <w:rsid w:val="0053589F"/>
    <w:rsid w:val="005409E7"/>
    <w:rsid w:val="00540D0C"/>
    <w:rsid w:val="0054176D"/>
    <w:rsid w:val="00546409"/>
    <w:rsid w:val="00550959"/>
    <w:rsid w:val="005523A5"/>
    <w:rsid w:val="005566AA"/>
    <w:rsid w:val="00560160"/>
    <w:rsid w:val="00560D69"/>
    <w:rsid w:val="00563491"/>
    <w:rsid w:val="005670D0"/>
    <w:rsid w:val="00570590"/>
    <w:rsid w:val="00571E0A"/>
    <w:rsid w:val="0057424A"/>
    <w:rsid w:val="00574928"/>
    <w:rsid w:val="00575CFB"/>
    <w:rsid w:val="00580CA8"/>
    <w:rsid w:val="00582A70"/>
    <w:rsid w:val="0058535F"/>
    <w:rsid w:val="00586BCC"/>
    <w:rsid w:val="00587950"/>
    <w:rsid w:val="00590930"/>
    <w:rsid w:val="005B0791"/>
    <w:rsid w:val="005B3608"/>
    <w:rsid w:val="005B5874"/>
    <w:rsid w:val="005C2423"/>
    <w:rsid w:val="005C2E60"/>
    <w:rsid w:val="005C341C"/>
    <w:rsid w:val="005C3FE3"/>
    <w:rsid w:val="005C49A2"/>
    <w:rsid w:val="005D0C8C"/>
    <w:rsid w:val="005F30FC"/>
    <w:rsid w:val="00601264"/>
    <w:rsid w:val="00601E50"/>
    <w:rsid w:val="00601E91"/>
    <w:rsid w:val="00607015"/>
    <w:rsid w:val="00611AEE"/>
    <w:rsid w:val="006237B1"/>
    <w:rsid w:val="0063747F"/>
    <w:rsid w:val="00652A69"/>
    <w:rsid w:val="0066394D"/>
    <w:rsid w:val="0067612D"/>
    <w:rsid w:val="006778A2"/>
    <w:rsid w:val="006806BD"/>
    <w:rsid w:val="0068544D"/>
    <w:rsid w:val="006943AE"/>
    <w:rsid w:val="0069615C"/>
    <w:rsid w:val="00696696"/>
    <w:rsid w:val="006A1AB6"/>
    <w:rsid w:val="006A2B52"/>
    <w:rsid w:val="006B1B75"/>
    <w:rsid w:val="006B3055"/>
    <w:rsid w:val="006B30E4"/>
    <w:rsid w:val="006B7D4B"/>
    <w:rsid w:val="006C0728"/>
    <w:rsid w:val="006C6DFA"/>
    <w:rsid w:val="006D2E03"/>
    <w:rsid w:val="006D3E4E"/>
    <w:rsid w:val="006D67CE"/>
    <w:rsid w:val="006E0B60"/>
    <w:rsid w:val="006E6F00"/>
    <w:rsid w:val="006F08C3"/>
    <w:rsid w:val="006F1BFE"/>
    <w:rsid w:val="006F7185"/>
    <w:rsid w:val="007041DD"/>
    <w:rsid w:val="00704FCA"/>
    <w:rsid w:val="00707E42"/>
    <w:rsid w:val="00711AEF"/>
    <w:rsid w:val="007126F3"/>
    <w:rsid w:val="00713D56"/>
    <w:rsid w:val="00716608"/>
    <w:rsid w:val="00716C7E"/>
    <w:rsid w:val="0071733E"/>
    <w:rsid w:val="00720F0F"/>
    <w:rsid w:val="00724CCA"/>
    <w:rsid w:val="00725B94"/>
    <w:rsid w:val="00725F99"/>
    <w:rsid w:val="00740BED"/>
    <w:rsid w:val="00750B3B"/>
    <w:rsid w:val="00751A30"/>
    <w:rsid w:val="00752135"/>
    <w:rsid w:val="00762015"/>
    <w:rsid w:val="00765016"/>
    <w:rsid w:val="00770169"/>
    <w:rsid w:val="00774F39"/>
    <w:rsid w:val="00777106"/>
    <w:rsid w:val="00777BDF"/>
    <w:rsid w:val="00780C9B"/>
    <w:rsid w:val="007818CB"/>
    <w:rsid w:val="00781A3D"/>
    <w:rsid w:val="00787FEA"/>
    <w:rsid w:val="0079175A"/>
    <w:rsid w:val="00793290"/>
    <w:rsid w:val="00793467"/>
    <w:rsid w:val="00794889"/>
    <w:rsid w:val="00797286"/>
    <w:rsid w:val="00797A39"/>
    <w:rsid w:val="007A0429"/>
    <w:rsid w:val="007A0A24"/>
    <w:rsid w:val="007A4806"/>
    <w:rsid w:val="007A557A"/>
    <w:rsid w:val="007B0786"/>
    <w:rsid w:val="007B4105"/>
    <w:rsid w:val="007C6585"/>
    <w:rsid w:val="007D19C3"/>
    <w:rsid w:val="007D4371"/>
    <w:rsid w:val="007E67A6"/>
    <w:rsid w:val="007E7A12"/>
    <w:rsid w:val="007F43D5"/>
    <w:rsid w:val="007F6369"/>
    <w:rsid w:val="007F773E"/>
    <w:rsid w:val="008020A6"/>
    <w:rsid w:val="00806758"/>
    <w:rsid w:val="00811A65"/>
    <w:rsid w:val="008157ED"/>
    <w:rsid w:val="00816FEF"/>
    <w:rsid w:val="00820908"/>
    <w:rsid w:val="00822363"/>
    <w:rsid w:val="00827A64"/>
    <w:rsid w:val="00834A15"/>
    <w:rsid w:val="008402CE"/>
    <w:rsid w:val="0084555C"/>
    <w:rsid w:val="00846AAF"/>
    <w:rsid w:val="008509EA"/>
    <w:rsid w:val="0085477D"/>
    <w:rsid w:val="00867B44"/>
    <w:rsid w:val="00867BF7"/>
    <w:rsid w:val="00872FE0"/>
    <w:rsid w:val="00884E2A"/>
    <w:rsid w:val="008852F0"/>
    <w:rsid w:val="00892D55"/>
    <w:rsid w:val="00893620"/>
    <w:rsid w:val="008971AD"/>
    <w:rsid w:val="008B3E5A"/>
    <w:rsid w:val="008C1B72"/>
    <w:rsid w:val="008C61BA"/>
    <w:rsid w:val="008C70E3"/>
    <w:rsid w:val="008D273E"/>
    <w:rsid w:val="008D5B0A"/>
    <w:rsid w:val="008D71D1"/>
    <w:rsid w:val="008E0577"/>
    <w:rsid w:val="008E2362"/>
    <w:rsid w:val="008E2D9F"/>
    <w:rsid w:val="008E49FE"/>
    <w:rsid w:val="008F00D4"/>
    <w:rsid w:val="008F1616"/>
    <w:rsid w:val="008F1D12"/>
    <w:rsid w:val="008F48CD"/>
    <w:rsid w:val="008F7239"/>
    <w:rsid w:val="009037FD"/>
    <w:rsid w:val="009117A8"/>
    <w:rsid w:val="009242F9"/>
    <w:rsid w:val="00931BED"/>
    <w:rsid w:val="0093478F"/>
    <w:rsid w:val="0093621D"/>
    <w:rsid w:val="00936B0A"/>
    <w:rsid w:val="009414E7"/>
    <w:rsid w:val="00945EE8"/>
    <w:rsid w:val="009464F0"/>
    <w:rsid w:val="00952C35"/>
    <w:rsid w:val="00953892"/>
    <w:rsid w:val="00957173"/>
    <w:rsid w:val="009579F6"/>
    <w:rsid w:val="00960F5A"/>
    <w:rsid w:val="0096161B"/>
    <w:rsid w:val="0098440C"/>
    <w:rsid w:val="00985B2E"/>
    <w:rsid w:val="00991084"/>
    <w:rsid w:val="00993C5A"/>
    <w:rsid w:val="00996B88"/>
    <w:rsid w:val="00997452"/>
    <w:rsid w:val="009A309D"/>
    <w:rsid w:val="009A3B40"/>
    <w:rsid w:val="009A3D8A"/>
    <w:rsid w:val="009A40D5"/>
    <w:rsid w:val="009B3B27"/>
    <w:rsid w:val="009C2823"/>
    <w:rsid w:val="009C2D21"/>
    <w:rsid w:val="009C32AC"/>
    <w:rsid w:val="009C5322"/>
    <w:rsid w:val="009C6A1A"/>
    <w:rsid w:val="009C761C"/>
    <w:rsid w:val="009D2A26"/>
    <w:rsid w:val="009E29CD"/>
    <w:rsid w:val="009E79F4"/>
    <w:rsid w:val="009F3AE0"/>
    <w:rsid w:val="00A02CEB"/>
    <w:rsid w:val="00A04B5B"/>
    <w:rsid w:val="00A04FA1"/>
    <w:rsid w:val="00A0711D"/>
    <w:rsid w:val="00A1467A"/>
    <w:rsid w:val="00A2180F"/>
    <w:rsid w:val="00A22F36"/>
    <w:rsid w:val="00A31005"/>
    <w:rsid w:val="00A3137F"/>
    <w:rsid w:val="00A3181B"/>
    <w:rsid w:val="00A33F68"/>
    <w:rsid w:val="00A34671"/>
    <w:rsid w:val="00A35CF7"/>
    <w:rsid w:val="00A436B6"/>
    <w:rsid w:val="00A60D3A"/>
    <w:rsid w:val="00A6109A"/>
    <w:rsid w:val="00A65E5B"/>
    <w:rsid w:val="00A7461C"/>
    <w:rsid w:val="00A7491F"/>
    <w:rsid w:val="00A74966"/>
    <w:rsid w:val="00A74E41"/>
    <w:rsid w:val="00A833D7"/>
    <w:rsid w:val="00A92FFE"/>
    <w:rsid w:val="00A969CC"/>
    <w:rsid w:val="00A969EA"/>
    <w:rsid w:val="00AA2A77"/>
    <w:rsid w:val="00AA477F"/>
    <w:rsid w:val="00AA4D40"/>
    <w:rsid w:val="00AB00E0"/>
    <w:rsid w:val="00AB2442"/>
    <w:rsid w:val="00AB37EF"/>
    <w:rsid w:val="00AB3E54"/>
    <w:rsid w:val="00AB5114"/>
    <w:rsid w:val="00AC1679"/>
    <w:rsid w:val="00AC33B7"/>
    <w:rsid w:val="00AD2037"/>
    <w:rsid w:val="00AD309F"/>
    <w:rsid w:val="00AD4AD3"/>
    <w:rsid w:val="00AD5DEE"/>
    <w:rsid w:val="00AE0AF0"/>
    <w:rsid w:val="00AE31AB"/>
    <w:rsid w:val="00AE72BC"/>
    <w:rsid w:val="00AF6C56"/>
    <w:rsid w:val="00B000AE"/>
    <w:rsid w:val="00B01118"/>
    <w:rsid w:val="00B07C5B"/>
    <w:rsid w:val="00B13317"/>
    <w:rsid w:val="00B225EC"/>
    <w:rsid w:val="00B30A3B"/>
    <w:rsid w:val="00B35B0A"/>
    <w:rsid w:val="00B37475"/>
    <w:rsid w:val="00B46A5B"/>
    <w:rsid w:val="00B476AF"/>
    <w:rsid w:val="00B6469E"/>
    <w:rsid w:val="00B650EE"/>
    <w:rsid w:val="00B729FF"/>
    <w:rsid w:val="00B72BE7"/>
    <w:rsid w:val="00B750BB"/>
    <w:rsid w:val="00B751C0"/>
    <w:rsid w:val="00B83F7C"/>
    <w:rsid w:val="00B8480B"/>
    <w:rsid w:val="00B93223"/>
    <w:rsid w:val="00B93968"/>
    <w:rsid w:val="00B95995"/>
    <w:rsid w:val="00BA131A"/>
    <w:rsid w:val="00BA44A6"/>
    <w:rsid w:val="00BB4892"/>
    <w:rsid w:val="00BB736A"/>
    <w:rsid w:val="00BB7D50"/>
    <w:rsid w:val="00BC2848"/>
    <w:rsid w:val="00BC518D"/>
    <w:rsid w:val="00BC7C83"/>
    <w:rsid w:val="00BD008B"/>
    <w:rsid w:val="00BD297C"/>
    <w:rsid w:val="00BD776E"/>
    <w:rsid w:val="00BE179D"/>
    <w:rsid w:val="00BE3895"/>
    <w:rsid w:val="00BE3BC4"/>
    <w:rsid w:val="00BF31F0"/>
    <w:rsid w:val="00BF7BDD"/>
    <w:rsid w:val="00C01813"/>
    <w:rsid w:val="00C05602"/>
    <w:rsid w:val="00C238B3"/>
    <w:rsid w:val="00C310C5"/>
    <w:rsid w:val="00C32AAF"/>
    <w:rsid w:val="00C33792"/>
    <w:rsid w:val="00C33C97"/>
    <w:rsid w:val="00C34B44"/>
    <w:rsid w:val="00C40EA1"/>
    <w:rsid w:val="00C417CF"/>
    <w:rsid w:val="00C42F56"/>
    <w:rsid w:val="00C4441A"/>
    <w:rsid w:val="00C53D22"/>
    <w:rsid w:val="00C61F8F"/>
    <w:rsid w:val="00C62454"/>
    <w:rsid w:val="00C643BC"/>
    <w:rsid w:val="00C64B07"/>
    <w:rsid w:val="00C67F8D"/>
    <w:rsid w:val="00C7037E"/>
    <w:rsid w:val="00C70429"/>
    <w:rsid w:val="00C71F10"/>
    <w:rsid w:val="00C7209D"/>
    <w:rsid w:val="00C76DE1"/>
    <w:rsid w:val="00C80C7B"/>
    <w:rsid w:val="00C822B1"/>
    <w:rsid w:val="00C848FB"/>
    <w:rsid w:val="00C8649E"/>
    <w:rsid w:val="00C90732"/>
    <w:rsid w:val="00C9081C"/>
    <w:rsid w:val="00C90F18"/>
    <w:rsid w:val="00CB0C40"/>
    <w:rsid w:val="00CB7FFE"/>
    <w:rsid w:val="00CC144B"/>
    <w:rsid w:val="00CC5E66"/>
    <w:rsid w:val="00CD1595"/>
    <w:rsid w:val="00CD6C9D"/>
    <w:rsid w:val="00CE0119"/>
    <w:rsid w:val="00CE013B"/>
    <w:rsid w:val="00CE075B"/>
    <w:rsid w:val="00CF3629"/>
    <w:rsid w:val="00CF4B00"/>
    <w:rsid w:val="00D13660"/>
    <w:rsid w:val="00D138F0"/>
    <w:rsid w:val="00D21B14"/>
    <w:rsid w:val="00D23FD5"/>
    <w:rsid w:val="00D2638F"/>
    <w:rsid w:val="00D2665E"/>
    <w:rsid w:val="00D33F01"/>
    <w:rsid w:val="00D453F2"/>
    <w:rsid w:val="00D529B5"/>
    <w:rsid w:val="00D57173"/>
    <w:rsid w:val="00D634C0"/>
    <w:rsid w:val="00D6574D"/>
    <w:rsid w:val="00D717D8"/>
    <w:rsid w:val="00D83094"/>
    <w:rsid w:val="00D84D80"/>
    <w:rsid w:val="00D91600"/>
    <w:rsid w:val="00D966F2"/>
    <w:rsid w:val="00DA2452"/>
    <w:rsid w:val="00DA3539"/>
    <w:rsid w:val="00DA391E"/>
    <w:rsid w:val="00DB6976"/>
    <w:rsid w:val="00DB7082"/>
    <w:rsid w:val="00DC0581"/>
    <w:rsid w:val="00DC0AD5"/>
    <w:rsid w:val="00DC11B9"/>
    <w:rsid w:val="00DC1E97"/>
    <w:rsid w:val="00DC7020"/>
    <w:rsid w:val="00DD026A"/>
    <w:rsid w:val="00DD03B7"/>
    <w:rsid w:val="00DD1001"/>
    <w:rsid w:val="00DD4C3D"/>
    <w:rsid w:val="00DD7190"/>
    <w:rsid w:val="00DE4172"/>
    <w:rsid w:val="00DF1F68"/>
    <w:rsid w:val="00DF4826"/>
    <w:rsid w:val="00DF52F7"/>
    <w:rsid w:val="00E00414"/>
    <w:rsid w:val="00E01127"/>
    <w:rsid w:val="00E068E2"/>
    <w:rsid w:val="00E174AA"/>
    <w:rsid w:val="00E2686D"/>
    <w:rsid w:val="00E26A89"/>
    <w:rsid w:val="00E31AB5"/>
    <w:rsid w:val="00E33ABD"/>
    <w:rsid w:val="00E35916"/>
    <w:rsid w:val="00E36CBD"/>
    <w:rsid w:val="00E41147"/>
    <w:rsid w:val="00E50080"/>
    <w:rsid w:val="00E5156A"/>
    <w:rsid w:val="00E554D6"/>
    <w:rsid w:val="00E563AF"/>
    <w:rsid w:val="00E565C6"/>
    <w:rsid w:val="00E61C1B"/>
    <w:rsid w:val="00E62724"/>
    <w:rsid w:val="00E662E7"/>
    <w:rsid w:val="00E6718F"/>
    <w:rsid w:val="00E67B24"/>
    <w:rsid w:val="00E73098"/>
    <w:rsid w:val="00E7619E"/>
    <w:rsid w:val="00E804BF"/>
    <w:rsid w:val="00E82FC8"/>
    <w:rsid w:val="00E858EE"/>
    <w:rsid w:val="00E871CA"/>
    <w:rsid w:val="00E93E55"/>
    <w:rsid w:val="00EC006D"/>
    <w:rsid w:val="00EC0E5E"/>
    <w:rsid w:val="00EC2A83"/>
    <w:rsid w:val="00ED7FC4"/>
    <w:rsid w:val="00EE4E8D"/>
    <w:rsid w:val="00EF348A"/>
    <w:rsid w:val="00EF494A"/>
    <w:rsid w:val="00EF7618"/>
    <w:rsid w:val="00F04853"/>
    <w:rsid w:val="00F0580A"/>
    <w:rsid w:val="00F10D91"/>
    <w:rsid w:val="00F20030"/>
    <w:rsid w:val="00F2108A"/>
    <w:rsid w:val="00F264FE"/>
    <w:rsid w:val="00F42FBC"/>
    <w:rsid w:val="00F4522C"/>
    <w:rsid w:val="00F461C1"/>
    <w:rsid w:val="00F53249"/>
    <w:rsid w:val="00F54B6A"/>
    <w:rsid w:val="00F60933"/>
    <w:rsid w:val="00F626DB"/>
    <w:rsid w:val="00F742FE"/>
    <w:rsid w:val="00F7478A"/>
    <w:rsid w:val="00F80D53"/>
    <w:rsid w:val="00F8178E"/>
    <w:rsid w:val="00F84246"/>
    <w:rsid w:val="00FB034E"/>
    <w:rsid w:val="00FB2352"/>
    <w:rsid w:val="00FB2EF7"/>
    <w:rsid w:val="00FB34D6"/>
    <w:rsid w:val="00FB5302"/>
    <w:rsid w:val="00FB5649"/>
    <w:rsid w:val="00FB5AD1"/>
    <w:rsid w:val="00FC06BE"/>
    <w:rsid w:val="00FC1231"/>
    <w:rsid w:val="00FC2C91"/>
    <w:rsid w:val="00FC4ACD"/>
    <w:rsid w:val="00FC742F"/>
    <w:rsid w:val="00FD5B81"/>
    <w:rsid w:val="00FD783E"/>
    <w:rsid w:val="00FE337D"/>
    <w:rsid w:val="00FE3973"/>
    <w:rsid w:val="00FE5D37"/>
    <w:rsid w:val="00FF1A73"/>
    <w:rsid w:val="00FF2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AE29F4-4CB3-40D9-A839-42C2F0C4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3D56"/>
    <w:pPr>
      <w:spacing w:after="200" w:line="276" w:lineRule="auto"/>
    </w:pPr>
    <w:rPr>
      <w:lang w:eastAsia="en-US"/>
    </w:rPr>
  </w:style>
  <w:style w:type="paragraph" w:styleId="Kop1">
    <w:name w:val="heading 1"/>
    <w:basedOn w:val="Standaard"/>
    <w:next w:val="Standaard"/>
    <w:link w:val="Kop1Char"/>
    <w:qFormat/>
    <w:locked/>
    <w:rsid w:val="007A0429"/>
    <w:pPr>
      <w:keepNext/>
      <w:spacing w:before="240" w:after="60" w:line="240" w:lineRule="auto"/>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semiHidden/>
    <w:unhideWhenUsed/>
    <w:qFormat/>
    <w:locked/>
    <w:rsid w:val="007A04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1C06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0666"/>
    <w:rPr>
      <w:rFonts w:ascii="Tahoma" w:hAnsi="Tahoma" w:cs="Tahoma"/>
      <w:sz w:val="16"/>
      <w:szCs w:val="16"/>
    </w:rPr>
  </w:style>
  <w:style w:type="paragraph" w:styleId="Lijstalinea">
    <w:name w:val="List Paragraph"/>
    <w:basedOn w:val="Standaard"/>
    <w:uiPriority w:val="34"/>
    <w:qFormat/>
    <w:rsid w:val="000D439A"/>
    <w:pPr>
      <w:ind w:left="720"/>
      <w:contextualSpacing/>
    </w:pPr>
  </w:style>
  <w:style w:type="paragraph" w:styleId="Koptekst">
    <w:name w:val="header"/>
    <w:basedOn w:val="Standaard"/>
    <w:link w:val="KoptekstChar"/>
    <w:uiPriority w:val="99"/>
    <w:rsid w:val="00FD78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D783E"/>
    <w:rPr>
      <w:rFonts w:cs="Times New Roman"/>
    </w:rPr>
  </w:style>
  <w:style w:type="paragraph" w:styleId="Voettekst">
    <w:name w:val="footer"/>
    <w:basedOn w:val="Standaard"/>
    <w:link w:val="VoettekstChar"/>
    <w:rsid w:val="00FD78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D783E"/>
    <w:rPr>
      <w:rFonts w:cs="Times New Roman"/>
    </w:rPr>
  </w:style>
  <w:style w:type="table" w:styleId="Tabelraster">
    <w:name w:val="Table Grid"/>
    <w:basedOn w:val="Standaardtabel"/>
    <w:uiPriority w:val="99"/>
    <w:rsid w:val="009E7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Standaardalinea-lettertype"/>
    <w:uiPriority w:val="99"/>
    <w:semiHidden/>
    <w:rsid w:val="00787FEA"/>
    <w:rPr>
      <w:rFonts w:ascii="Arial" w:hAnsi="Arial" w:cs="Arial"/>
      <w:color w:val="auto"/>
      <w:sz w:val="20"/>
      <w:szCs w:val="20"/>
    </w:rPr>
  </w:style>
  <w:style w:type="paragraph" w:customStyle="1" w:styleId="Lijstalinea1">
    <w:name w:val="Lijstalinea1"/>
    <w:basedOn w:val="Standaard"/>
    <w:uiPriority w:val="99"/>
    <w:rsid w:val="008852F0"/>
    <w:pPr>
      <w:ind w:left="720"/>
      <w:contextualSpacing/>
    </w:pPr>
  </w:style>
  <w:style w:type="character" w:styleId="Hyperlink">
    <w:name w:val="Hyperlink"/>
    <w:rsid w:val="0051242E"/>
    <w:rPr>
      <w:color w:val="0000FF"/>
      <w:u w:val="single"/>
    </w:rPr>
  </w:style>
  <w:style w:type="paragraph" w:customStyle="1" w:styleId="Standaardvast">
    <w:name w:val="Standaard vast"/>
    <w:basedOn w:val="Standaard"/>
    <w:rsid w:val="0051242E"/>
    <w:pPr>
      <w:spacing w:after="0" w:line="240" w:lineRule="exact"/>
    </w:pPr>
    <w:rPr>
      <w:rFonts w:ascii="Arial" w:eastAsia="Times New Roman" w:hAnsi="Arial"/>
      <w:sz w:val="16"/>
      <w:szCs w:val="20"/>
      <w:lang w:eastAsia="nl-NL"/>
    </w:rPr>
  </w:style>
  <w:style w:type="character" w:customStyle="1" w:styleId="Kop1Char">
    <w:name w:val="Kop 1 Char"/>
    <w:basedOn w:val="Standaardalinea-lettertype"/>
    <w:link w:val="Kop1"/>
    <w:rsid w:val="007A0429"/>
    <w:rPr>
      <w:rFonts w:ascii="Arial" w:eastAsia="Times New Roman" w:hAnsi="Arial" w:cs="Arial"/>
      <w:b/>
      <w:bCs/>
      <w:kern w:val="32"/>
      <w:sz w:val="32"/>
      <w:szCs w:val="32"/>
    </w:rPr>
  </w:style>
  <w:style w:type="character" w:customStyle="1" w:styleId="Kop2Char">
    <w:name w:val="Kop 2 Char"/>
    <w:basedOn w:val="Standaardalinea-lettertype"/>
    <w:link w:val="Kop2"/>
    <w:semiHidden/>
    <w:rsid w:val="007A0429"/>
    <w:rPr>
      <w:rFonts w:asciiTheme="majorHAnsi" w:eastAsiaTheme="majorEastAsia" w:hAnsiTheme="majorHAnsi" w:cstheme="majorBidi"/>
      <w:b/>
      <w:bCs/>
      <w:color w:val="4F81BD" w:themeColor="accent1"/>
      <w:sz w:val="26"/>
      <w:szCs w:val="26"/>
      <w:lang w:eastAsia="en-US"/>
    </w:rPr>
  </w:style>
  <w:style w:type="paragraph" w:styleId="Bloktekst">
    <w:name w:val="Block Text"/>
    <w:basedOn w:val="Standaard"/>
    <w:unhideWhenUsed/>
    <w:rsid w:val="00292DD8"/>
    <w:pPr>
      <w:spacing w:after="0" w:line="240" w:lineRule="auto"/>
      <w:ind w:left="-567" w:right="-568"/>
    </w:pPr>
    <w:rPr>
      <w:rFonts w:ascii="Tahoma" w:eastAsiaTheme="minorHAnsi" w:hAnsi="Tahoma" w:cs="Tahoma"/>
      <w:sz w:val="24"/>
      <w:szCs w:val="24"/>
    </w:rPr>
  </w:style>
  <w:style w:type="paragraph" w:customStyle="1" w:styleId="Default">
    <w:name w:val="Default"/>
    <w:rsid w:val="00292DD8"/>
    <w:pPr>
      <w:autoSpaceDE w:val="0"/>
      <w:autoSpaceDN w:val="0"/>
      <w:adjustRightInd w:val="0"/>
    </w:pPr>
    <w:rPr>
      <w:rFonts w:ascii="Cambria" w:eastAsiaTheme="minorHAnsi" w:hAnsi="Cambria" w:cs="Cambria"/>
      <w:color w:val="000000"/>
      <w:sz w:val="24"/>
      <w:szCs w:val="24"/>
      <w:lang w:eastAsia="en-US"/>
    </w:rPr>
  </w:style>
  <w:style w:type="paragraph" w:styleId="Geenafstand">
    <w:name w:val="No Spacing"/>
    <w:uiPriority w:val="1"/>
    <w:qFormat/>
    <w:rsid w:val="00292DD8"/>
    <w:rPr>
      <w:lang w:eastAsia="en-US"/>
    </w:rPr>
  </w:style>
  <w:style w:type="character" w:styleId="Verwijzingopmerking">
    <w:name w:val="annotation reference"/>
    <w:basedOn w:val="Standaardalinea-lettertype"/>
    <w:uiPriority w:val="99"/>
    <w:semiHidden/>
    <w:unhideWhenUsed/>
    <w:rsid w:val="003D0DF6"/>
    <w:rPr>
      <w:sz w:val="16"/>
      <w:szCs w:val="16"/>
    </w:rPr>
  </w:style>
  <w:style w:type="paragraph" w:styleId="Tekstopmerking">
    <w:name w:val="annotation text"/>
    <w:basedOn w:val="Standaard"/>
    <w:link w:val="TekstopmerkingChar"/>
    <w:uiPriority w:val="99"/>
    <w:semiHidden/>
    <w:unhideWhenUsed/>
    <w:rsid w:val="003D0D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0DF6"/>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3D0DF6"/>
    <w:rPr>
      <w:b/>
      <w:bCs/>
    </w:rPr>
  </w:style>
  <w:style w:type="character" w:customStyle="1" w:styleId="OnderwerpvanopmerkingChar">
    <w:name w:val="Onderwerp van opmerking Char"/>
    <w:basedOn w:val="TekstopmerkingChar"/>
    <w:link w:val="Onderwerpvanopmerking"/>
    <w:uiPriority w:val="99"/>
    <w:semiHidden/>
    <w:rsid w:val="003D0DF6"/>
    <w:rPr>
      <w:b/>
      <w:bCs/>
      <w:sz w:val="20"/>
      <w:szCs w:val="20"/>
      <w:lang w:eastAsia="en-US"/>
    </w:rPr>
  </w:style>
  <w:style w:type="paragraph" w:styleId="Revisie">
    <w:name w:val="Revision"/>
    <w:hidden/>
    <w:uiPriority w:val="99"/>
    <w:semiHidden/>
    <w:rsid w:val="00210DA0"/>
    <w:rPr>
      <w:lang w:eastAsia="en-US"/>
    </w:rPr>
  </w:style>
  <w:style w:type="paragraph" w:styleId="Tekstzonderopmaak">
    <w:name w:val="Plain Text"/>
    <w:basedOn w:val="Standaard"/>
    <w:link w:val="TekstzonderopmaakChar"/>
    <w:rsid w:val="00560D69"/>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560D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9565">
      <w:bodyDiv w:val="1"/>
      <w:marLeft w:val="0"/>
      <w:marRight w:val="0"/>
      <w:marTop w:val="0"/>
      <w:marBottom w:val="0"/>
      <w:divBdr>
        <w:top w:val="none" w:sz="0" w:space="0" w:color="auto"/>
        <w:left w:val="none" w:sz="0" w:space="0" w:color="auto"/>
        <w:bottom w:val="none" w:sz="0" w:space="0" w:color="auto"/>
        <w:right w:val="none" w:sz="0" w:space="0" w:color="auto"/>
      </w:divBdr>
      <w:divsChild>
        <w:div w:id="482430730">
          <w:marLeft w:val="432"/>
          <w:marRight w:val="0"/>
          <w:marTop w:val="120"/>
          <w:marBottom w:val="0"/>
          <w:divBdr>
            <w:top w:val="none" w:sz="0" w:space="0" w:color="auto"/>
            <w:left w:val="none" w:sz="0" w:space="0" w:color="auto"/>
            <w:bottom w:val="none" w:sz="0" w:space="0" w:color="auto"/>
            <w:right w:val="none" w:sz="0" w:space="0" w:color="auto"/>
          </w:divBdr>
        </w:div>
        <w:div w:id="787119328">
          <w:marLeft w:val="432"/>
          <w:marRight w:val="0"/>
          <w:marTop w:val="120"/>
          <w:marBottom w:val="0"/>
          <w:divBdr>
            <w:top w:val="none" w:sz="0" w:space="0" w:color="auto"/>
            <w:left w:val="none" w:sz="0" w:space="0" w:color="auto"/>
            <w:bottom w:val="none" w:sz="0" w:space="0" w:color="auto"/>
            <w:right w:val="none" w:sz="0" w:space="0" w:color="auto"/>
          </w:divBdr>
        </w:div>
        <w:div w:id="1327048444">
          <w:marLeft w:val="432"/>
          <w:marRight w:val="0"/>
          <w:marTop w:val="120"/>
          <w:marBottom w:val="0"/>
          <w:divBdr>
            <w:top w:val="none" w:sz="0" w:space="0" w:color="auto"/>
            <w:left w:val="none" w:sz="0" w:space="0" w:color="auto"/>
            <w:bottom w:val="none" w:sz="0" w:space="0" w:color="auto"/>
            <w:right w:val="none" w:sz="0" w:space="0" w:color="auto"/>
          </w:divBdr>
        </w:div>
        <w:div w:id="1627925642">
          <w:marLeft w:val="432"/>
          <w:marRight w:val="0"/>
          <w:marTop w:val="120"/>
          <w:marBottom w:val="0"/>
          <w:divBdr>
            <w:top w:val="none" w:sz="0" w:space="0" w:color="auto"/>
            <w:left w:val="none" w:sz="0" w:space="0" w:color="auto"/>
            <w:bottom w:val="none" w:sz="0" w:space="0" w:color="auto"/>
            <w:right w:val="none" w:sz="0" w:space="0" w:color="auto"/>
          </w:divBdr>
        </w:div>
        <w:div w:id="2135439777">
          <w:marLeft w:val="432"/>
          <w:marRight w:val="0"/>
          <w:marTop w:val="120"/>
          <w:marBottom w:val="0"/>
          <w:divBdr>
            <w:top w:val="none" w:sz="0" w:space="0" w:color="auto"/>
            <w:left w:val="none" w:sz="0" w:space="0" w:color="auto"/>
            <w:bottom w:val="none" w:sz="0" w:space="0" w:color="auto"/>
            <w:right w:val="none" w:sz="0" w:space="0" w:color="auto"/>
          </w:divBdr>
        </w:div>
      </w:divsChild>
    </w:div>
    <w:div w:id="1079903418">
      <w:marLeft w:val="0"/>
      <w:marRight w:val="0"/>
      <w:marTop w:val="0"/>
      <w:marBottom w:val="0"/>
      <w:divBdr>
        <w:top w:val="none" w:sz="0" w:space="0" w:color="auto"/>
        <w:left w:val="none" w:sz="0" w:space="0" w:color="auto"/>
        <w:bottom w:val="none" w:sz="0" w:space="0" w:color="auto"/>
        <w:right w:val="none" w:sz="0" w:space="0" w:color="auto"/>
      </w:divBdr>
      <w:divsChild>
        <w:div w:id="1079903413">
          <w:marLeft w:val="1166"/>
          <w:marRight w:val="0"/>
          <w:marTop w:val="86"/>
          <w:marBottom w:val="0"/>
          <w:divBdr>
            <w:top w:val="none" w:sz="0" w:space="0" w:color="auto"/>
            <w:left w:val="none" w:sz="0" w:space="0" w:color="auto"/>
            <w:bottom w:val="none" w:sz="0" w:space="0" w:color="auto"/>
            <w:right w:val="none" w:sz="0" w:space="0" w:color="auto"/>
          </w:divBdr>
        </w:div>
        <w:div w:id="1079903415">
          <w:marLeft w:val="1166"/>
          <w:marRight w:val="0"/>
          <w:marTop w:val="86"/>
          <w:marBottom w:val="0"/>
          <w:divBdr>
            <w:top w:val="none" w:sz="0" w:space="0" w:color="auto"/>
            <w:left w:val="none" w:sz="0" w:space="0" w:color="auto"/>
            <w:bottom w:val="none" w:sz="0" w:space="0" w:color="auto"/>
            <w:right w:val="none" w:sz="0" w:space="0" w:color="auto"/>
          </w:divBdr>
        </w:div>
        <w:div w:id="1079903424">
          <w:marLeft w:val="720"/>
          <w:marRight w:val="0"/>
          <w:marTop w:val="96"/>
          <w:marBottom w:val="0"/>
          <w:divBdr>
            <w:top w:val="none" w:sz="0" w:space="0" w:color="auto"/>
            <w:left w:val="none" w:sz="0" w:space="0" w:color="auto"/>
            <w:bottom w:val="none" w:sz="0" w:space="0" w:color="auto"/>
            <w:right w:val="none" w:sz="0" w:space="0" w:color="auto"/>
          </w:divBdr>
        </w:div>
        <w:div w:id="1079903426">
          <w:marLeft w:val="720"/>
          <w:marRight w:val="0"/>
          <w:marTop w:val="96"/>
          <w:marBottom w:val="0"/>
          <w:divBdr>
            <w:top w:val="none" w:sz="0" w:space="0" w:color="auto"/>
            <w:left w:val="none" w:sz="0" w:space="0" w:color="auto"/>
            <w:bottom w:val="none" w:sz="0" w:space="0" w:color="auto"/>
            <w:right w:val="none" w:sz="0" w:space="0" w:color="auto"/>
          </w:divBdr>
        </w:div>
        <w:div w:id="1079903428">
          <w:marLeft w:val="1166"/>
          <w:marRight w:val="0"/>
          <w:marTop w:val="86"/>
          <w:marBottom w:val="0"/>
          <w:divBdr>
            <w:top w:val="none" w:sz="0" w:space="0" w:color="auto"/>
            <w:left w:val="none" w:sz="0" w:space="0" w:color="auto"/>
            <w:bottom w:val="none" w:sz="0" w:space="0" w:color="auto"/>
            <w:right w:val="none" w:sz="0" w:space="0" w:color="auto"/>
          </w:divBdr>
        </w:div>
        <w:div w:id="1079903429">
          <w:marLeft w:val="1166"/>
          <w:marRight w:val="0"/>
          <w:marTop w:val="86"/>
          <w:marBottom w:val="0"/>
          <w:divBdr>
            <w:top w:val="none" w:sz="0" w:space="0" w:color="auto"/>
            <w:left w:val="none" w:sz="0" w:space="0" w:color="auto"/>
            <w:bottom w:val="none" w:sz="0" w:space="0" w:color="auto"/>
            <w:right w:val="none" w:sz="0" w:space="0" w:color="auto"/>
          </w:divBdr>
        </w:div>
        <w:div w:id="1079903431">
          <w:marLeft w:val="1166"/>
          <w:marRight w:val="0"/>
          <w:marTop w:val="86"/>
          <w:marBottom w:val="0"/>
          <w:divBdr>
            <w:top w:val="none" w:sz="0" w:space="0" w:color="auto"/>
            <w:left w:val="none" w:sz="0" w:space="0" w:color="auto"/>
            <w:bottom w:val="none" w:sz="0" w:space="0" w:color="auto"/>
            <w:right w:val="none" w:sz="0" w:space="0" w:color="auto"/>
          </w:divBdr>
        </w:div>
      </w:divsChild>
    </w:div>
    <w:div w:id="1079903421">
      <w:marLeft w:val="0"/>
      <w:marRight w:val="0"/>
      <w:marTop w:val="0"/>
      <w:marBottom w:val="0"/>
      <w:divBdr>
        <w:top w:val="none" w:sz="0" w:space="0" w:color="auto"/>
        <w:left w:val="none" w:sz="0" w:space="0" w:color="auto"/>
        <w:bottom w:val="none" w:sz="0" w:space="0" w:color="auto"/>
        <w:right w:val="none" w:sz="0" w:space="0" w:color="auto"/>
      </w:divBdr>
      <w:divsChild>
        <w:div w:id="1079903416">
          <w:marLeft w:val="547"/>
          <w:marRight w:val="0"/>
          <w:marTop w:val="96"/>
          <w:marBottom w:val="0"/>
          <w:divBdr>
            <w:top w:val="none" w:sz="0" w:space="0" w:color="auto"/>
            <w:left w:val="none" w:sz="0" w:space="0" w:color="auto"/>
            <w:bottom w:val="none" w:sz="0" w:space="0" w:color="auto"/>
            <w:right w:val="none" w:sz="0" w:space="0" w:color="auto"/>
          </w:divBdr>
        </w:div>
        <w:div w:id="1079903417">
          <w:marLeft w:val="547"/>
          <w:marRight w:val="0"/>
          <w:marTop w:val="96"/>
          <w:marBottom w:val="0"/>
          <w:divBdr>
            <w:top w:val="none" w:sz="0" w:space="0" w:color="auto"/>
            <w:left w:val="none" w:sz="0" w:space="0" w:color="auto"/>
            <w:bottom w:val="none" w:sz="0" w:space="0" w:color="auto"/>
            <w:right w:val="none" w:sz="0" w:space="0" w:color="auto"/>
          </w:divBdr>
        </w:div>
        <w:div w:id="1079903420">
          <w:marLeft w:val="547"/>
          <w:marRight w:val="0"/>
          <w:marTop w:val="96"/>
          <w:marBottom w:val="0"/>
          <w:divBdr>
            <w:top w:val="none" w:sz="0" w:space="0" w:color="auto"/>
            <w:left w:val="none" w:sz="0" w:space="0" w:color="auto"/>
            <w:bottom w:val="none" w:sz="0" w:space="0" w:color="auto"/>
            <w:right w:val="none" w:sz="0" w:space="0" w:color="auto"/>
          </w:divBdr>
        </w:div>
        <w:div w:id="1079903422">
          <w:marLeft w:val="547"/>
          <w:marRight w:val="0"/>
          <w:marTop w:val="96"/>
          <w:marBottom w:val="0"/>
          <w:divBdr>
            <w:top w:val="none" w:sz="0" w:space="0" w:color="auto"/>
            <w:left w:val="none" w:sz="0" w:space="0" w:color="auto"/>
            <w:bottom w:val="none" w:sz="0" w:space="0" w:color="auto"/>
            <w:right w:val="none" w:sz="0" w:space="0" w:color="auto"/>
          </w:divBdr>
        </w:div>
        <w:div w:id="1079903430">
          <w:marLeft w:val="547"/>
          <w:marRight w:val="0"/>
          <w:marTop w:val="96"/>
          <w:marBottom w:val="0"/>
          <w:divBdr>
            <w:top w:val="none" w:sz="0" w:space="0" w:color="auto"/>
            <w:left w:val="none" w:sz="0" w:space="0" w:color="auto"/>
            <w:bottom w:val="none" w:sz="0" w:space="0" w:color="auto"/>
            <w:right w:val="none" w:sz="0" w:space="0" w:color="auto"/>
          </w:divBdr>
        </w:div>
        <w:div w:id="1079903434">
          <w:marLeft w:val="547"/>
          <w:marRight w:val="0"/>
          <w:marTop w:val="96"/>
          <w:marBottom w:val="0"/>
          <w:divBdr>
            <w:top w:val="none" w:sz="0" w:space="0" w:color="auto"/>
            <w:left w:val="none" w:sz="0" w:space="0" w:color="auto"/>
            <w:bottom w:val="none" w:sz="0" w:space="0" w:color="auto"/>
            <w:right w:val="none" w:sz="0" w:space="0" w:color="auto"/>
          </w:divBdr>
        </w:div>
      </w:divsChild>
    </w:div>
    <w:div w:id="1079903433">
      <w:marLeft w:val="0"/>
      <w:marRight w:val="0"/>
      <w:marTop w:val="0"/>
      <w:marBottom w:val="0"/>
      <w:divBdr>
        <w:top w:val="none" w:sz="0" w:space="0" w:color="auto"/>
        <w:left w:val="none" w:sz="0" w:space="0" w:color="auto"/>
        <w:bottom w:val="none" w:sz="0" w:space="0" w:color="auto"/>
        <w:right w:val="none" w:sz="0" w:space="0" w:color="auto"/>
      </w:divBdr>
      <w:divsChild>
        <w:div w:id="1079903414">
          <w:marLeft w:val="720"/>
          <w:marRight w:val="0"/>
          <w:marTop w:val="96"/>
          <w:marBottom w:val="0"/>
          <w:divBdr>
            <w:top w:val="none" w:sz="0" w:space="0" w:color="auto"/>
            <w:left w:val="none" w:sz="0" w:space="0" w:color="auto"/>
            <w:bottom w:val="none" w:sz="0" w:space="0" w:color="auto"/>
            <w:right w:val="none" w:sz="0" w:space="0" w:color="auto"/>
          </w:divBdr>
        </w:div>
        <w:div w:id="1079903419">
          <w:marLeft w:val="1166"/>
          <w:marRight w:val="0"/>
          <w:marTop w:val="86"/>
          <w:marBottom w:val="0"/>
          <w:divBdr>
            <w:top w:val="none" w:sz="0" w:space="0" w:color="auto"/>
            <w:left w:val="none" w:sz="0" w:space="0" w:color="auto"/>
            <w:bottom w:val="none" w:sz="0" w:space="0" w:color="auto"/>
            <w:right w:val="none" w:sz="0" w:space="0" w:color="auto"/>
          </w:divBdr>
        </w:div>
        <w:div w:id="1079903423">
          <w:marLeft w:val="1166"/>
          <w:marRight w:val="0"/>
          <w:marTop w:val="86"/>
          <w:marBottom w:val="0"/>
          <w:divBdr>
            <w:top w:val="none" w:sz="0" w:space="0" w:color="auto"/>
            <w:left w:val="none" w:sz="0" w:space="0" w:color="auto"/>
            <w:bottom w:val="none" w:sz="0" w:space="0" w:color="auto"/>
            <w:right w:val="none" w:sz="0" w:space="0" w:color="auto"/>
          </w:divBdr>
        </w:div>
        <w:div w:id="1079903425">
          <w:marLeft w:val="1166"/>
          <w:marRight w:val="0"/>
          <w:marTop w:val="86"/>
          <w:marBottom w:val="0"/>
          <w:divBdr>
            <w:top w:val="none" w:sz="0" w:space="0" w:color="auto"/>
            <w:left w:val="none" w:sz="0" w:space="0" w:color="auto"/>
            <w:bottom w:val="none" w:sz="0" w:space="0" w:color="auto"/>
            <w:right w:val="none" w:sz="0" w:space="0" w:color="auto"/>
          </w:divBdr>
        </w:div>
        <w:div w:id="1079903427">
          <w:marLeft w:val="1166"/>
          <w:marRight w:val="0"/>
          <w:marTop w:val="86"/>
          <w:marBottom w:val="0"/>
          <w:divBdr>
            <w:top w:val="none" w:sz="0" w:space="0" w:color="auto"/>
            <w:left w:val="none" w:sz="0" w:space="0" w:color="auto"/>
            <w:bottom w:val="none" w:sz="0" w:space="0" w:color="auto"/>
            <w:right w:val="none" w:sz="0" w:space="0" w:color="auto"/>
          </w:divBdr>
        </w:div>
        <w:div w:id="1079903432">
          <w:marLeft w:val="1166"/>
          <w:marRight w:val="0"/>
          <w:marTop w:val="86"/>
          <w:marBottom w:val="0"/>
          <w:divBdr>
            <w:top w:val="none" w:sz="0" w:space="0" w:color="auto"/>
            <w:left w:val="none" w:sz="0" w:space="0" w:color="auto"/>
            <w:bottom w:val="none" w:sz="0" w:space="0" w:color="auto"/>
            <w:right w:val="none" w:sz="0" w:space="0" w:color="auto"/>
          </w:divBdr>
        </w:div>
        <w:div w:id="1079903435">
          <w:marLeft w:val="1166"/>
          <w:marRight w:val="0"/>
          <w:marTop w:val="86"/>
          <w:marBottom w:val="0"/>
          <w:divBdr>
            <w:top w:val="none" w:sz="0" w:space="0" w:color="auto"/>
            <w:left w:val="none" w:sz="0" w:space="0" w:color="auto"/>
            <w:bottom w:val="none" w:sz="0" w:space="0" w:color="auto"/>
            <w:right w:val="none" w:sz="0" w:space="0" w:color="auto"/>
          </w:divBdr>
        </w:div>
      </w:divsChild>
    </w:div>
    <w:div w:id="19120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Q:\Schoolplan%202013-2017\SCHOOLPLAN%202013-2017%20V%2031-07-13%20versie%20om%20bij%20te%20werk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4358-F143-421C-8439-6392A2CF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5481</Words>
  <Characters>30150</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Concept school-ondersteuningsprofiel</vt:lpstr>
    </vt:vector>
  </TitlesOfParts>
  <Company>Tarieq Ibnoe Ziyad</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school-ondersteuningsprofiel</dc:title>
  <dc:creator>Franka</dc:creator>
  <cp:lastModifiedBy>Jack Provily</cp:lastModifiedBy>
  <cp:revision>2</cp:revision>
  <cp:lastPrinted>2015-10-19T14:15:00Z</cp:lastPrinted>
  <dcterms:created xsi:type="dcterms:W3CDTF">2017-11-08T11:14:00Z</dcterms:created>
  <dcterms:modified xsi:type="dcterms:W3CDTF">2017-11-08T11:14:00Z</dcterms:modified>
</cp:coreProperties>
</file>