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7613" w:rsidRDefault="00E97613" w:rsidP="00E97613">
      <w:pPr>
        <w:jc w:val="right"/>
        <w:rPr>
          <w:b/>
          <w:color w:val="365F91" w:themeColor="accent1" w:themeShade="BF"/>
          <w:sz w:val="96"/>
          <w:szCs w:val="96"/>
        </w:rPr>
      </w:pPr>
      <w:bookmarkStart w:id="0" w:name="_GoBack"/>
      <w:bookmarkEnd w:id="0"/>
      <w:r>
        <w:rPr>
          <w:noProof/>
          <w:lang w:eastAsia="nl-NL"/>
        </w:rPr>
        <w:drawing>
          <wp:inline distT="0" distB="0" distL="0" distR="0" wp14:anchorId="1E2E9F07" wp14:editId="7D977FCB">
            <wp:extent cx="1848080" cy="1743075"/>
            <wp:effectExtent l="0" t="0" r="0" b="0"/>
            <wp:docPr id="1" name="Afbeelding 1" descr="OSB-de-Klim-Schoolgi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SB-de-Klim-Schoolgids"/>
                    <pic:cNvPicPr>
                      <a:picLocks noChangeAspect="1" noChangeArrowheads="1"/>
                    </pic:cNvPicPr>
                  </pic:nvPicPr>
                  <pic:blipFill rotWithShape="1">
                    <a:blip r:embed="rId9">
                      <a:extLst>
                        <a:ext uri="{28A0092B-C50C-407E-A947-70E740481C1C}">
                          <a14:useLocalDpi xmlns:a14="http://schemas.microsoft.com/office/drawing/2010/main" val="0"/>
                        </a:ext>
                      </a:extLst>
                    </a:blip>
                    <a:srcRect t="26394" b="5574"/>
                    <a:stretch/>
                  </pic:blipFill>
                  <pic:spPr bwMode="auto">
                    <a:xfrm>
                      <a:off x="0" y="0"/>
                      <a:ext cx="1868154" cy="1762009"/>
                    </a:xfrm>
                    <a:prstGeom prst="rect">
                      <a:avLst/>
                    </a:prstGeom>
                    <a:noFill/>
                    <a:ln>
                      <a:noFill/>
                    </a:ln>
                    <a:extLst>
                      <a:ext uri="{53640926-AAD7-44D8-BBD7-CCE9431645EC}">
                        <a14:shadowObscured xmlns:a14="http://schemas.microsoft.com/office/drawing/2010/main"/>
                      </a:ext>
                    </a:extLst>
                  </pic:spPr>
                </pic:pic>
              </a:graphicData>
            </a:graphic>
          </wp:inline>
        </w:drawing>
      </w:r>
    </w:p>
    <w:p w:rsidR="00E97613" w:rsidRDefault="00E97613" w:rsidP="00681CD2">
      <w:pPr>
        <w:jc w:val="center"/>
        <w:rPr>
          <w:b/>
          <w:color w:val="365F91" w:themeColor="accent1" w:themeShade="BF"/>
          <w:sz w:val="96"/>
          <w:szCs w:val="96"/>
        </w:rPr>
      </w:pPr>
    </w:p>
    <w:p w:rsidR="00681CD2" w:rsidRPr="007E2DBF" w:rsidRDefault="00E93A10" w:rsidP="00681CD2">
      <w:pPr>
        <w:jc w:val="center"/>
        <w:rPr>
          <w:b/>
          <w:color w:val="365F91" w:themeColor="accent1" w:themeShade="BF"/>
          <w:sz w:val="144"/>
          <w:szCs w:val="144"/>
        </w:rPr>
      </w:pPr>
      <w:r>
        <w:rPr>
          <w:b/>
          <w:color w:val="365F91" w:themeColor="accent1" w:themeShade="BF"/>
          <w:sz w:val="144"/>
          <w:szCs w:val="144"/>
        </w:rPr>
        <w:t>Beleidsplan</w:t>
      </w:r>
    </w:p>
    <w:p w:rsidR="000E36B7" w:rsidRPr="00E97613" w:rsidRDefault="00681CD2" w:rsidP="00681CD2">
      <w:pPr>
        <w:jc w:val="center"/>
        <w:rPr>
          <w:color w:val="990099"/>
          <w:sz w:val="72"/>
          <w:szCs w:val="72"/>
        </w:rPr>
      </w:pPr>
      <w:r w:rsidRPr="00E97613">
        <w:rPr>
          <w:color w:val="990099"/>
          <w:sz w:val="72"/>
          <w:szCs w:val="72"/>
        </w:rPr>
        <w:t>Leesproblemen en Dyslexie</w:t>
      </w:r>
    </w:p>
    <w:p w:rsidR="00681CD2" w:rsidRDefault="00681CD2" w:rsidP="00681CD2">
      <w:pPr>
        <w:jc w:val="center"/>
        <w:rPr>
          <w:noProof/>
          <w:lang w:eastAsia="nl-NL"/>
        </w:rPr>
      </w:pPr>
    </w:p>
    <w:p w:rsidR="00681CD2" w:rsidRDefault="00681CD2" w:rsidP="00681CD2">
      <w:pPr>
        <w:jc w:val="center"/>
        <w:rPr>
          <w:sz w:val="72"/>
          <w:szCs w:val="72"/>
        </w:rPr>
      </w:pPr>
    </w:p>
    <w:p w:rsidR="00681CD2" w:rsidRPr="007E2DBF" w:rsidRDefault="00370F77" w:rsidP="00681CD2">
      <w:pPr>
        <w:jc w:val="center"/>
        <w:rPr>
          <w:color w:val="365F91" w:themeColor="accent1" w:themeShade="BF"/>
          <w:sz w:val="48"/>
          <w:szCs w:val="48"/>
        </w:rPr>
      </w:pPr>
      <w:r w:rsidRPr="007E2DBF">
        <w:rPr>
          <w:color w:val="365F91" w:themeColor="accent1" w:themeShade="BF"/>
          <w:sz w:val="48"/>
          <w:szCs w:val="48"/>
        </w:rPr>
        <w:t>Obs</w:t>
      </w:r>
      <w:r w:rsidR="00A265D0" w:rsidRPr="007E2DBF">
        <w:rPr>
          <w:color w:val="365F91" w:themeColor="accent1" w:themeShade="BF"/>
          <w:sz w:val="48"/>
          <w:szCs w:val="48"/>
        </w:rPr>
        <w:t xml:space="preserve"> D</w:t>
      </w:r>
      <w:r w:rsidR="002F1156" w:rsidRPr="007E2DBF">
        <w:rPr>
          <w:color w:val="365F91" w:themeColor="accent1" w:themeShade="BF"/>
          <w:sz w:val="48"/>
          <w:szCs w:val="48"/>
        </w:rPr>
        <w:t>e Klim</w:t>
      </w:r>
      <w:r w:rsidR="006D7CB7" w:rsidRPr="007E2DBF">
        <w:rPr>
          <w:color w:val="365F91" w:themeColor="accent1" w:themeShade="BF"/>
          <w:sz w:val="48"/>
          <w:szCs w:val="48"/>
        </w:rPr>
        <w:t>,</w:t>
      </w:r>
      <w:r w:rsidR="00FF4805" w:rsidRPr="007E2DBF">
        <w:rPr>
          <w:color w:val="365F91" w:themeColor="accent1" w:themeShade="BF"/>
          <w:sz w:val="48"/>
          <w:szCs w:val="48"/>
        </w:rPr>
        <w:t xml:space="preserve"> U</w:t>
      </w:r>
      <w:r w:rsidR="006D6700" w:rsidRPr="007E2DBF">
        <w:rPr>
          <w:color w:val="365F91" w:themeColor="accent1" w:themeShade="BF"/>
          <w:sz w:val="48"/>
          <w:szCs w:val="48"/>
        </w:rPr>
        <w:t>trecht</w:t>
      </w:r>
    </w:p>
    <w:p w:rsidR="003A7322" w:rsidRDefault="003A7322" w:rsidP="003A7322">
      <w:pPr>
        <w:rPr>
          <w:color w:val="365F91" w:themeColor="accent1" w:themeShade="BF"/>
          <w:sz w:val="32"/>
          <w:szCs w:val="32"/>
        </w:rPr>
      </w:pPr>
    </w:p>
    <w:p w:rsidR="003A7322" w:rsidRDefault="003A7322" w:rsidP="003A7322">
      <w:pPr>
        <w:rPr>
          <w:color w:val="365F91" w:themeColor="accent1" w:themeShade="BF"/>
          <w:sz w:val="32"/>
          <w:szCs w:val="32"/>
        </w:rPr>
      </w:pPr>
    </w:p>
    <w:p w:rsidR="003A7322" w:rsidRDefault="003A7322" w:rsidP="003A7322">
      <w:pPr>
        <w:rPr>
          <w:color w:val="365F91" w:themeColor="accent1" w:themeShade="BF"/>
          <w:sz w:val="32"/>
          <w:szCs w:val="32"/>
        </w:rPr>
      </w:pPr>
    </w:p>
    <w:p w:rsidR="003A7322" w:rsidRDefault="003A7322" w:rsidP="003A7322">
      <w:pPr>
        <w:rPr>
          <w:color w:val="365F91" w:themeColor="accent1" w:themeShade="BF"/>
          <w:sz w:val="32"/>
          <w:szCs w:val="32"/>
        </w:rPr>
      </w:pPr>
    </w:p>
    <w:p w:rsidR="00681CD2" w:rsidRPr="007E2DBF" w:rsidRDefault="002F1156" w:rsidP="003A7322">
      <w:pPr>
        <w:rPr>
          <w:color w:val="365F91" w:themeColor="accent1" w:themeShade="BF"/>
          <w:sz w:val="32"/>
          <w:szCs w:val="32"/>
        </w:rPr>
      </w:pPr>
      <w:r w:rsidRPr="007E2DBF">
        <w:rPr>
          <w:color w:val="365F91" w:themeColor="accent1" w:themeShade="BF"/>
          <w:sz w:val="32"/>
          <w:szCs w:val="32"/>
        </w:rPr>
        <w:t>Loes Brons</w:t>
      </w:r>
      <w:r w:rsidR="00BB1E36">
        <w:rPr>
          <w:color w:val="365F91" w:themeColor="accent1" w:themeShade="BF"/>
          <w:sz w:val="32"/>
          <w:szCs w:val="32"/>
        </w:rPr>
        <w:t>, juni</w:t>
      </w:r>
      <w:r w:rsidR="00681CD2" w:rsidRPr="007E2DBF">
        <w:rPr>
          <w:color w:val="365F91" w:themeColor="accent1" w:themeShade="BF"/>
          <w:sz w:val="32"/>
          <w:szCs w:val="32"/>
        </w:rPr>
        <w:t xml:space="preserve"> 2015</w:t>
      </w:r>
    </w:p>
    <w:p w:rsidR="000E36B7" w:rsidRDefault="00BB1E36" w:rsidP="00A7450E">
      <w:pPr>
        <w:spacing w:after="0"/>
        <w:rPr>
          <w:b/>
          <w:color w:val="365F91" w:themeColor="accent1" w:themeShade="BF"/>
        </w:rPr>
      </w:pPr>
      <w:r w:rsidRPr="00BB1E36">
        <w:rPr>
          <w:color w:val="365F91" w:themeColor="accent1" w:themeShade="BF"/>
          <w:sz w:val="18"/>
          <w:szCs w:val="18"/>
        </w:rPr>
        <w:t>Eindredactie Dieuwke van Kraa</w:t>
      </w:r>
      <w:r>
        <w:rPr>
          <w:color w:val="365F91" w:themeColor="accent1" w:themeShade="BF"/>
          <w:sz w:val="18"/>
          <w:szCs w:val="18"/>
        </w:rPr>
        <w:t>ij</w:t>
      </w:r>
      <w:r w:rsidR="000E36B7" w:rsidRPr="00E97613">
        <w:rPr>
          <w:color w:val="365F91" w:themeColor="accent1" w:themeShade="BF"/>
          <w:sz w:val="48"/>
          <w:szCs w:val="48"/>
        </w:rPr>
        <w:br w:type="page"/>
      </w:r>
      <w:r w:rsidR="000E36B7" w:rsidRPr="007E2DBF">
        <w:rPr>
          <w:b/>
          <w:color w:val="365F91" w:themeColor="accent1" w:themeShade="BF"/>
        </w:rPr>
        <w:lastRenderedPageBreak/>
        <w:t>Inhoudsopgave</w:t>
      </w:r>
    </w:p>
    <w:p w:rsidR="00471F38" w:rsidRDefault="00471F38" w:rsidP="00A7450E">
      <w:pPr>
        <w:rPr>
          <w:b/>
        </w:rPr>
      </w:pPr>
    </w:p>
    <w:p w:rsidR="00E97613" w:rsidRPr="00695F08" w:rsidRDefault="00E97613" w:rsidP="00A7450E">
      <w:pPr>
        <w:spacing w:after="0"/>
        <w:rPr>
          <w:b/>
          <w:color w:val="990099"/>
        </w:rPr>
      </w:pPr>
      <w:r w:rsidRPr="00695F08">
        <w:rPr>
          <w:b/>
          <w:color w:val="990099"/>
        </w:rPr>
        <w:t>Inleiding</w:t>
      </w:r>
    </w:p>
    <w:p w:rsidR="00471F38" w:rsidRPr="00695F08" w:rsidRDefault="00A7450E" w:rsidP="00A7450E">
      <w:pPr>
        <w:spacing w:after="0"/>
        <w:rPr>
          <w:b/>
          <w:color w:val="990099"/>
        </w:rPr>
      </w:pPr>
      <w:r w:rsidRPr="00695F08">
        <w:rPr>
          <w:b/>
          <w:color w:val="990099"/>
        </w:rPr>
        <w:br/>
      </w:r>
      <w:r w:rsidR="00E07CF3" w:rsidRPr="00695F08">
        <w:rPr>
          <w:b/>
          <w:color w:val="990099"/>
        </w:rPr>
        <w:t xml:space="preserve">Hoofdstuk 1: </w:t>
      </w:r>
      <w:r w:rsidR="00E97613" w:rsidRPr="00695F08">
        <w:rPr>
          <w:b/>
          <w:color w:val="990099"/>
        </w:rPr>
        <w:t>Goed lees- en spellingonderwijs</w:t>
      </w:r>
    </w:p>
    <w:p w:rsidR="00E07CF3" w:rsidRPr="00471F38" w:rsidRDefault="00E07CF3" w:rsidP="00A7450E">
      <w:pPr>
        <w:pStyle w:val="Lijstalinea"/>
        <w:numPr>
          <w:ilvl w:val="1"/>
          <w:numId w:val="30"/>
        </w:numPr>
        <w:spacing w:after="0"/>
      </w:pPr>
      <w:r w:rsidRPr="00471F38">
        <w:t>Het continuüm</w:t>
      </w:r>
      <w:r w:rsidR="00A7450E">
        <w:t xml:space="preserve"> </w:t>
      </w:r>
      <w:r w:rsidRPr="00471F38">
        <w:t>van de zorg</w:t>
      </w:r>
    </w:p>
    <w:p w:rsidR="00E07CF3" w:rsidRPr="00471F38" w:rsidRDefault="00E07CF3" w:rsidP="00A7450E">
      <w:pPr>
        <w:pStyle w:val="Lijstalinea"/>
        <w:numPr>
          <w:ilvl w:val="1"/>
          <w:numId w:val="30"/>
        </w:numPr>
        <w:spacing w:after="0"/>
        <w:jc w:val="both"/>
      </w:pPr>
      <w:r w:rsidRPr="00471F38">
        <w:t>Zorgniveau 1</w:t>
      </w:r>
    </w:p>
    <w:p w:rsidR="00E07CF3" w:rsidRPr="00471F38" w:rsidRDefault="00E07CF3" w:rsidP="00A7450E">
      <w:pPr>
        <w:pStyle w:val="Lijstalinea"/>
        <w:numPr>
          <w:ilvl w:val="1"/>
          <w:numId w:val="30"/>
        </w:numPr>
        <w:spacing w:after="0"/>
        <w:jc w:val="both"/>
      </w:pPr>
      <w:r w:rsidRPr="00471F38">
        <w:t>Zorgniveau 2</w:t>
      </w:r>
    </w:p>
    <w:p w:rsidR="00E07CF3" w:rsidRPr="00471F38" w:rsidRDefault="00E07CF3" w:rsidP="00A7450E">
      <w:pPr>
        <w:pStyle w:val="Lijstalinea"/>
        <w:numPr>
          <w:ilvl w:val="1"/>
          <w:numId w:val="30"/>
        </w:numPr>
        <w:spacing w:after="0"/>
        <w:jc w:val="both"/>
      </w:pPr>
      <w:r w:rsidRPr="00471F38">
        <w:t>Zorgniveau 3</w:t>
      </w:r>
    </w:p>
    <w:p w:rsidR="00E07CF3" w:rsidRPr="00471F38" w:rsidRDefault="00E07CF3" w:rsidP="00A7450E">
      <w:pPr>
        <w:pStyle w:val="Lijstalinea"/>
        <w:numPr>
          <w:ilvl w:val="1"/>
          <w:numId w:val="30"/>
        </w:numPr>
        <w:spacing w:after="0"/>
        <w:jc w:val="both"/>
      </w:pPr>
      <w:r w:rsidRPr="00471F38">
        <w:t>Zorgniveau 4</w:t>
      </w:r>
    </w:p>
    <w:p w:rsidR="00E97613" w:rsidRPr="00695F08" w:rsidRDefault="00A7450E" w:rsidP="00A7450E">
      <w:pPr>
        <w:spacing w:after="0"/>
        <w:rPr>
          <w:b/>
          <w:color w:val="990099"/>
        </w:rPr>
      </w:pPr>
      <w:r>
        <w:rPr>
          <w:b/>
          <w:color w:val="7030A0"/>
        </w:rPr>
        <w:br/>
      </w:r>
      <w:r w:rsidR="00E07CF3" w:rsidRPr="00695F08">
        <w:rPr>
          <w:b/>
          <w:color w:val="990099"/>
        </w:rPr>
        <w:t>Hoofdstuk 2: Dyslexie</w:t>
      </w:r>
    </w:p>
    <w:p w:rsidR="00E07CF3" w:rsidRPr="00471F38" w:rsidRDefault="00E07CF3" w:rsidP="00A7450E">
      <w:pPr>
        <w:spacing w:after="0"/>
      </w:pPr>
      <w:r w:rsidRPr="00471F38">
        <w:rPr>
          <w:b/>
        </w:rPr>
        <w:t>2.1</w:t>
      </w:r>
      <w:r w:rsidRPr="00471F38">
        <w:t xml:space="preserve"> Wat is dyslexie?</w:t>
      </w:r>
    </w:p>
    <w:p w:rsidR="00E07CF3" w:rsidRPr="00471F38" w:rsidRDefault="00E07CF3" w:rsidP="00A7450E">
      <w:pPr>
        <w:spacing w:after="0"/>
      </w:pPr>
      <w:r w:rsidRPr="00471F38">
        <w:rPr>
          <w:b/>
        </w:rPr>
        <w:t>2.2</w:t>
      </w:r>
      <w:r w:rsidRPr="00471F38">
        <w:t xml:space="preserve"> Oorzaken van dyslexie</w:t>
      </w:r>
    </w:p>
    <w:p w:rsidR="00E07CF3" w:rsidRPr="00471F38" w:rsidRDefault="00E07CF3" w:rsidP="00A7450E">
      <w:pPr>
        <w:spacing w:after="0"/>
      </w:pPr>
      <w:r w:rsidRPr="00471F38">
        <w:rPr>
          <w:b/>
        </w:rPr>
        <w:t>2.3</w:t>
      </w:r>
      <w:r w:rsidRPr="00471F38">
        <w:t xml:space="preserve"> Gevolgen van dyslexie</w:t>
      </w:r>
    </w:p>
    <w:p w:rsidR="00E97613" w:rsidRPr="00695F08" w:rsidRDefault="00A7450E" w:rsidP="00A7450E">
      <w:pPr>
        <w:spacing w:after="0"/>
        <w:rPr>
          <w:b/>
          <w:color w:val="990099"/>
        </w:rPr>
      </w:pPr>
      <w:r w:rsidRPr="00695F08">
        <w:rPr>
          <w:b/>
          <w:color w:val="990099"/>
        </w:rPr>
        <w:br/>
      </w:r>
      <w:r w:rsidR="00E07CF3" w:rsidRPr="00695F08">
        <w:rPr>
          <w:b/>
          <w:color w:val="990099"/>
        </w:rPr>
        <w:t>Hoofdstuk 3</w:t>
      </w:r>
      <w:r w:rsidR="00471F38" w:rsidRPr="00695F08">
        <w:rPr>
          <w:b/>
          <w:color w:val="990099"/>
        </w:rPr>
        <w:t>:</w:t>
      </w:r>
      <w:r w:rsidR="00E07CF3" w:rsidRPr="00695F08">
        <w:rPr>
          <w:b/>
          <w:color w:val="990099"/>
        </w:rPr>
        <w:t xml:space="preserve"> Het v</w:t>
      </w:r>
      <w:r w:rsidR="00E97613" w:rsidRPr="00695F08">
        <w:rPr>
          <w:b/>
          <w:color w:val="990099"/>
        </w:rPr>
        <w:t>olgen van de lees</w:t>
      </w:r>
      <w:r w:rsidR="00E07CF3" w:rsidRPr="00695F08">
        <w:rPr>
          <w:b/>
          <w:color w:val="990099"/>
        </w:rPr>
        <w:t>-</w:t>
      </w:r>
      <w:r w:rsidR="00E97613" w:rsidRPr="00695F08">
        <w:rPr>
          <w:b/>
          <w:color w:val="990099"/>
        </w:rPr>
        <w:t xml:space="preserve"> en spellingsontwikkeling </w:t>
      </w:r>
    </w:p>
    <w:p w:rsidR="00E07CF3" w:rsidRPr="00471F38" w:rsidRDefault="00E07CF3" w:rsidP="00A7450E">
      <w:pPr>
        <w:spacing w:after="0"/>
      </w:pPr>
      <w:r w:rsidRPr="00471F38">
        <w:rPr>
          <w:b/>
        </w:rPr>
        <w:t>3.1</w:t>
      </w:r>
      <w:r w:rsidRPr="00471F38">
        <w:t xml:space="preserve"> Groep 1 en 2</w:t>
      </w:r>
    </w:p>
    <w:p w:rsidR="00E07CF3" w:rsidRPr="00471F38" w:rsidRDefault="00E07CF3" w:rsidP="00A7450E">
      <w:pPr>
        <w:spacing w:after="0"/>
      </w:pPr>
      <w:r w:rsidRPr="00471F38">
        <w:rPr>
          <w:b/>
        </w:rPr>
        <w:t>3.2</w:t>
      </w:r>
      <w:r w:rsidRPr="00471F38">
        <w:t xml:space="preserve"> Groep 3</w:t>
      </w:r>
    </w:p>
    <w:p w:rsidR="00E07CF3" w:rsidRDefault="00E07CF3" w:rsidP="00A7450E">
      <w:pPr>
        <w:spacing w:after="0"/>
      </w:pPr>
      <w:r w:rsidRPr="00471F38">
        <w:rPr>
          <w:b/>
        </w:rPr>
        <w:t>3.3</w:t>
      </w:r>
      <w:r w:rsidR="007E2DBF">
        <w:t xml:space="preserve"> Groep 4-6</w:t>
      </w:r>
    </w:p>
    <w:p w:rsidR="00801739" w:rsidRPr="00471F38" w:rsidRDefault="00801739" w:rsidP="00A7450E">
      <w:pPr>
        <w:spacing w:after="0"/>
      </w:pPr>
      <w:r w:rsidRPr="00801739">
        <w:rPr>
          <w:b/>
        </w:rPr>
        <w:t>3.4</w:t>
      </w:r>
      <w:r>
        <w:t xml:space="preserve"> Groep 7-8</w:t>
      </w:r>
    </w:p>
    <w:p w:rsidR="00E97613" w:rsidRPr="00695F08" w:rsidRDefault="00A7450E" w:rsidP="00A7450E">
      <w:pPr>
        <w:spacing w:after="0"/>
        <w:rPr>
          <w:b/>
          <w:color w:val="990099"/>
        </w:rPr>
      </w:pPr>
      <w:r w:rsidRPr="00695F08">
        <w:rPr>
          <w:b/>
          <w:color w:val="990099"/>
        </w:rPr>
        <w:br/>
      </w:r>
      <w:r w:rsidR="00E07CF3" w:rsidRPr="00695F08">
        <w:rPr>
          <w:b/>
          <w:color w:val="990099"/>
        </w:rPr>
        <w:t>Hoofdstuk 4</w:t>
      </w:r>
      <w:r w:rsidR="00471F38" w:rsidRPr="00695F08">
        <w:rPr>
          <w:b/>
          <w:color w:val="990099"/>
        </w:rPr>
        <w:t>:</w:t>
      </w:r>
      <w:r w:rsidR="00E07CF3" w:rsidRPr="00695F08">
        <w:rPr>
          <w:b/>
          <w:color w:val="990099"/>
        </w:rPr>
        <w:t xml:space="preserve"> De a</w:t>
      </w:r>
      <w:r w:rsidR="00E97613" w:rsidRPr="00695F08">
        <w:rPr>
          <w:b/>
          <w:color w:val="990099"/>
        </w:rPr>
        <w:t>anpak van lees</w:t>
      </w:r>
      <w:r w:rsidR="00E07CF3" w:rsidRPr="00695F08">
        <w:rPr>
          <w:b/>
          <w:color w:val="990099"/>
        </w:rPr>
        <w:t>-</w:t>
      </w:r>
      <w:r w:rsidR="00E97613" w:rsidRPr="00695F08">
        <w:rPr>
          <w:b/>
          <w:color w:val="990099"/>
        </w:rPr>
        <w:t xml:space="preserve"> en spellingsproblemen</w:t>
      </w:r>
    </w:p>
    <w:p w:rsidR="00471F38" w:rsidRDefault="00471F38" w:rsidP="00A7450E">
      <w:pPr>
        <w:spacing w:after="0"/>
      </w:pPr>
      <w:r w:rsidRPr="00471F38">
        <w:rPr>
          <w:b/>
        </w:rPr>
        <w:t>4.1</w:t>
      </w:r>
      <w:r>
        <w:t xml:space="preserve"> Zorgniveau 2</w:t>
      </w:r>
    </w:p>
    <w:p w:rsidR="00E97613" w:rsidRDefault="00471F38" w:rsidP="00A7450E">
      <w:pPr>
        <w:spacing w:after="0"/>
      </w:pPr>
      <w:r w:rsidRPr="00471F38">
        <w:rPr>
          <w:b/>
        </w:rPr>
        <w:t>4.2</w:t>
      </w:r>
      <w:r>
        <w:t xml:space="preserve"> Zorgniveau 3</w:t>
      </w:r>
    </w:p>
    <w:p w:rsidR="00E97613" w:rsidRPr="00695F08" w:rsidRDefault="00A7450E" w:rsidP="00A7450E">
      <w:pPr>
        <w:spacing w:after="0"/>
        <w:rPr>
          <w:b/>
          <w:color w:val="990099"/>
        </w:rPr>
      </w:pPr>
      <w:r>
        <w:rPr>
          <w:b/>
          <w:color w:val="7030A0"/>
        </w:rPr>
        <w:br/>
      </w:r>
      <w:r w:rsidR="00471F38" w:rsidRPr="00695F08">
        <w:rPr>
          <w:b/>
          <w:color w:val="990099"/>
        </w:rPr>
        <w:t>Hoofdstuk 5: Dyslexieonderzoek en behandeling</w:t>
      </w:r>
    </w:p>
    <w:p w:rsidR="00471F38" w:rsidRDefault="00471F38" w:rsidP="00A7450E">
      <w:pPr>
        <w:spacing w:after="0"/>
      </w:pPr>
      <w:r w:rsidRPr="00471F38">
        <w:rPr>
          <w:b/>
        </w:rPr>
        <w:t>5.1</w:t>
      </w:r>
      <w:r>
        <w:t xml:space="preserve"> Vergoede dyslexiezorg</w:t>
      </w:r>
    </w:p>
    <w:p w:rsidR="00E97613" w:rsidRDefault="00471F38" w:rsidP="00A7450E">
      <w:pPr>
        <w:spacing w:after="0"/>
      </w:pPr>
      <w:r w:rsidRPr="00471F38">
        <w:rPr>
          <w:b/>
        </w:rPr>
        <w:t>5.2</w:t>
      </w:r>
      <w:r>
        <w:t xml:space="preserve"> Geen vergoeding </w:t>
      </w:r>
    </w:p>
    <w:p w:rsidR="00E97613" w:rsidRPr="00695F08" w:rsidRDefault="00A7450E" w:rsidP="00A7450E">
      <w:pPr>
        <w:spacing w:after="0"/>
        <w:rPr>
          <w:b/>
          <w:color w:val="990099"/>
        </w:rPr>
      </w:pPr>
      <w:r>
        <w:rPr>
          <w:b/>
          <w:color w:val="7030A0"/>
        </w:rPr>
        <w:br/>
      </w:r>
      <w:r w:rsidRPr="00695F08">
        <w:rPr>
          <w:b/>
          <w:color w:val="990099"/>
        </w:rPr>
        <w:t>H</w:t>
      </w:r>
      <w:r w:rsidR="00471F38" w:rsidRPr="00695F08">
        <w:rPr>
          <w:b/>
          <w:color w:val="990099"/>
        </w:rPr>
        <w:t>oofdstuk 6: Ondersteuning na de diagnose dyslexie</w:t>
      </w:r>
    </w:p>
    <w:p w:rsidR="00471F38" w:rsidRDefault="00471F38" w:rsidP="00A7450E">
      <w:pPr>
        <w:spacing w:after="0"/>
      </w:pPr>
      <w:r w:rsidRPr="00471F38">
        <w:rPr>
          <w:b/>
        </w:rPr>
        <w:t>6.1</w:t>
      </w:r>
      <w:r>
        <w:t xml:space="preserve"> Dyslexiebehandeling</w:t>
      </w:r>
    </w:p>
    <w:p w:rsidR="00E97613" w:rsidRDefault="00471F38" w:rsidP="00A7450E">
      <w:pPr>
        <w:spacing w:after="0"/>
      </w:pPr>
      <w:r w:rsidRPr="00471F38">
        <w:rPr>
          <w:b/>
        </w:rPr>
        <w:t>6.2</w:t>
      </w:r>
      <w:r>
        <w:t xml:space="preserve"> </w:t>
      </w:r>
      <w:r w:rsidR="00E97613">
        <w:t>Compenserende en disp</w:t>
      </w:r>
      <w:r>
        <w:t xml:space="preserve">enserende maatregelen </w:t>
      </w:r>
    </w:p>
    <w:p w:rsidR="00471F38" w:rsidRDefault="00471F38" w:rsidP="00A7450E">
      <w:pPr>
        <w:spacing w:after="0"/>
      </w:pPr>
      <w:r w:rsidRPr="00471F38">
        <w:rPr>
          <w:b/>
        </w:rPr>
        <w:t>6.3</w:t>
      </w:r>
      <w:r>
        <w:t xml:space="preserve"> Cito-toetsen</w:t>
      </w:r>
    </w:p>
    <w:p w:rsidR="00E97613" w:rsidRPr="00695F08" w:rsidRDefault="00A7450E" w:rsidP="006B106C">
      <w:pPr>
        <w:spacing w:after="0"/>
        <w:rPr>
          <w:b/>
          <w:color w:val="990099"/>
        </w:rPr>
      </w:pPr>
      <w:r>
        <w:rPr>
          <w:b/>
          <w:color w:val="7030A0"/>
        </w:rPr>
        <w:br/>
      </w:r>
      <w:r w:rsidR="00471F38" w:rsidRPr="00695F08">
        <w:rPr>
          <w:b/>
          <w:color w:val="990099"/>
        </w:rPr>
        <w:t xml:space="preserve">Hoofdstuk 8: </w:t>
      </w:r>
      <w:r w:rsidR="00E97613" w:rsidRPr="00695F08">
        <w:rPr>
          <w:b/>
          <w:color w:val="990099"/>
        </w:rPr>
        <w:t>Literatuur</w:t>
      </w:r>
      <w:r w:rsidR="00471F38" w:rsidRPr="00695F08">
        <w:rPr>
          <w:b/>
          <w:color w:val="990099"/>
        </w:rPr>
        <w:t>lijst</w:t>
      </w:r>
      <w:r w:rsidR="00E97613" w:rsidRPr="00695F08">
        <w:rPr>
          <w:b/>
          <w:color w:val="990099"/>
        </w:rPr>
        <w:t xml:space="preserve"> </w:t>
      </w:r>
    </w:p>
    <w:p w:rsidR="00E97613" w:rsidRPr="00695F08" w:rsidRDefault="00A7450E" w:rsidP="00A7450E">
      <w:pPr>
        <w:spacing w:after="0"/>
        <w:rPr>
          <w:b/>
          <w:color w:val="990099"/>
        </w:rPr>
      </w:pPr>
      <w:r w:rsidRPr="00695F08">
        <w:rPr>
          <w:b/>
          <w:color w:val="990099"/>
        </w:rPr>
        <w:br/>
      </w:r>
      <w:r w:rsidR="00471F38" w:rsidRPr="00695F08">
        <w:rPr>
          <w:b/>
          <w:color w:val="990099"/>
        </w:rPr>
        <w:t>Bijlagen</w:t>
      </w:r>
    </w:p>
    <w:p w:rsidR="007E2DBF" w:rsidRPr="007E2DBF" w:rsidRDefault="000B59AF" w:rsidP="00DD77EC">
      <w:pPr>
        <w:pStyle w:val="Geenafstand"/>
      </w:pPr>
      <w:r>
        <w:t>Bijlage 1</w:t>
      </w:r>
      <w:r w:rsidR="007E2DBF" w:rsidRPr="007E2DBF">
        <w:t>: Format groepshandelingsplan (GHP) technisch lezen</w:t>
      </w:r>
    </w:p>
    <w:p w:rsidR="007E2DBF" w:rsidRPr="007E2DBF" w:rsidRDefault="000B59AF" w:rsidP="00DD77EC">
      <w:pPr>
        <w:pStyle w:val="Geenafstand"/>
      </w:pPr>
      <w:r>
        <w:t>Bijlage 2</w:t>
      </w:r>
      <w:r w:rsidR="007E2DBF" w:rsidRPr="007E2DBF">
        <w:t>: Format groepshandelingsplan (GHP) spelling</w:t>
      </w:r>
    </w:p>
    <w:p w:rsidR="007E2DBF" w:rsidRPr="007E2DBF" w:rsidRDefault="000B59AF" w:rsidP="00DD77EC">
      <w:pPr>
        <w:pStyle w:val="Geenafstand"/>
      </w:pPr>
      <w:r>
        <w:t>Bijlage 3</w:t>
      </w:r>
      <w:r w:rsidR="007E2DBF" w:rsidRPr="007E2DBF">
        <w:t>: Format individueel handelingsplan (HP) technisch lezen</w:t>
      </w:r>
    </w:p>
    <w:p w:rsidR="007E2DBF" w:rsidRPr="007E2DBF" w:rsidRDefault="000B59AF" w:rsidP="00DD77EC">
      <w:pPr>
        <w:pStyle w:val="Geenafstand"/>
      </w:pPr>
      <w:r>
        <w:t>Bijlage 4</w:t>
      </w:r>
      <w:r w:rsidR="007E2DBF" w:rsidRPr="007E2DBF">
        <w:t>: Format individueel handelingsplan (HP) spelling</w:t>
      </w:r>
    </w:p>
    <w:p w:rsidR="007E2DBF" w:rsidRPr="007E2DBF" w:rsidRDefault="000B59AF" w:rsidP="00DD77EC">
      <w:pPr>
        <w:pStyle w:val="Geenafstand"/>
      </w:pPr>
      <w:r>
        <w:t>Bijlage 5</w:t>
      </w:r>
      <w:r w:rsidR="007E2DBF" w:rsidRPr="007E2DBF">
        <w:t>: DSLX-kaart</w:t>
      </w:r>
    </w:p>
    <w:p w:rsidR="00DD77EC" w:rsidRDefault="000B59AF" w:rsidP="00DD77EC">
      <w:pPr>
        <w:pStyle w:val="Geenafstand"/>
      </w:pPr>
      <w:r>
        <w:t>Bijlage 6</w:t>
      </w:r>
      <w:r w:rsidR="00E649FB">
        <w:t>: Richtlijnen cito: het afnamen van toetsen bij leerlingen met dyslexie (oktober 2014)</w:t>
      </w:r>
    </w:p>
    <w:p w:rsidR="00DD77EC" w:rsidRDefault="00DD77EC" w:rsidP="00DD77EC">
      <w:pPr>
        <w:pStyle w:val="Geenafstand"/>
      </w:pPr>
      <w:r>
        <w:t>Bijlage 7: Afspraken met Zien in de klas mbt huiswerk en Pi-spello</w:t>
      </w:r>
    </w:p>
    <w:p w:rsidR="000B59AF" w:rsidRDefault="000B59AF" w:rsidP="00801739">
      <w:pPr>
        <w:spacing w:after="0" w:line="276" w:lineRule="auto"/>
        <w:jc w:val="both"/>
        <w:rPr>
          <w:b/>
          <w:color w:val="365F91" w:themeColor="accent1" w:themeShade="BF"/>
        </w:rPr>
      </w:pPr>
    </w:p>
    <w:p w:rsidR="006B106C" w:rsidRDefault="006B106C" w:rsidP="00801739">
      <w:pPr>
        <w:spacing w:after="0" w:line="276" w:lineRule="auto"/>
        <w:jc w:val="both"/>
        <w:rPr>
          <w:b/>
          <w:color w:val="365F91" w:themeColor="accent1" w:themeShade="BF"/>
        </w:rPr>
      </w:pPr>
    </w:p>
    <w:p w:rsidR="006B106C" w:rsidRDefault="006B106C" w:rsidP="00801739">
      <w:pPr>
        <w:spacing w:after="0" w:line="276" w:lineRule="auto"/>
        <w:jc w:val="both"/>
        <w:rPr>
          <w:b/>
          <w:color w:val="365F91" w:themeColor="accent1" w:themeShade="BF"/>
        </w:rPr>
      </w:pPr>
    </w:p>
    <w:p w:rsidR="00801739" w:rsidRPr="007E2DBF" w:rsidRDefault="000C0EDD" w:rsidP="00801739">
      <w:pPr>
        <w:spacing w:after="0" w:line="276" w:lineRule="auto"/>
        <w:jc w:val="both"/>
        <w:rPr>
          <w:b/>
          <w:color w:val="365F91" w:themeColor="accent1" w:themeShade="BF"/>
        </w:rPr>
      </w:pPr>
      <w:r w:rsidRPr="007E2DBF">
        <w:rPr>
          <w:b/>
          <w:color w:val="365F91" w:themeColor="accent1" w:themeShade="BF"/>
        </w:rPr>
        <w:lastRenderedPageBreak/>
        <w:t>Inleiding</w:t>
      </w:r>
    </w:p>
    <w:p w:rsidR="00801739" w:rsidRDefault="00801739" w:rsidP="00675747">
      <w:pPr>
        <w:spacing w:before="240" w:after="0" w:line="276" w:lineRule="auto"/>
        <w:jc w:val="both"/>
        <w:rPr>
          <w:b/>
          <w:color w:val="365F91" w:themeColor="accent1" w:themeShade="BF"/>
        </w:rPr>
      </w:pPr>
    </w:p>
    <w:p w:rsidR="000C0EDD" w:rsidRPr="00A7450E" w:rsidRDefault="001E35DD" w:rsidP="00801739">
      <w:pPr>
        <w:spacing w:line="276" w:lineRule="auto"/>
        <w:jc w:val="both"/>
        <w:rPr>
          <w:b/>
          <w:color w:val="365F91" w:themeColor="accent1" w:themeShade="BF"/>
        </w:rPr>
      </w:pPr>
      <w:r w:rsidRPr="003A36B8">
        <w:rPr>
          <w:rFonts w:cs="Arial"/>
          <w:color w:val="000000"/>
          <w:shd w:val="clear" w:color="auto" w:fill="FFFFFF"/>
        </w:rPr>
        <w:t xml:space="preserve">Lezen en schrijven worden in onze samenleving gezien als belangrijke vaardigheden. </w:t>
      </w:r>
      <w:r w:rsidR="00094B2E" w:rsidRPr="003A36B8">
        <w:rPr>
          <w:rFonts w:cs="Arial"/>
          <w:color w:val="000000"/>
          <w:shd w:val="clear" w:color="auto" w:fill="FFFFFF"/>
        </w:rPr>
        <w:t xml:space="preserve">Goed kunnen lezen en spellen is belangrijk om te kunnen functioneren in onze geletterde maatschappij. </w:t>
      </w:r>
      <w:r w:rsidRPr="003A36B8">
        <w:rPr>
          <w:rFonts w:cs="Arial"/>
          <w:color w:val="000000"/>
          <w:shd w:val="clear" w:color="auto" w:fill="FFFFFF"/>
        </w:rPr>
        <w:t xml:space="preserve">Daarom geven wij op Obs de Klim expliciet onderwijs in technisch lezen en spellen. </w:t>
      </w:r>
      <w:r w:rsidR="000C0EDD" w:rsidRPr="003A36B8">
        <w:rPr>
          <w:rFonts w:cs="Arial"/>
          <w:color w:val="000000"/>
          <w:shd w:val="clear" w:color="auto" w:fill="FFFFFF"/>
        </w:rPr>
        <w:t>Daar</w:t>
      </w:r>
      <w:r w:rsidRPr="003A36B8">
        <w:rPr>
          <w:rFonts w:cs="Arial"/>
          <w:color w:val="000000"/>
          <w:shd w:val="clear" w:color="auto" w:fill="FFFFFF"/>
        </w:rPr>
        <w:t xml:space="preserve">bij wordt de leesontwikkeling goed gemonitord om eventuele </w:t>
      </w:r>
      <w:r w:rsidR="000C0EDD" w:rsidRPr="003A36B8">
        <w:rPr>
          <w:rFonts w:cs="Arial"/>
          <w:color w:val="000000"/>
          <w:shd w:val="clear" w:color="auto" w:fill="FFFFFF"/>
        </w:rPr>
        <w:t xml:space="preserve">problemen zo snel mogelijk te signaleren en eventuele </w:t>
      </w:r>
      <w:r w:rsidRPr="003A36B8">
        <w:rPr>
          <w:rFonts w:cs="Arial"/>
          <w:color w:val="000000"/>
          <w:shd w:val="clear" w:color="auto" w:fill="FFFFFF"/>
        </w:rPr>
        <w:t>uitval zoveel mogelijk te voorkomen.</w:t>
      </w:r>
      <w:r w:rsidR="000E36B7" w:rsidRPr="003A36B8">
        <w:rPr>
          <w:rFonts w:cs="Arial"/>
          <w:color w:val="000000"/>
          <w:shd w:val="clear" w:color="auto" w:fill="FFFFFF"/>
        </w:rPr>
        <w:t xml:space="preserve"> </w:t>
      </w:r>
    </w:p>
    <w:p w:rsidR="000C0EDD" w:rsidRPr="003A36B8" w:rsidRDefault="000C0EDD" w:rsidP="00D405F1">
      <w:pPr>
        <w:spacing w:line="276" w:lineRule="auto"/>
        <w:jc w:val="both"/>
        <w:rPr>
          <w:rFonts w:cs="Arial"/>
          <w:color w:val="000000"/>
          <w:shd w:val="clear" w:color="auto" w:fill="FFFFFF"/>
        </w:rPr>
      </w:pPr>
      <w:r w:rsidRPr="003A36B8">
        <w:rPr>
          <w:rFonts w:cs="Arial"/>
          <w:color w:val="000000"/>
          <w:shd w:val="clear" w:color="auto" w:fill="FFFFFF"/>
        </w:rPr>
        <w:t xml:space="preserve">Ondanks goed onderwijs heeft ongeveer 10% van de leerlingen op de basisschool in Nederland moeite met lezen. Ongeveer 4% van de leerlingen in het regulier onderwijs heeft dyslexie </w:t>
      </w:r>
      <w:r w:rsidRPr="003A56CA">
        <w:rPr>
          <w:rFonts w:cs="Arial"/>
          <w:color w:val="000000"/>
          <w:shd w:val="clear" w:color="auto" w:fill="FFFFFF"/>
        </w:rPr>
        <w:t>(Blomert, 2006a).</w:t>
      </w:r>
      <w:r w:rsidRPr="003A36B8">
        <w:rPr>
          <w:rFonts w:cs="Arial"/>
          <w:color w:val="000000"/>
          <w:shd w:val="clear" w:color="auto" w:fill="FFFFFF"/>
        </w:rPr>
        <w:t xml:space="preserve"> Dit betekent dat er in een gemiddelde groep van 30 leerlingen ongeveer 3 kinderen moeite hebben met lezen en dat er bij </w:t>
      </w:r>
      <w:r w:rsidR="003A56CA">
        <w:rPr>
          <w:rFonts w:cs="Arial"/>
          <w:color w:val="000000"/>
          <w:shd w:val="clear" w:color="auto" w:fill="FFFFFF"/>
        </w:rPr>
        <w:t xml:space="preserve">gemiddeld </w:t>
      </w:r>
      <w:r w:rsidRPr="003A36B8">
        <w:rPr>
          <w:rFonts w:cs="Arial"/>
          <w:color w:val="000000"/>
          <w:shd w:val="clear" w:color="auto" w:fill="FFFFFF"/>
        </w:rPr>
        <w:t xml:space="preserve">één leerling mogelijk sprake is van dyslexie. </w:t>
      </w:r>
    </w:p>
    <w:p w:rsidR="000C0EDD" w:rsidRPr="003A36B8" w:rsidRDefault="000C0EDD" w:rsidP="00D405F1">
      <w:pPr>
        <w:spacing w:line="276" w:lineRule="auto"/>
        <w:jc w:val="both"/>
        <w:rPr>
          <w:rFonts w:cs="Arial"/>
          <w:color w:val="000000"/>
          <w:shd w:val="clear" w:color="auto" w:fill="FFFFFF"/>
        </w:rPr>
      </w:pPr>
      <w:r w:rsidRPr="003A36B8">
        <w:rPr>
          <w:rFonts w:cs="Arial"/>
          <w:color w:val="000000"/>
          <w:shd w:val="clear" w:color="auto" w:fill="FFFFFF"/>
        </w:rPr>
        <w:t xml:space="preserve">Bij leerlingen met dyslexie is sprake van een ernstige lees- /spellingachterstand, die blijkt uit een onvolledige en/of moeizame automatisering van het lees-/spellingproces, ondanks goed onderwijs. Dyslexie is een specifieke leerstoornis met een neurologische basis, waarbij de kern van het probleem ligt in het vlot lezen en spellen van woorden. </w:t>
      </w:r>
    </w:p>
    <w:p w:rsidR="00436BFC" w:rsidRPr="003A36B8" w:rsidRDefault="00436BFC" w:rsidP="00D405F1">
      <w:pPr>
        <w:spacing w:line="276" w:lineRule="auto"/>
        <w:jc w:val="both"/>
        <w:rPr>
          <w:rFonts w:cs="Arial"/>
          <w:color w:val="000000"/>
          <w:shd w:val="clear" w:color="auto" w:fill="FFFFFF"/>
        </w:rPr>
      </w:pPr>
      <w:r w:rsidRPr="003A36B8">
        <w:rPr>
          <w:rFonts w:cs="Arial"/>
          <w:color w:val="000000"/>
          <w:shd w:val="clear" w:color="auto" w:fill="FFFFFF"/>
        </w:rPr>
        <w:t>De school speelt een belangrijke rol in het signaleren, de aanpak en doorverwijzen bij lees-</w:t>
      </w:r>
      <w:r w:rsidR="002F1156" w:rsidRPr="003A36B8">
        <w:rPr>
          <w:rFonts w:cs="Arial"/>
          <w:color w:val="000000"/>
          <w:shd w:val="clear" w:color="auto" w:fill="FFFFFF"/>
        </w:rPr>
        <w:t xml:space="preserve"> / spellingproblemen. Bij de aanmelding van kinderen voor dyslexie-onderzoek is de school de poortwachter.</w:t>
      </w:r>
    </w:p>
    <w:p w:rsidR="001E35DD" w:rsidRPr="003A36B8" w:rsidRDefault="001E35DD" w:rsidP="00D405F1">
      <w:pPr>
        <w:spacing w:line="276" w:lineRule="auto"/>
        <w:jc w:val="both"/>
        <w:rPr>
          <w:rFonts w:cs="Arial"/>
          <w:color w:val="000000"/>
          <w:shd w:val="clear" w:color="auto" w:fill="FFFFFF"/>
        </w:rPr>
      </w:pPr>
      <w:r w:rsidRPr="003A36B8">
        <w:rPr>
          <w:rFonts w:cs="Arial"/>
          <w:color w:val="000000"/>
          <w:shd w:val="clear" w:color="auto" w:fill="FFFFFF"/>
        </w:rPr>
        <w:t>Het protocol leesproblemen en dyslexie Obs de Klim is geschreven voor de leerkrachten van Obs de Klim en geeft richting aan de invulling van ons lees- en spellingonderwijs, het systematisch volgen van leerlingen en biedt handvatten voor de extra hulp aan leerlingen met leesproblemen</w:t>
      </w:r>
      <w:r w:rsidR="000E36B7" w:rsidRPr="003A36B8">
        <w:rPr>
          <w:rFonts w:cs="Arial"/>
          <w:color w:val="000000"/>
          <w:shd w:val="clear" w:color="auto" w:fill="FFFFFF"/>
        </w:rPr>
        <w:t xml:space="preserve"> en dyslexie</w:t>
      </w:r>
      <w:r w:rsidRPr="003A36B8">
        <w:rPr>
          <w:rFonts w:cs="Arial"/>
          <w:color w:val="000000"/>
          <w:shd w:val="clear" w:color="auto" w:fill="FFFFFF"/>
        </w:rPr>
        <w:t>.</w:t>
      </w:r>
      <w:r w:rsidR="000E36B7" w:rsidRPr="003A36B8">
        <w:rPr>
          <w:rFonts w:cs="Arial"/>
          <w:color w:val="000000"/>
          <w:shd w:val="clear" w:color="auto" w:fill="FFFFFF"/>
        </w:rPr>
        <w:t xml:space="preserve"> </w:t>
      </w:r>
      <w:r w:rsidRPr="003A36B8">
        <w:rPr>
          <w:rFonts w:cs="Arial"/>
          <w:color w:val="000000"/>
          <w:shd w:val="clear" w:color="auto" w:fill="FFFFFF"/>
        </w:rPr>
        <w:t>Tevens is het protocol bedoeld</w:t>
      </w:r>
      <w:r w:rsidR="002067D5">
        <w:rPr>
          <w:rFonts w:cs="Arial"/>
          <w:color w:val="000000"/>
          <w:shd w:val="clear" w:color="auto" w:fill="FFFFFF"/>
        </w:rPr>
        <w:t xml:space="preserve"> om</w:t>
      </w:r>
      <w:r w:rsidRPr="003A36B8">
        <w:rPr>
          <w:rFonts w:cs="Arial"/>
          <w:color w:val="000000"/>
          <w:shd w:val="clear" w:color="auto" w:fill="FFFFFF"/>
        </w:rPr>
        <w:t xml:space="preserve"> ouders van leerlingen op Obs de</w:t>
      </w:r>
      <w:r w:rsidR="000E36B7" w:rsidRPr="003A36B8">
        <w:rPr>
          <w:rFonts w:cs="Arial"/>
          <w:color w:val="000000"/>
          <w:shd w:val="clear" w:color="auto" w:fill="FFFFFF"/>
        </w:rPr>
        <w:t xml:space="preserve"> Klim</w:t>
      </w:r>
      <w:r w:rsidR="003A7322" w:rsidRPr="003A36B8">
        <w:rPr>
          <w:rFonts w:cs="Arial"/>
          <w:color w:val="000000"/>
          <w:shd w:val="clear" w:color="auto" w:fill="FFFFFF"/>
        </w:rPr>
        <w:t xml:space="preserve"> te informeren over het lees- en dyslexiebeleid</w:t>
      </w:r>
      <w:r w:rsidR="000E36B7" w:rsidRPr="003A36B8">
        <w:rPr>
          <w:rFonts w:cs="Arial"/>
          <w:color w:val="000000"/>
          <w:shd w:val="clear" w:color="auto" w:fill="FFFFFF"/>
        </w:rPr>
        <w:t xml:space="preserve">. </w:t>
      </w:r>
      <w:r w:rsidRPr="003A36B8">
        <w:rPr>
          <w:rFonts w:cs="Arial"/>
          <w:color w:val="000000"/>
          <w:shd w:val="clear" w:color="auto" w:fill="FFFFFF"/>
        </w:rPr>
        <w:t xml:space="preserve"> </w:t>
      </w:r>
    </w:p>
    <w:p w:rsidR="000B7E4A" w:rsidRPr="003A36B8" w:rsidRDefault="001E35DD" w:rsidP="00D405F1">
      <w:pPr>
        <w:spacing w:line="276" w:lineRule="auto"/>
        <w:jc w:val="both"/>
        <w:rPr>
          <w:rFonts w:cs="Arial"/>
          <w:color w:val="000000"/>
          <w:shd w:val="clear" w:color="auto" w:fill="FFFFFF"/>
        </w:rPr>
      </w:pPr>
      <w:r w:rsidRPr="00A7450E">
        <w:rPr>
          <w:rFonts w:cs="Arial"/>
          <w:color w:val="000000"/>
          <w:shd w:val="clear" w:color="auto" w:fill="FFFFFF"/>
        </w:rPr>
        <w:t xml:space="preserve">In </w:t>
      </w:r>
      <w:r w:rsidR="000E36B7" w:rsidRPr="00A7450E">
        <w:rPr>
          <w:rFonts w:cs="Arial"/>
          <w:color w:val="000000"/>
          <w:shd w:val="clear" w:color="auto" w:fill="FFFFFF"/>
        </w:rPr>
        <w:t xml:space="preserve">hoofdstuk </w:t>
      </w:r>
      <w:r w:rsidR="003A7322" w:rsidRPr="00A7450E">
        <w:rPr>
          <w:rFonts w:cs="Arial"/>
          <w:color w:val="000000"/>
          <w:shd w:val="clear" w:color="auto" w:fill="FFFFFF"/>
        </w:rPr>
        <w:t xml:space="preserve">1 </w:t>
      </w:r>
      <w:r w:rsidR="000E36B7" w:rsidRPr="00A7450E">
        <w:rPr>
          <w:rFonts w:cs="Arial"/>
          <w:color w:val="000000"/>
          <w:shd w:val="clear" w:color="auto" w:fill="FFFFFF"/>
        </w:rPr>
        <w:t xml:space="preserve">zal aandacht worden besteed aan goed lees- en spellingonderwijs </w:t>
      </w:r>
      <w:r w:rsidR="00A7450E" w:rsidRPr="00A7450E">
        <w:rPr>
          <w:rFonts w:cs="Arial"/>
          <w:color w:val="000000"/>
          <w:shd w:val="clear" w:color="auto" w:fill="FFFFFF"/>
        </w:rPr>
        <w:t xml:space="preserve">aan alle leerlingen </w:t>
      </w:r>
      <w:r w:rsidR="000E36B7" w:rsidRPr="00A7450E">
        <w:rPr>
          <w:rFonts w:cs="Arial"/>
          <w:color w:val="000000"/>
          <w:shd w:val="clear" w:color="auto" w:fill="FFFFFF"/>
        </w:rPr>
        <w:t xml:space="preserve">op Obs de Klim. </w:t>
      </w:r>
      <w:r w:rsidR="00A7450E" w:rsidRPr="00A7450E">
        <w:rPr>
          <w:rFonts w:cs="Arial"/>
          <w:color w:val="000000"/>
          <w:shd w:val="clear" w:color="auto" w:fill="FFFFFF"/>
        </w:rPr>
        <w:t>In hoofdstuk 2 wordt ingegaan op de leerstoornis dyslexie, de oorzaken en de gevolgen. Vervolgens wordt beschreven hoe de leesontwikkeling systematisch gevolgd wordt (hoofdstuk 3) en hoe lees- en spellingproblemen worden aangepakt (hoofdstuk 4). Tenslotte wordt  aandacht besteed aan dyslexieonderzoek en behandeling (hoofdstuk 5) en de ondersteuning aan kinderen met een diagnose dyslexie (hoofdstuk 6). In de laatste hoofdstukken worden handige websites genoemd</w:t>
      </w:r>
      <w:r w:rsidR="00A7450E">
        <w:rPr>
          <w:rFonts w:cs="Arial"/>
          <w:color w:val="000000"/>
          <w:shd w:val="clear" w:color="auto" w:fill="FFFFFF"/>
        </w:rPr>
        <w:t xml:space="preserve"> (7)</w:t>
      </w:r>
      <w:r w:rsidR="00A7450E" w:rsidRPr="00A7450E">
        <w:rPr>
          <w:rFonts w:cs="Arial"/>
          <w:color w:val="000000"/>
          <w:shd w:val="clear" w:color="auto" w:fill="FFFFFF"/>
        </w:rPr>
        <w:t>, en is de literatuurlijst te vinden</w:t>
      </w:r>
      <w:r w:rsidR="00A7450E">
        <w:rPr>
          <w:rFonts w:cs="Arial"/>
          <w:color w:val="000000"/>
          <w:shd w:val="clear" w:color="auto" w:fill="FFFFFF"/>
        </w:rPr>
        <w:t xml:space="preserve"> (8)</w:t>
      </w:r>
      <w:r w:rsidR="00A7450E" w:rsidRPr="00A7450E">
        <w:rPr>
          <w:rFonts w:cs="Arial"/>
          <w:color w:val="000000"/>
          <w:shd w:val="clear" w:color="auto" w:fill="FFFFFF"/>
        </w:rPr>
        <w:t xml:space="preserve">. </w:t>
      </w:r>
    </w:p>
    <w:p w:rsidR="000E36B7" w:rsidRPr="003A36B8" w:rsidRDefault="000E36B7" w:rsidP="00D405F1">
      <w:pPr>
        <w:spacing w:after="0" w:line="276" w:lineRule="auto"/>
        <w:jc w:val="both"/>
        <w:rPr>
          <w:rFonts w:cs="Arial"/>
          <w:color w:val="000000"/>
          <w:shd w:val="clear" w:color="auto" w:fill="FFFFFF"/>
        </w:rPr>
      </w:pPr>
      <w:r w:rsidRPr="003A36B8">
        <w:rPr>
          <w:rFonts w:cs="Arial"/>
          <w:color w:val="000000"/>
          <w:shd w:val="clear" w:color="auto" w:fill="FFFFFF"/>
        </w:rPr>
        <w:t>Loes Brons</w:t>
      </w:r>
    </w:p>
    <w:p w:rsidR="000E36B7" w:rsidRPr="003A36B8" w:rsidRDefault="000E36B7" w:rsidP="00D405F1">
      <w:pPr>
        <w:spacing w:after="0" w:line="276" w:lineRule="auto"/>
        <w:jc w:val="both"/>
        <w:rPr>
          <w:rFonts w:cs="Arial"/>
          <w:color w:val="000000"/>
          <w:shd w:val="clear" w:color="auto" w:fill="FFFFFF"/>
        </w:rPr>
      </w:pPr>
      <w:r w:rsidRPr="003A36B8">
        <w:rPr>
          <w:rFonts w:cs="Arial"/>
          <w:color w:val="000000"/>
          <w:shd w:val="clear" w:color="auto" w:fill="FFFFFF"/>
        </w:rPr>
        <w:t>Lees- en dyslexiespecialist, Obs de Klim</w:t>
      </w:r>
    </w:p>
    <w:p w:rsidR="000E36B7" w:rsidRPr="003A36B8" w:rsidRDefault="00FF4805" w:rsidP="00D405F1">
      <w:pPr>
        <w:spacing w:after="0" w:line="276" w:lineRule="auto"/>
        <w:jc w:val="both"/>
        <w:rPr>
          <w:rFonts w:cs="Arial"/>
          <w:color w:val="000000"/>
          <w:shd w:val="clear" w:color="auto" w:fill="FFFFFF"/>
        </w:rPr>
      </w:pPr>
      <w:r>
        <w:rPr>
          <w:rFonts w:cs="Arial"/>
          <w:color w:val="000000"/>
          <w:shd w:val="clear" w:color="auto" w:fill="FFFFFF"/>
        </w:rPr>
        <w:t>Juni</w:t>
      </w:r>
      <w:r w:rsidR="000E36B7" w:rsidRPr="003A36B8">
        <w:rPr>
          <w:rFonts w:cs="Arial"/>
          <w:color w:val="000000"/>
          <w:shd w:val="clear" w:color="auto" w:fill="FFFFFF"/>
        </w:rPr>
        <w:t>, 2015</w:t>
      </w:r>
    </w:p>
    <w:p w:rsidR="000E36B7" w:rsidRPr="003A36B8" w:rsidRDefault="000E36B7" w:rsidP="003A36B8">
      <w:pPr>
        <w:spacing w:line="276" w:lineRule="auto"/>
        <w:rPr>
          <w:rFonts w:cs="Arial"/>
          <w:color w:val="000000"/>
          <w:shd w:val="clear" w:color="auto" w:fill="FFFFFF"/>
        </w:rPr>
      </w:pPr>
      <w:r w:rsidRPr="003A36B8">
        <w:rPr>
          <w:rFonts w:cs="Arial"/>
          <w:color w:val="000000"/>
          <w:shd w:val="clear" w:color="auto" w:fill="FFFFFF"/>
        </w:rPr>
        <w:br w:type="page"/>
      </w:r>
    </w:p>
    <w:p w:rsidR="00A7450E" w:rsidRPr="007E2DBF" w:rsidRDefault="00FF4805" w:rsidP="00A7450E">
      <w:pPr>
        <w:spacing w:after="0"/>
        <w:jc w:val="both"/>
        <w:rPr>
          <w:b/>
          <w:color w:val="365F91" w:themeColor="accent1" w:themeShade="BF"/>
        </w:rPr>
      </w:pPr>
      <w:r w:rsidRPr="007E2DBF">
        <w:rPr>
          <w:b/>
          <w:color w:val="365F91" w:themeColor="accent1" w:themeShade="BF"/>
        </w:rPr>
        <w:lastRenderedPageBreak/>
        <w:t>1. G</w:t>
      </w:r>
      <w:r w:rsidR="00F04B2D" w:rsidRPr="007E2DBF">
        <w:rPr>
          <w:b/>
          <w:color w:val="365F91" w:themeColor="accent1" w:themeShade="BF"/>
        </w:rPr>
        <w:t xml:space="preserve">oed lees- en spellingonderwijs </w:t>
      </w:r>
    </w:p>
    <w:p w:rsidR="00FF4805" w:rsidRPr="00695F08" w:rsidRDefault="00A7450E" w:rsidP="00A7450E">
      <w:pPr>
        <w:spacing w:before="240" w:after="0"/>
        <w:jc w:val="both"/>
        <w:rPr>
          <w:b/>
          <w:color w:val="990099"/>
        </w:rPr>
      </w:pPr>
      <w:r w:rsidRPr="00695F08">
        <w:rPr>
          <w:b/>
          <w:color w:val="990099"/>
        </w:rPr>
        <w:br/>
      </w:r>
      <w:r w:rsidR="00FF4805" w:rsidRPr="00695F08">
        <w:rPr>
          <w:b/>
          <w:color w:val="990099"/>
        </w:rPr>
        <w:t>1</w:t>
      </w:r>
      <w:r w:rsidRPr="00695F08">
        <w:rPr>
          <w:b/>
          <w:color w:val="990099"/>
        </w:rPr>
        <w:t>.1</w:t>
      </w:r>
      <w:r w:rsidR="00FF4805" w:rsidRPr="00695F08">
        <w:rPr>
          <w:b/>
          <w:color w:val="990099"/>
        </w:rPr>
        <w:t xml:space="preserve"> </w:t>
      </w:r>
      <w:r w:rsidR="00E07CF3" w:rsidRPr="00695F08">
        <w:rPr>
          <w:b/>
          <w:color w:val="990099"/>
        </w:rPr>
        <w:t>Het  c</w:t>
      </w:r>
      <w:r w:rsidR="00FF4805" w:rsidRPr="00695F08">
        <w:rPr>
          <w:b/>
          <w:color w:val="990099"/>
        </w:rPr>
        <w:t>ontinuüm van de zorg</w:t>
      </w:r>
    </w:p>
    <w:p w:rsidR="00FF4805" w:rsidRDefault="00A7450E" w:rsidP="00FF4805">
      <w:pPr>
        <w:jc w:val="both"/>
      </w:pPr>
      <w:r>
        <w:br/>
      </w:r>
      <w:r w:rsidR="00FF4805" w:rsidRPr="003A7322">
        <w:t xml:space="preserve">Het continuüm van de zorg op het gebied van lezen, leesproblemen en dyslexie </w:t>
      </w:r>
      <w:r w:rsidR="00FF4805" w:rsidRPr="005A2CD3">
        <w:t>(Struiksma, 2005)</w:t>
      </w:r>
      <w:r w:rsidR="00FF4805" w:rsidRPr="003A7322">
        <w:t xml:space="preserve"> en het onderwijscontinuüm </w:t>
      </w:r>
      <w:r w:rsidR="00FF4805" w:rsidRPr="005A2CD3">
        <w:t>(Struiksma &amp; Rurup, 2008)</w:t>
      </w:r>
      <w:r w:rsidR="00FF4805" w:rsidRPr="003A7322">
        <w:t xml:space="preserve"> vormen de rode draad in </w:t>
      </w:r>
      <w:r w:rsidR="00FF4805">
        <w:t>de P</w:t>
      </w:r>
      <w:r w:rsidR="00FF4805" w:rsidRPr="003A7322">
        <w:t>rotocol</w:t>
      </w:r>
      <w:r w:rsidR="00FF4805">
        <w:t>len leesproblemen en dyslexie 2010 en 2011 van het expertisecentrum Nederlands. De protocollen zijn als richtlijn gebruikt voor het Protocol leesproblemen en dyslexie van Obs de Klim.</w:t>
      </w:r>
    </w:p>
    <w:p w:rsidR="00FF4805" w:rsidRPr="003A7322" w:rsidRDefault="00FF4805" w:rsidP="00FF4805">
      <w:pPr>
        <w:jc w:val="both"/>
      </w:pPr>
      <w:r>
        <w:t xml:space="preserve">Het continuüm van de zorg en het </w:t>
      </w:r>
      <w:r w:rsidRPr="003A7322">
        <w:t xml:space="preserve">onderwijscontinuüm </w:t>
      </w:r>
      <w:r>
        <w:t>geven richting aan het lees- en spellingonderwijs op de Klim en worden gehanteerd om tegemoet te komen aan de on</w:t>
      </w:r>
      <w:r w:rsidRPr="003A7322">
        <w:t xml:space="preserve">derwijsbehoeften van alle leerlingen. </w:t>
      </w:r>
      <w:r>
        <w:t>In o</w:t>
      </w:r>
      <w:r w:rsidRPr="003A7322">
        <w:t xml:space="preserve">nderstaand schema </w:t>
      </w:r>
      <w:r>
        <w:t>wordt dit weergegeven:</w:t>
      </w:r>
    </w:p>
    <w:tbl>
      <w:tblPr>
        <w:tblStyle w:val="Tabelraster"/>
        <w:tblW w:w="0" w:type="auto"/>
        <w:tblLook w:val="04A0" w:firstRow="1" w:lastRow="0" w:firstColumn="1" w:lastColumn="0" w:noHBand="0" w:noVBand="1"/>
      </w:tblPr>
      <w:tblGrid>
        <w:gridCol w:w="1756"/>
        <w:gridCol w:w="1698"/>
        <w:gridCol w:w="2274"/>
        <w:gridCol w:w="1635"/>
        <w:gridCol w:w="1699"/>
      </w:tblGrid>
      <w:tr w:rsidR="00FF4805" w:rsidRPr="003A7322" w:rsidTr="00F46A6E">
        <w:tc>
          <w:tcPr>
            <w:tcW w:w="3454" w:type="dxa"/>
            <w:gridSpan w:val="2"/>
            <w:shd w:val="clear" w:color="auto" w:fill="F7F2F8"/>
          </w:tcPr>
          <w:p w:rsidR="00FF4805" w:rsidRPr="003A7322" w:rsidRDefault="00FF4805" w:rsidP="00FF4805">
            <w:pPr>
              <w:rPr>
                <w:b/>
                <w:sz w:val="16"/>
                <w:szCs w:val="16"/>
              </w:rPr>
            </w:pPr>
            <w:r w:rsidRPr="003A7322">
              <w:rPr>
                <w:b/>
                <w:sz w:val="16"/>
                <w:szCs w:val="16"/>
              </w:rPr>
              <w:t>Zorgniveau</w:t>
            </w:r>
          </w:p>
        </w:tc>
        <w:tc>
          <w:tcPr>
            <w:tcW w:w="2274" w:type="dxa"/>
            <w:shd w:val="clear" w:color="auto" w:fill="F7F2F8"/>
          </w:tcPr>
          <w:p w:rsidR="00FF4805" w:rsidRPr="003A7322" w:rsidRDefault="00FF4805" w:rsidP="00FF4805">
            <w:pPr>
              <w:rPr>
                <w:b/>
                <w:sz w:val="16"/>
                <w:szCs w:val="16"/>
              </w:rPr>
            </w:pPr>
            <w:r w:rsidRPr="003A7322">
              <w:rPr>
                <w:b/>
                <w:sz w:val="16"/>
                <w:szCs w:val="16"/>
              </w:rPr>
              <w:t>Stap</w:t>
            </w:r>
          </w:p>
        </w:tc>
        <w:tc>
          <w:tcPr>
            <w:tcW w:w="1635" w:type="dxa"/>
            <w:shd w:val="clear" w:color="auto" w:fill="F7F2F8"/>
          </w:tcPr>
          <w:p w:rsidR="00FF4805" w:rsidRPr="003A7322" w:rsidRDefault="00FF4805" w:rsidP="00FF4805">
            <w:pPr>
              <w:rPr>
                <w:b/>
                <w:sz w:val="16"/>
                <w:szCs w:val="16"/>
              </w:rPr>
            </w:pPr>
            <w:r w:rsidRPr="003A7322">
              <w:rPr>
                <w:b/>
                <w:sz w:val="16"/>
                <w:szCs w:val="16"/>
              </w:rPr>
              <w:t>Wie?</w:t>
            </w:r>
          </w:p>
        </w:tc>
        <w:tc>
          <w:tcPr>
            <w:tcW w:w="1699" w:type="dxa"/>
            <w:shd w:val="clear" w:color="auto" w:fill="F7F2F8"/>
          </w:tcPr>
          <w:p w:rsidR="00FF4805" w:rsidRPr="003A7322" w:rsidRDefault="00FF4805" w:rsidP="00FF4805">
            <w:pPr>
              <w:rPr>
                <w:b/>
                <w:sz w:val="16"/>
                <w:szCs w:val="16"/>
              </w:rPr>
            </w:pPr>
            <w:r w:rsidRPr="003A7322">
              <w:rPr>
                <w:b/>
                <w:sz w:val="16"/>
                <w:szCs w:val="16"/>
              </w:rPr>
              <w:t>Hulp op dit niveau</w:t>
            </w:r>
          </w:p>
        </w:tc>
      </w:tr>
      <w:tr w:rsidR="00FF4805" w:rsidRPr="003A7322" w:rsidTr="00F46A6E">
        <w:tc>
          <w:tcPr>
            <w:tcW w:w="1756" w:type="dxa"/>
            <w:shd w:val="clear" w:color="auto" w:fill="F7F2F8"/>
          </w:tcPr>
          <w:p w:rsidR="00FF4805" w:rsidRPr="003A7322" w:rsidRDefault="00FF4805" w:rsidP="00FF4805">
            <w:pPr>
              <w:rPr>
                <w:b/>
                <w:sz w:val="16"/>
                <w:szCs w:val="16"/>
              </w:rPr>
            </w:pPr>
            <w:r w:rsidRPr="003A7322">
              <w:rPr>
                <w:b/>
                <w:sz w:val="16"/>
                <w:szCs w:val="16"/>
              </w:rPr>
              <w:t>Onderwijscontinuüm</w:t>
            </w:r>
          </w:p>
        </w:tc>
        <w:tc>
          <w:tcPr>
            <w:tcW w:w="1698" w:type="dxa"/>
            <w:shd w:val="clear" w:color="auto" w:fill="F7F2F8"/>
          </w:tcPr>
          <w:p w:rsidR="00FF4805" w:rsidRPr="003A7322" w:rsidRDefault="00FF4805" w:rsidP="00FF4805">
            <w:pPr>
              <w:rPr>
                <w:b/>
                <w:sz w:val="16"/>
                <w:szCs w:val="16"/>
              </w:rPr>
            </w:pPr>
            <w:r w:rsidRPr="003A7322">
              <w:rPr>
                <w:b/>
                <w:sz w:val="16"/>
                <w:szCs w:val="16"/>
              </w:rPr>
              <w:t>Continuüm van de zorg</w:t>
            </w:r>
          </w:p>
        </w:tc>
        <w:tc>
          <w:tcPr>
            <w:tcW w:w="2274" w:type="dxa"/>
            <w:shd w:val="clear" w:color="auto" w:fill="F7F2F8"/>
          </w:tcPr>
          <w:p w:rsidR="00FF4805" w:rsidRPr="003A7322" w:rsidRDefault="00FF4805" w:rsidP="00FF4805">
            <w:pPr>
              <w:rPr>
                <w:b/>
                <w:sz w:val="16"/>
                <w:szCs w:val="16"/>
              </w:rPr>
            </w:pPr>
          </w:p>
        </w:tc>
        <w:tc>
          <w:tcPr>
            <w:tcW w:w="1635" w:type="dxa"/>
            <w:shd w:val="clear" w:color="auto" w:fill="F7F2F8"/>
          </w:tcPr>
          <w:p w:rsidR="00FF4805" w:rsidRPr="003A7322" w:rsidRDefault="00FF4805" w:rsidP="00FF4805">
            <w:pPr>
              <w:rPr>
                <w:b/>
                <w:sz w:val="16"/>
                <w:szCs w:val="16"/>
              </w:rPr>
            </w:pPr>
          </w:p>
        </w:tc>
        <w:tc>
          <w:tcPr>
            <w:tcW w:w="1699" w:type="dxa"/>
            <w:shd w:val="clear" w:color="auto" w:fill="F7F2F8"/>
          </w:tcPr>
          <w:p w:rsidR="00FF4805" w:rsidRPr="003A7322" w:rsidRDefault="00FF4805" w:rsidP="00FF4805">
            <w:pPr>
              <w:rPr>
                <w:b/>
                <w:sz w:val="16"/>
                <w:szCs w:val="16"/>
              </w:rPr>
            </w:pPr>
          </w:p>
        </w:tc>
      </w:tr>
      <w:tr w:rsidR="00FF4805" w:rsidRPr="003A7322" w:rsidTr="00FF4805">
        <w:tc>
          <w:tcPr>
            <w:tcW w:w="1756" w:type="dxa"/>
          </w:tcPr>
          <w:p w:rsidR="00FF4805" w:rsidRPr="00FF4805" w:rsidRDefault="00FF4805" w:rsidP="00FF4805">
            <w:pPr>
              <w:rPr>
                <w:b/>
                <w:sz w:val="16"/>
                <w:szCs w:val="16"/>
              </w:rPr>
            </w:pPr>
            <w:r w:rsidRPr="00FF4805">
              <w:rPr>
                <w:b/>
                <w:sz w:val="16"/>
                <w:szCs w:val="16"/>
              </w:rPr>
              <w:t>Basisarrangement</w:t>
            </w:r>
          </w:p>
          <w:p w:rsidR="00FF4805" w:rsidRPr="003A7322" w:rsidRDefault="00FF4805" w:rsidP="00FF4805">
            <w:pPr>
              <w:rPr>
                <w:sz w:val="16"/>
                <w:szCs w:val="16"/>
              </w:rPr>
            </w:pPr>
            <w:r w:rsidRPr="003A7322">
              <w:rPr>
                <w:sz w:val="16"/>
                <w:szCs w:val="16"/>
              </w:rPr>
              <w:t>Goed lees- en spellingsonderwijs in klassenverband, voldoende voor 75% van de leerlingen</w:t>
            </w:r>
          </w:p>
        </w:tc>
        <w:tc>
          <w:tcPr>
            <w:tcW w:w="1698" w:type="dxa"/>
          </w:tcPr>
          <w:p w:rsidR="00FF4805" w:rsidRPr="003A7322" w:rsidRDefault="00FF4805" w:rsidP="00FF4805">
            <w:pPr>
              <w:rPr>
                <w:b/>
                <w:sz w:val="16"/>
                <w:szCs w:val="16"/>
              </w:rPr>
            </w:pPr>
            <w:r w:rsidRPr="003A7322">
              <w:rPr>
                <w:b/>
                <w:sz w:val="16"/>
                <w:szCs w:val="16"/>
              </w:rPr>
              <w:t>Zorgniveau 1</w:t>
            </w:r>
          </w:p>
          <w:p w:rsidR="00FF4805" w:rsidRPr="003A7322" w:rsidRDefault="00FF4805" w:rsidP="00FF4805">
            <w:pPr>
              <w:rPr>
                <w:sz w:val="16"/>
                <w:szCs w:val="16"/>
              </w:rPr>
            </w:pPr>
            <w:r w:rsidRPr="003A7322">
              <w:rPr>
                <w:sz w:val="16"/>
                <w:szCs w:val="16"/>
              </w:rPr>
              <w:t>Goed lees- en spellingonderwijs in klassenverband</w:t>
            </w:r>
          </w:p>
        </w:tc>
        <w:tc>
          <w:tcPr>
            <w:tcW w:w="2274" w:type="dxa"/>
          </w:tcPr>
          <w:p w:rsidR="00FF4805" w:rsidRPr="003A7322" w:rsidRDefault="00FF4805" w:rsidP="00FF4805">
            <w:pPr>
              <w:rPr>
                <w:sz w:val="16"/>
                <w:szCs w:val="16"/>
              </w:rPr>
            </w:pPr>
            <w:r w:rsidRPr="003A7322">
              <w:rPr>
                <w:sz w:val="16"/>
                <w:szCs w:val="16"/>
              </w:rPr>
              <w:t>1. Kwaliteit instructiegedrag en klassen management</w:t>
            </w:r>
          </w:p>
          <w:p w:rsidR="00FF4805" w:rsidRPr="003A7322" w:rsidRDefault="00FF4805" w:rsidP="00FF4805">
            <w:pPr>
              <w:rPr>
                <w:sz w:val="16"/>
                <w:szCs w:val="16"/>
              </w:rPr>
            </w:pPr>
            <w:r w:rsidRPr="003A7322">
              <w:rPr>
                <w:sz w:val="16"/>
                <w:szCs w:val="16"/>
              </w:rPr>
              <w:t>2. Juist gebruik van effectieve methodes voor lezen en spellen</w:t>
            </w:r>
          </w:p>
          <w:p w:rsidR="00FF4805" w:rsidRPr="003A7322" w:rsidRDefault="00FF4805" w:rsidP="00FF4805">
            <w:pPr>
              <w:rPr>
                <w:sz w:val="16"/>
                <w:szCs w:val="16"/>
              </w:rPr>
            </w:pPr>
            <w:r w:rsidRPr="003A7322">
              <w:rPr>
                <w:sz w:val="16"/>
                <w:szCs w:val="16"/>
              </w:rPr>
              <w:t>3. Gebruik leerlingvolgsysteem</w:t>
            </w:r>
          </w:p>
        </w:tc>
        <w:tc>
          <w:tcPr>
            <w:tcW w:w="1635" w:type="dxa"/>
          </w:tcPr>
          <w:p w:rsidR="00FF4805" w:rsidRPr="003A7322" w:rsidRDefault="00FF4805" w:rsidP="00FF4805">
            <w:pPr>
              <w:rPr>
                <w:sz w:val="16"/>
                <w:szCs w:val="16"/>
              </w:rPr>
            </w:pPr>
            <w:r w:rsidRPr="003A7322">
              <w:rPr>
                <w:sz w:val="16"/>
                <w:szCs w:val="16"/>
              </w:rPr>
              <w:t>Leerkracht</w:t>
            </w:r>
          </w:p>
        </w:tc>
        <w:tc>
          <w:tcPr>
            <w:tcW w:w="1699" w:type="dxa"/>
          </w:tcPr>
          <w:p w:rsidR="00FF4805" w:rsidRPr="003A7322" w:rsidRDefault="00FF4805" w:rsidP="00FF4805">
            <w:pPr>
              <w:rPr>
                <w:sz w:val="16"/>
                <w:szCs w:val="16"/>
              </w:rPr>
            </w:pPr>
            <w:r w:rsidRPr="003A7322">
              <w:rPr>
                <w:sz w:val="16"/>
                <w:szCs w:val="16"/>
              </w:rPr>
              <w:t>Goed lees- en spellin</w:t>
            </w:r>
            <w:r>
              <w:rPr>
                <w:sz w:val="16"/>
                <w:szCs w:val="16"/>
              </w:rPr>
              <w:t>g</w:t>
            </w:r>
            <w:r w:rsidRPr="003A7322">
              <w:rPr>
                <w:sz w:val="16"/>
                <w:szCs w:val="16"/>
              </w:rPr>
              <w:t>onderwijs met aandacht voor verschillen in leerbehoeften</w:t>
            </w:r>
          </w:p>
        </w:tc>
      </w:tr>
      <w:tr w:rsidR="00FF4805" w:rsidRPr="003A7322" w:rsidTr="00FF4805">
        <w:tc>
          <w:tcPr>
            <w:tcW w:w="1756" w:type="dxa"/>
          </w:tcPr>
          <w:p w:rsidR="00FF4805" w:rsidRPr="003A7322" w:rsidRDefault="00FF4805" w:rsidP="00FF4805">
            <w:pPr>
              <w:rPr>
                <w:b/>
                <w:sz w:val="16"/>
                <w:szCs w:val="16"/>
              </w:rPr>
            </w:pPr>
            <w:r w:rsidRPr="003A7322">
              <w:rPr>
                <w:b/>
                <w:sz w:val="16"/>
                <w:szCs w:val="16"/>
              </w:rPr>
              <w:t xml:space="preserve">Intensief arrangement </w:t>
            </w:r>
          </w:p>
          <w:p w:rsidR="00FF4805" w:rsidRPr="003A7322" w:rsidRDefault="00FF4805" w:rsidP="00FF4805">
            <w:pPr>
              <w:rPr>
                <w:sz w:val="16"/>
                <w:szCs w:val="16"/>
              </w:rPr>
            </w:pPr>
            <w:r w:rsidRPr="003A7322">
              <w:rPr>
                <w:sz w:val="16"/>
                <w:szCs w:val="16"/>
              </w:rPr>
              <w:t>Intensiveren door ‘stapelen’: meer instructie en meer leertijd. Extra zorg in de groepssituatie door de groepsleerkracht komt bovenop het basisarrangement (ongeveer 25%)</w:t>
            </w:r>
          </w:p>
        </w:tc>
        <w:tc>
          <w:tcPr>
            <w:tcW w:w="1698" w:type="dxa"/>
          </w:tcPr>
          <w:p w:rsidR="00FF4805" w:rsidRPr="003A7322" w:rsidRDefault="00FF4805" w:rsidP="00FF4805">
            <w:pPr>
              <w:rPr>
                <w:b/>
                <w:sz w:val="16"/>
                <w:szCs w:val="16"/>
              </w:rPr>
            </w:pPr>
            <w:r w:rsidRPr="003A7322">
              <w:rPr>
                <w:b/>
                <w:sz w:val="16"/>
                <w:szCs w:val="16"/>
              </w:rPr>
              <w:t>Zorgniveau 2</w:t>
            </w:r>
          </w:p>
          <w:p w:rsidR="00FF4805" w:rsidRPr="003A7322" w:rsidRDefault="00FF4805" w:rsidP="00FF4805">
            <w:pPr>
              <w:rPr>
                <w:sz w:val="16"/>
                <w:szCs w:val="16"/>
              </w:rPr>
            </w:pPr>
            <w:r w:rsidRPr="003A7322">
              <w:rPr>
                <w:sz w:val="16"/>
                <w:szCs w:val="16"/>
              </w:rPr>
              <w:t>Extra zorg in de groepssituatie door de groepsleerkracht (ongeveer zwakste 25%)</w:t>
            </w:r>
          </w:p>
        </w:tc>
        <w:tc>
          <w:tcPr>
            <w:tcW w:w="2274" w:type="dxa"/>
          </w:tcPr>
          <w:p w:rsidR="00FF4805" w:rsidRPr="003A7322" w:rsidRDefault="00FF4805" w:rsidP="00FF4805">
            <w:pPr>
              <w:rPr>
                <w:sz w:val="16"/>
                <w:szCs w:val="16"/>
              </w:rPr>
            </w:pPr>
            <w:r w:rsidRPr="003A7322">
              <w:rPr>
                <w:sz w:val="16"/>
                <w:szCs w:val="16"/>
              </w:rPr>
              <w:t>4. Vaststellen potentiële uitvallers en aanpak binnen de klas</w:t>
            </w:r>
          </w:p>
        </w:tc>
        <w:tc>
          <w:tcPr>
            <w:tcW w:w="1635" w:type="dxa"/>
          </w:tcPr>
          <w:p w:rsidR="00FF4805" w:rsidRPr="003A7322" w:rsidRDefault="00FF4805" w:rsidP="00FF4805">
            <w:pPr>
              <w:rPr>
                <w:sz w:val="16"/>
                <w:szCs w:val="16"/>
              </w:rPr>
            </w:pPr>
            <w:r w:rsidRPr="003A7322">
              <w:rPr>
                <w:sz w:val="16"/>
                <w:szCs w:val="16"/>
              </w:rPr>
              <w:t>Leerkracht</w:t>
            </w:r>
          </w:p>
        </w:tc>
        <w:tc>
          <w:tcPr>
            <w:tcW w:w="1699" w:type="dxa"/>
          </w:tcPr>
          <w:p w:rsidR="00FF4805" w:rsidRDefault="00FF4805" w:rsidP="00FF4805">
            <w:pPr>
              <w:rPr>
                <w:sz w:val="16"/>
                <w:szCs w:val="16"/>
              </w:rPr>
            </w:pPr>
            <w:r w:rsidRPr="003A7322">
              <w:rPr>
                <w:sz w:val="16"/>
                <w:szCs w:val="16"/>
              </w:rPr>
              <w:t>Intensivering van lees- en/of spellingonderwijs door uitbreiding van instructie- en oefentijd</w:t>
            </w:r>
          </w:p>
          <w:p w:rsidR="00BE2E50" w:rsidRDefault="00BE2E50" w:rsidP="00FF4805">
            <w:pPr>
              <w:rPr>
                <w:sz w:val="16"/>
                <w:szCs w:val="16"/>
              </w:rPr>
            </w:pPr>
          </w:p>
          <w:p w:rsidR="00BE2E50" w:rsidRPr="003A7322" w:rsidRDefault="00BE2E50" w:rsidP="00FF4805">
            <w:pPr>
              <w:rPr>
                <w:sz w:val="16"/>
                <w:szCs w:val="16"/>
              </w:rPr>
            </w:pPr>
            <w:r>
              <w:rPr>
                <w:sz w:val="16"/>
                <w:szCs w:val="16"/>
              </w:rPr>
              <w:t>4x15 minuten boven op de reguliere leestijd</w:t>
            </w:r>
          </w:p>
        </w:tc>
      </w:tr>
      <w:tr w:rsidR="00FF4805" w:rsidRPr="003A7322" w:rsidTr="00FF4805">
        <w:tc>
          <w:tcPr>
            <w:tcW w:w="1756" w:type="dxa"/>
          </w:tcPr>
          <w:p w:rsidR="00FF4805" w:rsidRPr="003A7322" w:rsidRDefault="00FF4805" w:rsidP="00FF4805">
            <w:pPr>
              <w:rPr>
                <w:b/>
                <w:sz w:val="16"/>
                <w:szCs w:val="16"/>
              </w:rPr>
            </w:pPr>
            <w:r w:rsidRPr="003A7322">
              <w:rPr>
                <w:b/>
                <w:sz w:val="16"/>
                <w:szCs w:val="16"/>
              </w:rPr>
              <w:t>Zeer intensief arrangement</w:t>
            </w:r>
          </w:p>
          <w:p w:rsidR="00FF4805" w:rsidRPr="003A7322" w:rsidRDefault="00FF4805" w:rsidP="00FF4805">
            <w:pPr>
              <w:rPr>
                <w:sz w:val="16"/>
                <w:szCs w:val="16"/>
              </w:rPr>
            </w:pPr>
            <w:r w:rsidRPr="003A7322">
              <w:rPr>
                <w:sz w:val="16"/>
                <w:szCs w:val="16"/>
              </w:rPr>
              <w:t>Specifieke interventies versterken het intensieve arrangement. Ondersteund en/of uitgevoerd door de zorgspecialist in school (ongeveer zwakste 10%)</w:t>
            </w:r>
          </w:p>
        </w:tc>
        <w:tc>
          <w:tcPr>
            <w:tcW w:w="1698" w:type="dxa"/>
          </w:tcPr>
          <w:p w:rsidR="00FF4805" w:rsidRPr="00135088" w:rsidRDefault="00FF4805" w:rsidP="00FF4805">
            <w:pPr>
              <w:rPr>
                <w:sz w:val="16"/>
                <w:szCs w:val="16"/>
              </w:rPr>
            </w:pPr>
            <w:r w:rsidRPr="00135088">
              <w:rPr>
                <w:sz w:val="16"/>
                <w:szCs w:val="16"/>
              </w:rPr>
              <w:t>Zorgniveau 3</w:t>
            </w:r>
          </w:p>
          <w:p w:rsidR="00FF4805" w:rsidRPr="00135088" w:rsidRDefault="00FF4805" w:rsidP="00FF4805">
            <w:pPr>
              <w:rPr>
                <w:sz w:val="16"/>
                <w:szCs w:val="16"/>
              </w:rPr>
            </w:pPr>
            <w:r w:rsidRPr="00135088">
              <w:rPr>
                <w:sz w:val="16"/>
                <w:szCs w:val="16"/>
              </w:rPr>
              <w:t>Specifieke interventies ondersteund en/of uitgevoerd door de zorgspecialist in de school (ongeveer zwakste 10%)</w:t>
            </w:r>
          </w:p>
          <w:p w:rsidR="00135088" w:rsidRPr="00135088" w:rsidRDefault="00135088" w:rsidP="00FF4805">
            <w:pPr>
              <w:rPr>
                <w:sz w:val="16"/>
                <w:szCs w:val="16"/>
              </w:rPr>
            </w:pPr>
          </w:p>
          <w:p w:rsidR="00135088" w:rsidRPr="00135088" w:rsidRDefault="00135088" w:rsidP="00135088">
            <w:pPr>
              <w:rPr>
                <w:rFonts w:ascii="Calibri" w:hAnsi="Calibri" w:cs="Calibri"/>
                <w:color w:val="000000"/>
                <w:sz w:val="16"/>
                <w:szCs w:val="16"/>
              </w:rPr>
            </w:pPr>
            <w:r w:rsidRPr="00135088">
              <w:rPr>
                <w:rFonts w:ascii="Calibri" w:hAnsi="Calibri" w:cs="Calibri"/>
                <w:color w:val="000000"/>
                <w:sz w:val="16"/>
                <w:szCs w:val="16"/>
              </w:rPr>
              <w:t>Zorgniveau 3: DMT IV of V scores, Spelling IV of V scores</w:t>
            </w:r>
          </w:p>
          <w:p w:rsidR="00135088" w:rsidRPr="00135088" w:rsidRDefault="00135088" w:rsidP="00FF4805">
            <w:pPr>
              <w:rPr>
                <w:sz w:val="16"/>
                <w:szCs w:val="16"/>
              </w:rPr>
            </w:pPr>
          </w:p>
          <w:p w:rsidR="00FF4805" w:rsidRPr="00135088" w:rsidRDefault="00FF4805" w:rsidP="00FF4805">
            <w:pPr>
              <w:rPr>
                <w:sz w:val="16"/>
                <w:szCs w:val="16"/>
              </w:rPr>
            </w:pPr>
          </w:p>
        </w:tc>
        <w:tc>
          <w:tcPr>
            <w:tcW w:w="2274" w:type="dxa"/>
          </w:tcPr>
          <w:p w:rsidR="00FF4805" w:rsidRPr="003A7322" w:rsidRDefault="00FF4805" w:rsidP="00FF4805">
            <w:pPr>
              <w:rPr>
                <w:sz w:val="16"/>
                <w:szCs w:val="16"/>
              </w:rPr>
            </w:pPr>
            <w:r w:rsidRPr="003A7322">
              <w:rPr>
                <w:sz w:val="16"/>
                <w:szCs w:val="16"/>
              </w:rPr>
              <w:t>5. Vaststellen leerlingen met ernstige lees- en/of spellingproblemen en instructie individueel of in groepjes</w:t>
            </w:r>
          </w:p>
          <w:p w:rsidR="00FF4805" w:rsidRPr="003A7322" w:rsidRDefault="00FF4805" w:rsidP="00FF4805">
            <w:pPr>
              <w:rPr>
                <w:sz w:val="16"/>
                <w:szCs w:val="16"/>
              </w:rPr>
            </w:pPr>
            <w:r w:rsidRPr="003A7322">
              <w:rPr>
                <w:sz w:val="16"/>
                <w:szCs w:val="16"/>
              </w:rPr>
              <w:t>6. Vaststellen van achterstand en hardnekkigheid: vermoeden dyslexie</w:t>
            </w:r>
          </w:p>
        </w:tc>
        <w:tc>
          <w:tcPr>
            <w:tcW w:w="1635" w:type="dxa"/>
          </w:tcPr>
          <w:p w:rsidR="00FF4805" w:rsidRPr="003A7322" w:rsidRDefault="00FF4805" w:rsidP="00FF4805">
            <w:pPr>
              <w:rPr>
                <w:sz w:val="16"/>
                <w:szCs w:val="16"/>
              </w:rPr>
            </w:pPr>
            <w:r w:rsidRPr="003A7322">
              <w:rPr>
                <w:sz w:val="16"/>
                <w:szCs w:val="16"/>
              </w:rPr>
              <w:t>Leerkracht en/of zorgspecialist</w:t>
            </w:r>
          </w:p>
        </w:tc>
        <w:tc>
          <w:tcPr>
            <w:tcW w:w="1699" w:type="dxa"/>
          </w:tcPr>
          <w:p w:rsidR="00FF4805" w:rsidRDefault="00FF4805" w:rsidP="00FF4805">
            <w:pPr>
              <w:rPr>
                <w:sz w:val="16"/>
                <w:szCs w:val="16"/>
              </w:rPr>
            </w:pPr>
            <w:r w:rsidRPr="003A7322">
              <w:rPr>
                <w:sz w:val="16"/>
                <w:szCs w:val="16"/>
              </w:rPr>
              <w:t>Verdere intensivering van het lees- en/of spellingonderwijs door inzet van specifieke interventies</w:t>
            </w:r>
          </w:p>
          <w:p w:rsidR="00BE2E50" w:rsidRDefault="00BE2E50" w:rsidP="00FF4805">
            <w:pPr>
              <w:rPr>
                <w:sz w:val="16"/>
                <w:szCs w:val="16"/>
              </w:rPr>
            </w:pPr>
          </w:p>
          <w:p w:rsidR="00BE2E50" w:rsidRPr="003A7322" w:rsidRDefault="00BE2E50" w:rsidP="00FF4805">
            <w:pPr>
              <w:rPr>
                <w:sz w:val="16"/>
                <w:szCs w:val="16"/>
              </w:rPr>
            </w:pPr>
            <w:r>
              <w:rPr>
                <w:sz w:val="16"/>
                <w:szCs w:val="16"/>
              </w:rPr>
              <w:t>4x15 minuten boven op de reguliere leestijd</w:t>
            </w:r>
          </w:p>
        </w:tc>
      </w:tr>
      <w:tr w:rsidR="00FF4805" w:rsidRPr="003A7322" w:rsidTr="00FF4805">
        <w:tc>
          <w:tcPr>
            <w:tcW w:w="1756" w:type="dxa"/>
          </w:tcPr>
          <w:p w:rsidR="00FF4805" w:rsidRPr="003A7322" w:rsidRDefault="00FF4805" w:rsidP="00FF4805">
            <w:pPr>
              <w:rPr>
                <w:b/>
                <w:sz w:val="16"/>
                <w:szCs w:val="16"/>
              </w:rPr>
            </w:pPr>
            <w:r w:rsidRPr="003A7322">
              <w:rPr>
                <w:b/>
                <w:sz w:val="16"/>
                <w:szCs w:val="16"/>
              </w:rPr>
              <w:t xml:space="preserve">Zeer intensief arrangement + zorg </w:t>
            </w:r>
          </w:p>
          <w:p w:rsidR="00FF4805" w:rsidRPr="003A7322" w:rsidRDefault="00FF4805" w:rsidP="00FF4805">
            <w:pPr>
              <w:rPr>
                <w:sz w:val="16"/>
                <w:szCs w:val="16"/>
              </w:rPr>
            </w:pPr>
            <w:r w:rsidRPr="003A7322">
              <w:rPr>
                <w:sz w:val="16"/>
                <w:szCs w:val="16"/>
              </w:rPr>
              <w:t>Achterstand en hardnekkigheid van lees- en/of spellingproblemen zijn aangetoond. Verwijzing voor diagnostiek en behandeling in zorginstituut (ongeveer zwakste 4%)</w:t>
            </w:r>
          </w:p>
        </w:tc>
        <w:tc>
          <w:tcPr>
            <w:tcW w:w="1698" w:type="dxa"/>
          </w:tcPr>
          <w:p w:rsidR="00FF4805" w:rsidRPr="003A7322" w:rsidRDefault="00FF4805" w:rsidP="00FF4805">
            <w:pPr>
              <w:rPr>
                <w:b/>
                <w:sz w:val="16"/>
                <w:szCs w:val="16"/>
              </w:rPr>
            </w:pPr>
            <w:r w:rsidRPr="003A7322">
              <w:rPr>
                <w:b/>
                <w:sz w:val="16"/>
                <w:szCs w:val="16"/>
              </w:rPr>
              <w:t>Zorgniveau 4</w:t>
            </w:r>
          </w:p>
          <w:p w:rsidR="00FF4805" w:rsidRPr="003A7322" w:rsidRDefault="00FF4805" w:rsidP="00FF4805">
            <w:pPr>
              <w:rPr>
                <w:sz w:val="16"/>
                <w:szCs w:val="16"/>
              </w:rPr>
            </w:pPr>
            <w:r w:rsidRPr="003A7322">
              <w:rPr>
                <w:sz w:val="16"/>
                <w:szCs w:val="16"/>
              </w:rPr>
              <w:t>Diagnostiek en behandeling in zorginstituut (ongeveer zwakste 4%)</w:t>
            </w:r>
          </w:p>
        </w:tc>
        <w:tc>
          <w:tcPr>
            <w:tcW w:w="2274" w:type="dxa"/>
          </w:tcPr>
          <w:p w:rsidR="00FF4805" w:rsidRPr="003A7322" w:rsidRDefault="00FF4805" w:rsidP="00FF4805">
            <w:pPr>
              <w:rPr>
                <w:sz w:val="16"/>
                <w:szCs w:val="16"/>
              </w:rPr>
            </w:pPr>
            <w:r w:rsidRPr="003A7322">
              <w:rPr>
                <w:sz w:val="16"/>
                <w:szCs w:val="16"/>
              </w:rPr>
              <w:t>7. Vaststellen van dyslexie (psychodiagnostisch onderzoek)</w:t>
            </w:r>
          </w:p>
          <w:p w:rsidR="00FF4805" w:rsidRPr="003A7322" w:rsidRDefault="00FF4805" w:rsidP="00FF4805">
            <w:pPr>
              <w:rPr>
                <w:sz w:val="16"/>
                <w:szCs w:val="16"/>
              </w:rPr>
            </w:pPr>
            <w:r w:rsidRPr="003A7322">
              <w:rPr>
                <w:sz w:val="16"/>
                <w:szCs w:val="16"/>
              </w:rPr>
              <w:t>8. Gespecialiseerde dyslexiebehandeling</w:t>
            </w:r>
          </w:p>
        </w:tc>
        <w:tc>
          <w:tcPr>
            <w:tcW w:w="1635" w:type="dxa"/>
          </w:tcPr>
          <w:p w:rsidR="00FF4805" w:rsidRPr="003A7322" w:rsidRDefault="00FF4805" w:rsidP="00FF4805">
            <w:pPr>
              <w:rPr>
                <w:sz w:val="16"/>
                <w:szCs w:val="16"/>
              </w:rPr>
            </w:pPr>
            <w:r w:rsidRPr="003A7322">
              <w:rPr>
                <w:sz w:val="16"/>
                <w:szCs w:val="16"/>
              </w:rPr>
              <w:t>Externe behandelaar</w:t>
            </w:r>
          </w:p>
        </w:tc>
        <w:tc>
          <w:tcPr>
            <w:tcW w:w="1699" w:type="dxa"/>
          </w:tcPr>
          <w:p w:rsidR="00FF4805" w:rsidRDefault="00FF4805" w:rsidP="00FF4805">
            <w:pPr>
              <w:rPr>
                <w:sz w:val="16"/>
                <w:szCs w:val="16"/>
              </w:rPr>
            </w:pPr>
            <w:r w:rsidRPr="003A7322">
              <w:rPr>
                <w:sz w:val="16"/>
                <w:szCs w:val="16"/>
              </w:rPr>
              <w:t>Externe behandeling</w:t>
            </w:r>
          </w:p>
          <w:p w:rsidR="00BE2E50" w:rsidRDefault="00BE2E50" w:rsidP="00FF4805">
            <w:pPr>
              <w:rPr>
                <w:sz w:val="16"/>
                <w:szCs w:val="16"/>
              </w:rPr>
            </w:pPr>
          </w:p>
          <w:p w:rsidR="00BE2E50" w:rsidRPr="003A7322" w:rsidRDefault="00BE2E50" w:rsidP="00FF4805">
            <w:pPr>
              <w:rPr>
                <w:sz w:val="16"/>
                <w:szCs w:val="16"/>
              </w:rPr>
            </w:pPr>
            <w:r>
              <w:rPr>
                <w:sz w:val="16"/>
                <w:szCs w:val="16"/>
              </w:rPr>
              <w:t>4x15 minuten boven op de reguliere leestijd</w:t>
            </w:r>
          </w:p>
        </w:tc>
      </w:tr>
    </w:tbl>
    <w:p w:rsidR="00801739" w:rsidRDefault="005A2CD3" w:rsidP="00801739">
      <w:pPr>
        <w:spacing w:after="0"/>
        <w:rPr>
          <w:rFonts w:cs="Lucida Sans Unicode"/>
          <w:color w:val="000000"/>
        </w:rPr>
      </w:pPr>
      <w:r>
        <w:rPr>
          <w:i/>
        </w:rPr>
        <w:t>Protocol leesproblemen en dyslexie, 2011</w:t>
      </w:r>
      <w:r w:rsidR="009F1138">
        <w:br/>
      </w:r>
      <w:r w:rsidR="009F1138">
        <w:br/>
      </w:r>
      <w:r w:rsidR="00FF4805">
        <w:rPr>
          <w:b/>
          <w:color w:val="990099"/>
        </w:rPr>
        <w:t>1</w:t>
      </w:r>
      <w:r w:rsidR="00FF4805" w:rsidRPr="003A7322">
        <w:rPr>
          <w:b/>
          <w:color w:val="990099"/>
        </w:rPr>
        <w:t>.2 Cont</w:t>
      </w:r>
      <w:r w:rsidR="00801739">
        <w:rPr>
          <w:b/>
          <w:color w:val="990099"/>
        </w:rPr>
        <w:t>inuüm van de zorg: zorgniveau 1</w:t>
      </w:r>
      <w:r w:rsidR="009F1138">
        <w:rPr>
          <w:b/>
          <w:color w:val="990099"/>
        </w:rPr>
        <w:br/>
      </w:r>
    </w:p>
    <w:p w:rsidR="00FF4805" w:rsidRDefault="00FF4805" w:rsidP="00801739">
      <w:pPr>
        <w:rPr>
          <w:rFonts w:cs="Lucida Sans Unicode"/>
          <w:color w:val="000000"/>
        </w:rPr>
      </w:pPr>
      <w:r w:rsidRPr="0013355C">
        <w:rPr>
          <w:rFonts w:cs="Lucida Sans Unicode"/>
          <w:color w:val="000000"/>
        </w:rPr>
        <w:t xml:space="preserve">Goed lees- en spellingonderwijs aan alle leerlingen </w:t>
      </w:r>
      <w:r>
        <w:rPr>
          <w:rFonts w:cs="Lucida Sans Unicode"/>
          <w:color w:val="000000"/>
        </w:rPr>
        <w:t xml:space="preserve">valt onder </w:t>
      </w:r>
      <w:r w:rsidRPr="0013355C">
        <w:rPr>
          <w:rFonts w:cs="Lucida Sans Unicode"/>
          <w:color w:val="000000"/>
        </w:rPr>
        <w:t xml:space="preserve">zorgniveau 1. Voor zo’n 75% van de leerlingen is dit onderwijsaanbod voldoende om een voldoende tot (zeer) goede lees- en </w:t>
      </w:r>
      <w:r w:rsidRPr="0013355C">
        <w:rPr>
          <w:rFonts w:cs="Lucida Sans Unicode"/>
          <w:color w:val="000000"/>
        </w:rPr>
        <w:lastRenderedPageBreak/>
        <w:t xml:space="preserve">spellingvaardigheid te ontwikkelen. </w:t>
      </w:r>
      <w:r>
        <w:rPr>
          <w:rFonts w:cs="Lucida Sans Unicode"/>
          <w:color w:val="000000"/>
        </w:rPr>
        <w:t>Wij hanteren de volgende richtlijnen om tot goed lees- en spellingonderwijs te komen:</w:t>
      </w:r>
    </w:p>
    <w:p w:rsidR="00FF4805" w:rsidRPr="00FF4805" w:rsidRDefault="00FF4805" w:rsidP="00801739">
      <w:pPr>
        <w:pStyle w:val="Lijstalinea"/>
        <w:numPr>
          <w:ilvl w:val="0"/>
          <w:numId w:val="25"/>
        </w:numPr>
        <w:jc w:val="both"/>
        <w:rPr>
          <w:rFonts w:cs="Lucida Sans Unicode"/>
          <w:i/>
          <w:color w:val="000000"/>
        </w:rPr>
      </w:pPr>
      <w:r w:rsidRPr="00FF4805">
        <w:rPr>
          <w:rFonts w:cs="Lucida Sans Unicode"/>
          <w:i/>
          <w:color w:val="000000"/>
        </w:rPr>
        <w:t>De leerkracht werkt doelgericht</w:t>
      </w:r>
    </w:p>
    <w:p w:rsidR="00FF4805" w:rsidRPr="003A7322" w:rsidRDefault="00FF4805" w:rsidP="00801739">
      <w:pPr>
        <w:jc w:val="both"/>
        <w:rPr>
          <w:rFonts w:cs="Lucida Sans Unicode"/>
          <w:color w:val="000000"/>
        </w:rPr>
      </w:pPr>
      <w:r w:rsidRPr="003A7322">
        <w:rPr>
          <w:rFonts w:cs="Lucida Sans Unicode"/>
          <w:color w:val="000000"/>
        </w:rPr>
        <w:t xml:space="preserve">De leerkracht is goed op de hoogte van de doelen die in zijn/haar groep moeten worden gehaald. Naast einddoelen zijn er ook tussendoelen gesteld. Toetsen worden handelingsgericht ingezet, waarbij het lees- en spellingniveau van de leerlingen in de groep wordt bepaald om op basis hiervan het onderwijsaanbod te evalueren en zo nodig bij te sturen. Dit gebeurt voor alle leerlingen, ook voor de leerlingen die in eerdere groepen al het hoogste leesniveau hebben gehaald. De leerkracht stelt streefdoelen op </w:t>
      </w:r>
      <w:r w:rsidR="00842765">
        <w:rPr>
          <w:rFonts w:cs="Lucida Sans Unicode"/>
          <w:color w:val="000000"/>
        </w:rPr>
        <w:t xml:space="preserve">basis van de streefdoelen die schoolbreed zijn vastgelegd. </w:t>
      </w:r>
      <w:r w:rsidR="007D7ED7">
        <w:rPr>
          <w:rFonts w:cs="Lucida Sans Unicode"/>
          <w:color w:val="000000"/>
        </w:rPr>
        <w:t xml:space="preserve"> </w:t>
      </w:r>
      <w:r w:rsidRPr="003A7322">
        <w:rPr>
          <w:rFonts w:cs="Lucida Sans Unicode"/>
          <w:color w:val="000000"/>
        </w:rPr>
        <w:t>De leerkracht streeft naar zo hoog mogelijke lees- en spellingsprestaties.</w:t>
      </w:r>
    </w:p>
    <w:p w:rsidR="00FF4805" w:rsidRPr="00FF4805" w:rsidRDefault="00FF4805" w:rsidP="009F1138">
      <w:pPr>
        <w:pStyle w:val="Lijstalinea"/>
        <w:numPr>
          <w:ilvl w:val="0"/>
          <w:numId w:val="25"/>
        </w:numPr>
        <w:jc w:val="both"/>
        <w:rPr>
          <w:rFonts w:cs="Lucida Sans Unicode"/>
          <w:i/>
          <w:color w:val="000000"/>
        </w:rPr>
      </w:pPr>
      <w:r w:rsidRPr="00FF4805">
        <w:rPr>
          <w:rFonts w:cs="Lucida Sans Unicode"/>
          <w:i/>
          <w:color w:val="000000"/>
        </w:rPr>
        <w:t>De leerkracht maakt effectief gebruik van een methode en plant voldoende leertijd in</w:t>
      </w:r>
    </w:p>
    <w:p w:rsidR="00FF4805" w:rsidRDefault="00FF4805" w:rsidP="009F1138">
      <w:pPr>
        <w:jc w:val="both"/>
        <w:rPr>
          <w:rFonts w:cs="Lucida Sans Unicode"/>
          <w:color w:val="000000"/>
        </w:rPr>
      </w:pPr>
      <w:r w:rsidRPr="003A7322">
        <w:rPr>
          <w:rFonts w:cs="Lucida Sans Unicode"/>
          <w:color w:val="000000"/>
        </w:rPr>
        <w:t>Goed lees</w:t>
      </w:r>
      <w:r>
        <w:rPr>
          <w:rFonts w:cs="Lucida Sans Unicode"/>
          <w:color w:val="000000"/>
        </w:rPr>
        <w:t>- en spelling</w:t>
      </w:r>
      <w:r w:rsidRPr="003A7322">
        <w:rPr>
          <w:rFonts w:cs="Lucida Sans Unicode"/>
          <w:color w:val="000000"/>
        </w:rPr>
        <w:t xml:space="preserve">onderwijs betekent dat er gebruik gemaakt wordt </w:t>
      </w:r>
      <w:r>
        <w:rPr>
          <w:rFonts w:cs="Lucida Sans Unicode"/>
          <w:color w:val="000000"/>
        </w:rPr>
        <w:t>van goede</w:t>
      </w:r>
      <w:r w:rsidRPr="003A7322">
        <w:rPr>
          <w:rFonts w:cs="Lucida Sans Unicode"/>
          <w:color w:val="000000"/>
        </w:rPr>
        <w:t xml:space="preserve"> methode</w:t>
      </w:r>
      <w:r>
        <w:rPr>
          <w:rFonts w:cs="Lucida Sans Unicode"/>
          <w:color w:val="000000"/>
        </w:rPr>
        <w:t>s</w:t>
      </w:r>
      <w:r w:rsidRPr="003A7322">
        <w:rPr>
          <w:rFonts w:cs="Lucida Sans Unicode"/>
          <w:color w:val="000000"/>
        </w:rPr>
        <w:t>. Op Obs de Klim wordt gebruik ge</w:t>
      </w:r>
      <w:r>
        <w:rPr>
          <w:rFonts w:cs="Lucida Sans Unicode"/>
          <w:color w:val="000000"/>
        </w:rPr>
        <w:t>maakt van de volgende methodes:</w:t>
      </w:r>
    </w:p>
    <w:p w:rsidR="00FF4805" w:rsidRPr="007C6988" w:rsidRDefault="00FF4805" w:rsidP="009F1138">
      <w:pPr>
        <w:spacing w:after="0"/>
        <w:jc w:val="both"/>
        <w:rPr>
          <w:rFonts w:cs="Lucida Sans Unicode"/>
          <w:color w:val="000000"/>
        </w:rPr>
      </w:pPr>
      <w:r w:rsidRPr="007C6988">
        <w:rPr>
          <w:rFonts w:cs="Lucida Sans Unicode"/>
          <w:color w:val="000000"/>
        </w:rPr>
        <w:t>Beginnende geletterdheid/aanvankelijk en voortgezet technisch lezen:</w:t>
      </w:r>
    </w:p>
    <w:p w:rsidR="00FF4805" w:rsidRPr="003A7322" w:rsidRDefault="00FF4805" w:rsidP="009F1138">
      <w:pPr>
        <w:spacing w:after="0"/>
        <w:jc w:val="both"/>
        <w:rPr>
          <w:rFonts w:cs="Lucida Sans Unicode"/>
          <w:color w:val="000000"/>
        </w:rPr>
      </w:pPr>
      <w:r w:rsidRPr="003A7322">
        <w:rPr>
          <w:rFonts w:cs="Lucida Sans Unicode"/>
          <w:color w:val="000000"/>
        </w:rPr>
        <w:t xml:space="preserve">Groep ½: </w:t>
      </w:r>
      <w:r w:rsidR="007D1837">
        <w:rPr>
          <w:rFonts w:cs="Lucida Sans Unicode"/>
          <w:color w:val="000000"/>
        </w:rPr>
        <w:t>Om doelen te bepalen binnen het thema gebruiken we de map Fonologisch Bewustzijn. De Klankkast kan als middel ingezet worden.</w:t>
      </w:r>
    </w:p>
    <w:p w:rsidR="00FF4805" w:rsidRPr="003A7322" w:rsidRDefault="00FF4805" w:rsidP="009F1138">
      <w:pPr>
        <w:spacing w:after="0"/>
        <w:jc w:val="both"/>
        <w:rPr>
          <w:rFonts w:cs="Lucida Sans Unicode"/>
          <w:color w:val="000000"/>
        </w:rPr>
      </w:pPr>
      <w:r w:rsidRPr="003A7322">
        <w:rPr>
          <w:rFonts w:cs="Lucida Sans Unicode"/>
          <w:color w:val="000000"/>
        </w:rPr>
        <w:t>Groep 3: Veilig leren lezen</w:t>
      </w:r>
    </w:p>
    <w:p w:rsidR="00FF4805" w:rsidRDefault="00FF4805" w:rsidP="009F1138">
      <w:pPr>
        <w:spacing w:after="0"/>
        <w:jc w:val="both"/>
        <w:rPr>
          <w:rFonts w:cs="Lucida Sans Unicode"/>
          <w:color w:val="000000"/>
        </w:rPr>
      </w:pPr>
      <w:r w:rsidRPr="003A7322">
        <w:rPr>
          <w:rFonts w:cs="Lucida Sans Unicode"/>
          <w:color w:val="000000"/>
        </w:rPr>
        <w:t>Groep 4-6: Estafette Nieuw</w:t>
      </w:r>
    </w:p>
    <w:p w:rsidR="00FF4805" w:rsidRDefault="00FF4805" w:rsidP="009F1138">
      <w:pPr>
        <w:spacing w:after="0"/>
        <w:jc w:val="both"/>
        <w:rPr>
          <w:rFonts w:cs="Lucida Sans Unicode"/>
          <w:i/>
          <w:color w:val="000000"/>
        </w:rPr>
      </w:pPr>
    </w:p>
    <w:p w:rsidR="00FF4805" w:rsidRPr="007C6988" w:rsidRDefault="00FF4805" w:rsidP="009F1138">
      <w:pPr>
        <w:spacing w:after="0"/>
        <w:jc w:val="both"/>
        <w:rPr>
          <w:rFonts w:cs="Lucida Sans Unicode"/>
          <w:color w:val="000000"/>
        </w:rPr>
      </w:pPr>
      <w:r w:rsidRPr="007C6988">
        <w:rPr>
          <w:rFonts w:cs="Lucida Sans Unicode"/>
          <w:color w:val="000000"/>
        </w:rPr>
        <w:t>Spelling:</w:t>
      </w:r>
    </w:p>
    <w:p w:rsidR="00FF4805" w:rsidRDefault="00FF4805" w:rsidP="009F1138">
      <w:pPr>
        <w:spacing w:after="0"/>
        <w:jc w:val="both"/>
        <w:rPr>
          <w:rFonts w:cs="Lucida Sans Unicode"/>
          <w:color w:val="000000"/>
        </w:rPr>
      </w:pPr>
      <w:r>
        <w:rPr>
          <w:rFonts w:cs="Lucida Sans Unicode"/>
          <w:color w:val="000000"/>
        </w:rPr>
        <w:t>Groep 3: Veilig leren lezen</w:t>
      </w:r>
    </w:p>
    <w:p w:rsidR="00FF4805" w:rsidRDefault="00FF4805" w:rsidP="009F1138">
      <w:pPr>
        <w:spacing w:after="0"/>
        <w:jc w:val="both"/>
        <w:rPr>
          <w:rFonts w:cs="Lucida Sans Unicode"/>
          <w:color w:val="000000"/>
        </w:rPr>
      </w:pPr>
      <w:r>
        <w:rPr>
          <w:rFonts w:cs="Lucida Sans Unicode"/>
          <w:color w:val="000000"/>
        </w:rPr>
        <w:t>Groep 4-8: Woordbouw Nieuw</w:t>
      </w:r>
    </w:p>
    <w:p w:rsidR="00FF4805" w:rsidRDefault="00FF4805" w:rsidP="009F1138">
      <w:pPr>
        <w:spacing w:after="0"/>
        <w:jc w:val="both"/>
        <w:rPr>
          <w:rFonts w:cs="Lucida Sans Unicode"/>
          <w:color w:val="000000"/>
        </w:rPr>
      </w:pPr>
    </w:p>
    <w:p w:rsidR="00FF4805" w:rsidRDefault="00FF4805" w:rsidP="009F1138">
      <w:pPr>
        <w:spacing w:after="0"/>
        <w:jc w:val="both"/>
        <w:rPr>
          <w:rFonts w:cs="Lucida Sans Unicode"/>
          <w:color w:val="000000"/>
        </w:rPr>
      </w:pPr>
      <w:r>
        <w:rPr>
          <w:rFonts w:cs="Lucida Sans Unicode"/>
          <w:color w:val="000000"/>
        </w:rPr>
        <w:t>H</w:t>
      </w:r>
      <w:r w:rsidRPr="003A7322">
        <w:rPr>
          <w:rFonts w:cs="Lucida Sans Unicode"/>
          <w:color w:val="000000"/>
        </w:rPr>
        <w:t xml:space="preserve">et inroosteren van voldoende tijd is essentieel om goede </w:t>
      </w:r>
      <w:r>
        <w:rPr>
          <w:rFonts w:cs="Lucida Sans Unicode"/>
          <w:color w:val="000000"/>
        </w:rPr>
        <w:t>resultaten te kunnen boeken. Hierbij maken wij gebruik van de richtlijnen van de protocollen leesproblemen en dyslexie van het Nederlands Expertisecentrum en van de richtlijnen van het Utrechts Taalcurriculum.</w:t>
      </w:r>
    </w:p>
    <w:p w:rsidR="00F04B2D" w:rsidRDefault="00F04B2D" w:rsidP="009F1138">
      <w:pPr>
        <w:spacing w:after="0"/>
        <w:jc w:val="both"/>
        <w:rPr>
          <w:rFonts w:cs="Lucida Sans Unicode"/>
          <w:color w:val="000000"/>
        </w:rPr>
      </w:pPr>
    </w:p>
    <w:tbl>
      <w:tblPr>
        <w:tblStyle w:val="Tabelraster"/>
        <w:tblW w:w="9322" w:type="dxa"/>
        <w:tblLayout w:type="fixed"/>
        <w:tblLook w:val="04A0" w:firstRow="1" w:lastRow="0" w:firstColumn="1" w:lastColumn="0" w:noHBand="0" w:noVBand="1"/>
      </w:tblPr>
      <w:tblGrid>
        <w:gridCol w:w="2943"/>
        <w:gridCol w:w="911"/>
        <w:gridCol w:w="911"/>
        <w:gridCol w:w="911"/>
        <w:gridCol w:w="811"/>
        <w:gridCol w:w="101"/>
        <w:gridCol w:w="911"/>
        <w:gridCol w:w="911"/>
        <w:gridCol w:w="912"/>
      </w:tblGrid>
      <w:tr w:rsidR="009F1138" w:rsidRPr="00E068FC" w:rsidTr="009F1138">
        <w:tc>
          <w:tcPr>
            <w:tcW w:w="2943" w:type="dxa"/>
            <w:shd w:val="clear" w:color="auto" w:fill="F7F2F8"/>
          </w:tcPr>
          <w:p w:rsidR="00C0280A" w:rsidRPr="00E068FC" w:rsidRDefault="00C0280A" w:rsidP="009F1138">
            <w:pPr>
              <w:jc w:val="both"/>
              <w:rPr>
                <w:b/>
                <w:sz w:val="20"/>
                <w:szCs w:val="20"/>
              </w:rPr>
            </w:pPr>
            <w:r>
              <w:rPr>
                <w:b/>
                <w:sz w:val="20"/>
                <w:szCs w:val="20"/>
              </w:rPr>
              <w:t xml:space="preserve">Tijd in uren </w:t>
            </w:r>
            <w:r w:rsidR="003F412E">
              <w:rPr>
                <w:b/>
                <w:sz w:val="20"/>
                <w:szCs w:val="20"/>
              </w:rPr>
              <w:t xml:space="preserve">per week, </w:t>
            </w:r>
            <w:r>
              <w:rPr>
                <w:b/>
                <w:sz w:val="20"/>
                <w:szCs w:val="20"/>
              </w:rPr>
              <w:t>per groep</w:t>
            </w:r>
          </w:p>
        </w:tc>
        <w:tc>
          <w:tcPr>
            <w:tcW w:w="911" w:type="dxa"/>
            <w:shd w:val="clear" w:color="auto" w:fill="F7F2F8"/>
          </w:tcPr>
          <w:p w:rsidR="00C0280A" w:rsidRDefault="00C0280A" w:rsidP="009F1138">
            <w:pPr>
              <w:jc w:val="both"/>
              <w:rPr>
                <w:b/>
                <w:sz w:val="20"/>
                <w:szCs w:val="20"/>
              </w:rPr>
            </w:pPr>
            <w:r>
              <w:rPr>
                <w:b/>
                <w:sz w:val="20"/>
                <w:szCs w:val="20"/>
              </w:rPr>
              <w:t>1/2</w:t>
            </w:r>
          </w:p>
        </w:tc>
        <w:tc>
          <w:tcPr>
            <w:tcW w:w="911" w:type="dxa"/>
            <w:shd w:val="clear" w:color="auto" w:fill="F7F2F8"/>
          </w:tcPr>
          <w:p w:rsidR="00C0280A" w:rsidRPr="00E068FC" w:rsidRDefault="00C0280A" w:rsidP="009F1138">
            <w:pPr>
              <w:jc w:val="both"/>
              <w:rPr>
                <w:b/>
                <w:sz w:val="20"/>
                <w:szCs w:val="20"/>
              </w:rPr>
            </w:pPr>
            <w:r>
              <w:rPr>
                <w:b/>
                <w:sz w:val="20"/>
                <w:szCs w:val="20"/>
              </w:rPr>
              <w:t>3</w:t>
            </w:r>
          </w:p>
        </w:tc>
        <w:tc>
          <w:tcPr>
            <w:tcW w:w="911" w:type="dxa"/>
            <w:shd w:val="clear" w:color="auto" w:fill="F7F2F8"/>
          </w:tcPr>
          <w:p w:rsidR="00C0280A" w:rsidRPr="00E068FC" w:rsidRDefault="00C0280A" w:rsidP="009F1138">
            <w:pPr>
              <w:jc w:val="both"/>
              <w:rPr>
                <w:b/>
                <w:sz w:val="20"/>
                <w:szCs w:val="20"/>
              </w:rPr>
            </w:pPr>
            <w:r>
              <w:rPr>
                <w:b/>
                <w:sz w:val="20"/>
                <w:szCs w:val="20"/>
              </w:rPr>
              <w:t>4</w:t>
            </w:r>
          </w:p>
        </w:tc>
        <w:tc>
          <w:tcPr>
            <w:tcW w:w="912" w:type="dxa"/>
            <w:gridSpan w:val="2"/>
            <w:shd w:val="clear" w:color="auto" w:fill="F7F2F8"/>
          </w:tcPr>
          <w:p w:rsidR="00C0280A" w:rsidRPr="00E068FC" w:rsidRDefault="00C0280A" w:rsidP="009F1138">
            <w:pPr>
              <w:jc w:val="both"/>
              <w:rPr>
                <w:b/>
                <w:sz w:val="20"/>
                <w:szCs w:val="20"/>
              </w:rPr>
            </w:pPr>
            <w:r>
              <w:rPr>
                <w:b/>
                <w:sz w:val="20"/>
                <w:szCs w:val="20"/>
              </w:rPr>
              <w:t>5</w:t>
            </w:r>
          </w:p>
        </w:tc>
        <w:tc>
          <w:tcPr>
            <w:tcW w:w="911" w:type="dxa"/>
            <w:shd w:val="clear" w:color="auto" w:fill="F7F2F8"/>
          </w:tcPr>
          <w:p w:rsidR="00C0280A" w:rsidRPr="00E068FC" w:rsidRDefault="00C0280A" w:rsidP="009F1138">
            <w:pPr>
              <w:jc w:val="both"/>
              <w:rPr>
                <w:b/>
                <w:sz w:val="20"/>
                <w:szCs w:val="20"/>
              </w:rPr>
            </w:pPr>
            <w:r>
              <w:rPr>
                <w:b/>
                <w:sz w:val="20"/>
                <w:szCs w:val="20"/>
              </w:rPr>
              <w:t>6</w:t>
            </w:r>
          </w:p>
        </w:tc>
        <w:tc>
          <w:tcPr>
            <w:tcW w:w="911" w:type="dxa"/>
            <w:shd w:val="clear" w:color="auto" w:fill="F7F2F8"/>
          </w:tcPr>
          <w:p w:rsidR="00C0280A" w:rsidRPr="00E068FC" w:rsidRDefault="00C0280A" w:rsidP="009F1138">
            <w:pPr>
              <w:jc w:val="both"/>
              <w:rPr>
                <w:b/>
                <w:sz w:val="20"/>
                <w:szCs w:val="20"/>
              </w:rPr>
            </w:pPr>
            <w:r>
              <w:rPr>
                <w:b/>
                <w:sz w:val="20"/>
                <w:szCs w:val="20"/>
              </w:rPr>
              <w:t>7</w:t>
            </w:r>
          </w:p>
        </w:tc>
        <w:tc>
          <w:tcPr>
            <w:tcW w:w="912" w:type="dxa"/>
            <w:shd w:val="clear" w:color="auto" w:fill="F7F2F8"/>
          </w:tcPr>
          <w:p w:rsidR="00C0280A" w:rsidRDefault="00C0280A" w:rsidP="009F1138">
            <w:pPr>
              <w:jc w:val="both"/>
              <w:rPr>
                <w:b/>
                <w:sz w:val="20"/>
                <w:szCs w:val="20"/>
              </w:rPr>
            </w:pPr>
            <w:r>
              <w:rPr>
                <w:b/>
                <w:sz w:val="20"/>
                <w:szCs w:val="20"/>
              </w:rPr>
              <w:t>8</w:t>
            </w:r>
          </w:p>
          <w:p w:rsidR="00675747" w:rsidRPr="00E068FC" w:rsidRDefault="00675747" w:rsidP="009F1138">
            <w:pPr>
              <w:jc w:val="both"/>
              <w:rPr>
                <w:b/>
                <w:sz w:val="20"/>
                <w:szCs w:val="20"/>
              </w:rPr>
            </w:pPr>
          </w:p>
        </w:tc>
      </w:tr>
      <w:tr w:rsidR="003F412E" w:rsidRPr="00E068FC" w:rsidTr="009F1138">
        <w:tc>
          <w:tcPr>
            <w:tcW w:w="9322" w:type="dxa"/>
            <w:gridSpan w:val="9"/>
            <w:shd w:val="clear" w:color="auto" w:fill="F7F2F8"/>
          </w:tcPr>
          <w:p w:rsidR="003F412E" w:rsidRDefault="003F412E" w:rsidP="009F1138">
            <w:pPr>
              <w:jc w:val="both"/>
              <w:rPr>
                <w:b/>
                <w:sz w:val="20"/>
                <w:szCs w:val="20"/>
              </w:rPr>
            </w:pPr>
            <w:r>
              <w:rPr>
                <w:b/>
                <w:sz w:val="20"/>
                <w:szCs w:val="20"/>
              </w:rPr>
              <w:t>Beginnende geletterdheid</w:t>
            </w:r>
          </w:p>
        </w:tc>
      </w:tr>
      <w:tr w:rsidR="003F412E" w:rsidRPr="00E068FC" w:rsidTr="003F412E">
        <w:tc>
          <w:tcPr>
            <w:tcW w:w="2943" w:type="dxa"/>
            <w:shd w:val="clear" w:color="auto" w:fill="FFFFFF" w:themeFill="background1"/>
          </w:tcPr>
          <w:p w:rsidR="003F412E" w:rsidRPr="003F412E" w:rsidRDefault="003F412E" w:rsidP="009F1138">
            <w:pPr>
              <w:rPr>
                <w:sz w:val="20"/>
                <w:szCs w:val="20"/>
              </w:rPr>
            </w:pPr>
            <w:r>
              <w:rPr>
                <w:sz w:val="20"/>
                <w:szCs w:val="20"/>
              </w:rPr>
              <w:t>Vergroten fonemisch bewustzijn</w:t>
            </w:r>
          </w:p>
        </w:tc>
        <w:tc>
          <w:tcPr>
            <w:tcW w:w="911" w:type="dxa"/>
            <w:shd w:val="clear" w:color="auto" w:fill="FFFFFF" w:themeFill="background1"/>
          </w:tcPr>
          <w:p w:rsidR="003F412E" w:rsidRPr="003F412E" w:rsidRDefault="00502C9F" w:rsidP="009F1138">
            <w:pPr>
              <w:jc w:val="both"/>
              <w:rPr>
                <w:sz w:val="20"/>
                <w:szCs w:val="20"/>
              </w:rPr>
            </w:pPr>
            <w:r>
              <w:rPr>
                <w:sz w:val="20"/>
                <w:szCs w:val="20"/>
              </w:rPr>
              <w:t>1,2</w:t>
            </w:r>
            <w:r w:rsidR="003F412E" w:rsidRPr="003F412E">
              <w:rPr>
                <w:sz w:val="20"/>
                <w:szCs w:val="20"/>
              </w:rPr>
              <w:t>5</w:t>
            </w:r>
          </w:p>
        </w:tc>
        <w:tc>
          <w:tcPr>
            <w:tcW w:w="911" w:type="dxa"/>
            <w:shd w:val="clear" w:color="auto" w:fill="FFFFFF" w:themeFill="background1"/>
          </w:tcPr>
          <w:p w:rsidR="003F412E" w:rsidRDefault="003F412E" w:rsidP="009F1138">
            <w:pPr>
              <w:jc w:val="both"/>
              <w:rPr>
                <w:b/>
                <w:sz w:val="20"/>
                <w:szCs w:val="20"/>
              </w:rPr>
            </w:pPr>
            <w:r>
              <w:rPr>
                <w:b/>
                <w:sz w:val="20"/>
                <w:szCs w:val="20"/>
              </w:rPr>
              <w:t>-</w:t>
            </w:r>
          </w:p>
        </w:tc>
        <w:tc>
          <w:tcPr>
            <w:tcW w:w="911" w:type="dxa"/>
            <w:shd w:val="clear" w:color="auto" w:fill="FFFFFF" w:themeFill="background1"/>
          </w:tcPr>
          <w:p w:rsidR="003F412E" w:rsidRDefault="003F412E" w:rsidP="009F1138">
            <w:pPr>
              <w:jc w:val="both"/>
              <w:rPr>
                <w:b/>
                <w:sz w:val="20"/>
                <w:szCs w:val="20"/>
              </w:rPr>
            </w:pPr>
            <w:r>
              <w:rPr>
                <w:b/>
                <w:sz w:val="20"/>
                <w:szCs w:val="20"/>
              </w:rPr>
              <w:t>-</w:t>
            </w:r>
          </w:p>
        </w:tc>
        <w:tc>
          <w:tcPr>
            <w:tcW w:w="811" w:type="dxa"/>
            <w:shd w:val="clear" w:color="auto" w:fill="FFFFFF" w:themeFill="background1"/>
          </w:tcPr>
          <w:p w:rsidR="003F412E" w:rsidRDefault="003F412E" w:rsidP="009F1138">
            <w:pPr>
              <w:jc w:val="both"/>
              <w:rPr>
                <w:b/>
                <w:sz w:val="20"/>
                <w:szCs w:val="20"/>
              </w:rPr>
            </w:pPr>
            <w:r>
              <w:rPr>
                <w:b/>
                <w:sz w:val="20"/>
                <w:szCs w:val="20"/>
              </w:rPr>
              <w:t>-</w:t>
            </w:r>
          </w:p>
        </w:tc>
        <w:tc>
          <w:tcPr>
            <w:tcW w:w="1012" w:type="dxa"/>
            <w:gridSpan w:val="2"/>
            <w:shd w:val="clear" w:color="auto" w:fill="FFFFFF" w:themeFill="background1"/>
          </w:tcPr>
          <w:p w:rsidR="003F412E" w:rsidRDefault="003F412E" w:rsidP="009F1138">
            <w:pPr>
              <w:jc w:val="both"/>
              <w:rPr>
                <w:b/>
                <w:sz w:val="20"/>
                <w:szCs w:val="20"/>
              </w:rPr>
            </w:pPr>
            <w:r>
              <w:rPr>
                <w:b/>
                <w:sz w:val="20"/>
                <w:szCs w:val="20"/>
              </w:rPr>
              <w:t>-</w:t>
            </w:r>
          </w:p>
        </w:tc>
        <w:tc>
          <w:tcPr>
            <w:tcW w:w="911" w:type="dxa"/>
            <w:shd w:val="clear" w:color="auto" w:fill="FFFFFF" w:themeFill="background1"/>
          </w:tcPr>
          <w:p w:rsidR="003F412E" w:rsidRDefault="003F412E" w:rsidP="009F1138">
            <w:pPr>
              <w:jc w:val="both"/>
              <w:rPr>
                <w:b/>
                <w:sz w:val="20"/>
                <w:szCs w:val="20"/>
              </w:rPr>
            </w:pPr>
            <w:r>
              <w:rPr>
                <w:b/>
                <w:sz w:val="20"/>
                <w:szCs w:val="20"/>
              </w:rPr>
              <w:t>-</w:t>
            </w:r>
          </w:p>
        </w:tc>
        <w:tc>
          <w:tcPr>
            <w:tcW w:w="912" w:type="dxa"/>
            <w:shd w:val="clear" w:color="auto" w:fill="FFFFFF" w:themeFill="background1"/>
          </w:tcPr>
          <w:p w:rsidR="003F412E" w:rsidRDefault="003F412E" w:rsidP="009F1138">
            <w:pPr>
              <w:jc w:val="both"/>
              <w:rPr>
                <w:b/>
                <w:sz w:val="20"/>
                <w:szCs w:val="20"/>
              </w:rPr>
            </w:pPr>
            <w:r>
              <w:rPr>
                <w:b/>
                <w:sz w:val="20"/>
                <w:szCs w:val="20"/>
              </w:rPr>
              <w:t>-</w:t>
            </w:r>
          </w:p>
        </w:tc>
      </w:tr>
      <w:tr w:rsidR="003F412E" w:rsidRPr="00E068FC" w:rsidTr="003F412E">
        <w:tc>
          <w:tcPr>
            <w:tcW w:w="2943" w:type="dxa"/>
            <w:shd w:val="clear" w:color="auto" w:fill="FFFFFF" w:themeFill="background1"/>
          </w:tcPr>
          <w:p w:rsidR="003F412E" w:rsidRDefault="003F412E" w:rsidP="009F1138">
            <w:pPr>
              <w:rPr>
                <w:sz w:val="20"/>
                <w:szCs w:val="20"/>
              </w:rPr>
            </w:pPr>
            <w:r>
              <w:rPr>
                <w:sz w:val="20"/>
                <w:szCs w:val="20"/>
              </w:rPr>
              <w:t xml:space="preserve">Het alfabetisch principe: </w:t>
            </w:r>
            <w:r w:rsidR="00502C9F">
              <w:rPr>
                <w:sz w:val="20"/>
                <w:szCs w:val="20"/>
              </w:rPr>
              <w:t>vaardigheden om klanken aan letters te verbinden</w:t>
            </w:r>
          </w:p>
        </w:tc>
        <w:tc>
          <w:tcPr>
            <w:tcW w:w="911" w:type="dxa"/>
            <w:shd w:val="clear" w:color="auto" w:fill="FFFFFF" w:themeFill="background1"/>
          </w:tcPr>
          <w:p w:rsidR="003F412E" w:rsidRPr="003F412E" w:rsidRDefault="00502C9F" w:rsidP="009F1138">
            <w:pPr>
              <w:jc w:val="both"/>
              <w:rPr>
                <w:sz w:val="20"/>
                <w:szCs w:val="20"/>
              </w:rPr>
            </w:pPr>
            <w:r>
              <w:rPr>
                <w:sz w:val="20"/>
                <w:szCs w:val="20"/>
              </w:rPr>
              <w:t>1.2</w:t>
            </w:r>
            <w:r w:rsidR="003F412E" w:rsidRPr="003F412E">
              <w:rPr>
                <w:sz w:val="20"/>
                <w:szCs w:val="20"/>
              </w:rPr>
              <w:t>5</w:t>
            </w:r>
          </w:p>
        </w:tc>
        <w:tc>
          <w:tcPr>
            <w:tcW w:w="911" w:type="dxa"/>
            <w:shd w:val="clear" w:color="auto" w:fill="FFFFFF" w:themeFill="background1"/>
          </w:tcPr>
          <w:p w:rsidR="003F412E" w:rsidRDefault="003F412E" w:rsidP="009F1138">
            <w:pPr>
              <w:jc w:val="both"/>
              <w:rPr>
                <w:b/>
                <w:sz w:val="20"/>
                <w:szCs w:val="20"/>
              </w:rPr>
            </w:pPr>
            <w:r>
              <w:rPr>
                <w:b/>
                <w:sz w:val="20"/>
                <w:szCs w:val="20"/>
              </w:rPr>
              <w:t>-</w:t>
            </w:r>
          </w:p>
        </w:tc>
        <w:tc>
          <w:tcPr>
            <w:tcW w:w="911" w:type="dxa"/>
            <w:shd w:val="clear" w:color="auto" w:fill="FFFFFF" w:themeFill="background1"/>
          </w:tcPr>
          <w:p w:rsidR="003F412E" w:rsidRDefault="003F412E" w:rsidP="009F1138">
            <w:pPr>
              <w:jc w:val="both"/>
              <w:rPr>
                <w:b/>
                <w:sz w:val="20"/>
                <w:szCs w:val="20"/>
              </w:rPr>
            </w:pPr>
            <w:r>
              <w:rPr>
                <w:b/>
                <w:sz w:val="20"/>
                <w:szCs w:val="20"/>
              </w:rPr>
              <w:t>-</w:t>
            </w:r>
          </w:p>
        </w:tc>
        <w:tc>
          <w:tcPr>
            <w:tcW w:w="811" w:type="dxa"/>
            <w:shd w:val="clear" w:color="auto" w:fill="FFFFFF" w:themeFill="background1"/>
          </w:tcPr>
          <w:p w:rsidR="003F412E" w:rsidRDefault="003F412E" w:rsidP="009F1138">
            <w:pPr>
              <w:jc w:val="both"/>
              <w:rPr>
                <w:b/>
                <w:sz w:val="20"/>
                <w:szCs w:val="20"/>
              </w:rPr>
            </w:pPr>
            <w:r>
              <w:rPr>
                <w:b/>
                <w:sz w:val="20"/>
                <w:szCs w:val="20"/>
              </w:rPr>
              <w:t>-</w:t>
            </w:r>
          </w:p>
        </w:tc>
        <w:tc>
          <w:tcPr>
            <w:tcW w:w="1012" w:type="dxa"/>
            <w:gridSpan w:val="2"/>
            <w:shd w:val="clear" w:color="auto" w:fill="FFFFFF" w:themeFill="background1"/>
          </w:tcPr>
          <w:p w:rsidR="003F412E" w:rsidRDefault="003F412E" w:rsidP="009F1138">
            <w:pPr>
              <w:jc w:val="both"/>
              <w:rPr>
                <w:b/>
                <w:sz w:val="20"/>
                <w:szCs w:val="20"/>
              </w:rPr>
            </w:pPr>
            <w:r>
              <w:rPr>
                <w:b/>
                <w:sz w:val="20"/>
                <w:szCs w:val="20"/>
              </w:rPr>
              <w:t>-</w:t>
            </w:r>
          </w:p>
        </w:tc>
        <w:tc>
          <w:tcPr>
            <w:tcW w:w="911" w:type="dxa"/>
            <w:shd w:val="clear" w:color="auto" w:fill="FFFFFF" w:themeFill="background1"/>
          </w:tcPr>
          <w:p w:rsidR="003F412E" w:rsidRDefault="003F412E" w:rsidP="009F1138">
            <w:pPr>
              <w:jc w:val="both"/>
              <w:rPr>
                <w:b/>
                <w:sz w:val="20"/>
                <w:szCs w:val="20"/>
              </w:rPr>
            </w:pPr>
            <w:r>
              <w:rPr>
                <w:b/>
                <w:sz w:val="20"/>
                <w:szCs w:val="20"/>
              </w:rPr>
              <w:t>-</w:t>
            </w:r>
          </w:p>
        </w:tc>
        <w:tc>
          <w:tcPr>
            <w:tcW w:w="912" w:type="dxa"/>
            <w:shd w:val="clear" w:color="auto" w:fill="FFFFFF" w:themeFill="background1"/>
          </w:tcPr>
          <w:p w:rsidR="003F412E" w:rsidRDefault="003F412E" w:rsidP="009F1138">
            <w:pPr>
              <w:jc w:val="both"/>
              <w:rPr>
                <w:b/>
                <w:sz w:val="20"/>
                <w:szCs w:val="20"/>
              </w:rPr>
            </w:pPr>
            <w:r>
              <w:rPr>
                <w:b/>
                <w:sz w:val="20"/>
                <w:szCs w:val="20"/>
              </w:rPr>
              <w:t>-</w:t>
            </w:r>
          </w:p>
        </w:tc>
      </w:tr>
      <w:tr w:rsidR="003F412E" w:rsidRPr="00E068FC" w:rsidTr="003F412E">
        <w:tc>
          <w:tcPr>
            <w:tcW w:w="2943" w:type="dxa"/>
            <w:shd w:val="clear" w:color="auto" w:fill="FFFFFF" w:themeFill="background1"/>
          </w:tcPr>
          <w:p w:rsidR="003F412E" w:rsidRDefault="003F412E" w:rsidP="009F1138">
            <w:pPr>
              <w:rPr>
                <w:sz w:val="20"/>
                <w:szCs w:val="20"/>
              </w:rPr>
            </w:pPr>
            <w:r>
              <w:rPr>
                <w:sz w:val="20"/>
                <w:szCs w:val="20"/>
              </w:rPr>
              <w:t>Extra tijd voor risicoleerlingen</w:t>
            </w:r>
          </w:p>
        </w:tc>
        <w:tc>
          <w:tcPr>
            <w:tcW w:w="911" w:type="dxa"/>
            <w:shd w:val="clear" w:color="auto" w:fill="FFFFFF" w:themeFill="background1"/>
          </w:tcPr>
          <w:p w:rsidR="003F412E" w:rsidRPr="003F412E" w:rsidRDefault="003F412E" w:rsidP="009F1138">
            <w:pPr>
              <w:jc w:val="both"/>
              <w:rPr>
                <w:sz w:val="20"/>
                <w:szCs w:val="20"/>
              </w:rPr>
            </w:pPr>
            <w:r>
              <w:rPr>
                <w:sz w:val="20"/>
                <w:szCs w:val="20"/>
              </w:rPr>
              <w:t>1</w:t>
            </w:r>
          </w:p>
        </w:tc>
        <w:tc>
          <w:tcPr>
            <w:tcW w:w="911" w:type="dxa"/>
            <w:shd w:val="clear" w:color="auto" w:fill="FFFFFF" w:themeFill="background1"/>
          </w:tcPr>
          <w:p w:rsidR="003F412E" w:rsidRDefault="003F412E" w:rsidP="009F1138">
            <w:pPr>
              <w:jc w:val="both"/>
              <w:rPr>
                <w:b/>
                <w:sz w:val="20"/>
                <w:szCs w:val="20"/>
              </w:rPr>
            </w:pPr>
            <w:r>
              <w:rPr>
                <w:b/>
                <w:sz w:val="20"/>
                <w:szCs w:val="20"/>
              </w:rPr>
              <w:t>-</w:t>
            </w:r>
          </w:p>
        </w:tc>
        <w:tc>
          <w:tcPr>
            <w:tcW w:w="911" w:type="dxa"/>
            <w:shd w:val="clear" w:color="auto" w:fill="FFFFFF" w:themeFill="background1"/>
          </w:tcPr>
          <w:p w:rsidR="003F412E" w:rsidRDefault="003F412E" w:rsidP="009F1138">
            <w:pPr>
              <w:jc w:val="both"/>
              <w:rPr>
                <w:b/>
                <w:sz w:val="20"/>
                <w:szCs w:val="20"/>
              </w:rPr>
            </w:pPr>
            <w:r>
              <w:rPr>
                <w:b/>
                <w:sz w:val="20"/>
                <w:szCs w:val="20"/>
              </w:rPr>
              <w:t>-</w:t>
            </w:r>
          </w:p>
        </w:tc>
        <w:tc>
          <w:tcPr>
            <w:tcW w:w="811" w:type="dxa"/>
            <w:shd w:val="clear" w:color="auto" w:fill="FFFFFF" w:themeFill="background1"/>
          </w:tcPr>
          <w:p w:rsidR="003F412E" w:rsidRDefault="003F412E" w:rsidP="009F1138">
            <w:pPr>
              <w:jc w:val="both"/>
              <w:rPr>
                <w:b/>
                <w:sz w:val="20"/>
                <w:szCs w:val="20"/>
              </w:rPr>
            </w:pPr>
            <w:r>
              <w:rPr>
                <w:b/>
                <w:sz w:val="20"/>
                <w:szCs w:val="20"/>
              </w:rPr>
              <w:t>-</w:t>
            </w:r>
          </w:p>
        </w:tc>
        <w:tc>
          <w:tcPr>
            <w:tcW w:w="1012" w:type="dxa"/>
            <w:gridSpan w:val="2"/>
            <w:shd w:val="clear" w:color="auto" w:fill="FFFFFF" w:themeFill="background1"/>
          </w:tcPr>
          <w:p w:rsidR="003F412E" w:rsidRDefault="003F412E" w:rsidP="009F1138">
            <w:pPr>
              <w:jc w:val="both"/>
              <w:rPr>
                <w:b/>
                <w:sz w:val="20"/>
                <w:szCs w:val="20"/>
              </w:rPr>
            </w:pPr>
            <w:r>
              <w:rPr>
                <w:b/>
                <w:sz w:val="20"/>
                <w:szCs w:val="20"/>
              </w:rPr>
              <w:t>-</w:t>
            </w:r>
          </w:p>
        </w:tc>
        <w:tc>
          <w:tcPr>
            <w:tcW w:w="911" w:type="dxa"/>
            <w:shd w:val="clear" w:color="auto" w:fill="FFFFFF" w:themeFill="background1"/>
          </w:tcPr>
          <w:p w:rsidR="003F412E" w:rsidRDefault="003F412E" w:rsidP="009F1138">
            <w:pPr>
              <w:jc w:val="both"/>
              <w:rPr>
                <w:b/>
                <w:sz w:val="20"/>
                <w:szCs w:val="20"/>
              </w:rPr>
            </w:pPr>
            <w:r>
              <w:rPr>
                <w:b/>
                <w:sz w:val="20"/>
                <w:szCs w:val="20"/>
              </w:rPr>
              <w:t>-</w:t>
            </w:r>
          </w:p>
        </w:tc>
        <w:tc>
          <w:tcPr>
            <w:tcW w:w="912" w:type="dxa"/>
            <w:shd w:val="clear" w:color="auto" w:fill="FFFFFF" w:themeFill="background1"/>
          </w:tcPr>
          <w:p w:rsidR="003F412E" w:rsidRDefault="003F412E" w:rsidP="009F1138">
            <w:pPr>
              <w:jc w:val="both"/>
              <w:rPr>
                <w:b/>
                <w:sz w:val="20"/>
                <w:szCs w:val="20"/>
              </w:rPr>
            </w:pPr>
            <w:r>
              <w:rPr>
                <w:b/>
                <w:sz w:val="20"/>
                <w:szCs w:val="20"/>
              </w:rPr>
              <w:t>-</w:t>
            </w:r>
          </w:p>
        </w:tc>
      </w:tr>
      <w:tr w:rsidR="00C0280A" w:rsidRPr="00E068FC" w:rsidTr="009F1138">
        <w:tc>
          <w:tcPr>
            <w:tcW w:w="9322" w:type="dxa"/>
            <w:gridSpan w:val="9"/>
            <w:shd w:val="clear" w:color="auto" w:fill="F7F2F8"/>
          </w:tcPr>
          <w:p w:rsidR="00C0280A" w:rsidRPr="00E068FC" w:rsidRDefault="00C0280A" w:rsidP="009F1138">
            <w:pPr>
              <w:rPr>
                <w:b/>
                <w:sz w:val="20"/>
                <w:szCs w:val="20"/>
              </w:rPr>
            </w:pPr>
            <w:r w:rsidRPr="00E068FC">
              <w:rPr>
                <w:b/>
                <w:sz w:val="20"/>
                <w:szCs w:val="20"/>
              </w:rPr>
              <w:t>Technisch lezen</w:t>
            </w:r>
          </w:p>
        </w:tc>
      </w:tr>
      <w:tr w:rsidR="00C0280A" w:rsidRPr="00E068FC" w:rsidTr="00C0280A">
        <w:tc>
          <w:tcPr>
            <w:tcW w:w="2943" w:type="dxa"/>
          </w:tcPr>
          <w:p w:rsidR="00C0280A" w:rsidRPr="00E068FC" w:rsidRDefault="00C0280A" w:rsidP="009F1138">
            <w:pPr>
              <w:rPr>
                <w:sz w:val="20"/>
                <w:szCs w:val="20"/>
              </w:rPr>
            </w:pPr>
            <w:r w:rsidRPr="00E068FC">
              <w:rPr>
                <w:sz w:val="20"/>
                <w:szCs w:val="20"/>
              </w:rPr>
              <w:t>Aanv</w:t>
            </w:r>
            <w:r>
              <w:rPr>
                <w:sz w:val="20"/>
                <w:szCs w:val="20"/>
              </w:rPr>
              <w:t xml:space="preserve">ankelijk </w:t>
            </w:r>
            <w:r w:rsidRPr="00E068FC">
              <w:rPr>
                <w:sz w:val="20"/>
                <w:szCs w:val="20"/>
              </w:rPr>
              <w:t>/</w:t>
            </w:r>
            <w:r>
              <w:rPr>
                <w:sz w:val="20"/>
                <w:szCs w:val="20"/>
              </w:rPr>
              <w:t xml:space="preserve"> </w:t>
            </w:r>
            <w:r w:rsidRPr="00E068FC">
              <w:rPr>
                <w:sz w:val="20"/>
                <w:szCs w:val="20"/>
              </w:rPr>
              <w:t>voort</w:t>
            </w:r>
            <w:r>
              <w:rPr>
                <w:sz w:val="20"/>
                <w:szCs w:val="20"/>
              </w:rPr>
              <w:t>gezet technisch lezen</w:t>
            </w:r>
            <w:r w:rsidRPr="00E068FC">
              <w:rPr>
                <w:sz w:val="20"/>
                <w:szCs w:val="20"/>
              </w:rPr>
              <w:t xml:space="preserve"> volgens methode</w:t>
            </w:r>
          </w:p>
        </w:tc>
        <w:tc>
          <w:tcPr>
            <w:tcW w:w="911" w:type="dxa"/>
          </w:tcPr>
          <w:p w:rsidR="00C0280A" w:rsidRPr="00002610" w:rsidRDefault="003F412E" w:rsidP="009F1138">
            <w:pPr>
              <w:jc w:val="both"/>
              <w:rPr>
                <w:rFonts w:cs="Arial"/>
                <w:sz w:val="18"/>
                <w:szCs w:val="18"/>
              </w:rPr>
            </w:pPr>
            <w:r>
              <w:rPr>
                <w:rFonts w:cs="Arial"/>
                <w:sz w:val="18"/>
                <w:szCs w:val="18"/>
              </w:rPr>
              <w:t>-</w:t>
            </w:r>
          </w:p>
        </w:tc>
        <w:tc>
          <w:tcPr>
            <w:tcW w:w="911" w:type="dxa"/>
          </w:tcPr>
          <w:p w:rsidR="00C0280A" w:rsidRPr="00002610" w:rsidRDefault="00C0280A" w:rsidP="009F1138">
            <w:pPr>
              <w:jc w:val="both"/>
              <w:rPr>
                <w:rFonts w:cs="Arial"/>
                <w:sz w:val="18"/>
                <w:szCs w:val="18"/>
              </w:rPr>
            </w:pPr>
            <w:r w:rsidRPr="00002610">
              <w:rPr>
                <w:rFonts w:cs="Arial"/>
                <w:sz w:val="18"/>
                <w:szCs w:val="18"/>
              </w:rPr>
              <w:t>6</w:t>
            </w:r>
            <w:r>
              <w:rPr>
                <w:rFonts w:cs="Arial"/>
                <w:sz w:val="18"/>
                <w:szCs w:val="18"/>
              </w:rPr>
              <w:t xml:space="preserve"> </w:t>
            </w:r>
            <w:r w:rsidRPr="00002610">
              <w:rPr>
                <w:rFonts w:cs="Arial"/>
                <w:sz w:val="18"/>
                <w:szCs w:val="18"/>
              </w:rPr>
              <w:t>(incl. sp</w:t>
            </w:r>
            <w:r>
              <w:rPr>
                <w:rFonts w:cs="Arial"/>
                <w:sz w:val="18"/>
                <w:szCs w:val="18"/>
              </w:rPr>
              <w:t>elling</w:t>
            </w:r>
            <w:r w:rsidRPr="00002610">
              <w:rPr>
                <w:rFonts w:cs="Arial"/>
                <w:sz w:val="18"/>
                <w:szCs w:val="18"/>
              </w:rPr>
              <w:t>)</w:t>
            </w:r>
          </w:p>
        </w:tc>
        <w:tc>
          <w:tcPr>
            <w:tcW w:w="911" w:type="dxa"/>
          </w:tcPr>
          <w:p w:rsidR="00C0280A" w:rsidRPr="00E068FC" w:rsidRDefault="00C0280A" w:rsidP="009F1138">
            <w:pPr>
              <w:jc w:val="both"/>
              <w:rPr>
                <w:rFonts w:cs="Arial"/>
                <w:sz w:val="20"/>
                <w:szCs w:val="20"/>
              </w:rPr>
            </w:pPr>
            <w:r w:rsidRPr="00E068FC">
              <w:rPr>
                <w:rFonts w:cs="Arial"/>
                <w:sz w:val="20"/>
                <w:szCs w:val="20"/>
              </w:rPr>
              <w:t>2,5</w:t>
            </w:r>
            <w:r>
              <w:rPr>
                <w:rFonts w:cs="Arial"/>
                <w:sz w:val="20"/>
                <w:szCs w:val="20"/>
              </w:rPr>
              <w:t>/</w:t>
            </w:r>
            <w:r w:rsidRPr="00E068FC">
              <w:rPr>
                <w:rFonts w:cs="Arial"/>
                <w:sz w:val="20"/>
                <w:szCs w:val="20"/>
              </w:rPr>
              <w:t>3</w:t>
            </w:r>
          </w:p>
        </w:tc>
        <w:tc>
          <w:tcPr>
            <w:tcW w:w="912" w:type="dxa"/>
            <w:gridSpan w:val="2"/>
          </w:tcPr>
          <w:p w:rsidR="00C0280A" w:rsidRPr="00E068FC" w:rsidRDefault="00C0280A" w:rsidP="009F1138">
            <w:pPr>
              <w:jc w:val="both"/>
              <w:rPr>
                <w:rFonts w:cs="Arial"/>
                <w:sz w:val="20"/>
                <w:szCs w:val="20"/>
              </w:rPr>
            </w:pPr>
            <w:r w:rsidRPr="00E068FC">
              <w:rPr>
                <w:rFonts w:cs="Arial"/>
                <w:sz w:val="20"/>
                <w:szCs w:val="20"/>
              </w:rPr>
              <w:t>2,25</w:t>
            </w:r>
            <w:r>
              <w:rPr>
                <w:rFonts w:cs="Arial"/>
                <w:sz w:val="20"/>
                <w:szCs w:val="20"/>
              </w:rPr>
              <w:t>/</w:t>
            </w:r>
            <w:r w:rsidRPr="00E068FC">
              <w:rPr>
                <w:rFonts w:cs="Arial"/>
                <w:sz w:val="20"/>
                <w:szCs w:val="20"/>
              </w:rPr>
              <w:t>2,5</w:t>
            </w:r>
          </w:p>
        </w:tc>
        <w:tc>
          <w:tcPr>
            <w:tcW w:w="911" w:type="dxa"/>
          </w:tcPr>
          <w:p w:rsidR="00C0280A" w:rsidRPr="00E068FC" w:rsidRDefault="00C0280A" w:rsidP="009F1138">
            <w:pPr>
              <w:jc w:val="both"/>
              <w:rPr>
                <w:rFonts w:cs="Arial"/>
                <w:sz w:val="20"/>
                <w:szCs w:val="20"/>
              </w:rPr>
            </w:pPr>
            <w:r>
              <w:rPr>
                <w:rFonts w:cs="Arial"/>
                <w:sz w:val="20"/>
                <w:szCs w:val="20"/>
              </w:rPr>
              <w:t>1,5/2</w:t>
            </w:r>
          </w:p>
        </w:tc>
        <w:tc>
          <w:tcPr>
            <w:tcW w:w="911" w:type="dxa"/>
          </w:tcPr>
          <w:p w:rsidR="00C0280A" w:rsidRPr="00E068FC" w:rsidRDefault="00C0280A" w:rsidP="009F1138">
            <w:pPr>
              <w:jc w:val="both"/>
              <w:rPr>
                <w:rFonts w:cs="Arial"/>
                <w:sz w:val="20"/>
                <w:szCs w:val="20"/>
              </w:rPr>
            </w:pPr>
            <w:r>
              <w:rPr>
                <w:rFonts w:cs="Arial"/>
                <w:sz w:val="20"/>
                <w:szCs w:val="20"/>
              </w:rPr>
              <w:t>0,5/</w:t>
            </w:r>
            <w:r w:rsidRPr="00E068FC">
              <w:rPr>
                <w:rFonts w:cs="Arial"/>
                <w:sz w:val="20"/>
                <w:szCs w:val="20"/>
              </w:rPr>
              <w:t>1</w:t>
            </w:r>
          </w:p>
        </w:tc>
        <w:tc>
          <w:tcPr>
            <w:tcW w:w="912" w:type="dxa"/>
          </w:tcPr>
          <w:p w:rsidR="00C0280A" w:rsidRPr="00E068FC" w:rsidRDefault="00C0280A" w:rsidP="009F1138">
            <w:pPr>
              <w:jc w:val="both"/>
              <w:rPr>
                <w:rFonts w:cs="Arial"/>
                <w:sz w:val="20"/>
                <w:szCs w:val="20"/>
              </w:rPr>
            </w:pPr>
            <w:r>
              <w:rPr>
                <w:rFonts w:cs="Arial"/>
                <w:sz w:val="20"/>
                <w:szCs w:val="20"/>
              </w:rPr>
              <w:t>0,5/1</w:t>
            </w:r>
          </w:p>
        </w:tc>
      </w:tr>
      <w:tr w:rsidR="00C0280A" w:rsidRPr="00E068FC" w:rsidTr="00C0280A">
        <w:tc>
          <w:tcPr>
            <w:tcW w:w="2943" w:type="dxa"/>
          </w:tcPr>
          <w:p w:rsidR="00C0280A" w:rsidRPr="00E068FC" w:rsidRDefault="00C0280A" w:rsidP="009F1138">
            <w:pPr>
              <w:rPr>
                <w:sz w:val="20"/>
                <w:szCs w:val="20"/>
              </w:rPr>
            </w:pPr>
            <w:r w:rsidRPr="00E068FC">
              <w:rPr>
                <w:sz w:val="20"/>
                <w:szCs w:val="20"/>
              </w:rPr>
              <w:t>Gevarieerde leesactiviteiten</w:t>
            </w:r>
          </w:p>
        </w:tc>
        <w:tc>
          <w:tcPr>
            <w:tcW w:w="911" w:type="dxa"/>
          </w:tcPr>
          <w:p w:rsidR="00C0280A" w:rsidRPr="00E068FC" w:rsidRDefault="003F412E" w:rsidP="009F1138">
            <w:pPr>
              <w:jc w:val="both"/>
              <w:rPr>
                <w:sz w:val="20"/>
                <w:szCs w:val="20"/>
              </w:rPr>
            </w:pPr>
            <w:r>
              <w:rPr>
                <w:sz w:val="20"/>
                <w:szCs w:val="20"/>
              </w:rPr>
              <w:t>-</w:t>
            </w:r>
          </w:p>
        </w:tc>
        <w:tc>
          <w:tcPr>
            <w:tcW w:w="911" w:type="dxa"/>
          </w:tcPr>
          <w:p w:rsidR="00C0280A" w:rsidRPr="00E068FC" w:rsidRDefault="00C0280A" w:rsidP="009F1138">
            <w:pPr>
              <w:jc w:val="both"/>
              <w:rPr>
                <w:sz w:val="20"/>
                <w:szCs w:val="20"/>
              </w:rPr>
            </w:pPr>
            <w:r w:rsidRPr="00E068FC">
              <w:rPr>
                <w:sz w:val="20"/>
                <w:szCs w:val="20"/>
              </w:rPr>
              <w:t>1</w:t>
            </w:r>
          </w:p>
        </w:tc>
        <w:tc>
          <w:tcPr>
            <w:tcW w:w="911" w:type="dxa"/>
          </w:tcPr>
          <w:p w:rsidR="00C0280A" w:rsidRPr="00E068FC" w:rsidRDefault="00C0280A" w:rsidP="009F1138">
            <w:pPr>
              <w:jc w:val="both"/>
              <w:rPr>
                <w:sz w:val="20"/>
                <w:szCs w:val="20"/>
              </w:rPr>
            </w:pPr>
            <w:r w:rsidRPr="00E068FC">
              <w:rPr>
                <w:sz w:val="20"/>
                <w:szCs w:val="20"/>
              </w:rPr>
              <w:t>0,75/1</w:t>
            </w:r>
          </w:p>
        </w:tc>
        <w:tc>
          <w:tcPr>
            <w:tcW w:w="912" w:type="dxa"/>
            <w:gridSpan w:val="2"/>
          </w:tcPr>
          <w:p w:rsidR="00C0280A" w:rsidRPr="00E068FC" w:rsidRDefault="00C0280A" w:rsidP="009F1138">
            <w:pPr>
              <w:jc w:val="both"/>
              <w:rPr>
                <w:sz w:val="20"/>
                <w:szCs w:val="20"/>
              </w:rPr>
            </w:pPr>
            <w:r w:rsidRPr="00E068FC">
              <w:rPr>
                <w:sz w:val="20"/>
                <w:szCs w:val="20"/>
              </w:rPr>
              <w:t>0,75/1</w:t>
            </w:r>
          </w:p>
        </w:tc>
        <w:tc>
          <w:tcPr>
            <w:tcW w:w="911" w:type="dxa"/>
          </w:tcPr>
          <w:p w:rsidR="00C0280A" w:rsidRPr="00E068FC" w:rsidRDefault="00C0280A" w:rsidP="009F1138">
            <w:pPr>
              <w:jc w:val="both"/>
              <w:rPr>
                <w:sz w:val="20"/>
                <w:szCs w:val="20"/>
              </w:rPr>
            </w:pPr>
            <w:r w:rsidRPr="00E068FC">
              <w:rPr>
                <w:sz w:val="20"/>
                <w:szCs w:val="20"/>
              </w:rPr>
              <w:t>0,75/1</w:t>
            </w:r>
          </w:p>
        </w:tc>
        <w:tc>
          <w:tcPr>
            <w:tcW w:w="911" w:type="dxa"/>
          </w:tcPr>
          <w:p w:rsidR="00C0280A" w:rsidRPr="00E068FC" w:rsidRDefault="00C0280A" w:rsidP="009F1138">
            <w:pPr>
              <w:jc w:val="both"/>
              <w:rPr>
                <w:sz w:val="20"/>
                <w:szCs w:val="20"/>
              </w:rPr>
            </w:pPr>
            <w:r w:rsidRPr="00E068FC">
              <w:rPr>
                <w:sz w:val="20"/>
                <w:szCs w:val="20"/>
              </w:rPr>
              <w:t>0,75/1</w:t>
            </w:r>
          </w:p>
        </w:tc>
        <w:tc>
          <w:tcPr>
            <w:tcW w:w="912" w:type="dxa"/>
          </w:tcPr>
          <w:p w:rsidR="00C0280A" w:rsidRPr="00E068FC" w:rsidRDefault="00C0280A" w:rsidP="009F1138">
            <w:pPr>
              <w:jc w:val="both"/>
              <w:rPr>
                <w:sz w:val="20"/>
                <w:szCs w:val="20"/>
              </w:rPr>
            </w:pPr>
            <w:r w:rsidRPr="00E068FC">
              <w:rPr>
                <w:sz w:val="20"/>
                <w:szCs w:val="20"/>
              </w:rPr>
              <w:t>0,75/1</w:t>
            </w:r>
          </w:p>
        </w:tc>
      </w:tr>
      <w:tr w:rsidR="00C0280A" w:rsidRPr="00E068FC" w:rsidTr="00C0280A">
        <w:tc>
          <w:tcPr>
            <w:tcW w:w="2943" w:type="dxa"/>
          </w:tcPr>
          <w:p w:rsidR="00C0280A" w:rsidRPr="00E068FC" w:rsidRDefault="00C0280A" w:rsidP="009F1138">
            <w:pPr>
              <w:rPr>
                <w:sz w:val="20"/>
                <w:szCs w:val="20"/>
              </w:rPr>
            </w:pPr>
            <w:r>
              <w:rPr>
                <w:sz w:val="20"/>
                <w:szCs w:val="20"/>
              </w:rPr>
              <w:t>Extra leestijd risicolezers</w:t>
            </w:r>
          </w:p>
        </w:tc>
        <w:tc>
          <w:tcPr>
            <w:tcW w:w="911" w:type="dxa"/>
          </w:tcPr>
          <w:p w:rsidR="00C0280A" w:rsidRPr="00E068FC" w:rsidRDefault="003F412E" w:rsidP="009F1138">
            <w:pPr>
              <w:jc w:val="both"/>
              <w:rPr>
                <w:sz w:val="20"/>
                <w:szCs w:val="20"/>
              </w:rPr>
            </w:pPr>
            <w:r>
              <w:rPr>
                <w:sz w:val="20"/>
                <w:szCs w:val="20"/>
              </w:rPr>
              <w:t>-</w:t>
            </w:r>
          </w:p>
        </w:tc>
        <w:tc>
          <w:tcPr>
            <w:tcW w:w="911" w:type="dxa"/>
          </w:tcPr>
          <w:p w:rsidR="00C0280A" w:rsidRPr="00E068FC" w:rsidRDefault="00C0280A" w:rsidP="009F1138">
            <w:pPr>
              <w:jc w:val="both"/>
              <w:rPr>
                <w:sz w:val="20"/>
                <w:szCs w:val="20"/>
              </w:rPr>
            </w:pPr>
            <w:r w:rsidRPr="00E068FC">
              <w:rPr>
                <w:sz w:val="20"/>
                <w:szCs w:val="20"/>
              </w:rPr>
              <w:t>1</w:t>
            </w:r>
          </w:p>
        </w:tc>
        <w:tc>
          <w:tcPr>
            <w:tcW w:w="911" w:type="dxa"/>
          </w:tcPr>
          <w:p w:rsidR="00C0280A" w:rsidRPr="00E068FC" w:rsidRDefault="00C0280A" w:rsidP="009F1138">
            <w:pPr>
              <w:jc w:val="both"/>
              <w:rPr>
                <w:sz w:val="20"/>
                <w:szCs w:val="20"/>
              </w:rPr>
            </w:pPr>
            <w:r w:rsidRPr="00E068FC">
              <w:rPr>
                <w:sz w:val="20"/>
                <w:szCs w:val="20"/>
              </w:rPr>
              <w:t>1</w:t>
            </w:r>
          </w:p>
        </w:tc>
        <w:tc>
          <w:tcPr>
            <w:tcW w:w="912" w:type="dxa"/>
            <w:gridSpan w:val="2"/>
          </w:tcPr>
          <w:p w:rsidR="00C0280A" w:rsidRPr="00E068FC" w:rsidRDefault="00C0280A" w:rsidP="009F1138">
            <w:pPr>
              <w:jc w:val="both"/>
              <w:rPr>
                <w:sz w:val="20"/>
                <w:szCs w:val="20"/>
              </w:rPr>
            </w:pPr>
            <w:r w:rsidRPr="00E068FC">
              <w:rPr>
                <w:sz w:val="20"/>
                <w:szCs w:val="20"/>
              </w:rPr>
              <w:t>1</w:t>
            </w:r>
          </w:p>
        </w:tc>
        <w:tc>
          <w:tcPr>
            <w:tcW w:w="911" w:type="dxa"/>
          </w:tcPr>
          <w:p w:rsidR="00C0280A" w:rsidRPr="00E068FC" w:rsidRDefault="00C0280A" w:rsidP="009F1138">
            <w:pPr>
              <w:jc w:val="both"/>
              <w:rPr>
                <w:sz w:val="20"/>
                <w:szCs w:val="20"/>
              </w:rPr>
            </w:pPr>
            <w:r w:rsidRPr="00E068FC">
              <w:rPr>
                <w:sz w:val="20"/>
                <w:szCs w:val="20"/>
              </w:rPr>
              <w:t>1</w:t>
            </w:r>
          </w:p>
        </w:tc>
        <w:tc>
          <w:tcPr>
            <w:tcW w:w="911" w:type="dxa"/>
          </w:tcPr>
          <w:p w:rsidR="00C0280A" w:rsidRPr="00E068FC" w:rsidRDefault="00C0280A" w:rsidP="009F1138">
            <w:pPr>
              <w:jc w:val="both"/>
              <w:rPr>
                <w:sz w:val="20"/>
                <w:szCs w:val="20"/>
              </w:rPr>
            </w:pPr>
            <w:r w:rsidRPr="00E068FC">
              <w:rPr>
                <w:sz w:val="20"/>
                <w:szCs w:val="20"/>
              </w:rPr>
              <w:t>1</w:t>
            </w:r>
          </w:p>
        </w:tc>
        <w:tc>
          <w:tcPr>
            <w:tcW w:w="912" w:type="dxa"/>
          </w:tcPr>
          <w:p w:rsidR="00C0280A" w:rsidRPr="00E068FC" w:rsidRDefault="00C0280A" w:rsidP="009F1138">
            <w:pPr>
              <w:jc w:val="both"/>
              <w:rPr>
                <w:sz w:val="20"/>
                <w:szCs w:val="20"/>
              </w:rPr>
            </w:pPr>
            <w:r w:rsidRPr="00E068FC">
              <w:rPr>
                <w:sz w:val="20"/>
                <w:szCs w:val="20"/>
              </w:rPr>
              <w:t>1</w:t>
            </w:r>
          </w:p>
        </w:tc>
      </w:tr>
      <w:tr w:rsidR="009F1138" w:rsidRPr="00E068FC" w:rsidTr="009F1138">
        <w:tc>
          <w:tcPr>
            <w:tcW w:w="9322" w:type="dxa"/>
            <w:gridSpan w:val="9"/>
            <w:shd w:val="clear" w:color="auto" w:fill="F7F2F8"/>
          </w:tcPr>
          <w:p w:rsidR="009F1138" w:rsidRPr="00E068FC" w:rsidRDefault="009F1138" w:rsidP="009F1138">
            <w:pPr>
              <w:rPr>
                <w:sz w:val="20"/>
                <w:szCs w:val="20"/>
              </w:rPr>
            </w:pPr>
            <w:r w:rsidRPr="00E068FC">
              <w:rPr>
                <w:b/>
                <w:sz w:val="20"/>
                <w:szCs w:val="20"/>
              </w:rPr>
              <w:t>Spelling</w:t>
            </w:r>
          </w:p>
        </w:tc>
      </w:tr>
      <w:tr w:rsidR="00C0280A" w:rsidRPr="00E068FC" w:rsidTr="00C0280A">
        <w:tc>
          <w:tcPr>
            <w:tcW w:w="2943" w:type="dxa"/>
            <w:shd w:val="clear" w:color="auto" w:fill="FFFFFF" w:themeFill="background1"/>
          </w:tcPr>
          <w:p w:rsidR="00C0280A" w:rsidRPr="003F412E" w:rsidRDefault="003F412E" w:rsidP="009F1138">
            <w:pPr>
              <w:rPr>
                <w:sz w:val="20"/>
                <w:szCs w:val="20"/>
              </w:rPr>
            </w:pPr>
            <w:r w:rsidRPr="003F412E">
              <w:rPr>
                <w:sz w:val="20"/>
                <w:szCs w:val="20"/>
              </w:rPr>
              <w:t>Spellingonderwijs volgens methode</w:t>
            </w:r>
          </w:p>
        </w:tc>
        <w:tc>
          <w:tcPr>
            <w:tcW w:w="911" w:type="dxa"/>
            <w:shd w:val="clear" w:color="auto" w:fill="FFFFFF" w:themeFill="background1"/>
          </w:tcPr>
          <w:p w:rsidR="00C0280A" w:rsidRPr="00002610" w:rsidRDefault="003F412E" w:rsidP="009F1138">
            <w:pPr>
              <w:jc w:val="both"/>
              <w:rPr>
                <w:sz w:val="16"/>
                <w:szCs w:val="16"/>
              </w:rPr>
            </w:pPr>
            <w:r>
              <w:rPr>
                <w:sz w:val="16"/>
                <w:szCs w:val="16"/>
              </w:rPr>
              <w:t>-</w:t>
            </w:r>
          </w:p>
        </w:tc>
        <w:tc>
          <w:tcPr>
            <w:tcW w:w="911" w:type="dxa"/>
            <w:shd w:val="clear" w:color="auto" w:fill="FFFFFF" w:themeFill="background1"/>
          </w:tcPr>
          <w:p w:rsidR="00C0280A" w:rsidRPr="00002610" w:rsidRDefault="00C0280A" w:rsidP="009F1138">
            <w:pPr>
              <w:jc w:val="both"/>
              <w:rPr>
                <w:sz w:val="16"/>
                <w:szCs w:val="16"/>
              </w:rPr>
            </w:pPr>
            <w:r w:rsidRPr="00002610">
              <w:rPr>
                <w:sz w:val="16"/>
                <w:szCs w:val="16"/>
              </w:rPr>
              <w:t xml:space="preserve">Zie </w:t>
            </w:r>
            <w:r>
              <w:rPr>
                <w:sz w:val="16"/>
                <w:szCs w:val="16"/>
              </w:rPr>
              <w:t xml:space="preserve">tech. </w:t>
            </w:r>
            <w:r w:rsidRPr="00002610">
              <w:rPr>
                <w:sz w:val="16"/>
                <w:szCs w:val="16"/>
              </w:rPr>
              <w:t>lezen</w:t>
            </w:r>
          </w:p>
        </w:tc>
        <w:tc>
          <w:tcPr>
            <w:tcW w:w="911" w:type="dxa"/>
            <w:shd w:val="clear" w:color="auto" w:fill="FFFFFF" w:themeFill="background1"/>
          </w:tcPr>
          <w:p w:rsidR="00C0280A" w:rsidRPr="00E068FC" w:rsidRDefault="00C0280A" w:rsidP="009F1138">
            <w:pPr>
              <w:jc w:val="both"/>
              <w:rPr>
                <w:sz w:val="20"/>
                <w:szCs w:val="20"/>
              </w:rPr>
            </w:pPr>
            <w:r>
              <w:rPr>
                <w:sz w:val="20"/>
                <w:szCs w:val="20"/>
              </w:rPr>
              <w:t>2,5</w:t>
            </w:r>
          </w:p>
        </w:tc>
        <w:tc>
          <w:tcPr>
            <w:tcW w:w="912" w:type="dxa"/>
            <w:gridSpan w:val="2"/>
            <w:shd w:val="clear" w:color="auto" w:fill="FFFFFF" w:themeFill="background1"/>
          </w:tcPr>
          <w:p w:rsidR="00C0280A" w:rsidRPr="00E068FC" w:rsidRDefault="00C0280A" w:rsidP="009F1138">
            <w:pPr>
              <w:jc w:val="both"/>
              <w:rPr>
                <w:sz w:val="20"/>
                <w:szCs w:val="20"/>
              </w:rPr>
            </w:pPr>
            <w:r>
              <w:rPr>
                <w:sz w:val="20"/>
                <w:szCs w:val="20"/>
              </w:rPr>
              <w:t>2,5</w:t>
            </w:r>
          </w:p>
        </w:tc>
        <w:tc>
          <w:tcPr>
            <w:tcW w:w="911" w:type="dxa"/>
            <w:shd w:val="clear" w:color="auto" w:fill="FFFFFF" w:themeFill="background1"/>
          </w:tcPr>
          <w:p w:rsidR="00C0280A" w:rsidRPr="00E068FC" w:rsidRDefault="00C0280A" w:rsidP="009F1138">
            <w:pPr>
              <w:jc w:val="both"/>
              <w:rPr>
                <w:sz w:val="20"/>
                <w:szCs w:val="20"/>
              </w:rPr>
            </w:pPr>
            <w:r>
              <w:rPr>
                <w:sz w:val="20"/>
                <w:szCs w:val="20"/>
              </w:rPr>
              <w:t>2,5</w:t>
            </w:r>
          </w:p>
        </w:tc>
        <w:tc>
          <w:tcPr>
            <w:tcW w:w="911" w:type="dxa"/>
            <w:shd w:val="clear" w:color="auto" w:fill="FFFFFF" w:themeFill="background1"/>
          </w:tcPr>
          <w:p w:rsidR="00C0280A" w:rsidRPr="00E068FC" w:rsidRDefault="00C0280A" w:rsidP="009F1138">
            <w:pPr>
              <w:jc w:val="both"/>
              <w:rPr>
                <w:sz w:val="20"/>
                <w:szCs w:val="20"/>
              </w:rPr>
            </w:pPr>
            <w:r>
              <w:rPr>
                <w:sz w:val="20"/>
                <w:szCs w:val="20"/>
              </w:rPr>
              <w:t>2,5</w:t>
            </w:r>
          </w:p>
        </w:tc>
        <w:tc>
          <w:tcPr>
            <w:tcW w:w="912" w:type="dxa"/>
            <w:shd w:val="clear" w:color="auto" w:fill="FFFFFF" w:themeFill="background1"/>
          </w:tcPr>
          <w:p w:rsidR="00C0280A" w:rsidRPr="00E068FC" w:rsidRDefault="00C0280A" w:rsidP="009F1138">
            <w:pPr>
              <w:jc w:val="both"/>
              <w:rPr>
                <w:sz w:val="20"/>
                <w:szCs w:val="20"/>
              </w:rPr>
            </w:pPr>
            <w:r>
              <w:rPr>
                <w:sz w:val="20"/>
                <w:szCs w:val="20"/>
              </w:rPr>
              <w:t>2,5</w:t>
            </w:r>
          </w:p>
        </w:tc>
      </w:tr>
      <w:tr w:rsidR="003F412E" w:rsidRPr="00E068FC" w:rsidTr="00C0280A">
        <w:tc>
          <w:tcPr>
            <w:tcW w:w="2943" w:type="dxa"/>
            <w:shd w:val="clear" w:color="auto" w:fill="FFFFFF" w:themeFill="background1"/>
          </w:tcPr>
          <w:p w:rsidR="003F412E" w:rsidRPr="003F412E" w:rsidRDefault="003F412E" w:rsidP="009F1138">
            <w:pPr>
              <w:rPr>
                <w:sz w:val="20"/>
                <w:szCs w:val="20"/>
              </w:rPr>
            </w:pPr>
            <w:r>
              <w:rPr>
                <w:sz w:val="20"/>
                <w:szCs w:val="20"/>
              </w:rPr>
              <w:t>Extra tijd voor risicoleerlingen (vermoeden dyslexie)</w:t>
            </w:r>
          </w:p>
        </w:tc>
        <w:tc>
          <w:tcPr>
            <w:tcW w:w="911" w:type="dxa"/>
            <w:shd w:val="clear" w:color="auto" w:fill="FFFFFF" w:themeFill="background1"/>
          </w:tcPr>
          <w:p w:rsidR="003F412E" w:rsidRDefault="003F412E" w:rsidP="009F1138">
            <w:pPr>
              <w:jc w:val="both"/>
              <w:rPr>
                <w:sz w:val="16"/>
                <w:szCs w:val="16"/>
              </w:rPr>
            </w:pPr>
            <w:r>
              <w:rPr>
                <w:sz w:val="16"/>
                <w:szCs w:val="16"/>
              </w:rPr>
              <w:t>-</w:t>
            </w:r>
          </w:p>
        </w:tc>
        <w:tc>
          <w:tcPr>
            <w:tcW w:w="911" w:type="dxa"/>
            <w:shd w:val="clear" w:color="auto" w:fill="FFFFFF" w:themeFill="background1"/>
          </w:tcPr>
          <w:p w:rsidR="003F412E" w:rsidRPr="00002610" w:rsidRDefault="003F412E" w:rsidP="009F1138">
            <w:pPr>
              <w:jc w:val="both"/>
              <w:rPr>
                <w:sz w:val="16"/>
                <w:szCs w:val="16"/>
              </w:rPr>
            </w:pPr>
            <w:r>
              <w:rPr>
                <w:sz w:val="16"/>
                <w:szCs w:val="16"/>
              </w:rPr>
              <w:t>1</w:t>
            </w:r>
          </w:p>
        </w:tc>
        <w:tc>
          <w:tcPr>
            <w:tcW w:w="911" w:type="dxa"/>
            <w:shd w:val="clear" w:color="auto" w:fill="FFFFFF" w:themeFill="background1"/>
          </w:tcPr>
          <w:p w:rsidR="003F412E" w:rsidRDefault="003F412E" w:rsidP="009F1138">
            <w:pPr>
              <w:jc w:val="both"/>
              <w:rPr>
                <w:sz w:val="20"/>
                <w:szCs w:val="20"/>
              </w:rPr>
            </w:pPr>
            <w:r>
              <w:rPr>
                <w:sz w:val="20"/>
                <w:szCs w:val="20"/>
              </w:rPr>
              <w:t>1</w:t>
            </w:r>
          </w:p>
        </w:tc>
        <w:tc>
          <w:tcPr>
            <w:tcW w:w="912" w:type="dxa"/>
            <w:gridSpan w:val="2"/>
            <w:shd w:val="clear" w:color="auto" w:fill="FFFFFF" w:themeFill="background1"/>
          </w:tcPr>
          <w:p w:rsidR="003F412E" w:rsidRDefault="003F412E" w:rsidP="009F1138">
            <w:pPr>
              <w:jc w:val="both"/>
              <w:rPr>
                <w:sz w:val="20"/>
                <w:szCs w:val="20"/>
              </w:rPr>
            </w:pPr>
            <w:r>
              <w:rPr>
                <w:sz w:val="20"/>
                <w:szCs w:val="20"/>
              </w:rPr>
              <w:t>1</w:t>
            </w:r>
          </w:p>
        </w:tc>
        <w:tc>
          <w:tcPr>
            <w:tcW w:w="911" w:type="dxa"/>
            <w:shd w:val="clear" w:color="auto" w:fill="FFFFFF" w:themeFill="background1"/>
          </w:tcPr>
          <w:p w:rsidR="003F412E" w:rsidRDefault="003F412E" w:rsidP="009F1138">
            <w:pPr>
              <w:jc w:val="both"/>
              <w:rPr>
                <w:sz w:val="20"/>
                <w:szCs w:val="20"/>
              </w:rPr>
            </w:pPr>
            <w:r>
              <w:rPr>
                <w:sz w:val="20"/>
                <w:szCs w:val="20"/>
              </w:rPr>
              <w:t>1</w:t>
            </w:r>
          </w:p>
        </w:tc>
        <w:tc>
          <w:tcPr>
            <w:tcW w:w="911" w:type="dxa"/>
            <w:shd w:val="clear" w:color="auto" w:fill="FFFFFF" w:themeFill="background1"/>
          </w:tcPr>
          <w:p w:rsidR="003F412E" w:rsidRDefault="003F412E" w:rsidP="009F1138">
            <w:pPr>
              <w:jc w:val="both"/>
              <w:rPr>
                <w:sz w:val="20"/>
                <w:szCs w:val="20"/>
              </w:rPr>
            </w:pPr>
            <w:r>
              <w:rPr>
                <w:sz w:val="20"/>
                <w:szCs w:val="20"/>
              </w:rPr>
              <w:t>1</w:t>
            </w:r>
          </w:p>
        </w:tc>
        <w:tc>
          <w:tcPr>
            <w:tcW w:w="912" w:type="dxa"/>
            <w:shd w:val="clear" w:color="auto" w:fill="FFFFFF" w:themeFill="background1"/>
          </w:tcPr>
          <w:p w:rsidR="003F412E" w:rsidRDefault="003F412E" w:rsidP="009F1138">
            <w:pPr>
              <w:jc w:val="both"/>
              <w:rPr>
                <w:sz w:val="20"/>
                <w:szCs w:val="20"/>
              </w:rPr>
            </w:pPr>
            <w:r>
              <w:rPr>
                <w:sz w:val="20"/>
                <w:szCs w:val="20"/>
              </w:rPr>
              <w:t>1</w:t>
            </w:r>
          </w:p>
        </w:tc>
      </w:tr>
    </w:tbl>
    <w:p w:rsidR="000B59AF" w:rsidRPr="005A2CD3" w:rsidRDefault="000B59AF" w:rsidP="000B59AF">
      <w:pPr>
        <w:spacing w:after="0"/>
        <w:jc w:val="both"/>
        <w:rPr>
          <w:rFonts w:cs="Lucida Sans Unicode"/>
          <w:i/>
          <w:color w:val="000000"/>
        </w:rPr>
      </w:pPr>
      <w:r w:rsidRPr="003A7322">
        <w:rPr>
          <w:rFonts w:cs="Lucida Sans Unicode"/>
          <w:color w:val="000000"/>
        </w:rPr>
        <w:t>Protocol Leesproblemen en dyslexie groep 3</w:t>
      </w:r>
      <w:r>
        <w:rPr>
          <w:rFonts w:cs="Lucida Sans Unicode"/>
          <w:color w:val="000000"/>
        </w:rPr>
        <w:t>, 4 en</w:t>
      </w:r>
      <w:r w:rsidRPr="003A7322">
        <w:rPr>
          <w:rFonts w:cs="Lucida Sans Unicode"/>
          <w:color w:val="000000"/>
        </w:rPr>
        <w:t xml:space="preserve"> 5 t/m 8</w:t>
      </w:r>
      <w:r>
        <w:rPr>
          <w:rFonts w:cs="Lucida Sans Unicode"/>
          <w:color w:val="000000"/>
        </w:rPr>
        <w:t>;</w:t>
      </w:r>
      <w:r w:rsidRPr="003A7322">
        <w:t xml:space="preserve"> het </w:t>
      </w:r>
      <w:r w:rsidRPr="000B59AF">
        <w:rPr>
          <w:rFonts w:cs="Lucida Sans Unicode"/>
          <w:color w:val="000000"/>
        </w:rPr>
        <w:t>Taalcurriculum Utrecht 4 t/m 8, 2011; Taalcurriculum Utrecht</w:t>
      </w:r>
      <w:r>
        <w:rPr>
          <w:rFonts w:cs="Lucida Sans Unicode"/>
          <w:color w:val="000000"/>
        </w:rPr>
        <w:t xml:space="preserve"> 8 t/m 14</w:t>
      </w:r>
      <w:r w:rsidR="00C963AC">
        <w:rPr>
          <w:rFonts w:cs="Lucida Sans Unicode"/>
          <w:color w:val="000000"/>
        </w:rPr>
        <w:t>, 2014</w:t>
      </w:r>
      <w:r>
        <w:rPr>
          <w:rFonts w:cs="Lucida Sans Unicode"/>
          <w:color w:val="000000"/>
        </w:rPr>
        <w:t>.</w:t>
      </w:r>
    </w:p>
    <w:p w:rsidR="00801739" w:rsidRDefault="00801739" w:rsidP="00801739">
      <w:pPr>
        <w:pStyle w:val="Lijstalinea"/>
        <w:jc w:val="both"/>
        <w:rPr>
          <w:rFonts w:cs="Lucida Sans Unicode"/>
          <w:i/>
        </w:rPr>
      </w:pPr>
    </w:p>
    <w:p w:rsidR="00675747" w:rsidRDefault="00675747" w:rsidP="00801739">
      <w:pPr>
        <w:pStyle w:val="Lijstalinea"/>
        <w:jc w:val="both"/>
        <w:rPr>
          <w:rFonts w:cs="Lucida Sans Unicode"/>
          <w:i/>
        </w:rPr>
      </w:pPr>
    </w:p>
    <w:p w:rsidR="00675747" w:rsidRPr="00801739" w:rsidRDefault="00675747" w:rsidP="00801739">
      <w:pPr>
        <w:pStyle w:val="Lijstalinea"/>
        <w:jc w:val="both"/>
        <w:rPr>
          <w:rFonts w:cs="Lucida Sans Unicode"/>
          <w:i/>
        </w:rPr>
      </w:pPr>
    </w:p>
    <w:p w:rsidR="00FF4805" w:rsidRPr="00FF4805" w:rsidRDefault="00FF4805" w:rsidP="00801739">
      <w:pPr>
        <w:pStyle w:val="Lijstalinea"/>
        <w:numPr>
          <w:ilvl w:val="0"/>
          <w:numId w:val="25"/>
        </w:numPr>
        <w:jc w:val="both"/>
        <w:rPr>
          <w:rFonts w:cs="Lucida Sans Unicode"/>
          <w:i/>
        </w:rPr>
      </w:pPr>
      <w:r w:rsidRPr="00FF4805">
        <w:rPr>
          <w:rFonts w:cs="Lucida Sans Unicode"/>
          <w:i/>
          <w:color w:val="000000"/>
        </w:rPr>
        <w:t>De leerkracht weet om te gaan met verschillen tussen leerlingen</w:t>
      </w:r>
    </w:p>
    <w:p w:rsidR="00FF4805" w:rsidRPr="00B87D47" w:rsidRDefault="00FF4805" w:rsidP="00801739">
      <w:pPr>
        <w:jc w:val="both"/>
        <w:rPr>
          <w:rFonts w:cs="Lucida Sans Unicode"/>
          <w:i/>
        </w:rPr>
      </w:pPr>
      <w:r w:rsidRPr="003A7322">
        <w:rPr>
          <w:rFonts w:cs="Lucida Sans Unicode"/>
          <w:color w:val="000000"/>
        </w:rPr>
        <w:t xml:space="preserve">In </w:t>
      </w:r>
      <w:r>
        <w:rPr>
          <w:rFonts w:cs="Lucida Sans Unicode"/>
          <w:color w:val="000000"/>
        </w:rPr>
        <w:t xml:space="preserve">alle klassen </w:t>
      </w:r>
      <w:r w:rsidRPr="003A7322">
        <w:rPr>
          <w:rFonts w:cs="Lucida Sans Unicode"/>
          <w:color w:val="000000"/>
        </w:rPr>
        <w:t>wordt gewerkt met het (activ</w:t>
      </w:r>
      <w:r>
        <w:rPr>
          <w:rFonts w:cs="Lucida Sans Unicode"/>
          <w:color w:val="000000"/>
        </w:rPr>
        <w:t xml:space="preserve">erende) direct instructiemodel: </w:t>
      </w:r>
    </w:p>
    <w:p w:rsidR="00FF4805" w:rsidRPr="003A7322" w:rsidRDefault="00FF4805" w:rsidP="00675747">
      <w:pPr>
        <w:spacing w:after="0"/>
        <w:jc w:val="both"/>
        <w:rPr>
          <w:rFonts w:cs="Lucida Sans Unicode"/>
          <w:color w:val="000000"/>
        </w:rPr>
      </w:pPr>
      <w:r w:rsidRPr="003A7322">
        <w:rPr>
          <w:rFonts w:cs="Lucida Sans Unicode"/>
          <w:color w:val="000000"/>
        </w:rPr>
        <w:t xml:space="preserve">Fase 1: </w:t>
      </w:r>
      <w:r w:rsidR="00675747">
        <w:rPr>
          <w:rFonts w:cs="Lucida Sans Unicode"/>
          <w:color w:val="000000"/>
        </w:rPr>
        <w:tab/>
      </w:r>
      <w:r w:rsidRPr="003A7322">
        <w:rPr>
          <w:rFonts w:cs="Lucida Sans Unicode"/>
          <w:color w:val="000000"/>
        </w:rPr>
        <w:t>Effectieve instructie aan de hele jaargroep</w:t>
      </w:r>
    </w:p>
    <w:p w:rsidR="00FF4805" w:rsidRPr="003A7322" w:rsidRDefault="00675747" w:rsidP="00675747">
      <w:pPr>
        <w:spacing w:after="0"/>
        <w:ind w:left="705" w:hanging="705"/>
        <w:jc w:val="both"/>
        <w:rPr>
          <w:rFonts w:cs="Lucida Sans Unicode"/>
        </w:rPr>
      </w:pPr>
      <w:r>
        <w:rPr>
          <w:rFonts w:cs="Lucida Sans Unicode"/>
        </w:rPr>
        <w:t>Fase 2:</w:t>
      </w:r>
      <w:r>
        <w:rPr>
          <w:rFonts w:cs="Lucida Sans Unicode"/>
        </w:rPr>
        <w:tab/>
      </w:r>
      <w:r w:rsidR="00FF4805" w:rsidRPr="003A7322">
        <w:rPr>
          <w:rFonts w:cs="Lucida Sans Unicode"/>
        </w:rPr>
        <w:t xml:space="preserve">Zelfstandige verwerking door de gemiddelde en goede lezers/spellers. Verlengde instructie voor de zwakke lezers/spellers </w:t>
      </w:r>
    </w:p>
    <w:p w:rsidR="00FF4805" w:rsidRPr="003A7322" w:rsidRDefault="00FF4805" w:rsidP="00675747">
      <w:pPr>
        <w:spacing w:after="0"/>
        <w:jc w:val="both"/>
        <w:rPr>
          <w:rFonts w:cs="Lucida Sans Unicode"/>
        </w:rPr>
      </w:pPr>
      <w:r w:rsidRPr="003A7322">
        <w:rPr>
          <w:rFonts w:cs="Lucida Sans Unicode"/>
        </w:rPr>
        <w:t xml:space="preserve">Fase 3: </w:t>
      </w:r>
      <w:r w:rsidR="00675747">
        <w:rPr>
          <w:rFonts w:cs="Lucida Sans Unicode"/>
        </w:rPr>
        <w:tab/>
      </w:r>
      <w:r w:rsidRPr="003A7322">
        <w:rPr>
          <w:rFonts w:cs="Lucida Sans Unicode"/>
        </w:rPr>
        <w:t>Feedback</w:t>
      </w:r>
    </w:p>
    <w:p w:rsidR="00FF4805" w:rsidRDefault="00FF4805" w:rsidP="00675747">
      <w:pPr>
        <w:spacing w:after="0"/>
        <w:jc w:val="both"/>
        <w:rPr>
          <w:rFonts w:cs="Lucida Sans Unicode"/>
        </w:rPr>
      </w:pPr>
      <w:r w:rsidRPr="003A7322">
        <w:rPr>
          <w:rFonts w:cs="Lucida Sans Unicode"/>
        </w:rPr>
        <w:t xml:space="preserve">Fase 4: </w:t>
      </w:r>
      <w:r w:rsidR="00675747">
        <w:rPr>
          <w:rFonts w:cs="Lucida Sans Unicode"/>
        </w:rPr>
        <w:tab/>
      </w:r>
      <w:r w:rsidRPr="003A7322">
        <w:rPr>
          <w:rFonts w:cs="Lucida Sans Unicode"/>
        </w:rPr>
        <w:t xml:space="preserve">Evaluatie en terug- en vooruitblik </w:t>
      </w:r>
    </w:p>
    <w:p w:rsidR="00675747" w:rsidRDefault="00675747" w:rsidP="00675747">
      <w:pPr>
        <w:spacing w:after="0"/>
        <w:jc w:val="both"/>
        <w:rPr>
          <w:rFonts w:cs="Lucida Sans Unicode"/>
        </w:rPr>
      </w:pPr>
    </w:p>
    <w:p w:rsidR="00675747" w:rsidRDefault="00FF4805" w:rsidP="00675747">
      <w:pPr>
        <w:jc w:val="both"/>
        <w:rPr>
          <w:rFonts w:cs="Lucida Sans Unicode"/>
        </w:rPr>
      </w:pPr>
      <w:r w:rsidRPr="003A7322">
        <w:rPr>
          <w:rFonts w:cs="Lucida Sans Unicode"/>
        </w:rPr>
        <w:t xml:space="preserve">We streven ernaar om bij zwakke lezers zoveel mogelijk de doelen voor de jaargroep te blijven nastreven (convergente differentiatie). </w:t>
      </w:r>
    </w:p>
    <w:p w:rsidR="00FF4805" w:rsidRPr="00675747" w:rsidRDefault="00FF4805" w:rsidP="00675747">
      <w:pPr>
        <w:pStyle w:val="Lijstalinea"/>
        <w:numPr>
          <w:ilvl w:val="0"/>
          <w:numId w:val="25"/>
        </w:numPr>
        <w:jc w:val="both"/>
        <w:rPr>
          <w:rFonts w:cs="Lucida Sans Unicode"/>
          <w:i/>
          <w:color w:val="000000"/>
        </w:rPr>
      </w:pPr>
      <w:r w:rsidRPr="00FF4805">
        <w:rPr>
          <w:rFonts w:cs="Lucida Sans Unicode"/>
          <w:i/>
          <w:color w:val="000000"/>
        </w:rPr>
        <w:t>De leerkracht biedt een stimulerende leeromgeving</w:t>
      </w:r>
    </w:p>
    <w:p w:rsidR="00FF4805" w:rsidRDefault="00FF4805" w:rsidP="00675747">
      <w:pPr>
        <w:jc w:val="both"/>
        <w:rPr>
          <w:rFonts w:cs="Lucida Sans Unicode"/>
        </w:rPr>
      </w:pPr>
      <w:r>
        <w:rPr>
          <w:rFonts w:cs="Lucida Sans Unicode"/>
          <w:color w:val="000000"/>
        </w:rPr>
        <w:t>In elke klas wordt er een stimulerende leeromgeving geboden. Hierbij gaat het n</w:t>
      </w:r>
      <w:r w:rsidRPr="003A7322">
        <w:rPr>
          <w:rFonts w:cs="Lucida Sans Unicode"/>
          <w:color w:val="000000"/>
        </w:rPr>
        <w:t>iet alleen de fysieke inrichting</w:t>
      </w:r>
      <w:r>
        <w:rPr>
          <w:rFonts w:cs="Lucida Sans Unicode"/>
          <w:color w:val="000000"/>
        </w:rPr>
        <w:t xml:space="preserve">, maar ook om de </w:t>
      </w:r>
      <w:r w:rsidRPr="003A7322">
        <w:rPr>
          <w:rFonts w:cs="Lucida Sans Unicode"/>
          <w:color w:val="000000"/>
        </w:rPr>
        <w:t>werkvormen die de leerkracht aanbiedt</w:t>
      </w:r>
      <w:r>
        <w:rPr>
          <w:rFonts w:cs="Lucida Sans Unicode"/>
          <w:color w:val="000000"/>
        </w:rPr>
        <w:t>.</w:t>
      </w:r>
      <w:r w:rsidRPr="003A7322">
        <w:rPr>
          <w:rFonts w:cs="Lucida Sans Unicode"/>
          <w:color w:val="000000"/>
        </w:rPr>
        <w:t xml:space="preserve"> </w:t>
      </w:r>
      <w:r>
        <w:rPr>
          <w:rFonts w:cs="Lucida Sans Unicode"/>
          <w:color w:val="000000"/>
        </w:rPr>
        <w:t xml:space="preserve">In elke klas is een groot </w:t>
      </w:r>
      <w:r w:rsidRPr="003A7322">
        <w:rPr>
          <w:rFonts w:cs="Lucida Sans Unicode"/>
          <w:color w:val="000000"/>
        </w:rPr>
        <w:t xml:space="preserve">assortiment aan </w:t>
      </w:r>
      <w:r>
        <w:rPr>
          <w:rFonts w:cs="Lucida Sans Unicode"/>
          <w:color w:val="000000"/>
        </w:rPr>
        <w:t>(thema)</w:t>
      </w:r>
      <w:r w:rsidRPr="003A7322">
        <w:rPr>
          <w:rFonts w:cs="Lucida Sans Unicode"/>
          <w:color w:val="000000"/>
        </w:rPr>
        <w:t>boeken en teksten van verschillende n</w:t>
      </w:r>
      <w:r>
        <w:rPr>
          <w:rFonts w:cs="Lucida Sans Unicode"/>
          <w:color w:val="000000"/>
        </w:rPr>
        <w:t xml:space="preserve">iveaus en genres aanwezig. Daarnaast kunnen </w:t>
      </w:r>
      <w:r w:rsidR="00C963AC">
        <w:rPr>
          <w:rFonts w:cs="Lucida Sans Unicode"/>
          <w:color w:val="000000"/>
        </w:rPr>
        <w:t>leerlingen</w:t>
      </w:r>
      <w:r>
        <w:rPr>
          <w:rFonts w:cs="Lucida Sans Unicode"/>
          <w:color w:val="000000"/>
        </w:rPr>
        <w:t xml:space="preserve"> dagelijks gebruik maken van de schoolbibliotheek. </w:t>
      </w:r>
    </w:p>
    <w:p w:rsidR="00675747" w:rsidRPr="00675747" w:rsidRDefault="00FF4805" w:rsidP="00675747">
      <w:pPr>
        <w:pStyle w:val="Lijstalinea"/>
        <w:numPr>
          <w:ilvl w:val="0"/>
          <w:numId w:val="25"/>
        </w:numPr>
        <w:jc w:val="both"/>
        <w:rPr>
          <w:rFonts w:cs="Lucida Sans Unicode"/>
        </w:rPr>
      </w:pPr>
      <w:r w:rsidRPr="00FF4805">
        <w:rPr>
          <w:rFonts w:cs="Lucida Sans Unicode"/>
          <w:i/>
          <w:color w:val="000000"/>
        </w:rPr>
        <w:t>De leerkracht werkt in een doorgaande lijn</w:t>
      </w:r>
    </w:p>
    <w:p w:rsidR="00675747" w:rsidRDefault="00FF4805" w:rsidP="00675747">
      <w:pPr>
        <w:spacing w:after="0"/>
        <w:jc w:val="both"/>
        <w:rPr>
          <w:rFonts w:cs="Lucida Sans Unicode"/>
          <w:color w:val="000000"/>
        </w:rPr>
      </w:pPr>
      <w:r w:rsidRPr="00675747">
        <w:rPr>
          <w:rFonts w:cs="Lucida Sans Unicode"/>
          <w:color w:val="000000"/>
        </w:rPr>
        <w:t>Het lees- en spellingsaanbod in de hele basisschool sluit naadloos op elkaar aan. Om zo goed mogelijk vorm te geven aan de doorgaande leerlijn worden gegevens verzameld en vastgelegd voor de warme ove</w:t>
      </w:r>
      <w:r w:rsidR="00675747">
        <w:rPr>
          <w:rFonts w:cs="Lucida Sans Unicode"/>
          <w:color w:val="000000"/>
        </w:rPr>
        <w:t>rdracht naar de volgende groep.</w:t>
      </w:r>
    </w:p>
    <w:p w:rsidR="00675747" w:rsidRDefault="00675747" w:rsidP="00675747">
      <w:pPr>
        <w:spacing w:after="0"/>
        <w:jc w:val="both"/>
        <w:rPr>
          <w:rFonts w:cs="Lucida Sans Unicode"/>
          <w:color w:val="000000"/>
        </w:rPr>
      </w:pPr>
    </w:p>
    <w:p w:rsidR="00675747" w:rsidRPr="00695F08" w:rsidRDefault="00603E3C" w:rsidP="00675747">
      <w:pPr>
        <w:spacing w:after="0"/>
        <w:jc w:val="both"/>
        <w:rPr>
          <w:b/>
          <w:color w:val="990099"/>
        </w:rPr>
      </w:pPr>
      <w:r w:rsidRPr="00695F08">
        <w:rPr>
          <w:b/>
          <w:color w:val="990099"/>
        </w:rPr>
        <w:t>1</w:t>
      </w:r>
      <w:r w:rsidR="00FF4805" w:rsidRPr="00695F08">
        <w:rPr>
          <w:b/>
          <w:color w:val="990099"/>
        </w:rPr>
        <w:t>.3 Continuüm van de zorg: z</w:t>
      </w:r>
      <w:r w:rsidR="00675747" w:rsidRPr="00695F08">
        <w:rPr>
          <w:b/>
          <w:color w:val="990099"/>
        </w:rPr>
        <w:t>orgniveau 2</w:t>
      </w:r>
    </w:p>
    <w:p w:rsidR="00675747" w:rsidRDefault="00675747" w:rsidP="00675747">
      <w:pPr>
        <w:spacing w:after="0"/>
        <w:jc w:val="both"/>
        <w:rPr>
          <w:b/>
          <w:color w:val="990099"/>
        </w:rPr>
      </w:pPr>
    </w:p>
    <w:p w:rsidR="00FF4805" w:rsidRPr="003A7322" w:rsidRDefault="00FF4805" w:rsidP="00675747">
      <w:pPr>
        <w:spacing w:after="0"/>
        <w:jc w:val="both"/>
        <w:rPr>
          <w:rFonts w:cs="Lucida Sans Unicode"/>
          <w:color w:val="000000"/>
        </w:rPr>
      </w:pPr>
      <w:r w:rsidRPr="003A7322">
        <w:rPr>
          <w:rFonts w:cs="Lucida Sans Unicode"/>
          <w:color w:val="000000"/>
        </w:rPr>
        <w:t>Bij leerlingen met onvoldoende lees- en/of spellingprestaties moet het onderwijsaanbod worden geïntensiveerd. Dit betekent meer instructie, meer leertijd en meer oefentijd. De extra geboden leer- en oefentijd moet voor de leerling toereikend zijn om aan het eind van de week de lesstof voldoende te beheersen. Voor extra oefen- en verwerkingsmaterialen op zorgniveau 2 breiden wij in de eerste plaats de leertijd uit met</w:t>
      </w:r>
      <w:r>
        <w:rPr>
          <w:rFonts w:cs="Lucida Sans Unicode"/>
          <w:color w:val="000000"/>
        </w:rPr>
        <w:t xml:space="preserve"> materiaal en ondersteuning van</w:t>
      </w:r>
      <w:r w:rsidRPr="003A7322">
        <w:rPr>
          <w:rFonts w:cs="Lucida Sans Unicode"/>
          <w:color w:val="000000"/>
        </w:rPr>
        <w:t>uit de lees</w:t>
      </w:r>
      <w:r>
        <w:rPr>
          <w:rFonts w:cs="Lucida Sans Unicode"/>
          <w:color w:val="000000"/>
        </w:rPr>
        <w:t>- en/of spelling</w:t>
      </w:r>
      <w:r w:rsidRPr="003A7322">
        <w:rPr>
          <w:rFonts w:cs="Lucida Sans Unicode"/>
          <w:color w:val="000000"/>
        </w:rPr>
        <w:t>methode</w:t>
      </w:r>
      <w:r>
        <w:rPr>
          <w:rFonts w:cs="Lucida Sans Unicode"/>
          <w:color w:val="000000"/>
        </w:rPr>
        <w:t>. In het groepshandelingsplan worden leerlingen in de groep verlengde instructie geplaatst.</w:t>
      </w:r>
    </w:p>
    <w:p w:rsidR="005A2CD3" w:rsidRPr="005A2CD3" w:rsidRDefault="00FF4805" w:rsidP="005A2CD3">
      <w:pPr>
        <w:spacing w:after="0"/>
        <w:jc w:val="both"/>
        <w:rPr>
          <w:rFonts w:cs="Lucida Sans Unicode"/>
          <w:i/>
          <w:color w:val="000000"/>
        </w:rPr>
      </w:pPr>
      <w:r w:rsidRPr="003A7322">
        <w:rPr>
          <w:rFonts w:cs="Lucida Sans Unicode"/>
          <w:color w:val="000000"/>
        </w:rPr>
        <w:t>Voor eventuele suggesties hanteren wij daarnaast het Protocol Leesproblemen en dyslexie groep 3</w:t>
      </w:r>
      <w:r>
        <w:rPr>
          <w:rFonts w:cs="Lucida Sans Unicode"/>
          <w:color w:val="000000"/>
        </w:rPr>
        <w:t>, 4 en</w:t>
      </w:r>
      <w:r w:rsidR="000B59AF">
        <w:rPr>
          <w:rFonts w:cs="Lucida Sans Unicode"/>
          <w:color w:val="000000"/>
        </w:rPr>
        <w:t xml:space="preserve"> 5 t/m 8, </w:t>
      </w:r>
      <w:r w:rsidR="005A2CD3" w:rsidRPr="000B59AF">
        <w:rPr>
          <w:rFonts w:cs="Lucida Sans Unicode"/>
          <w:color w:val="000000"/>
        </w:rPr>
        <w:t>Taalcurriculum Utrecht 4 t/m 8, 2011</w:t>
      </w:r>
      <w:r w:rsidR="000B59AF">
        <w:rPr>
          <w:rFonts w:cs="Lucida Sans Unicode"/>
          <w:color w:val="000000"/>
        </w:rPr>
        <w:t xml:space="preserve"> en het </w:t>
      </w:r>
      <w:r w:rsidR="005A2CD3" w:rsidRPr="000B59AF">
        <w:rPr>
          <w:rFonts w:cs="Lucida Sans Unicode"/>
          <w:color w:val="000000"/>
        </w:rPr>
        <w:t>Taalcurriculum Utrecht</w:t>
      </w:r>
      <w:r w:rsidR="000B59AF">
        <w:rPr>
          <w:rFonts w:cs="Lucida Sans Unicode"/>
          <w:color w:val="000000"/>
        </w:rPr>
        <w:t xml:space="preserve"> 8 t/m 14</w:t>
      </w:r>
      <w:r w:rsidR="00C963AC">
        <w:rPr>
          <w:rFonts w:cs="Lucida Sans Unicode"/>
          <w:color w:val="000000"/>
        </w:rPr>
        <w:t>, 2014</w:t>
      </w:r>
      <w:r w:rsidR="000B59AF">
        <w:rPr>
          <w:rFonts w:cs="Lucida Sans Unicode"/>
          <w:color w:val="000000"/>
        </w:rPr>
        <w:t>.</w:t>
      </w:r>
    </w:p>
    <w:p w:rsidR="00801739" w:rsidRDefault="00801739" w:rsidP="00801739">
      <w:pPr>
        <w:spacing w:after="0"/>
        <w:jc w:val="both"/>
      </w:pPr>
    </w:p>
    <w:p w:rsidR="00801739" w:rsidRPr="00695F08" w:rsidRDefault="00603E3C" w:rsidP="00801739">
      <w:pPr>
        <w:spacing w:after="0"/>
        <w:jc w:val="both"/>
        <w:rPr>
          <w:color w:val="990099"/>
        </w:rPr>
      </w:pPr>
      <w:r w:rsidRPr="00695F08">
        <w:rPr>
          <w:b/>
          <w:color w:val="990099"/>
        </w:rPr>
        <w:t>1</w:t>
      </w:r>
      <w:r w:rsidR="00FF4805" w:rsidRPr="00695F08">
        <w:rPr>
          <w:b/>
          <w:color w:val="990099"/>
        </w:rPr>
        <w:t>.4 Continuüm van de zorg: zorgniveau 3</w:t>
      </w:r>
      <w:r w:rsidR="00801739" w:rsidRPr="00695F08">
        <w:rPr>
          <w:color w:val="990099"/>
        </w:rPr>
        <w:t xml:space="preserve"> </w:t>
      </w:r>
    </w:p>
    <w:p w:rsidR="00801739" w:rsidRDefault="00801739" w:rsidP="00801739">
      <w:pPr>
        <w:spacing w:after="0"/>
        <w:jc w:val="both"/>
      </w:pPr>
    </w:p>
    <w:p w:rsidR="00FF4805" w:rsidRPr="005A0886" w:rsidRDefault="00FF4805" w:rsidP="00801739">
      <w:pPr>
        <w:spacing w:after="0"/>
        <w:jc w:val="both"/>
        <w:rPr>
          <w:rFonts w:cs="Lucida Sans Unicode"/>
          <w:color w:val="000000"/>
        </w:rPr>
      </w:pPr>
      <w:r w:rsidRPr="003A7322">
        <w:rPr>
          <w:rFonts w:cs="Lucida Sans Unicode"/>
          <w:color w:val="000000"/>
        </w:rPr>
        <w:t>Als het uitbreiden van instructie- en oefentijd niet voldoende is om de gestelde doelen te behalen, is verdere intensivering van het onderwijs noodzakelijk.</w:t>
      </w:r>
      <w:r>
        <w:rPr>
          <w:rFonts w:cs="Lucida Sans Unicode"/>
          <w:color w:val="000000"/>
        </w:rPr>
        <w:t xml:space="preserve"> Het gaat hier om leerlingen die op de Drie-Minuten-Toets (DMT) een lage IV of V halen</w:t>
      </w:r>
      <w:r w:rsidR="00502C9F">
        <w:rPr>
          <w:rFonts w:cs="Lucida Sans Unicode"/>
          <w:color w:val="000000"/>
        </w:rPr>
        <w:t xml:space="preserve"> (D- of E-score)</w:t>
      </w:r>
      <w:r>
        <w:rPr>
          <w:rFonts w:cs="Lucida Sans Unicode"/>
          <w:color w:val="000000"/>
        </w:rPr>
        <w:t>.</w:t>
      </w:r>
      <w:r w:rsidRPr="003A7322">
        <w:rPr>
          <w:rFonts w:cs="Lucida Sans Unicode"/>
          <w:color w:val="000000"/>
        </w:rPr>
        <w:t xml:space="preserve"> Deze leerlingen krijgen náást begeleiding op </w:t>
      </w:r>
      <w:r>
        <w:rPr>
          <w:rFonts w:cs="Lucida Sans Unicode"/>
          <w:color w:val="000000"/>
        </w:rPr>
        <w:t>zorg</w:t>
      </w:r>
      <w:r w:rsidRPr="003A7322">
        <w:rPr>
          <w:rFonts w:cs="Lucida Sans Unicode"/>
          <w:color w:val="000000"/>
        </w:rPr>
        <w:t xml:space="preserve">niveau 1 en 2 ook begeleiding op </w:t>
      </w:r>
      <w:r>
        <w:rPr>
          <w:rFonts w:cs="Lucida Sans Unicode"/>
          <w:color w:val="000000"/>
        </w:rPr>
        <w:t>zorg</w:t>
      </w:r>
      <w:r w:rsidRPr="003A7322">
        <w:rPr>
          <w:rFonts w:cs="Lucida Sans Unicode"/>
          <w:color w:val="000000"/>
        </w:rPr>
        <w:t xml:space="preserve">niveau 3. De interventie is dus geen vervanging van de gewone lees- of spellingsles maar is daarop een extra aanvulling. Elke week wordt er minimaal 1 uur extra instructie- en oefentijd ingepland (4x 15 min, of 3x20 min). De interventie </w:t>
      </w:r>
      <w:r>
        <w:rPr>
          <w:rFonts w:cs="Lucida Sans Unicode"/>
          <w:color w:val="000000"/>
        </w:rPr>
        <w:t>vindt plaats in een één-op-éé</w:t>
      </w:r>
      <w:r w:rsidRPr="003A7322">
        <w:rPr>
          <w:rFonts w:cs="Lucida Sans Unicode"/>
          <w:color w:val="000000"/>
        </w:rPr>
        <w:t>n s</w:t>
      </w:r>
      <w:r>
        <w:rPr>
          <w:rFonts w:cs="Lucida Sans Unicode"/>
          <w:color w:val="000000"/>
        </w:rPr>
        <w:t xml:space="preserve">etting </w:t>
      </w:r>
      <w:r w:rsidRPr="003A7322">
        <w:rPr>
          <w:rFonts w:cs="Lucida Sans Unicode"/>
          <w:color w:val="000000"/>
        </w:rPr>
        <w:t xml:space="preserve">of in kleine groepjes van maximaal vier leerlingen. </w:t>
      </w:r>
    </w:p>
    <w:p w:rsidR="00FF4805" w:rsidRPr="003A7322" w:rsidRDefault="00FF4805" w:rsidP="00FF4805">
      <w:pPr>
        <w:jc w:val="both"/>
        <w:rPr>
          <w:rFonts w:cs="Lucida Sans Unicode"/>
          <w:color w:val="000000"/>
        </w:rPr>
      </w:pPr>
      <w:r w:rsidRPr="003A7322">
        <w:rPr>
          <w:rFonts w:cs="Lucida Sans Unicode"/>
          <w:color w:val="000000"/>
        </w:rPr>
        <w:t>De overstap naar zorgniveau 3 wordt besproken in de groepsbespreking en gaat altijd in overleg met de IB</w:t>
      </w:r>
      <w:r>
        <w:rPr>
          <w:rFonts w:cs="Lucida Sans Unicode"/>
          <w:color w:val="000000"/>
        </w:rPr>
        <w:t>’</w:t>
      </w:r>
      <w:r w:rsidRPr="003A7322">
        <w:rPr>
          <w:rFonts w:cs="Lucida Sans Unicode"/>
          <w:color w:val="000000"/>
        </w:rPr>
        <w:t>er</w:t>
      </w:r>
      <w:r>
        <w:rPr>
          <w:rFonts w:cs="Lucida Sans Unicode"/>
          <w:color w:val="000000"/>
        </w:rPr>
        <w:t>/lees</w:t>
      </w:r>
      <w:r w:rsidRPr="003A7322">
        <w:rPr>
          <w:rFonts w:cs="Lucida Sans Unicode"/>
          <w:color w:val="000000"/>
        </w:rPr>
        <w:t>specialist.</w:t>
      </w:r>
      <w:r>
        <w:rPr>
          <w:rFonts w:cs="Lucida Sans Unicode"/>
          <w:color w:val="000000"/>
        </w:rPr>
        <w:t xml:space="preserve"> Ouders worden op de hoogte gesteld. </w:t>
      </w:r>
    </w:p>
    <w:p w:rsidR="00FF4805" w:rsidRDefault="00FF4805" w:rsidP="00FF4805">
      <w:pPr>
        <w:jc w:val="both"/>
        <w:rPr>
          <w:rFonts w:cs="Lucida Sans Unicode"/>
          <w:color w:val="000000"/>
        </w:rPr>
      </w:pPr>
      <w:r w:rsidRPr="003A7322">
        <w:rPr>
          <w:rFonts w:cs="Lucida Sans Unicode"/>
          <w:color w:val="000000"/>
        </w:rPr>
        <w:lastRenderedPageBreak/>
        <w:t xml:space="preserve">Op Obs de Klim wordt er gebruik gemaakt van de extra leestijd beschreven in de methodes Veilig leren lezen en Estafette of worden de </w:t>
      </w:r>
      <w:r w:rsidRPr="002067D5">
        <w:rPr>
          <w:rFonts w:cs="Lucida Sans Unicode"/>
          <w:i/>
          <w:color w:val="000000"/>
        </w:rPr>
        <w:t>evidence based</w:t>
      </w:r>
      <w:r w:rsidRPr="003A7322">
        <w:rPr>
          <w:rFonts w:cs="Lucida Sans Unicode"/>
          <w:color w:val="000000"/>
        </w:rPr>
        <w:t xml:space="preserve"> methode</w:t>
      </w:r>
      <w:r>
        <w:rPr>
          <w:rFonts w:cs="Lucida Sans Unicode"/>
          <w:color w:val="000000"/>
        </w:rPr>
        <w:t>s</w:t>
      </w:r>
      <w:r w:rsidRPr="003A7322">
        <w:rPr>
          <w:rFonts w:cs="Lucida Sans Unicode"/>
          <w:color w:val="000000"/>
        </w:rPr>
        <w:t xml:space="preserve"> Connect klanken en letters, Co</w:t>
      </w:r>
      <w:r w:rsidR="009623C0">
        <w:rPr>
          <w:rFonts w:cs="Lucida Sans Unicode"/>
          <w:color w:val="000000"/>
        </w:rPr>
        <w:t>nnect woordherkenning, Connect v</w:t>
      </w:r>
      <w:r w:rsidRPr="003A7322">
        <w:rPr>
          <w:rFonts w:cs="Lucida Sans Unicode"/>
          <w:color w:val="000000"/>
        </w:rPr>
        <w:t xml:space="preserve">loeiend </w:t>
      </w:r>
      <w:r w:rsidR="009623C0">
        <w:rPr>
          <w:rFonts w:cs="Lucida Sans Unicode"/>
          <w:color w:val="000000"/>
        </w:rPr>
        <w:t>lez</w:t>
      </w:r>
      <w:r w:rsidRPr="003A7322">
        <w:rPr>
          <w:rFonts w:cs="Lucida Sans Unicode"/>
          <w:color w:val="000000"/>
        </w:rPr>
        <w:t>en</w:t>
      </w:r>
      <w:r w:rsidR="009623C0">
        <w:rPr>
          <w:rFonts w:cs="Lucida Sans Unicode"/>
          <w:color w:val="000000"/>
        </w:rPr>
        <w:t xml:space="preserve"> en </w:t>
      </w:r>
      <w:r w:rsidRPr="003A7322">
        <w:rPr>
          <w:rFonts w:cs="Lucida Sans Unicode"/>
          <w:color w:val="000000"/>
        </w:rPr>
        <w:t xml:space="preserve">RALFI ingezet. De inhoud van deze programma’s worden </w:t>
      </w:r>
      <w:r>
        <w:rPr>
          <w:rFonts w:cs="Lucida Sans Unicode"/>
          <w:color w:val="000000"/>
        </w:rPr>
        <w:t xml:space="preserve"> </w:t>
      </w:r>
      <w:r w:rsidRPr="003A7322">
        <w:rPr>
          <w:rFonts w:cs="Lucida Sans Unicode"/>
          <w:color w:val="000000"/>
        </w:rPr>
        <w:t xml:space="preserve">beschreven in het boek: </w:t>
      </w:r>
      <w:r w:rsidR="009623C0" w:rsidRPr="009623C0">
        <w:rPr>
          <w:rFonts w:cs="Lucida Sans Unicode"/>
          <w:color w:val="000000"/>
        </w:rPr>
        <w:t xml:space="preserve">Dyslectische kinderen leren lezen van Anneke Smits en Tom Braams. </w:t>
      </w:r>
      <w:r w:rsidR="009623C0">
        <w:rPr>
          <w:rFonts w:cs="Lucida Sans Unicode"/>
          <w:color w:val="000000"/>
        </w:rPr>
        <w:t>Meer over deze interventies wordt beschreven in hoofdstuk 4.</w:t>
      </w:r>
      <w:r w:rsidRPr="003A7322">
        <w:rPr>
          <w:rFonts w:cs="Lucida Sans Unicode"/>
          <w:color w:val="000000"/>
        </w:rPr>
        <w:t xml:space="preserve"> </w:t>
      </w:r>
      <w:r>
        <w:rPr>
          <w:rFonts w:cs="Lucida Sans Unicode"/>
          <w:color w:val="000000"/>
        </w:rPr>
        <w:t xml:space="preserve">Er wordt een individueel handelingsplan in Parnassys opgesteld waarin de beginsituatie, het doel en de aanpak worden beschreven. Na afloop van de interventieperiode </w:t>
      </w:r>
      <w:r w:rsidR="00502C9F">
        <w:rPr>
          <w:rFonts w:cs="Lucida Sans Unicode"/>
          <w:color w:val="000000"/>
        </w:rPr>
        <w:t xml:space="preserve">van 2 à 3 maanden </w:t>
      </w:r>
      <w:r>
        <w:rPr>
          <w:rFonts w:cs="Lucida Sans Unicode"/>
          <w:color w:val="000000"/>
        </w:rPr>
        <w:t xml:space="preserve">wordt het handelingsplan geëvalueerd. </w:t>
      </w:r>
    </w:p>
    <w:p w:rsidR="00FF4805" w:rsidRPr="005A0886" w:rsidRDefault="00FF4805" w:rsidP="00801739">
      <w:pPr>
        <w:spacing w:after="0"/>
        <w:jc w:val="both"/>
        <w:rPr>
          <w:rFonts w:cs="Lucida Sans Unicode"/>
          <w:color w:val="000000"/>
        </w:rPr>
      </w:pPr>
      <w:r>
        <w:rPr>
          <w:rFonts w:cs="Lucida Sans Unicode"/>
          <w:color w:val="000000"/>
        </w:rPr>
        <w:t>Bij kinderen die een lage V (E) score halen op Cito spelling én waarbij een groot vermoeden van dyslexie bestaat wordt tevens het spellingonderwijs geïntensiveerd op zorgniveau 3. Er wordt een analyse van de toetsresultaten gemaakt (CITO of PI-dictee) en er vindt extra instructie en oefentijd plaats op de spellingcategorieën die nog aandacht vragen. Ook hier wordt een individueel handelingsplan opgesteld, d</w:t>
      </w:r>
      <w:r w:rsidR="005A0886">
        <w:rPr>
          <w:rFonts w:cs="Lucida Sans Unicode"/>
          <w:color w:val="000000"/>
        </w:rPr>
        <w:t>ie na afloop geëvalueerd wordt.</w:t>
      </w:r>
      <w:r w:rsidR="005A0886">
        <w:rPr>
          <w:rFonts w:cs="Lucida Sans Unicode"/>
          <w:color w:val="000000"/>
        </w:rPr>
        <w:br/>
      </w:r>
      <w:r w:rsidR="005A0886">
        <w:rPr>
          <w:rFonts w:cs="Lucida Sans Unicode"/>
          <w:color w:val="000000"/>
        </w:rPr>
        <w:br/>
      </w:r>
      <w:r w:rsidR="00603E3C" w:rsidRPr="00695F08">
        <w:rPr>
          <w:rFonts w:cs="Lucida Sans Unicode"/>
          <w:b/>
          <w:color w:val="990099"/>
        </w:rPr>
        <w:t>1</w:t>
      </w:r>
      <w:r w:rsidRPr="00695F08">
        <w:rPr>
          <w:rFonts w:cs="Lucida Sans Unicode"/>
          <w:b/>
          <w:color w:val="990099"/>
        </w:rPr>
        <w:t>.5 Continuüm van de zorg: zorgniveau 4</w:t>
      </w:r>
    </w:p>
    <w:p w:rsidR="00801739" w:rsidRDefault="00801739" w:rsidP="00801739">
      <w:pPr>
        <w:spacing w:after="0"/>
        <w:jc w:val="both"/>
        <w:rPr>
          <w:rFonts w:cs="Lucida Sans Unicode"/>
          <w:color w:val="000000"/>
        </w:rPr>
      </w:pPr>
    </w:p>
    <w:p w:rsidR="00FF4805" w:rsidRPr="003A7322" w:rsidRDefault="00FF4805" w:rsidP="00801739">
      <w:pPr>
        <w:spacing w:after="0"/>
        <w:jc w:val="both"/>
        <w:rPr>
          <w:rFonts w:cs="Lucida Sans Unicode"/>
          <w:color w:val="000000"/>
        </w:rPr>
      </w:pPr>
      <w:r w:rsidRPr="003A7322">
        <w:rPr>
          <w:rFonts w:cs="Lucida Sans Unicode"/>
          <w:color w:val="000000"/>
        </w:rPr>
        <w:t xml:space="preserve">Mocht een leerling ook niet van het aanbod profiteren op zorgniveau 3 dan lijkt het </w:t>
      </w:r>
      <w:r w:rsidRPr="003A7322">
        <w:rPr>
          <w:rFonts w:cs="Lucida Sans Unicode"/>
          <w:b/>
          <w:color w:val="000000"/>
        </w:rPr>
        <w:t>leesprobleem</w:t>
      </w:r>
      <w:r w:rsidRPr="003A7322">
        <w:rPr>
          <w:rFonts w:cs="Lucida Sans Unicode"/>
          <w:color w:val="000000"/>
        </w:rPr>
        <w:t xml:space="preserve"> </w:t>
      </w:r>
      <w:r w:rsidRPr="003A7322">
        <w:rPr>
          <w:rFonts w:cs="Lucida Sans Unicode"/>
          <w:b/>
          <w:color w:val="000000"/>
        </w:rPr>
        <w:t>hardnekkig</w:t>
      </w:r>
      <w:r w:rsidRPr="003A7322">
        <w:rPr>
          <w:rFonts w:cs="Lucida Sans Unicode"/>
          <w:color w:val="000000"/>
        </w:rPr>
        <w:t xml:space="preserve"> te zijn en kan er mogelijk sprake zijn van </w:t>
      </w:r>
      <w:r>
        <w:rPr>
          <w:rFonts w:cs="Lucida Sans Unicode"/>
          <w:color w:val="000000"/>
        </w:rPr>
        <w:t>d</w:t>
      </w:r>
      <w:r w:rsidRPr="003A7322">
        <w:rPr>
          <w:rFonts w:cs="Lucida Sans Unicode"/>
          <w:color w:val="000000"/>
        </w:rPr>
        <w:t xml:space="preserve">yslexie. Om een vermoeden van </w:t>
      </w:r>
      <w:r>
        <w:rPr>
          <w:rFonts w:cs="Lucida Sans Unicode"/>
          <w:color w:val="000000"/>
        </w:rPr>
        <w:t>d</w:t>
      </w:r>
      <w:r w:rsidRPr="003A7322">
        <w:rPr>
          <w:rFonts w:cs="Lucida Sans Unicode"/>
          <w:color w:val="000000"/>
        </w:rPr>
        <w:t xml:space="preserve">yslexie te onderbouwen moet de hardnekkigheid en de didactische resistentie worden aangetoond. </w:t>
      </w:r>
      <w:r w:rsidR="00502C9F">
        <w:rPr>
          <w:rFonts w:cs="Lucida Sans Unicode"/>
          <w:color w:val="000000"/>
        </w:rPr>
        <w:t>Hier wordt nog de indeling in A-E van Cito gehanteerd.</w:t>
      </w:r>
    </w:p>
    <w:p w:rsidR="00801739" w:rsidRPr="00801739" w:rsidRDefault="00801739" w:rsidP="00801739">
      <w:pPr>
        <w:pStyle w:val="Lijstalinea"/>
        <w:jc w:val="both"/>
        <w:rPr>
          <w:rFonts w:cs="Lucida Sans Unicode"/>
          <w:color w:val="000000"/>
        </w:rPr>
      </w:pPr>
    </w:p>
    <w:p w:rsidR="00FF4805" w:rsidRPr="00FF4805" w:rsidRDefault="00FF4805" w:rsidP="00FF4805">
      <w:pPr>
        <w:pStyle w:val="Lijstalinea"/>
        <w:numPr>
          <w:ilvl w:val="0"/>
          <w:numId w:val="26"/>
        </w:numPr>
        <w:jc w:val="both"/>
        <w:rPr>
          <w:rFonts w:cs="Lucida Sans Unicode"/>
          <w:color w:val="000000"/>
        </w:rPr>
      </w:pPr>
      <w:r w:rsidRPr="00FF4805">
        <w:rPr>
          <w:rFonts w:cs="Lucida Sans Unicode"/>
          <w:b/>
          <w:color w:val="000000"/>
        </w:rPr>
        <w:t>Achterstand:</w:t>
      </w:r>
      <w:r w:rsidRPr="00FF4805">
        <w:rPr>
          <w:rFonts w:cs="Lucida Sans Unicode"/>
          <w:color w:val="000000"/>
        </w:rPr>
        <w:t xml:space="preserve"> het vaardigheidsniveau van lezen op woordniveau en/of spelling ligt significant onder hetgeen van het individu, gegeven diens leeftijd en omstandigheden, gevraagd wordt: </w:t>
      </w:r>
    </w:p>
    <w:p w:rsidR="00FF4805" w:rsidRPr="003A7322" w:rsidRDefault="00FF4805" w:rsidP="00FF4805">
      <w:pPr>
        <w:ind w:left="708"/>
        <w:jc w:val="both"/>
        <w:rPr>
          <w:rFonts w:cs="Lucida Sans Unicode"/>
          <w:color w:val="000000"/>
        </w:rPr>
      </w:pPr>
      <w:r w:rsidRPr="003A7322">
        <w:rPr>
          <w:rFonts w:cs="Lucida Sans Unicode"/>
          <w:color w:val="000000"/>
        </w:rPr>
        <w:t xml:space="preserve">De leerling behoort op 3 opeenvolgende toetsmomenten </w:t>
      </w:r>
      <w:r>
        <w:rPr>
          <w:rFonts w:cs="Lucida Sans Unicode"/>
          <w:color w:val="000000"/>
        </w:rPr>
        <w:t xml:space="preserve">(hoofdmetingen) </w:t>
      </w:r>
      <w:r w:rsidRPr="003A7322">
        <w:rPr>
          <w:rFonts w:cs="Lucida Sans Unicode"/>
          <w:color w:val="000000"/>
        </w:rPr>
        <w:t>tot de 10% zwakste lezers</w:t>
      </w:r>
      <w:r>
        <w:rPr>
          <w:rFonts w:cs="Lucida Sans Unicode"/>
          <w:color w:val="000000"/>
        </w:rPr>
        <w:t xml:space="preserve">. Dit betekent </w:t>
      </w:r>
      <w:r w:rsidRPr="003A7322">
        <w:rPr>
          <w:rFonts w:cs="Lucida Sans Unicode"/>
          <w:color w:val="000000"/>
        </w:rPr>
        <w:t>3x een E-score</w:t>
      </w:r>
      <w:r>
        <w:rPr>
          <w:rFonts w:cs="Lucida Sans Unicode"/>
          <w:color w:val="000000"/>
        </w:rPr>
        <w:t xml:space="preserve"> op de drie-minuten-toets (DMT).</w:t>
      </w:r>
    </w:p>
    <w:p w:rsidR="00FF4805" w:rsidRPr="003A7322" w:rsidRDefault="00FF4805" w:rsidP="00FF4805">
      <w:pPr>
        <w:ind w:firstLine="708"/>
        <w:jc w:val="both"/>
        <w:rPr>
          <w:rFonts w:cs="Lucida Sans Unicode"/>
          <w:color w:val="000000"/>
        </w:rPr>
      </w:pPr>
      <w:r w:rsidRPr="003A7322">
        <w:rPr>
          <w:rFonts w:cs="Lucida Sans Unicode"/>
          <w:color w:val="000000"/>
        </w:rPr>
        <w:t>óf</w:t>
      </w:r>
    </w:p>
    <w:p w:rsidR="00FF4805" w:rsidRPr="003A7322" w:rsidRDefault="00FF4805" w:rsidP="00FF4805">
      <w:pPr>
        <w:ind w:left="708"/>
        <w:jc w:val="both"/>
        <w:rPr>
          <w:rFonts w:cs="Lucida Sans Unicode"/>
          <w:color w:val="000000"/>
        </w:rPr>
      </w:pPr>
      <w:r w:rsidRPr="003A7322">
        <w:rPr>
          <w:rFonts w:cs="Lucida Sans Unicode"/>
          <w:color w:val="000000"/>
        </w:rPr>
        <w:t xml:space="preserve">De leerling behoort op 3 opeenvolgende toetsmomenten </w:t>
      </w:r>
      <w:r>
        <w:rPr>
          <w:rFonts w:cs="Lucida Sans Unicode"/>
          <w:color w:val="000000"/>
        </w:rPr>
        <w:t xml:space="preserve">(hoofdmetingen) </w:t>
      </w:r>
      <w:r w:rsidRPr="003A7322">
        <w:rPr>
          <w:rFonts w:cs="Lucida Sans Unicode"/>
          <w:color w:val="000000"/>
        </w:rPr>
        <w:t xml:space="preserve">tot de 16% zwakste lezers (3x een D-score op de DMT) </w:t>
      </w:r>
      <w:r w:rsidRPr="003A7322">
        <w:rPr>
          <w:rFonts w:cs="Lucida Sans Unicode"/>
          <w:color w:val="000000"/>
          <w:u w:val="single"/>
        </w:rPr>
        <w:t>én</w:t>
      </w:r>
      <w:r w:rsidRPr="003A7322">
        <w:rPr>
          <w:rFonts w:cs="Lucida Sans Unicode"/>
          <w:color w:val="000000"/>
        </w:rPr>
        <w:t xml:space="preserve"> de leerling behoort op 3 dezelfde opeenvolgende toetsmomenten tot de 10% zwakste spellers (3x een E-score op CITO Spelling)</w:t>
      </w:r>
      <w:r>
        <w:rPr>
          <w:rFonts w:cs="Lucida Sans Unicode"/>
          <w:color w:val="000000"/>
        </w:rPr>
        <w:t>.</w:t>
      </w:r>
    </w:p>
    <w:p w:rsidR="00FF4805" w:rsidRPr="00FF4805" w:rsidRDefault="00FF4805" w:rsidP="00FF4805">
      <w:pPr>
        <w:pStyle w:val="Lijstalinea"/>
        <w:numPr>
          <w:ilvl w:val="0"/>
          <w:numId w:val="26"/>
        </w:numPr>
        <w:jc w:val="both"/>
        <w:rPr>
          <w:rFonts w:cs="Lucida Sans Unicode"/>
          <w:color w:val="000000"/>
        </w:rPr>
      </w:pPr>
      <w:r w:rsidRPr="00FF4805">
        <w:rPr>
          <w:rFonts w:cs="Lucida Sans Unicode"/>
          <w:b/>
          <w:color w:val="000000"/>
        </w:rPr>
        <w:t>De didactische resistentie:</w:t>
      </w:r>
      <w:r w:rsidRPr="00FF4805">
        <w:rPr>
          <w:rFonts w:cs="Lucida Sans Unicode"/>
          <w:color w:val="000000"/>
        </w:rPr>
        <w:t xml:space="preserve"> het probleem in het aanleren en toepassen van het lezen en/of spellen op woordniveau blijft bestaan ook wanneer voorzien wordt in adequate instructie en oefening.</w:t>
      </w:r>
    </w:p>
    <w:p w:rsidR="00FF4805" w:rsidRPr="003A7322" w:rsidRDefault="00FF4805" w:rsidP="00FF4805">
      <w:pPr>
        <w:ind w:left="708"/>
        <w:jc w:val="both"/>
        <w:rPr>
          <w:rFonts w:cs="Lucida Sans Unicode"/>
          <w:color w:val="000000"/>
        </w:rPr>
      </w:pPr>
      <w:r w:rsidRPr="003A7322">
        <w:rPr>
          <w:rFonts w:cs="Lucida Sans Unicode"/>
          <w:color w:val="000000"/>
        </w:rPr>
        <w:t xml:space="preserve">Didactische resistentie kan pas worden aangetoond als een leerling gedurende twee achtereenvolgende interventieperioden van elk minimaal twaalf effectieve weken ten minste 60 minuten per week specifieke interventie heeft genoten. De interventie </w:t>
      </w:r>
      <w:r>
        <w:rPr>
          <w:rFonts w:cs="Lucida Sans Unicode"/>
          <w:color w:val="000000"/>
        </w:rPr>
        <w:t xml:space="preserve">dient </w:t>
      </w:r>
      <w:r w:rsidRPr="003A7322">
        <w:rPr>
          <w:rFonts w:cs="Lucida Sans Unicode"/>
          <w:color w:val="000000"/>
        </w:rPr>
        <w:t xml:space="preserve">in een individueel handelingsplan beschreven </w:t>
      </w:r>
      <w:r w:rsidR="00BE2E50">
        <w:rPr>
          <w:rFonts w:cs="Lucida Sans Unicode"/>
          <w:color w:val="000000"/>
        </w:rPr>
        <w:t>te zijn. Deze 60 minuten zijn extra en komen daarmee bovenop de reguliere leestijd.</w:t>
      </w:r>
    </w:p>
    <w:p w:rsidR="00FF4805" w:rsidRPr="003A7322" w:rsidRDefault="00FF4805" w:rsidP="00FF4805">
      <w:pPr>
        <w:jc w:val="both"/>
        <w:rPr>
          <w:rFonts w:cs="Lucida Sans Unicode"/>
          <w:color w:val="000000"/>
        </w:rPr>
      </w:pPr>
      <w:r w:rsidRPr="003A7322">
        <w:rPr>
          <w:rFonts w:cs="Lucida Sans Unicode"/>
          <w:color w:val="000000"/>
        </w:rPr>
        <w:t xml:space="preserve">Indien aan deze criteria wordt voldaan kan de leerling aangemeld worden voor </w:t>
      </w:r>
      <w:r w:rsidRPr="00FF4805">
        <w:rPr>
          <w:rFonts w:cs="Lucida Sans Unicode"/>
          <w:color w:val="000000"/>
        </w:rPr>
        <w:t>dyslexieonderzoek. In hoofdstuk 2 zal beschreven wordt wat de leerstoornis dyslexie precies inhoudt, wat de mogelijke oorzaken zijn en welke gevolgen de stoornis kan hebben. In hoofdstuk 5 wordt beschreven hoe een leerling in aanmerking kan komen voor vergoede dyslexiezorg</w:t>
      </w:r>
      <w:r>
        <w:rPr>
          <w:rFonts w:cs="Lucida Sans Unicode"/>
          <w:color w:val="000000"/>
        </w:rPr>
        <w:t>.</w:t>
      </w:r>
    </w:p>
    <w:p w:rsidR="00FF4805" w:rsidRDefault="00FF4805" w:rsidP="00381DFB">
      <w:pPr>
        <w:spacing w:line="276" w:lineRule="auto"/>
        <w:jc w:val="both"/>
        <w:rPr>
          <w:rFonts w:cs="Times New Roman"/>
          <w:b/>
          <w:color w:val="0070C0"/>
        </w:rPr>
      </w:pPr>
    </w:p>
    <w:p w:rsidR="00FF4805" w:rsidRDefault="00FF4805" w:rsidP="00381DFB">
      <w:pPr>
        <w:spacing w:line="276" w:lineRule="auto"/>
        <w:jc w:val="both"/>
        <w:rPr>
          <w:rFonts w:cs="Times New Roman"/>
          <w:b/>
          <w:color w:val="0070C0"/>
        </w:rPr>
      </w:pPr>
    </w:p>
    <w:p w:rsidR="00801739" w:rsidRPr="007E2DBF" w:rsidRDefault="00FF4805" w:rsidP="00675747">
      <w:pPr>
        <w:spacing w:after="0" w:line="276" w:lineRule="auto"/>
        <w:jc w:val="both"/>
        <w:rPr>
          <w:rFonts w:cs="Times New Roman"/>
          <w:b/>
          <w:color w:val="365F91" w:themeColor="accent1" w:themeShade="BF"/>
        </w:rPr>
      </w:pPr>
      <w:r w:rsidRPr="007E2DBF">
        <w:rPr>
          <w:rFonts w:cs="Times New Roman"/>
          <w:b/>
          <w:color w:val="365F91" w:themeColor="accent1" w:themeShade="BF"/>
        </w:rPr>
        <w:t>2</w:t>
      </w:r>
      <w:r w:rsidR="0070535D" w:rsidRPr="007E2DBF">
        <w:rPr>
          <w:rFonts w:cs="Times New Roman"/>
          <w:b/>
          <w:color w:val="365F91" w:themeColor="accent1" w:themeShade="BF"/>
        </w:rPr>
        <w:t xml:space="preserve">. </w:t>
      </w:r>
      <w:r w:rsidR="00E07CF3" w:rsidRPr="007E2DBF">
        <w:rPr>
          <w:rFonts w:cs="Times New Roman"/>
          <w:b/>
          <w:color w:val="365F91" w:themeColor="accent1" w:themeShade="BF"/>
        </w:rPr>
        <w:t>D</w:t>
      </w:r>
      <w:r w:rsidR="00801739" w:rsidRPr="007E2DBF">
        <w:rPr>
          <w:rFonts w:cs="Times New Roman"/>
          <w:b/>
          <w:color w:val="365F91" w:themeColor="accent1" w:themeShade="BF"/>
        </w:rPr>
        <w:t xml:space="preserve">yslexie </w:t>
      </w:r>
    </w:p>
    <w:p w:rsidR="00801739" w:rsidRDefault="00801739" w:rsidP="00675747">
      <w:pPr>
        <w:spacing w:before="240" w:after="0" w:line="276" w:lineRule="auto"/>
        <w:jc w:val="both"/>
        <w:rPr>
          <w:rFonts w:cs="Times New Roman"/>
        </w:rPr>
      </w:pPr>
    </w:p>
    <w:p w:rsidR="00801739" w:rsidRDefault="0070535D" w:rsidP="00675747">
      <w:pPr>
        <w:spacing w:after="0" w:line="276" w:lineRule="auto"/>
        <w:jc w:val="both"/>
        <w:rPr>
          <w:rFonts w:cs="Times New Roman"/>
        </w:rPr>
      </w:pPr>
      <w:r w:rsidRPr="00381DFB">
        <w:rPr>
          <w:rFonts w:cs="Times New Roman"/>
        </w:rPr>
        <w:t>Effectief lees- en spellingsonderwijs,</w:t>
      </w:r>
      <w:r w:rsidR="00FF4805">
        <w:rPr>
          <w:rFonts w:cs="Times New Roman"/>
        </w:rPr>
        <w:t xml:space="preserve"> zoals beschreven in hoofdstuk 1,</w:t>
      </w:r>
      <w:r w:rsidRPr="00381DFB">
        <w:rPr>
          <w:rFonts w:cs="Times New Roman"/>
        </w:rPr>
        <w:t xml:space="preserve"> waarbij problemen vroegtijdig worden gesignaleerd en aang</w:t>
      </w:r>
      <w:r w:rsidR="00FF4805">
        <w:rPr>
          <w:rFonts w:cs="Times New Roman"/>
        </w:rPr>
        <w:t>epakt</w:t>
      </w:r>
      <w:r w:rsidR="0010707A">
        <w:rPr>
          <w:rFonts w:cs="Times New Roman"/>
        </w:rPr>
        <w:t>,</w:t>
      </w:r>
      <w:r w:rsidR="00D628C4" w:rsidRPr="00381DFB">
        <w:rPr>
          <w:rFonts w:cs="Times New Roman"/>
        </w:rPr>
        <w:t xml:space="preserve"> kunnen lees- en spelling</w:t>
      </w:r>
      <w:r w:rsidRPr="00381DFB">
        <w:rPr>
          <w:rFonts w:cs="Times New Roman"/>
        </w:rPr>
        <w:t>problemen bij een groot deel van de leerlingen voorkomen. Toch zullen er leerlingen zijn die ondanks goed lees- en spellingonderwijs (zorgniveau 1), inzet van e</w:t>
      </w:r>
      <w:r w:rsidR="00D628C4" w:rsidRPr="00381DFB">
        <w:rPr>
          <w:rFonts w:cs="Times New Roman"/>
        </w:rPr>
        <w:t>xtra instructie- en oefentijd</w:t>
      </w:r>
      <w:r w:rsidRPr="00381DFB">
        <w:rPr>
          <w:rFonts w:cs="Times New Roman"/>
        </w:rPr>
        <w:t xml:space="preserve"> (zorgniveau 2) en inzet van intensieve lees- en </w:t>
      </w:r>
      <w:r w:rsidRPr="005A2CD3">
        <w:rPr>
          <w:rFonts w:cs="Times New Roman"/>
        </w:rPr>
        <w:t>spellinginterventies (zorgniveau 3) problemen blijven houden. Bij deze groep leerlingen is er mogelijk sprake van dyslexie. Bij ongeveer 4% van de leerlingen blijkt sprake te zijn van dyslexie (Blomert, 2006a)</w:t>
      </w:r>
      <w:r w:rsidR="003A36B8" w:rsidRPr="005A2CD3">
        <w:rPr>
          <w:rFonts w:cs="Times New Roman"/>
        </w:rPr>
        <w:t>. Dit betekent dat er in elke groep gemiddeld één leerling zit met</w:t>
      </w:r>
      <w:r w:rsidR="003A36B8" w:rsidRPr="00381DFB">
        <w:rPr>
          <w:rFonts w:cs="Times New Roman"/>
        </w:rPr>
        <w:t xml:space="preserve"> zodanig ernstige lees-/spellingproblemen, dat (te zijner tijd) dyslexie kan worden </w:t>
      </w:r>
      <w:r w:rsidR="001C0602" w:rsidRPr="00381DFB">
        <w:rPr>
          <w:rFonts w:cs="Times New Roman"/>
        </w:rPr>
        <w:t>vastgesteld</w:t>
      </w:r>
      <w:r w:rsidR="003A36B8" w:rsidRPr="00381DFB">
        <w:rPr>
          <w:rFonts w:cs="Times New Roman"/>
        </w:rPr>
        <w:t>.</w:t>
      </w:r>
    </w:p>
    <w:p w:rsidR="00675747" w:rsidRDefault="00675747" w:rsidP="00675747">
      <w:pPr>
        <w:spacing w:after="0" w:line="276" w:lineRule="auto"/>
        <w:jc w:val="both"/>
        <w:rPr>
          <w:rFonts w:cs="Times New Roman"/>
          <w:b/>
          <w:color w:val="0070C0"/>
        </w:rPr>
      </w:pPr>
    </w:p>
    <w:p w:rsidR="00675747" w:rsidRPr="00695F08" w:rsidRDefault="00675747" w:rsidP="00675747">
      <w:pPr>
        <w:spacing w:after="0" w:line="276" w:lineRule="auto"/>
        <w:jc w:val="both"/>
        <w:rPr>
          <w:b/>
          <w:color w:val="990099"/>
        </w:rPr>
      </w:pPr>
      <w:r w:rsidRPr="00695F08">
        <w:rPr>
          <w:b/>
          <w:color w:val="990099"/>
        </w:rPr>
        <w:t xml:space="preserve">2.1 </w:t>
      </w:r>
      <w:r w:rsidR="003D1268" w:rsidRPr="00695F08">
        <w:rPr>
          <w:b/>
          <w:color w:val="990099"/>
        </w:rPr>
        <w:t>Wat is dyslexie?</w:t>
      </w:r>
    </w:p>
    <w:p w:rsidR="00675747" w:rsidRDefault="00675747" w:rsidP="00675747">
      <w:pPr>
        <w:spacing w:after="0" w:line="276" w:lineRule="auto"/>
        <w:jc w:val="both"/>
        <w:rPr>
          <w:rFonts w:cs="Times New Roman"/>
        </w:rPr>
      </w:pPr>
    </w:p>
    <w:p w:rsidR="003A36B8" w:rsidRPr="00381DFB" w:rsidRDefault="003A36B8" w:rsidP="00675747">
      <w:pPr>
        <w:spacing w:after="0" w:line="276" w:lineRule="auto"/>
        <w:jc w:val="both"/>
        <w:rPr>
          <w:rFonts w:cs="Times New Roman"/>
        </w:rPr>
      </w:pPr>
      <w:r w:rsidRPr="00381DFB">
        <w:rPr>
          <w:rFonts w:cs="Times New Roman"/>
        </w:rPr>
        <w:t xml:space="preserve">Bij leerlingen met dyslexie is er sprake van een ernstige lees-/spellingachterstand, die blijkt uit een onvolledige en/of moeizame automatisering van het lees-/spellingproces, ondanks goed onderwijs. Dyslexie is een specifieke leerstoornis met een neurologische basis, waarbij de kern van het probleem ligt in het vlot lezen en spellen van woorden. </w:t>
      </w:r>
    </w:p>
    <w:p w:rsidR="0070535D" w:rsidRPr="00381DFB" w:rsidRDefault="0070535D" w:rsidP="00381DFB">
      <w:pPr>
        <w:spacing w:line="276" w:lineRule="auto"/>
        <w:jc w:val="both"/>
        <w:rPr>
          <w:rFonts w:cs="Times New Roman"/>
        </w:rPr>
      </w:pPr>
      <w:r w:rsidRPr="00381DFB">
        <w:rPr>
          <w:rFonts w:cs="Times New Roman"/>
        </w:rPr>
        <w:t>In Nederland worden officieel de volgende definities gehanteerd:</w:t>
      </w:r>
    </w:p>
    <w:p w:rsidR="0070535D" w:rsidRPr="00381DFB" w:rsidRDefault="0070535D" w:rsidP="00381DFB">
      <w:pPr>
        <w:spacing w:line="276" w:lineRule="auto"/>
        <w:jc w:val="both"/>
        <w:rPr>
          <w:rFonts w:cs="Times New Roman"/>
          <w:i/>
        </w:rPr>
      </w:pPr>
      <w:r w:rsidRPr="00381DFB">
        <w:rPr>
          <w:rFonts w:cs="Times New Roman"/>
          <w:i/>
        </w:rPr>
        <w:t>Dyslexie is een stoornis die gekenmerkt wordt door een hardnekkig probleem met het aanleren en het accuraat en/of vlot toepassen van het lezen en/of spellen op woordniveau (Stichting Dyslexie Nederland, 2008).</w:t>
      </w:r>
    </w:p>
    <w:p w:rsidR="0070535D" w:rsidRPr="00381DFB" w:rsidRDefault="0070535D" w:rsidP="00381DFB">
      <w:pPr>
        <w:spacing w:line="276" w:lineRule="auto"/>
        <w:jc w:val="both"/>
        <w:rPr>
          <w:rFonts w:cs="Times New Roman"/>
          <w:i/>
        </w:rPr>
      </w:pPr>
      <w:r w:rsidRPr="00381DFB">
        <w:rPr>
          <w:rFonts w:cs="Times New Roman"/>
          <w:i/>
        </w:rPr>
        <w:t xml:space="preserve">Dyslexie is een specifieke lees- en spellingstoornis met een neurobiologische basis, die wordt veroorzaakt door cognitieve verwerkingsstoornissen op het raakvlak van fonologische en orthografische taalverwerking. Deze specifieke taalverwerkingsproblemen wijken proportioneel af van het overige cognitieve, en met name het taalverwervingsprofiel en </w:t>
      </w:r>
      <w:r w:rsidR="00650C15" w:rsidRPr="00381DFB">
        <w:rPr>
          <w:rFonts w:cs="Times New Roman"/>
          <w:i/>
        </w:rPr>
        <w:t>leiden</w:t>
      </w:r>
      <w:r w:rsidRPr="00381DFB">
        <w:rPr>
          <w:rFonts w:cs="Times New Roman"/>
          <w:i/>
        </w:rPr>
        <w:t xml:space="preserve"> tot een </w:t>
      </w:r>
      <w:r w:rsidR="00650C15" w:rsidRPr="00381DFB">
        <w:rPr>
          <w:rFonts w:cs="Times New Roman"/>
          <w:i/>
        </w:rPr>
        <w:t>ernstig</w:t>
      </w:r>
      <w:r w:rsidRPr="00381DFB">
        <w:rPr>
          <w:rFonts w:cs="Times New Roman"/>
          <w:i/>
        </w:rPr>
        <w:t xml:space="preserve"> probleem met het lezen en spellen van woorden ondanks regelmatig </w:t>
      </w:r>
      <w:r w:rsidR="00502C9F" w:rsidRPr="00381DFB">
        <w:rPr>
          <w:rFonts w:cs="Times New Roman"/>
          <w:i/>
        </w:rPr>
        <w:t>onderwijs</w:t>
      </w:r>
      <w:r w:rsidRPr="00381DFB">
        <w:rPr>
          <w:rFonts w:cs="Times New Roman"/>
          <w:i/>
        </w:rPr>
        <w:t>. Dit specifieke lees- en spellingprobleem beperkt in ernstige mate een normale educatieve ontwikkeling, die op grond van de overige cognitieve vaardigheden geïndiceerd zou zijn (Blomert, 2006b).</w:t>
      </w:r>
    </w:p>
    <w:p w:rsidR="008F5B02" w:rsidRPr="00381DFB" w:rsidRDefault="0070535D" w:rsidP="00381DFB">
      <w:pPr>
        <w:spacing w:line="276" w:lineRule="auto"/>
        <w:jc w:val="both"/>
      </w:pPr>
      <w:r w:rsidRPr="00381DFB">
        <w:t xml:space="preserve">Bij leerlingen met dyslexie is het lees- / spellingprobleem hardnekkig. De hardnekkigheid </w:t>
      </w:r>
      <w:r w:rsidR="003A36B8" w:rsidRPr="00381DFB">
        <w:t>moet over een langere periode met herhaalde testafnames worden aangetoond. Hardnekkigheid blijkt als extra, planmatige en intensieve didactische maatregelen en remediëringsinspanningen nauwelijks leiden tot een verbetering van de lees-/spellingvaardigheid. Dit wordt ook wel didactische resis</w:t>
      </w:r>
      <w:r w:rsidR="003B4BF2">
        <w:t xml:space="preserve">tentie genoemd. </w:t>
      </w:r>
      <w:r w:rsidR="003A36B8" w:rsidRPr="00381DFB">
        <w:t xml:space="preserve">Didactische resistentie kan worden aangetoond wanneer een leerling nauwelijks vooruitgang boekt op genormeerde toetsen gedurende tenminste </w:t>
      </w:r>
      <w:r w:rsidR="001C0602" w:rsidRPr="00381DFB">
        <w:t>een half jaar intensieve begeleiding</w:t>
      </w:r>
      <w:r w:rsidR="00502C9F">
        <w:t xml:space="preserve"> (zie hoofdstuk 4)</w:t>
      </w:r>
      <w:r w:rsidR="001C0602" w:rsidRPr="00381DFB">
        <w:t xml:space="preserve">. </w:t>
      </w:r>
      <w:r w:rsidR="008F5B02" w:rsidRPr="00381DFB">
        <w:t>Sommige leerlingen lopen hun achterstand weer in na een periode van effectieve begeleiding. Bij leerlingen met dyslexie blijft er altijd een zeker</w:t>
      </w:r>
      <w:r w:rsidR="00F15B60">
        <w:t>e</w:t>
      </w:r>
      <w:r w:rsidR="008F5B02" w:rsidRPr="00381DFB">
        <w:t xml:space="preserve"> achterstand bestaan, ook na systematische hulp: dyslexie gaat nooit helemaal over! De mate waarin een kind er last van heeft, is onder </w:t>
      </w:r>
      <w:r w:rsidR="003A56CA" w:rsidRPr="00381DFB">
        <w:t>andere afhankelijk van zijn leeftijd, de</w:t>
      </w:r>
      <w:r w:rsidR="008F5B02" w:rsidRPr="00381DFB">
        <w:t xml:space="preserve"> intellectuele mogelijkheden om de lees-/spell</w:t>
      </w:r>
      <w:r w:rsidR="003A56CA" w:rsidRPr="00381DFB">
        <w:t>ingproblemen te compenseren en de kwaliteit van de hulp die geboden wordt.</w:t>
      </w:r>
    </w:p>
    <w:p w:rsidR="008F5B02" w:rsidRPr="00381DFB" w:rsidRDefault="008F5B02" w:rsidP="00675747">
      <w:pPr>
        <w:spacing w:after="0" w:line="276" w:lineRule="auto"/>
        <w:jc w:val="both"/>
      </w:pPr>
      <w:r w:rsidRPr="00381DFB">
        <w:t xml:space="preserve">Dyslexie wordt vastgesteld door psychologen en orthopedagogen met een erkende bekwaamheidsregistratie in de psychodiagnostiek. </w:t>
      </w:r>
      <w:r w:rsidR="00F35E58" w:rsidRPr="00381DFB">
        <w:t xml:space="preserve">Obs de Klim werkt veel samen met </w:t>
      </w:r>
      <w:r w:rsidR="003B4BF2">
        <w:lastRenderedPageBreak/>
        <w:t xml:space="preserve">schoolbegeleidingsdienst </w:t>
      </w:r>
      <w:r w:rsidR="00F35E58" w:rsidRPr="00381DFB">
        <w:t xml:space="preserve">Zien in de klas. </w:t>
      </w:r>
      <w:r w:rsidRPr="00381DFB">
        <w:t xml:space="preserve">De school speelt echter een cruciale rol in de onderkenning. De leesspecialist, intern begeleider en leerkrachten signaleren aanhoudende achterstanden door regelmatig genormeerde toetsen af te nemen, te observeren en de begeleiding die de leerling </w:t>
      </w:r>
      <w:r w:rsidR="003B4BF2">
        <w:t xml:space="preserve">krijgt </w:t>
      </w:r>
      <w:r w:rsidR="00F35E58" w:rsidRPr="00381DFB">
        <w:t>goed vorm te geven en te evalueren. Er wordt een leesdossier opgebouwd, waardoor toegang tot de (vergoede) dyslexiezorg mogelijk gemaakt wordt.</w:t>
      </w:r>
      <w:r w:rsidRPr="00381DFB">
        <w:t xml:space="preserve"> </w:t>
      </w:r>
    </w:p>
    <w:p w:rsidR="00675747" w:rsidRDefault="00675747" w:rsidP="00675747">
      <w:pPr>
        <w:spacing w:after="0"/>
        <w:jc w:val="both"/>
        <w:rPr>
          <w:b/>
          <w:color w:val="990099"/>
        </w:rPr>
      </w:pPr>
    </w:p>
    <w:p w:rsidR="00F35E58" w:rsidRPr="00695F08" w:rsidRDefault="00F15B60" w:rsidP="00675747">
      <w:pPr>
        <w:spacing w:after="0"/>
        <w:jc w:val="both"/>
        <w:rPr>
          <w:b/>
          <w:color w:val="990099"/>
        </w:rPr>
      </w:pPr>
      <w:r w:rsidRPr="00695F08">
        <w:rPr>
          <w:b/>
          <w:color w:val="990099"/>
        </w:rPr>
        <w:t>2</w:t>
      </w:r>
      <w:r w:rsidR="00F35E58" w:rsidRPr="00695F08">
        <w:rPr>
          <w:b/>
          <w:color w:val="990099"/>
        </w:rPr>
        <w:t>.2 Oorzaken van dyslexie</w:t>
      </w:r>
    </w:p>
    <w:p w:rsidR="00675747" w:rsidRDefault="00675747" w:rsidP="00675747">
      <w:pPr>
        <w:spacing w:after="0" w:line="276" w:lineRule="auto"/>
        <w:jc w:val="both"/>
      </w:pPr>
    </w:p>
    <w:p w:rsidR="008F5B02" w:rsidRPr="00381DFB" w:rsidRDefault="00F35E58" w:rsidP="00675747">
      <w:pPr>
        <w:spacing w:after="0" w:line="276" w:lineRule="auto"/>
        <w:jc w:val="both"/>
      </w:pPr>
      <w:r w:rsidRPr="00381DFB">
        <w:t xml:space="preserve">Dyslexie is een complex probleem dat invloed heeft op het algeheel functioneren van een leerling. Het komt voor binnen alle vormen van onderwijs en binnen alle </w:t>
      </w:r>
      <w:r w:rsidR="00650C15" w:rsidRPr="00381DFB">
        <w:t>sociaaleconomische</w:t>
      </w:r>
      <w:r w:rsidRPr="00381DFB">
        <w:t xml:space="preserve"> achtergronden. In verreweg de meeste gevallen is er sprake van een probleem op het terrein van de fonologische verwerking en de toegankelijkheid van de taalkennis. De lees-/spellingproblemen zijn een gevolg van een onvolledige en /of moeizame automatisering van het lees-/spellingproces. De problemen spitsen zich toe op het vlot herkennen van de klankstructuur van woorden en het omzetten van schrift in een corresponderende klankcode. Kinderen met dyslexie lezen en spellen vaak langzaam en maken </w:t>
      </w:r>
      <w:r w:rsidR="00381DFB">
        <w:t xml:space="preserve">regelmatig </w:t>
      </w:r>
      <w:r w:rsidRPr="00381DFB">
        <w:t xml:space="preserve">ook veel fouten. </w:t>
      </w:r>
    </w:p>
    <w:p w:rsidR="00F35E58" w:rsidRPr="00381DFB" w:rsidRDefault="00F35E58" w:rsidP="00675747">
      <w:pPr>
        <w:spacing w:after="0" w:line="276" w:lineRule="auto"/>
        <w:jc w:val="both"/>
      </w:pPr>
      <w:r w:rsidRPr="00381DFB">
        <w:t xml:space="preserve">De precieze oorzaak van dyslexie is wetenschappelijk nog niet aangetoond. Wel weten we dat er sprake is van een erfelijke component, waarbij vermoedelijk verschillende genen een rol spelen. Als een leerling een ouder heeft die dyslectisch is, heeft hij ongeveer 40% kans er ook aanleg voor te hebben. </w:t>
      </w:r>
    </w:p>
    <w:p w:rsidR="00675747" w:rsidRPr="00695F08" w:rsidRDefault="00675747" w:rsidP="00675747">
      <w:pPr>
        <w:spacing w:after="0"/>
        <w:jc w:val="both"/>
        <w:rPr>
          <w:b/>
          <w:color w:val="990099"/>
        </w:rPr>
      </w:pPr>
    </w:p>
    <w:p w:rsidR="00F35E58" w:rsidRPr="00695F08" w:rsidRDefault="00FF4805" w:rsidP="00675747">
      <w:pPr>
        <w:spacing w:after="0"/>
        <w:jc w:val="both"/>
        <w:rPr>
          <w:b/>
          <w:color w:val="990099"/>
        </w:rPr>
      </w:pPr>
      <w:r w:rsidRPr="00695F08">
        <w:rPr>
          <w:b/>
          <w:color w:val="990099"/>
        </w:rPr>
        <w:t>2</w:t>
      </w:r>
      <w:r w:rsidR="00F35E58" w:rsidRPr="00695F08">
        <w:rPr>
          <w:b/>
          <w:color w:val="990099"/>
        </w:rPr>
        <w:t>.3 Gevolgen van dyslexie</w:t>
      </w:r>
    </w:p>
    <w:p w:rsidR="00675747" w:rsidRDefault="00675747" w:rsidP="00675747">
      <w:pPr>
        <w:spacing w:after="0"/>
        <w:jc w:val="both"/>
      </w:pPr>
    </w:p>
    <w:p w:rsidR="00675747" w:rsidRPr="00675747" w:rsidRDefault="003B4BF2" w:rsidP="00675747">
      <w:pPr>
        <w:jc w:val="both"/>
      </w:pPr>
      <w:r w:rsidRPr="008A45AA">
        <w:t>Ernstige lees-/spellingproblemen kunnen grote gevolgen hebben voor de betreffen</w:t>
      </w:r>
      <w:r w:rsidR="008A45AA">
        <w:t>de leerling.</w:t>
      </w:r>
    </w:p>
    <w:p w:rsidR="00675747" w:rsidRPr="00675747" w:rsidRDefault="00675747" w:rsidP="00675747">
      <w:pPr>
        <w:jc w:val="both"/>
        <w:rPr>
          <w:i/>
        </w:rPr>
      </w:pPr>
      <w:r>
        <w:rPr>
          <w:i/>
        </w:rPr>
        <w:t>Lezen</w:t>
      </w:r>
    </w:p>
    <w:p w:rsidR="00404ADE" w:rsidRPr="00381DFB" w:rsidRDefault="00404ADE" w:rsidP="00675747">
      <w:pPr>
        <w:jc w:val="both"/>
      </w:pPr>
      <w:r w:rsidRPr="00381DFB">
        <w:t>De leesproblemen van kinderen met dyslexie vallen het meest op bij hardop lezen. Sommige kinderen hebben een traag leestempo en lezen de woorden spellend of haperend. Andere kinderen hebben een hoog leestempo, maar maken daarbij veel fouten door te raden. Er kan ook sprake zijn van een combinatie van beide.</w:t>
      </w:r>
    </w:p>
    <w:p w:rsidR="00404ADE" w:rsidRPr="00381DFB" w:rsidRDefault="00404ADE" w:rsidP="00381DFB">
      <w:pPr>
        <w:jc w:val="both"/>
        <w:rPr>
          <w:i/>
        </w:rPr>
      </w:pPr>
      <w:r w:rsidRPr="00381DFB">
        <w:rPr>
          <w:i/>
        </w:rPr>
        <w:t>Spelling</w:t>
      </w:r>
    </w:p>
    <w:p w:rsidR="00404ADE" w:rsidRPr="00381DFB" w:rsidRDefault="00404ADE" w:rsidP="00381DFB">
      <w:pPr>
        <w:jc w:val="both"/>
      </w:pPr>
      <w:r w:rsidRPr="00381DFB">
        <w:t>Kinderen met dyslexi</w:t>
      </w:r>
      <w:r w:rsidR="00381DFB">
        <w:t>e maken langdurig veel spelling</w:t>
      </w:r>
      <w:r w:rsidRPr="00381DFB">
        <w:t>fouten en hebben, om dat te voorkomen, veel steun nodig van spellingsregels. Het kan zijn dat ze één bepaald woord op een bladzijde op verschillende manieren spellen. Kinderen met dyslexie proberen vaak de spelling van specifieke woorden te onthouden. Dit is een enorme belasting voor het geheugen. Bovendien beklijft de kennis meestal niet, omdat ze het op een ongestructureerde manier in het geheugen opslaan.</w:t>
      </w:r>
    </w:p>
    <w:p w:rsidR="00404ADE" w:rsidRPr="00381DFB" w:rsidRDefault="00404ADE" w:rsidP="00381DFB">
      <w:pPr>
        <w:jc w:val="both"/>
        <w:rPr>
          <w:i/>
        </w:rPr>
      </w:pPr>
      <w:r w:rsidRPr="00381DFB">
        <w:rPr>
          <w:i/>
        </w:rPr>
        <w:t>Schrijven</w:t>
      </w:r>
    </w:p>
    <w:p w:rsidR="00404ADE" w:rsidRPr="00381DFB" w:rsidRDefault="00404ADE" w:rsidP="00381DFB">
      <w:pPr>
        <w:jc w:val="both"/>
      </w:pPr>
      <w:r w:rsidRPr="00381DFB">
        <w:t>Kinderen met dyslexie schrijven vaak onleesbaar en maken veel doorhalingen. Bij kinderen die wel leesbaar schrijven, valt het trage schrijftempo op.</w:t>
      </w:r>
    </w:p>
    <w:p w:rsidR="00404ADE" w:rsidRPr="00381DFB" w:rsidRDefault="00404ADE" w:rsidP="00381DFB">
      <w:pPr>
        <w:jc w:val="both"/>
        <w:rPr>
          <w:i/>
        </w:rPr>
      </w:pPr>
      <w:r w:rsidRPr="00381DFB">
        <w:rPr>
          <w:i/>
        </w:rPr>
        <w:t>Rekenen</w:t>
      </w:r>
    </w:p>
    <w:p w:rsidR="00404ADE" w:rsidRPr="00381DFB" w:rsidRDefault="00404ADE" w:rsidP="00381DFB">
      <w:pPr>
        <w:numPr>
          <w:ilvl w:val="0"/>
          <w:numId w:val="13"/>
        </w:numPr>
        <w:spacing w:after="0"/>
        <w:jc w:val="both"/>
      </w:pPr>
      <w:r w:rsidRPr="00381DFB">
        <w:t>Moeite met snel rekenen en onthouden van symbolen.</w:t>
      </w:r>
    </w:p>
    <w:p w:rsidR="00404ADE" w:rsidRPr="00381DFB" w:rsidRDefault="00404ADE" w:rsidP="00381DFB">
      <w:pPr>
        <w:numPr>
          <w:ilvl w:val="0"/>
          <w:numId w:val="13"/>
        </w:numPr>
        <w:spacing w:after="0"/>
        <w:jc w:val="both"/>
      </w:pPr>
      <w:r w:rsidRPr="00381DFB">
        <w:t>Omdraaien van getallen boven de tien.</w:t>
      </w:r>
    </w:p>
    <w:p w:rsidR="00404ADE" w:rsidRPr="00381DFB" w:rsidRDefault="00404ADE" w:rsidP="00381DFB">
      <w:pPr>
        <w:numPr>
          <w:ilvl w:val="0"/>
          <w:numId w:val="13"/>
        </w:numPr>
        <w:spacing w:after="0"/>
        <w:jc w:val="both"/>
      </w:pPr>
      <w:r w:rsidRPr="00381DFB">
        <w:t>Problemen met volgordes.</w:t>
      </w:r>
    </w:p>
    <w:p w:rsidR="00502C9F" w:rsidRDefault="00404ADE" w:rsidP="00381DFB">
      <w:pPr>
        <w:numPr>
          <w:ilvl w:val="0"/>
          <w:numId w:val="13"/>
        </w:numPr>
        <w:spacing w:after="0"/>
        <w:jc w:val="both"/>
      </w:pPr>
      <w:r w:rsidRPr="00381DFB">
        <w:lastRenderedPageBreak/>
        <w:t>Leesfouten bij vraagstukken die woorden bevatten</w:t>
      </w:r>
      <w:r w:rsidR="0041072F">
        <w:t>.</w:t>
      </w:r>
    </w:p>
    <w:p w:rsidR="005A0886" w:rsidRPr="00675747" w:rsidRDefault="00404ADE" w:rsidP="00675747">
      <w:pPr>
        <w:jc w:val="both"/>
        <w:rPr>
          <w:i/>
        </w:rPr>
      </w:pPr>
      <w:r w:rsidRPr="00502C9F">
        <w:rPr>
          <w:i/>
        </w:rPr>
        <w:t>Wereldoriëntatie (thema)</w:t>
      </w:r>
    </w:p>
    <w:p w:rsidR="00404ADE" w:rsidRPr="00381DFB" w:rsidRDefault="00404ADE" w:rsidP="00675747">
      <w:pPr>
        <w:numPr>
          <w:ilvl w:val="0"/>
          <w:numId w:val="13"/>
        </w:numPr>
        <w:spacing w:after="0"/>
        <w:jc w:val="both"/>
      </w:pPr>
      <w:r w:rsidRPr="00381DFB">
        <w:t>Moeite met het onthouden of ophalen van namen uit het geheugen. Dit is bijvoorbeeld een probleem bij topografie.</w:t>
      </w:r>
    </w:p>
    <w:p w:rsidR="00404ADE" w:rsidRPr="00381DFB" w:rsidRDefault="00404ADE" w:rsidP="00675747">
      <w:pPr>
        <w:numPr>
          <w:ilvl w:val="0"/>
          <w:numId w:val="13"/>
        </w:numPr>
        <w:spacing w:after="0"/>
        <w:jc w:val="both"/>
      </w:pPr>
      <w:r w:rsidRPr="00381DFB">
        <w:t>Moeite met het snel en accuraat lezen van (lange) teksten</w:t>
      </w:r>
      <w:r w:rsidR="0041072F">
        <w:t>.</w:t>
      </w:r>
    </w:p>
    <w:p w:rsidR="00675747" w:rsidRDefault="00404ADE" w:rsidP="00675747">
      <w:pPr>
        <w:numPr>
          <w:ilvl w:val="0"/>
          <w:numId w:val="13"/>
        </w:numPr>
        <w:spacing w:after="0"/>
        <w:jc w:val="both"/>
      </w:pPr>
      <w:r w:rsidRPr="00381DFB">
        <w:t>Problemen met het maken van verslagen</w:t>
      </w:r>
      <w:r w:rsidR="0041072F">
        <w:t>.</w:t>
      </w:r>
    </w:p>
    <w:p w:rsidR="00404ADE" w:rsidRDefault="00404ADE" w:rsidP="00675747">
      <w:pPr>
        <w:spacing w:before="240"/>
        <w:jc w:val="both"/>
      </w:pPr>
      <w:r w:rsidRPr="00675747">
        <w:rPr>
          <w:i/>
        </w:rPr>
        <w:t>Vreemde talen / Engels</w:t>
      </w:r>
    </w:p>
    <w:p w:rsidR="00404ADE" w:rsidRPr="00381DFB" w:rsidRDefault="00404ADE" w:rsidP="00675747">
      <w:pPr>
        <w:numPr>
          <w:ilvl w:val="0"/>
          <w:numId w:val="13"/>
        </w:numPr>
        <w:spacing w:after="0"/>
        <w:jc w:val="both"/>
      </w:pPr>
      <w:r w:rsidRPr="00381DFB">
        <w:t>Problemen met het leren van nieuwe woorden.</w:t>
      </w:r>
    </w:p>
    <w:p w:rsidR="00675747" w:rsidRDefault="00404ADE" w:rsidP="00675747">
      <w:pPr>
        <w:numPr>
          <w:ilvl w:val="0"/>
          <w:numId w:val="13"/>
        </w:numPr>
        <w:spacing w:after="0"/>
        <w:jc w:val="both"/>
      </w:pPr>
      <w:r w:rsidRPr="00381DFB">
        <w:t>Moeite met het spellen van Engelse woorden.</w:t>
      </w:r>
    </w:p>
    <w:p w:rsidR="00404ADE" w:rsidRPr="00381DFB" w:rsidRDefault="00404ADE" w:rsidP="00675747">
      <w:pPr>
        <w:numPr>
          <w:ilvl w:val="0"/>
          <w:numId w:val="13"/>
        </w:numPr>
        <w:spacing w:after="0"/>
        <w:jc w:val="both"/>
      </w:pPr>
      <w:r w:rsidRPr="00381DFB">
        <w:t>Moeite met het lezen van Engelse woorden.</w:t>
      </w:r>
    </w:p>
    <w:p w:rsidR="00404ADE" w:rsidRPr="00381DFB" w:rsidRDefault="00404ADE" w:rsidP="00675747">
      <w:pPr>
        <w:spacing w:before="240"/>
        <w:jc w:val="both"/>
        <w:rPr>
          <w:i/>
        </w:rPr>
      </w:pPr>
      <w:r w:rsidRPr="00381DFB">
        <w:rPr>
          <w:i/>
        </w:rPr>
        <w:t>Andere moeilijkheden op het gebied van leren</w:t>
      </w:r>
    </w:p>
    <w:p w:rsidR="00404ADE" w:rsidRPr="00381DFB" w:rsidRDefault="00404ADE" w:rsidP="00675747">
      <w:pPr>
        <w:numPr>
          <w:ilvl w:val="0"/>
          <w:numId w:val="14"/>
        </w:numPr>
        <w:spacing w:before="240" w:after="0"/>
        <w:jc w:val="both"/>
      </w:pPr>
      <w:r w:rsidRPr="00381DFB">
        <w:t>Beperkt arsenaal van leerstrategieën.</w:t>
      </w:r>
    </w:p>
    <w:p w:rsidR="00404ADE" w:rsidRPr="00381DFB" w:rsidRDefault="00404ADE" w:rsidP="00675747">
      <w:pPr>
        <w:numPr>
          <w:ilvl w:val="0"/>
          <w:numId w:val="14"/>
        </w:numPr>
        <w:spacing w:after="0"/>
        <w:jc w:val="both"/>
      </w:pPr>
      <w:r w:rsidRPr="00381DFB">
        <w:t xml:space="preserve">Trage verwerking van (talige) informatie als gevolg van een algemeen automatiseringsprobleem. De prestaties nemen zichtbaar af bij dubbeltaken en werken onder tijdsdruk. Dit valt het meest op in </w:t>
      </w:r>
      <w:r w:rsidR="00650C15">
        <w:t>toets-</w:t>
      </w:r>
      <w:r w:rsidR="00650C15" w:rsidRPr="00381DFB">
        <w:t>situaties</w:t>
      </w:r>
      <w:r w:rsidRPr="00381DFB">
        <w:t>.</w:t>
      </w:r>
    </w:p>
    <w:p w:rsidR="00404ADE" w:rsidRPr="00381DFB" w:rsidRDefault="00404ADE" w:rsidP="00675747">
      <w:pPr>
        <w:numPr>
          <w:ilvl w:val="0"/>
          <w:numId w:val="14"/>
        </w:numPr>
        <w:spacing w:after="0"/>
        <w:jc w:val="both"/>
      </w:pPr>
      <w:r w:rsidRPr="00381DFB">
        <w:t>Niet begrijpen van complexe vragen, terwijl ze het antwoord wel weten. Dit komt omdat dyslectici moeite hebben met het plannen en vasthouden van de volgorde van denkstappen.</w:t>
      </w:r>
    </w:p>
    <w:p w:rsidR="00404ADE" w:rsidRPr="00381DFB" w:rsidRDefault="00404ADE" w:rsidP="00675747">
      <w:pPr>
        <w:numPr>
          <w:ilvl w:val="0"/>
          <w:numId w:val="14"/>
        </w:numPr>
        <w:spacing w:after="0"/>
        <w:jc w:val="both"/>
      </w:pPr>
      <w:r w:rsidRPr="00381DFB">
        <w:t>Moeite met het onthouden van meervoudige instructies, terwijl ze de afzonderlijke taken wel kunnen uitvoeren. Dit heeft te maken met het feit dat dyslectici vaak een beperkt korte termijngeheugen hebben.</w:t>
      </w:r>
    </w:p>
    <w:p w:rsidR="00404ADE" w:rsidRPr="00381DFB" w:rsidRDefault="00404ADE" w:rsidP="00675747">
      <w:pPr>
        <w:numPr>
          <w:ilvl w:val="0"/>
          <w:numId w:val="14"/>
        </w:numPr>
        <w:spacing w:after="0"/>
        <w:jc w:val="both"/>
      </w:pPr>
      <w:r w:rsidRPr="00381DFB">
        <w:t>Moeite met het onthouden of ophalen van namen uit het geheugen.</w:t>
      </w:r>
    </w:p>
    <w:p w:rsidR="00404ADE" w:rsidRPr="00381DFB" w:rsidRDefault="00404ADE" w:rsidP="00675747">
      <w:pPr>
        <w:numPr>
          <w:ilvl w:val="0"/>
          <w:numId w:val="14"/>
        </w:numPr>
        <w:spacing w:after="0"/>
        <w:jc w:val="both"/>
      </w:pPr>
      <w:r w:rsidRPr="00381DFB">
        <w:t>Moeite met het overschrijven van het bord en het (snel) opschrijven van informatie die wordt gedicteerd door de leerkracht.</w:t>
      </w:r>
    </w:p>
    <w:p w:rsidR="00404ADE" w:rsidRPr="00675747" w:rsidRDefault="00404ADE" w:rsidP="00675747">
      <w:pPr>
        <w:numPr>
          <w:ilvl w:val="0"/>
          <w:numId w:val="14"/>
        </w:numPr>
        <w:jc w:val="both"/>
        <w:rPr>
          <w:i/>
        </w:rPr>
      </w:pPr>
      <w:r w:rsidRPr="00381DFB">
        <w:t>Woordvindingsproblemen.</w:t>
      </w:r>
    </w:p>
    <w:p w:rsidR="001B5A36" w:rsidRPr="00381DFB" w:rsidRDefault="00BF2738" w:rsidP="00675747">
      <w:pPr>
        <w:jc w:val="both"/>
        <w:rPr>
          <w:i/>
        </w:rPr>
      </w:pPr>
      <w:r w:rsidRPr="00381DFB">
        <w:rPr>
          <w:i/>
        </w:rPr>
        <w:t>Begrijpend lezen en woordenschat</w:t>
      </w:r>
    </w:p>
    <w:p w:rsidR="001B5A36" w:rsidRPr="00381DFB" w:rsidRDefault="001B5A36" w:rsidP="00381DFB">
      <w:pPr>
        <w:jc w:val="both"/>
      </w:pPr>
      <w:r w:rsidRPr="00381DFB">
        <w:t>Ernstige lees- en/of spellingsproblemen kunnen grote gevolgen hebben voor de betreffende leerling. Een laag leestempo (met of zonder veel leesfouten) leidt soms tot problemen met begrijpend lezen. Hiermee hangt samen dat leerlingen minder lezen, doordat het lezen veel moeite kost, waardoor de ontwikkeling van de (lees)woordenschat kan achterblijven.</w:t>
      </w:r>
    </w:p>
    <w:p w:rsidR="003D1268" w:rsidRPr="00381DFB" w:rsidRDefault="00BF2738" w:rsidP="00381DFB">
      <w:pPr>
        <w:jc w:val="both"/>
        <w:rPr>
          <w:i/>
        </w:rPr>
      </w:pPr>
      <w:r w:rsidRPr="00381DFB">
        <w:rPr>
          <w:i/>
        </w:rPr>
        <w:t>Sociaal – emotionele gevolgen</w:t>
      </w:r>
    </w:p>
    <w:p w:rsidR="001B5A36" w:rsidRPr="00381DFB" w:rsidRDefault="001B5A36" w:rsidP="00381DFB">
      <w:pPr>
        <w:jc w:val="both"/>
        <w:rPr>
          <w:i/>
        </w:rPr>
      </w:pPr>
      <w:r w:rsidRPr="00381DFB">
        <w:t>De problemen van dyslectische kinderen zullen echter vaak niet beperkt blijven tot problemen met lezen en schrijven. Dyslexie heeft invloed op het cognitieve functioneren, op de informatieverwerking en – als ze op school niet op tijd wordt onderkend –</w:t>
      </w:r>
      <w:r w:rsidR="003D1268" w:rsidRPr="00381DFB">
        <w:t xml:space="preserve"> </w:t>
      </w:r>
      <w:r w:rsidRPr="00381DFB">
        <w:t>op de sociaal-emotionele ontwikkeling. Lees- en of spellingsproblemen kunnen voor de nodige frustratie zorgen. Deze frustratie kan tot uiting komen in emotionele- of gedragsproblemen. Een leerling kan zich bijvoorbeeld schamen voor zijn lees- en of spellingsproblemen en teruggetrokken gedrag gaan vertonen of zijn/haar problemen verbloemen door probleemgedrag. Niet goed kunnen lezen en spellen heeft invloed op het gevoel van eigenwaarde en kan ertoe leiden dat de lees- en schrijfmot</w:t>
      </w:r>
      <w:r w:rsidR="00381DFB">
        <w:t>ivatie van de leerling afneemt (</w:t>
      </w:r>
      <w:r w:rsidR="00381DFB">
        <w:rPr>
          <w:i/>
        </w:rPr>
        <w:t>P</w:t>
      </w:r>
      <w:r w:rsidR="005A590C" w:rsidRPr="00381DFB">
        <w:rPr>
          <w:i/>
        </w:rPr>
        <w:t>rotocol leesproblemen en dyslexie</w:t>
      </w:r>
      <w:r w:rsidR="00381DFB">
        <w:rPr>
          <w:i/>
        </w:rPr>
        <w:t>,</w:t>
      </w:r>
      <w:r w:rsidR="005A590C" w:rsidRPr="00381DFB">
        <w:rPr>
          <w:i/>
        </w:rPr>
        <w:t xml:space="preserve"> 2011)</w:t>
      </w:r>
      <w:r w:rsidR="00381DFB">
        <w:rPr>
          <w:i/>
        </w:rPr>
        <w:t>.</w:t>
      </w:r>
    </w:p>
    <w:p w:rsidR="00E07CF3" w:rsidRDefault="00E07CF3" w:rsidP="009F6320">
      <w:pPr>
        <w:rPr>
          <w:b/>
          <w:color w:val="365F91" w:themeColor="accent1" w:themeShade="BF"/>
        </w:rPr>
      </w:pPr>
    </w:p>
    <w:p w:rsidR="00675747" w:rsidRDefault="00675747">
      <w:pPr>
        <w:rPr>
          <w:b/>
          <w:color w:val="365F91" w:themeColor="accent1" w:themeShade="BF"/>
        </w:rPr>
      </w:pPr>
      <w:r>
        <w:rPr>
          <w:b/>
          <w:color w:val="365F91" w:themeColor="accent1" w:themeShade="BF"/>
        </w:rPr>
        <w:lastRenderedPageBreak/>
        <w:br w:type="page"/>
      </w:r>
    </w:p>
    <w:p w:rsidR="00801739" w:rsidRPr="007E2DBF" w:rsidRDefault="005A0886" w:rsidP="00801739">
      <w:pPr>
        <w:spacing w:after="0"/>
        <w:jc w:val="both"/>
        <w:rPr>
          <w:rFonts w:cs="Times New Roman"/>
          <w:color w:val="365F91" w:themeColor="accent1" w:themeShade="BF"/>
        </w:rPr>
      </w:pPr>
      <w:r w:rsidRPr="007E2DBF">
        <w:rPr>
          <w:b/>
          <w:color w:val="365F91" w:themeColor="accent1" w:themeShade="BF"/>
        </w:rPr>
        <w:lastRenderedPageBreak/>
        <w:t>3</w:t>
      </w:r>
      <w:r w:rsidR="009F6320" w:rsidRPr="007E2DBF">
        <w:rPr>
          <w:b/>
          <w:color w:val="365F91" w:themeColor="accent1" w:themeShade="BF"/>
        </w:rPr>
        <w:t>. Het volgen van de lees- en spellingontwikkeling</w:t>
      </w:r>
    </w:p>
    <w:p w:rsidR="00801739" w:rsidRDefault="00801739" w:rsidP="00801739">
      <w:pPr>
        <w:spacing w:after="0"/>
        <w:jc w:val="both"/>
        <w:rPr>
          <w:rFonts w:cs="Lucida Sans Unicode"/>
          <w:b/>
          <w:color w:val="990099"/>
        </w:rPr>
      </w:pPr>
    </w:p>
    <w:p w:rsidR="009F6320" w:rsidRPr="00695F08" w:rsidRDefault="009F6320" w:rsidP="00801739">
      <w:pPr>
        <w:spacing w:before="240" w:after="0"/>
        <w:jc w:val="both"/>
        <w:rPr>
          <w:rFonts w:cs="Times New Roman"/>
          <w:color w:val="990099"/>
        </w:rPr>
      </w:pPr>
      <w:r w:rsidRPr="00695F08">
        <w:rPr>
          <w:rFonts w:cs="Lucida Sans Unicode"/>
          <w:b/>
          <w:color w:val="990099"/>
        </w:rPr>
        <w:t>3.1 Groep 1 en 2</w:t>
      </w:r>
    </w:p>
    <w:p w:rsidR="009F6320" w:rsidRPr="00E07CF3" w:rsidRDefault="00801739" w:rsidP="00E07CF3">
      <w:pPr>
        <w:jc w:val="both"/>
        <w:rPr>
          <w:i/>
        </w:rPr>
      </w:pPr>
      <w:r>
        <w:br/>
      </w:r>
      <w:r w:rsidR="009F6320" w:rsidRPr="00E07CF3">
        <w:t>Lang voordat kinderen naar school gaan is de ontwikkeling van de geletterdheid al in gang gezet. Kinderen doen al op tal van manieren ervaring op met geschreven taal: ze worden voorgelezen, ze zien hun ouders lezen en schrijven en ze zien boeken in hun directe omgeving. Kinderen leren dat  woorden een betekenis hebben en rond hun 3</w:t>
      </w:r>
      <w:r w:rsidR="009F6320" w:rsidRPr="00E07CF3">
        <w:rPr>
          <w:vertAlign w:val="superscript"/>
        </w:rPr>
        <w:t>e</w:t>
      </w:r>
      <w:r w:rsidR="009F6320" w:rsidRPr="00E07CF3">
        <w:t xml:space="preserve"> jaar gaan kinderen de klankstructuur van taal ’doorzien’. Deze voorschoolse periode noemen we </w:t>
      </w:r>
      <w:r w:rsidR="009F6320" w:rsidRPr="00E07CF3">
        <w:rPr>
          <w:i/>
        </w:rPr>
        <w:t>ontluikende geletterdheid.</w:t>
      </w:r>
    </w:p>
    <w:p w:rsidR="009F6320" w:rsidRPr="00E07CF3" w:rsidRDefault="009F6320" w:rsidP="00E07CF3">
      <w:pPr>
        <w:jc w:val="both"/>
      </w:pPr>
      <w:r w:rsidRPr="00E07CF3">
        <w:t xml:space="preserve">Vanaf groep 1 </w:t>
      </w:r>
      <w:r w:rsidR="00073AA9" w:rsidRPr="00E07CF3">
        <w:t xml:space="preserve">en 2 </w:t>
      </w:r>
      <w:r w:rsidRPr="00E07CF3">
        <w:t xml:space="preserve">leert een kind eigenlijk al ’lezen’. Hieronder verstaan we dat kinderen ontdekken dat gesproken woorden uit losse klanken bestaan. Dit heet het </w:t>
      </w:r>
      <w:r w:rsidRPr="00E07CF3">
        <w:rPr>
          <w:i/>
        </w:rPr>
        <w:t>fonemisch</w:t>
      </w:r>
      <w:r w:rsidRPr="00E07CF3">
        <w:t xml:space="preserve"> </w:t>
      </w:r>
      <w:r w:rsidRPr="00E07CF3">
        <w:rPr>
          <w:i/>
        </w:rPr>
        <w:t>bewustzijn.</w:t>
      </w:r>
      <w:r w:rsidRPr="00E07CF3">
        <w:t xml:space="preserve"> Ook wordt in deze periode het rijmproces opgestart. Regelmatig wordt spelenderwijs gewerkt met letters. </w:t>
      </w:r>
      <w:r w:rsidR="00073AA9" w:rsidRPr="00E07CF3">
        <w:t>Er</w:t>
      </w:r>
      <w:r w:rsidRPr="00E07CF3">
        <w:t xml:space="preserve"> wordt geoefend met het in stukjes hakken (analyseren) van woorden en het samenvoegen (synthetiseren) van klanken tot woorden, dit heet het </w:t>
      </w:r>
      <w:r w:rsidRPr="00E07CF3">
        <w:rPr>
          <w:i/>
        </w:rPr>
        <w:t>fonologisch bewustzijn</w:t>
      </w:r>
      <w:r w:rsidR="00073AA9" w:rsidRPr="00E07CF3">
        <w:rPr>
          <w:i/>
        </w:rPr>
        <w:t xml:space="preserve"> </w:t>
      </w:r>
      <w:r w:rsidRPr="00E07CF3">
        <w:t>(bijvoorbeeld: m-aa-n=maan /sok= s-o-k). Ook wordt het taalbewustzijn gestimuleerd door kleuters op een speelse manier ervaring te laten opdoen met boeken en verhalen (bijvoorbeeld middels voorlezen, laten navertellen), kennis te laten maken met geschreven taal (bijvoorbeeld door woorden in de groep op te hangen bij een thema, voo</w:t>
      </w:r>
      <w:r w:rsidR="00073AA9" w:rsidRPr="00E07CF3">
        <w:t>rwerp of de letter van de week).</w:t>
      </w:r>
    </w:p>
    <w:p w:rsidR="009F6320" w:rsidRPr="00E07CF3" w:rsidRDefault="009F6320" w:rsidP="00E07CF3">
      <w:pPr>
        <w:jc w:val="both"/>
        <w:rPr>
          <w:i/>
        </w:rPr>
      </w:pPr>
      <w:r w:rsidRPr="00E07CF3">
        <w:rPr>
          <w:i/>
        </w:rPr>
        <w:t>Leesproblemen in groep 1 en 2</w:t>
      </w:r>
    </w:p>
    <w:p w:rsidR="009F6320" w:rsidRPr="00E07CF3" w:rsidRDefault="009F6320" w:rsidP="00E07CF3">
      <w:pPr>
        <w:jc w:val="both"/>
      </w:pPr>
      <w:r w:rsidRPr="00E07CF3">
        <w:t xml:space="preserve">In groep 1 en 2 kan natuurlijk nog niet worden gesproken over leesproblemen. Er kunnen al wel tekenen zijn die wijzen op problemen bij het voorbereidend lezen. In onderstaande tabel staat kort opgesomd tegen welke moeilijkheden kinderen met een risico </w:t>
      </w:r>
      <w:r w:rsidR="0041072F">
        <w:t>op</w:t>
      </w:r>
      <w:r w:rsidRPr="00E07CF3">
        <w:t xml:space="preserve"> dyslexie eventueel al in de kleutergroepen kunnen aanlopen:</w:t>
      </w:r>
    </w:p>
    <w:tbl>
      <w:tblPr>
        <w:tblStyle w:val="Tabelraster"/>
        <w:tblW w:w="0" w:type="auto"/>
        <w:tblLook w:val="04A0" w:firstRow="1" w:lastRow="0" w:firstColumn="1" w:lastColumn="0" w:noHBand="0" w:noVBand="1"/>
      </w:tblPr>
      <w:tblGrid>
        <w:gridCol w:w="2235"/>
        <w:gridCol w:w="6975"/>
      </w:tblGrid>
      <w:tr w:rsidR="009F6320" w:rsidRPr="00E07CF3" w:rsidTr="009F6320">
        <w:tc>
          <w:tcPr>
            <w:tcW w:w="2235" w:type="dxa"/>
          </w:tcPr>
          <w:p w:rsidR="009F6320" w:rsidRPr="00E07CF3" w:rsidRDefault="009F6320" w:rsidP="00E07CF3">
            <w:r w:rsidRPr="00E07CF3">
              <w:t>Problemen bij algemene lesactiviteiten</w:t>
            </w:r>
          </w:p>
        </w:tc>
        <w:tc>
          <w:tcPr>
            <w:tcW w:w="6975" w:type="dxa"/>
          </w:tcPr>
          <w:p w:rsidR="009F6320" w:rsidRPr="00E07CF3" w:rsidRDefault="009F6320" w:rsidP="00E07CF3">
            <w:pPr>
              <w:pStyle w:val="Lijstalinea"/>
              <w:numPr>
                <w:ilvl w:val="0"/>
                <w:numId w:val="14"/>
              </w:numPr>
            </w:pPr>
            <w:r w:rsidRPr="00E07CF3">
              <w:t>Trage verwerking van (talige) informatie als gevolg van een algemeen automatiseringsprobleem. De prestaties nemen zichtbaar af bij dubbeltaken en werken onder tijdsdruk.</w:t>
            </w:r>
          </w:p>
          <w:p w:rsidR="009F6320" w:rsidRPr="00E07CF3" w:rsidRDefault="009F6320" w:rsidP="00E07CF3">
            <w:pPr>
              <w:pStyle w:val="Lijstalinea"/>
              <w:numPr>
                <w:ilvl w:val="0"/>
                <w:numId w:val="14"/>
              </w:numPr>
            </w:pPr>
            <w:r w:rsidRPr="00E07CF3">
              <w:t>Niet begrijpen van complexe vragen, terwijl ze het antwoord wel weten. Dit komt doordat ze moeite hebben met het plannen en vasthouden van de volgorde van denkstappen.</w:t>
            </w:r>
          </w:p>
          <w:p w:rsidR="009F6320" w:rsidRPr="00E07CF3" w:rsidRDefault="009F6320" w:rsidP="00E07CF3">
            <w:pPr>
              <w:pStyle w:val="Lijstalinea"/>
              <w:numPr>
                <w:ilvl w:val="0"/>
                <w:numId w:val="14"/>
              </w:numPr>
            </w:pPr>
            <w:r w:rsidRPr="00E07CF3">
              <w:t>Moeite met het onthouden van meervoudige instructies, terwijl ze de afzonderlijke taken wel kunnen uitvoeren. Dit heeft te maken met het feit dat kinderen met dyslexie vaak een beperkt korte termijngeheugen hebben.</w:t>
            </w:r>
          </w:p>
          <w:p w:rsidR="009F6320" w:rsidRPr="00E07CF3" w:rsidRDefault="009F6320" w:rsidP="00E07CF3">
            <w:pPr>
              <w:pStyle w:val="Lijstalinea"/>
              <w:numPr>
                <w:ilvl w:val="0"/>
                <w:numId w:val="14"/>
              </w:numPr>
            </w:pPr>
            <w:r w:rsidRPr="00E07CF3">
              <w:t>Moeite met onthouden of ophalen van namen uit het geheugen (namen van klasgenoten, maar ook bijv. de kleuren en andere symbolen)</w:t>
            </w:r>
            <w:r w:rsidR="0041072F">
              <w:t>.</w:t>
            </w:r>
          </w:p>
          <w:p w:rsidR="009F6320" w:rsidRPr="00E07CF3" w:rsidRDefault="009F6320" w:rsidP="00E07CF3">
            <w:pPr>
              <w:pStyle w:val="Lijstalinea"/>
              <w:numPr>
                <w:ilvl w:val="0"/>
                <w:numId w:val="14"/>
              </w:numPr>
            </w:pPr>
            <w:r w:rsidRPr="00E07CF3">
              <w:t>Moeite met het onthouden van versjes  en liedjes.</w:t>
            </w:r>
          </w:p>
          <w:p w:rsidR="009F6320" w:rsidRPr="00E07CF3" w:rsidRDefault="009F6320" w:rsidP="00E07CF3">
            <w:pPr>
              <w:pStyle w:val="Lijstalinea"/>
              <w:numPr>
                <w:ilvl w:val="0"/>
                <w:numId w:val="14"/>
              </w:numPr>
            </w:pPr>
            <w:r w:rsidRPr="00E07CF3">
              <w:t>Woordvindingsmoeilijkheden</w:t>
            </w:r>
            <w:r w:rsidR="002067D5">
              <w:t>.</w:t>
            </w:r>
          </w:p>
        </w:tc>
      </w:tr>
      <w:tr w:rsidR="009F6320" w:rsidRPr="00E07CF3" w:rsidTr="009F6320">
        <w:tc>
          <w:tcPr>
            <w:tcW w:w="2235" w:type="dxa"/>
          </w:tcPr>
          <w:p w:rsidR="009F6320" w:rsidRPr="00E07CF3" w:rsidRDefault="009F6320" w:rsidP="00E07CF3">
            <w:r w:rsidRPr="00E07CF3">
              <w:t>Problemen bij voorbereidende leesactiviteiten</w:t>
            </w:r>
          </w:p>
        </w:tc>
        <w:tc>
          <w:tcPr>
            <w:tcW w:w="6975" w:type="dxa"/>
          </w:tcPr>
          <w:p w:rsidR="009F6320" w:rsidRPr="00E07CF3" w:rsidRDefault="009F6320" w:rsidP="00E07CF3">
            <w:pPr>
              <w:pStyle w:val="Lijstalinea"/>
              <w:numPr>
                <w:ilvl w:val="0"/>
                <w:numId w:val="24"/>
              </w:numPr>
            </w:pPr>
            <w:r w:rsidRPr="00E07CF3">
              <w:t>Moeite met het onthouden van de letterklankkoppelingen (letterkennis)</w:t>
            </w:r>
            <w:r w:rsidR="00627438">
              <w:t>.</w:t>
            </w:r>
          </w:p>
          <w:p w:rsidR="009F6320" w:rsidRPr="00E07CF3" w:rsidRDefault="009F6320" w:rsidP="00E07CF3">
            <w:pPr>
              <w:pStyle w:val="Lijstalinea"/>
              <w:numPr>
                <w:ilvl w:val="0"/>
                <w:numId w:val="24"/>
              </w:numPr>
            </w:pPr>
            <w:r w:rsidRPr="00E07CF3">
              <w:t>Moeite met het snel en accuraat analyseren van gesproken woorden in losse klanken (auditieve analyse)</w:t>
            </w:r>
            <w:r w:rsidR="00627438">
              <w:t>.</w:t>
            </w:r>
          </w:p>
          <w:p w:rsidR="009F6320" w:rsidRPr="00E07CF3" w:rsidRDefault="009F6320" w:rsidP="00E07CF3">
            <w:pPr>
              <w:pStyle w:val="Lijstalinea"/>
              <w:numPr>
                <w:ilvl w:val="0"/>
                <w:numId w:val="24"/>
              </w:numPr>
            </w:pPr>
            <w:r w:rsidRPr="00E07CF3">
              <w:t>Moeite met het samenvoegen van losse klanken tot een gesproken woord (auditieve synthese)</w:t>
            </w:r>
            <w:r w:rsidR="00627438">
              <w:t>.</w:t>
            </w:r>
          </w:p>
          <w:p w:rsidR="009F6320" w:rsidRPr="00E07CF3" w:rsidRDefault="009F6320" w:rsidP="00E07CF3">
            <w:pPr>
              <w:pStyle w:val="Lijstalinea"/>
              <w:numPr>
                <w:ilvl w:val="0"/>
                <w:numId w:val="24"/>
              </w:numPr>
            </w:pPr>
            <w:r w:rsidRPr="00E07CF3">
              <w:t>Moeite met het aangeven van de positie van een klank in een woord</w:t>
            </w:r>
            <w:r w:rsidR="00627438">
              <w:t>.</w:t>
            </w:r>
          </w:p>
          <w:p w:rsidR="009F6320" w:rsidRPr="00E07CF3" w:rsidRDefault="009F6320" w:rsidP="00E07CF3">
            <w:pPr>
              <w:pStyle w:val="Lijstalinea"/>
              <w:numPr>
                <w:ilvl w:val="0"/>
                <w:numId w:val="24"/>
              </w:numPr>
            </w:pPr>
            <w:r w:rsidRPr="00E07CF3">
              <w:lastRenderedPageBreak/>
              <w:t>Moeite met het verklanken van een woord als bepaalde klanken worden weggelaten of toegevoegd</w:t>
            </w:r>
            <w:r w:rsidR="009623C0">
              <w:t>.</w:t>
            </w:r>
          </w:p>
          <w:p w:rsidR="009F6320" w:rsidRPr="00E07CF3" w:rsidRDefault="009F6320" w:rsidP="00E07CF3">
            <w:pPr>
              <w:pStyle w:val="Lijstalinea"/>
              <w:numPr>
                <w:ilvl w:val="0"/>
                <w:numId w:val="24"/>
              </w:numPr>
            </w:pPr>
            <w:r w:rsidRPr="00E07CF3">
              <w:t>Moeite met rijmen.</w:t>
            </w:r>
          </w:p>
        </w:tc>
      </w:tr>
      <w:tr w:rsidR="009F6320" w:rsidRPr="00E07CF3" w:rsidTr="009F6320">
        <w:tc>
          <w:tcPr>
            <w:tcW w:w="2235" w:type="dxa"/>
          </w:tcPr>
          <w:p w:rsidR="009F6320" w:rsidRPr="00E07CF3" w:rsidRDefault="009F6320" w:rsidP="00E07CF3">
            <w:r w:rsidRPr="00E07CF3">
              <w:lastRenderedPageBreak/>
              <w:t>Problemen  bij voorbereidende rekenactiviteiten</w:t>
            </w:r>
          </w:p>
        </w:tc>
        <w:tc>
          <w:tcPr>
            <w:tcW w:w="6975" w:type="dxa"/>
          </w:tcPr>
          <w:p w:rsidR="009F6320" w:rsidRPr="00E07CF3" w:rsidRDefault="009F6320" w:rsidP="00E07CF3">
            <w:pPr>
              <w:pStyle w:val="Lijstalinea"/>
              <w:numPr>
                <w:ilvl w:val="0"/>
                <w:numId w:val="24"/>
              </w:numPr>
            </w:pPr>
            <w:r w:rsidRPr="00E07CF3">
              <w:t xml:space="preserve">Problemen met het ordenen van objecten. </w:t>
            </w:r>
          </w:p>
        </w:tc>
      </w:tr>
    </w:tbl>
    <w:p w:rsidR="009F6320" w:rsidRPr="00E07CF3" w:rsidRDefault="009F6320" w:rsidP="00E07CF3">
      <w:pPr>
        <w:jc w:val="both"/>
      </w:pPr>
    </w:p>
    <w:p w:rsidR="009F6320" w:rsidRPr="00E07CF3" w:rsidRDefault="009F6320" w:rsidP="00E07CF3">
      <w:pPr>
        <w:jc w:val="both"/>
      </w:pPr>
      <w:r w:rsidRPr="00E07CF3">
        <w:t>Dit hoeven echter geen voorboden van dyslexie te zijn, maar kinderen bij wie het bovengenoemde wordt gesignaleerd hebben wel een groter risico op het ontwikkelen van dyslexie. Zij worden goed in de gaten gehouden. Wanneer er dyslexie in de familie voorkomt is de kans op dyslexie bij het kind meer aanwezig en zal het kind ook meer in de gaten gehouden worden.</w:t>
      </w:r>
    </w:p>
    <w:p w:rsidR="009F6320" w:rsidRPr="00E07CF3" w:rsidRDefault="009F6320" w:rsidP="00E07CF3">
      <w:pPr>
        <w:jc w:val="both"/>
        <w:rPr>
          <w:i/>
        </w:rPr>
      </w:pPr>
      <w:r w:rsidRPr="00E07CF3">
        <w:rPr>
          <w:i/>
        </w:rPr>
        <w:t xml:space="preserve">Volgen van de ontwikkeling </w:t>
      </w:r>
    </w:p>
    <w:p w:rsidR="005A0886" w:rsidRDefault="009F6320" w:rsidP="00E07CF3">
      <w:pPr>
        <w:jc w:val="both"/>
      </w:pPr>
      <w:r w:rsidRPr="00E07CF3">
        <w:t xml:space="preserve">Op de Klim gebruiken wij in de groepen 1 en 2  het leerlingvolgsysteem HOREB. Hierin wordt systematisch de ontwikkeling van de kinderen gevolgd. Tevens wordt er gebruik gemaakt van de CITO Taal voor kleuters en CITO Beginnende Geletterdheid. </w:t>
      </w:r>
      <w:r w:rsidR="005A0886" w:rsidRPr="00E07CF3">
        <w:t>Hiermee wordt een mogelijke uitval in het leerproces gesignaleerd.</w:t>
      </w:r>
      <w:r w:rsidR="005A0886">
        <w:t xml:space="preserve"> </w:t>
      </w:r>
    </w:p>
    <w:p w:rsidR="009F6320" w:rsidRDefault="009F6320" w:rsidP="00E07CF3">
      <w:pPr>
        <w:jc w:val="both"/>
      </w:pPr>
      <w:r w:rsidRPr="00E07CF3">
        <w:t xml:space="preserve">Risicokinderen of kinderen die uitvallen, worden door de leerkracht extra begeleid. </w:t>
      </w:r>
      <w:r w:rsidR="00073AA9" w:rsidRPr="00E07CF3">
        <w:t>Zij worden binnen het groepshandelingsplan in de extra i</w:t>
      </w:r>
      <w:r w:rsidR="00366883" w:rsidRPr="00E07CF3">
        <w:t>nstructiegroep geplaatst. Ouders worden in dit geval op de hoogte gesteld en de signalen worden besproken. Ook aan k</w:t>
      </w:r>
      <w:r w:rsidRPr="00E07CF3">
        <w:t>inderen die in groep 2 al interesse hebben in letters en lezen wordt aandacht besteed in de vorm van leesspelletjes en allerlei oefeningen die te maken hebben met letterkennis en voorbereidend lezen. Sommige kinderen leren al lezen in groep 2.</w:t>
      </w:r>
      <w:r w:rsidR="00073AA9" w:rsidRPr="00E07CF3">
        <w:t xml:space="preserve"> </w:t>
      </w:r>
    </w:p>
    <w:p w:rsidR="009F6320" w:rsidRPr="0026149E" w:rsidRDefault="009F6320" w:rsidP="009F6320">
      <w:pPr>
        <w:rPr>
          <w:rFonts w:cstheme="minorHAnsi"/>
          <w:i/>
        </w:rPr>
      </w:pPr>
      <w:r w:rsidRPr="0026149E">
        <w:rPr>
          <w:rFonts w:cstheme="minorHAnsi"/>
          <w:i/>
        </w:rPr>
        <w:t>Overdracht naar groep 3</w:t>
      </w:r>
    </w:p>
    <w:p w:rsidR="009F6320" w:rsidRPr="0006686F" w:rsidRDefault="009F6320" w:rsidP="009F6320">
      <w:pPr>
        <w:rPr>
          <w:rFonts w:cstheme="minorHAnsi"/>
        </w:rPr>
      </w:pPr>
      <w:r>
        <w:rPr>
          <w:rFonts w:cstheme="minorHAnsi"/>
        </w:rPr>
        <w:t xml:space="preserve">Voordat een kleuter naar groep 3 gaat, bespreekt de leerkracht van groep 1/2 met de leerkracht van groep 3 de ontwikkeling van de geletterdheid aan de hand van de verzamelde toetsgegevens, observaties en </w:t>
      </w:r>
      <w:r w:rsidR="00073AA9">
        <w:rPr>
          <w:rFonts w:cstheme="minorHAnsi"/>
        </w:rPr>
        <w:t>bij voorkeur</w:t>
      </w:r>
      <w:r>
        <w:rPr>
          <w:rFonts w:cstheme="minorHAnsi"/>
        </w:rPr>
        <w:t xml:space="preserve"> ook werk van de leerling. Onderwerpen die aan de orde komen zijn: letterkennis, fonemisch bewustzijn (auditieve analyse en auditieve synthese), lezen en schrijven, spraak-/taalontwikkeling, woordenschat en de vraag of er sprake is van dyslexie in de familie. Deze informatie is van groot belang voor het vervolg in de begeleiding. Op basis van de informatie van de leerkracht van groep 1/2 en de toetsing tijdens Kern Start van Veilig leren lezen wordt het kind binnen het groepshandelingsplan in een instructiegroep geplaatst. Risicokinderen starten in </w:t>
      </w:r>
      <w:r w:rsidR="00073AA9">
        <w:rPr>
          <w:rFonts w:cstheme="minorHAnsi"/>
        </w:rPr>
        <w:t>de extra instructiegroep en krijgen naast de basisinstructie ook verlengde instructie.</w:t>
      </w:r>
    </w:p>
    <w:p w:rsidR="009F6320" w:rsidRDefault="009F6320" w:rsidP="009F6320">
      <w:pPr>
        <w:rPr>
          <w:rFonts w:ascii="Calibri" w:hAnsi="Calibri" w:cs="Calibri"/>
          <w:b/>
          <w:color w:val="000000"/>
          <w:sz w:val="20"/>
          <w:szCs w:val="20"/>
        </w:rPr>
      </w:pPr>
      <w:r>
        <w:rPr>
          <w:rFonts w:ascii="Calibri" w:hAnsi="Calibri" w:cs="Calibri"/>
          <w:b/>
          <w:color w:val="000000"/>
          <w:sz w:val="20"/>
          <w:szCs w:val="20"/>
        </w:rPr>
        <w:br w:type="page"/>
      </w:r>
    </w:p>
    <w:p w:rsidR="003E67F9" w:rsidRDefault="003E67F9">
      <w:pPr>
        <w:rPr>
          <w:rFonts w:ascii="Calibri" w:hAnsi="Calibri" w:cs="Calibri"/>
          <w:b/>
          <w:color w:val="000000"/>
          <w:sz w:val="20"/>
          <w:szCs w:val="20"/>
        </w:rPr>
        <w:sectPr w:rsidR="003E67F9" w:rsidSect="00BF2738">
          <w:headerReference w:type="default" r:id="rId10"/>
          <w:footerReference w:type="default" r:id="rId11"/>
          <w:pgSz w:w="11906" w:h="16838"/>
          <w:pgMar w:top="1418" w:right="1418" w:bottom="1418" w:left="1418" w:header="709" w:footer="709" w:gutter="0"/>
          <w:cols w:space="708"/>
          <w:docGrid w:linePitch="360"/>
        </w:sectPr>
      </w:pPr>
    </w:p>
    <w:p w:rsidR="00F21F93" w:rsidRPr="00695F08" w:rsidRDefault="00F21F93" w:rsidP="00472B96">
      <w:pPr>
        <w:spacing w:after="0"/>
        <w:rPr>
          <w:rFonts w:cs="Lucida Sans Unicode"/>
          <w:b/>
          <w:color w:val="990099"/>
        </w:rPr>
      </w:pPr>
      <w:r w:rsidRPr="00695F08">
        <w:rPr>
          <w:rFonts w:cs="Lucida Sans Unicode"/>
          <w:b/>
          <w:color w:val="990099"/>
        </w:rPr>
        <w:lastRenderedPageBreak/>
        <w:t>3.2 Groep 3</w:t>
      </w:r>
    </w:p>
    <w:p w:rsidR="00472B96" w:rsidRDefault="00472B96" w:rsidP="00472B96">
      <w:pPr>
        <w:spacing w:after="0"/>
        <w:rPr>
          <w:rFonts w:cs="Lucida Sans Unicode"/>
          <w:b/>
          <w:color w:val="990099"/>
        </w:rPr>
      </w:pPr>
    </w:p>
    <w:p w:rsidR="00472B96" w:rsidRPr="00472B96" w:rsidRDefault="004A010E" w:rsidP="0026149E">
      <w:pPr>
        <w:spacing w:after="0"/>
        <w:rPr>
          <w:rFonts w:cs="Lucida Sans Unicode"/>
        </w:rPr>
      </w:pPr>
      <w:r w:rsidRPr="004A010E">
        <w:rPr>
          <w:rFonts w:cs="Lucida Sans Unicode"/>
        </w:rPr>
        <w:t>Om zicht te krijgen op de lees- en spellingontwikkeling van de leerlingen is het belangrijk om de vorderingen systematisch bij te houden. Op basis van de toetsresultaten en observaties bepaalt de leerkracht (in samenspraak met Intern Begeleider en/of leesspecialist)</w:t>
      </w:r>
      <w:r>
        <w:rPr>
          <w:rFonts w:cs="Lucida Sans Unicode"/>
        </w:rPr>
        <w:t xml:space="preserve"> bij welke leerlingen het lees- en/of spellingonderwijs geïntensiveerd moet worden op zorgnive</w:t>
      </w:r>
      <w:r w:rsidR="00472B96">
        <w:rPr>
          <w:rFonts w:cs="Lucida Sans Unicode"/>
        </w:rPr>
        <w:t xml:space="preserve">au 2, dan wel op zorgniveau 3. </w:t>
      </w:r>
    </w:p>
    <w:p w:rsidR="004A010E" w:rsidRPr="004A010E" w:rsidRDefault="004A010E" w:rsidP="00472B96">
      <w:pPr>
        <w:spacing w:before="240" w:after="0"/>
        <w:rPr>
          <w:rFonts w:cs="Lucida Sans Unicode"/>
          <w:i/>
        </w:rPr>
      </w:pPr>
      <w:r>
        <w:rPr>
          <w:rFonts w:cs="Lucida Sans Unicode"/>
          <w:i/>
        </w:rPr>
        <w:t>Stappenplan</w:t>
      </w:r>
      <w:r w:rsidRPr="004A010E">
        <w:rPr>
          <w:rFonts w:cs="Lucida Sans Unicode"/>
          <w:i/>
        </w:rPr>
        <w:t xml:space="preserve"> groep 3 </w:t>
      </w:r>
    </w:p>
    <w:tbl>
      <w:tblPr>
        <w:tblW w:w="155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01"/>
        <w:gridCol w:w="2268"/>
        <w:gridCol w:w="4819"/>
        <w:gridCol w:w="1843"/>
        <w:gridCol w:w="5528"/>
      </w:tblGrid>
      <w:tr w:rsidR="003E67F9" w:rsidRPr="004E7978" w:rsidTr="00F46A6E">
        <w:tc>
          <w:tcPr>
            <w:tcW w:w="1101" w:type="dxa"/>
            <w:shd w:val="clear" w:color="auto" w:fill="F7F2F8"/>
          </w:tcPr>
          <w:p w:rsidR="003E67F9" w:rsidRPr="004E7978" w:rsidRDefault="003E67F9" w:rsidP="0026149E">
            <w:pPr>
              <w:spacing w:after="0"/>
              <w:rPr>
                <w:rFonts w:ascii="Calibri" w:hAnsi="Calibri" w:cs="Lucida Sans Unicode"/>
                <w:b/>
                <w:color w:val="000000"/>
                <w:sz w:val="20"/>
                <w:szCs w:val="20"/>
              </w:rPr>
            </w:pPr>
          </w:p>
        </w:tc>
        <w:tc>
          <w:tcPr>
            <w:tcW w:w="2268" w:type="dxa"/>
            <w:shd w:val="clear" w:color="auto" w:fill="F7F2F8"/>
          </w:tcPr>
          <w:p w:rsidR="003E67F9" w:rsidRPr="004E7978" w:rsidRDefault="003E67F9" w:rsidP="0026149E">
            <w:pPr>
              <w:spacing w:after="0"/>
              <w:rPr>
                <w:rFonts w:ascii="Calibri" w:hAnsi="Calibri" w:cs="Lucida Sans Unicode"/>
                <w:b/>
                <w:color w:val="000000"/>
                <w:sz w:val="20"/>
                <w:szCs w:val="20"/>
              </w:rPr>
            </w:pPr>
            <w:r w:rsidRPr="004E7978">
              <w:rPr>
                <w:rFonts w:ascii="Calibri" w:hAnsi="Calibri" w:cs="Lucida Sans Unicode"/>
                <w:b/>
                <w:color w:val="000000"/>
                <w:sz w:val="20"/>
                <w:szCs w:val="20"/>
              </w:rPr>
              <w:t>Toetsonderdeel</w:t>
            </w:r>
          </w:p>
        </w:tc>
        <w:tc>
          <w:tcPr>
            <w:tcW w:w="4819" w:type="dxa"/>
            <w:shd w:val="clear" w:color="auto" w:fill="F7F2F8"/>
          </w:tcPr>
          <w:p w:rsidR="003E67F9" w:rsidRPr="004E7978" w:rsidRDefault="003E67F9" w:rsidP="0026149E">
            <w:pPr>
              <w:spacing w:after="0"/>
              <w:rPr>
                <w:rFonts w:ascii="Calibri" w:hAnsi="Calibri" w:cs="Lucida Sans Unicode"/>
                <w:b/>
                <w:color w:val="000000"/>
                <w:sz w:val="20"/>
                <w:szCs w:val="20"/>
              </w:rPr>
            </w:pPr>
            <w:r w:rsidRPr="004E7978">
              <w:rPr>
                <w:rFonts w:ascii="Calibri" w:hAnsi="Calibri" w:cs="Lucida Sans Unicode"/>
                <w:b/>
                <w:color w:val="000000"/>
                <w:sz w:val="20"/>
                <w:szCs w:val="20"/>
              </w:rPr>
              <w:t>Interventie</w:t>
            </w:r>
          </w:p>
        </w:tc>
        <w:tc>
          <w:tcPr>
            <w:tcW w:w="1843" w:type="dxa"/>
            <w:shd w:val="clear" w:color="auto" w:fill="F7F2F8"/>
          </w:tcPr>
          <w:p w:rsidR="003E67F9" w:rsidRPr="004E7978" w:rsidRDefault="003E67F9" w:rsidP="0026149E">
            <w:pPr>
              <w:spacing w:after="0"/>
              <w:rPr>
                <w:rFonts w:ascii="Calibri" w:hAnsi="Calibri" w:cs="Lucida Sans Unicode"/>
                <w:b/>
                <w:color w:val="000000"/>
                <w:sz w:val="20"/>
                <w:szCs w:val="20"/>
              </w:rPr>
            </w:pPr>
            <w:r w:rsidRPr="004E7978">
              <w:rPr>
                <w:rFonts w:ascii="Calibri" w:hAnsi="Calibri" w:cs="Lucida Sans Unicode"/>
                <w:b/>
                <w:color w:val="000000"/>
                <w:sz w:val="20"/>
                <w:szCs w:val="20"/>
              </w:rPr>
              <w:t>Wie is betrokken?</w:t>
            </w:r>
          </w:p>
        </w:tc>
        <w:tc>
          <w:tcPr>
            <w:tcW w:w="5528" w:type="dxa"/>
            <w:shd w:val="clear" w:color="auto" w:fill="F7F2F8"/>
          </w:tcPr>
          <w:p w:rsidR="003E67F9" w:rsidRPr="004E7978" w:rsidRDefault="003E67F9" w:rsidP="0026149E">
            <w:pPr>
              <w:spacing w:after="0"/>
              <w:rPr>
                <w:rFonts w:ascii="Calibri" w:hAnsi="Calibri" w:cs="Lucida Sans Unicode"/>
                <w:b/>
                <w:color w:val="000000"/>
                <w:sz w:val="20"/>
                <w:szCs w:val="20"/>
              </w:rPr>
            </w:pPr>
            <w:r w:rsidRPr="004E7978">
              <w:rPr>
                <w:rFonts w:ascii="Calibri" w:hAnsi="Calibri" w:cs="Lucida Sans Unicode"/>
                <w:b/>
                <w:color w:val="000000"/>
                <w:sz w:val="20"/>
                <w:szCs w:val="20"/>
              </w:rPr>
              <w:t>Opmerkingen</w:t>
            </w:r>
          </w:p>
        </w:tc>
      </w:tr>
      <w:tr w:rsidR="003E67F9" w:rsidRPr="004E7978" w:rsidTr="0026149E">
        <w:trPr>
          <w:trHeight w:val="1195"/>
        </w:trPr>
        <w:tc>
          <w:tcPr>
            <w:tcW w:w="1101" w:type="dxa"/>
            <w:shd w:val="clear" w:color="auto" w:fill="FFFFFF"/>
          </w:tcPr>
          <w:p w:rsidR="003E67F9" w:rsidRPr="004E7978" w:rsidRDefault="003E67F9" w:rsidP="005A0D6A">
            <w:pPr>
              <w:rPr>
                <w:rFonts w:ascii="Calibri" w:hAnsi="Calibri" w:cs="Lucida Sans Unicode"/>
                <w:color w:val="000000"/>
                <w:sz w:val="20"/>
                <w:szCs w:val="20"/>
              </w:rPr>
            </w:pPr>
            <w:r w:rsidRPr="004E7978">
              <w:rPr>
                <w:rFonts w:ascii="Calibri" w:hAnsi="Calibri" w:cs="Lucida Sans Unicode"/>
                <w:color w:val="000000"/>
                <w:sz w:val="20"/>
                <w:szCs w:val="20"/>
              </w:rPr>
              <w:t>Juli vorig schooljaar</w:t>
            </w:r>
          </w:p>
        </w:tc>
        <w:tc>
          <w:tcPr>
            <w:tcW w:w="2268" w:type="dxa"/>
            <w:shd w:val="clear" w:color="auto" w:fill="FFFFFF"/>
          </w:tcPr>
          <w:p w:rsidR="003E67F9" w:rsidRPr="004E7978" w:rsidRDefault="003E67F9" w:rsidP="005A0D6A">
            <w:pPr>
              <w:rPr>
                <w:rFonts w:ascii="Calibri" w:hAnsi="Calibri" w:cs="Lucida Sans Unicode"/>
                <w:color w:val="000000"/>
                <w:sz w:val="20"/>
                <w:szCs w:val="20"/>
              </w:rPr>
            </w:pPr>
          </w:p>
        </w:tc>
        <w:tc>
          <w:tcPr>
            <w:tcW w:w="4819" w:type="dxa"/>
            <w:shd w:val="clear" w:color="auto" w:fill="FFFFFF"/>
          </w:tcPr>
          <w:p w:rsidR="003E67F9" w:rsidRPr="004E7978" w:rsidRDefault="003E67F9" w:rsidP="005A0D6A">
            <w:pPr>
              <w:rPr>
                <w:rFonts w:ascii="Calibri" w:hAnsi="Calibri" w:cs="Lucida Sans Unicode"/>
                <w:color w:val="000000"/>
                <w:sz w:val="20"/>
                <w:szCs w:val="20"/>
              </w:rPr>
            </w:pPr>
            <w:r w:rsidRPr="004E7978">
              <w:rPr>
                <w:rFonts w:ascii="Calibri" w:hAnsi="Calibri" w:cs="Lucida Sans Unicode"/>
                <w:color w:val="000000"/>
                <w:sz w:val="20"/>
                <w:szCs w:val="20"/>
              </w:rPr>
              <w:t>Met de gegevens uit de overdracht van groep 2 worden de leerlingen in de verschillende instructiegroepen ingedeeld. De definitieve indeling vindt plaats na kern start. Kinderen die na deze kern volledige letterkennis hebben, mkm-woorden vlot kunnen lezen en goed zelfstandig kunnen werken worden in de ZON-lijn geplaatst.</w:t>
            </w:r>
          </w:p>
        </w:tc>
        <w:tc>
          <w:tcPr>
            <w:tcW w:w="1843" w:type="dxa"/>
            <w:shd w:val="clear" w:color="auto" w:fill="FFFFFF"/>
          </w:tcPr>
          <w:p w:rsidR="003E67F9" w:rsidRPr="004E7978" w:rsidRDefault="003E67F9" w:rsidP="005A0D6A">
            <w:pPr>
              <w:rPr>
                <w:rFonts w:ascii="Calibri" w:hAnsi="Calibri" w:cs="Lucida Sans Unicode"/>
                <w:color w:val="000000"/>
                <w:sz w:val="20"/>
                <w:szCs w:val="20"/>
              </w:rPr>
            </w:pPr>
            <w:r w:rsidRPr="004E7978">
              <w:rPr>
                <w:rFonts w:ascii="Calibri" w:hAnsi="Calibri" w:cs="Lucida Sans Unicode"/>
                <w:color w:val="000000"/>
                <w:sz w:val="20"/>
                <w:szCs w:val="20"/>
              </w:rPr>
              <w:t>Groepsleerkracht vorig jaar, huidige groepsleerkracht</w:t>
            </w:r>
          </w:p>
        </w:tc>
        <w:tc>
          <w:tcPr>
            <w:tcW w:w="5528" w:type="dxa"/>
            <w:shd w:val="clear" w:color="auto" w:fill="FFFFFF"/>
          </w:tcPr>
          <w:p w:rsidR="003E67F9" w:rsidRPr="004E7978" w:rsidRDefault="008B60C0" w:rsidP="00472B96">
            <w:pPr>
              <w:spacing w:after="0"/>
              <w:rPr>
                <w:rFonts w:ascii="Calibri" w:hAnsi="Calibri" w:cs="Lucida Sans Unicode"/>
                <w:color w:val="000000"/>
                <w:sz w:val="20"/>
                <w:szCs w:val="20"/>
              </w:rPr>
            </w:pPr>
            <w:r>
              <w:rPr>
                <w:rFonts w:ascii="Calibri" w:hAnsi="Calibri" w:cs="Lucida Sans Unicode"/>
                <w:color w:val="000000"/>
                <w:sz w:val="20"/>
                <w:szCs w:val="20"/>
              </w:rPr>
              <w:t>Veilig leren lezen start met Kern Start. In deze kern wordt nog niet met verschillende instructiegroepen gewerkt. De kern duurt 2 weken en in deze kern worden kinderen goed geobserveerd en wordt de letterkennis getoetst. Op basis van deze informatie en de informatie van de leerkracht en toetsen in groep 1/2 wordt een leerling aan het eind van kern start in een instructiegroep geplaatst.</w:t>
            </w:r>
          </w:p>
        </w:tc>
      </w:tr>
      <w:tr w:rsidR="003E67F9" w:rsidRPr="004E7978" w:rsidTr="0026149E">
        <w:trPr>
          <w:trHeight w:val="1026"/>
        </w:trPr>
        <w:tc>
          <w:tcPr>
            <w:tcW w:w="1101" w:type="dxa"/>
            <w:shd w:val="clear" w:color="auto" w:fill="FFFFFF"/>
          </w:tcPr>
          <w:p w:rsidR="003E67F9" w:rsidRPr="004E7978" w:rsidRDefault="00655143" w:rsidP="005A0D6A">
            <w:pPr>
              <w:rPr>
                <w:rFonts w:ascii="Calibri" w:hAnsi="Calibri" w:cs="Lucida Sans Unicode"/>
                <w:color w:val="000000"/>
                <w:sz w:val="20"/>
                <w:szCs w:val="20"/>
              </w:rPr>
            </w:pPr>
            <w:r>
              <w:rPr>
                <w:rFonts w:ascii="Calibri" w:hAnsi="Calibri" w:cs="Lucida Sans Unicode"/>
                <w:color w:val="000000"/>
                <w:sz w:val="20"/>
                <w:szCs w:val="20"/>
              </w:rPr>
              <w:t>Aug/Okt</w:t>
            </w:r>
          </w:p>
        </w:tc>
        <w:tc>
          <w:tcPr>
            <w:tcW w:w="2268" w:type="dxa"/>
            <w:shd w:val="clear" w:color="auto" w:fill="FFFFFF"/>
          </w:tcPr>
          <w:p w:rsidR="003E67F9" w:rsidRPr="004E7978" w:rsidRDefault="003E67F9" w:rsidP="005A0D6A">
            <w:pPr>
              <w:rPr>
                <w:rFonts w:ascii="Calibri" w:hAnsi="Calibri" w:cs="Lucida Sans Unicode"/>
                <w:color w:val="000000"/>
                <w:sz w:val="20"/>
                <w:szCs w:val="20"/>
                <w:lang w:val="en-US"/>
              </w:rPr>
            </w:pPr>
          </w:p>
        </w:tc>
        <w:tc>
          <w:tcPr>
            <w:tcW w:w="4819" w:type="dxa"/>
            <w:shd w:val="clear" w:color="auto" w:fill="FFFFFF"/>
          </w:tcPr>
          <w:p w:rsidR="003E67F9" w:rsidRPr="004E7978" w:rsidRDefault="003E67F9" w:rsidP="005A0D6A">
            <w:pPr>
              <w:rPr>
                <w:rFonts w:ascii="Calibri" w:hAnsi="Calibri" w:cs="Lucida Sans Unicode"/>
                <w:color w:val="000000"/>
                <w:sz w:val="20"/>
                <w:szCs w:val="20"/>
              </w:rPr>
            </w:pPr>
            <w:r w:rsidRPr="00655143">
              <w:rPr>
                <w:rFonts w:ascii="Calibri" w:hAnsi="Calibri" w:cs="Lucida Sans Unicode"/>
                <w:b/>
                <w:color w:val="000000"/>
                <w:sz w:val="20"/>
                <w:szCs w:val="20"/>
              </w:rPr>
              <w:t>1</w:t>
            </w:r>
            <w:r w:rsidRPr="00655143">
              <w:rPr>
                <w:rFonts w:ascii="Calibri" w:hAnsi="Calibri" w:cs="Lucida Sans Unicode"/>
                <w:b/>
                <w:color w:val="000000"/>
                <w:sz w:val="20"/>
                <w:szCs w:val="20"/>
                <w:vertAlign w:val="superscript"/>
              </w:rPr>
              <w:t>e</w:t>
            </w:r>
            <w:r w:rsidRPr="00655143">
              <w:rPr>
                <w:rFonts w:ascii="Calibri" w:hAnsi="Calibri" w:cs="Lucida Sans Unicode"/>
                <w:b/>
                <w:color w:val="000000"/>
                <w:sz w:val="20"/>
                <w:szCs w:val="20"/>
              </w:rPr>
              <w:t xml:space="preserve"> interventie</w:t>
            </w:r>
            <w:r w:rsidR="00655143" w:rsidRPr="00655143">
              <w:rPr>
                <w:rFonts w:ascii="Calibri" w:hAnsi="Calibri" w:cs="Lucida Sans Unicode"/>
                <w:b/>
                <w:color w:val="000000"/>
                <w:sz w:val="20"/>
                <w:szCs w:val="20"/>
              </w:rPr>
              <w:t>periode</w:t>
            </w:r>
            <w:r w:rsidRPr="00655143">
              <w:rPr>
                <w:rFonts w:ascii="Calibri" w:hAnsi="Calibri" w:cs="Lucida Sans Unicode"/>
                <w:b/>
                <w:color w:val="000000"/>
                <w:sz w:val="20"/>
                <w:szCs w:val="20"/>
              </w:rPr>
              <w:t>:</w:t>
            </w:r>
            <w:r w:rsidRPr="004E7978">
              <w:rPr>
                <w:rFonts w:ascii="Calibri" w:hAnsi="Calibri" w:cs="Lucida Sans Unicode"/>
                <w:color w:val="000000"/>
                <w:sz w:val="20"/>
                <w:szCs w:val="20"/>
              </w:rPr>
              <w:t xml:space="preserve"> kernplan 1, kernplan 2 en kernplan 3</w:t>
            </w:r>
          </w:p>
        </w:tc>
        <w:tc>
          <w:tcPr>
            <w:tcW w:w="1843" w:type="dxa"/>
            <w:shd w:val="clear" w:color="auto" w:fill="FFFFFF"/>
          </w:tcPr>
          <w:p w:rsidR="003E67F9" w:rsidRPr="004E7978" w:rsidRDefault="003E67F9" w:rsidP="005A0D6A">
            <w:pPr>
              <w:rPr>
                <w:rFonts w:ascii="Calibri" w:hAnsi="Calibri" w:cs="Lucida Sans Unicode"/>
                <w:color w:val="000000"/>
                <w:sz w:val="20"/>
                <w:szCs w:val="20"/>
              </w:rPr>
            </w:pPr>
          </w:p>
        </w:tc>
        <w:tc>
          <w:tcPr>
            <w:tcW w:w="5528" w:type="dxa"/>
            <w:shd w:val="clear" w:color="auto" w:fill="FFFFFF"/>
          </w:tcPr>
          <w:p w:rsidR="003E67F9" w:rsidRPr="004E7978" w:rsidRDefault="003E67F9" w:rsidP="005A0D6A">
            <w:pPr>
              <w:rPr>
                <w:rFonts w:ascii="Calibri" w:hAnsi="Calibri" w:cs="Lucida Sans Unicode"/>
                <w:color w:val="000000"/>
                <w:sz w:val="20"/>
                <w:szCs w:val="20"/>
              </w:rPr>
            </w:pPr>
            <w:r w:rsidRPr="004E7978">
              <w:rPr>
                <w:rFonts w:ascii="Calibri" w:hAnsi="Calibri" w:cs="Lucida Sans Unicode"/>
                <w:color w:val="000000"/>
                <w:sz w:val="20"/>
                <w:szCs w:val="20"/>
              </w:rPr>
              <w:t xml:space="preserve">Het is belangrijk om de leesontwikkeling goed te blijven volgen door het afnemen en analyseren van de methode gebonden toetsen en waar nodig ook tussentijds de instructiegroepen al bij te stellen. </w:t>
            </w:r>
          </w:p>
        </w:tc>
      </w:tr>
      <w:tr w:rsidR="003E67F9" w:rsidRPr="004E7978" w:rsidTr="0026149E">
        <w:trPr>
          <w:trHeight w:val="2078"/>
        </w:trPr>
        <w:tc>
          <w:tcPr>
            <w:tcW w:w="1101" w:type="dxa"/>
          </w:tcPr>
          <w:p w:rsidR="003E67F9" w:rsidRPr="004E7978" w:rsidRDefault="00655143" w:rsidP="005A0D6A">
            <w:pPr>
              <w:rPr>
                <w:rFonts w:ascii="Calibri" w:hAnsi="Calibri" w:cs="Lucida Sans Unicode"/>
                <w:color w:val="000000"/>
                <w:sz w:val="20"/>
                <w:szCs w:val="20"/>
              </w:rPr>
            </w:pPr>
            <w:r>
              <w:rPr>
                <w:rFonts w:ascii="Calibri" w:hAnsi="Calibri" w:cs="Lucida Sans Unicode"/>
                <w:color w:val="000000"/>
                <w:sz w:val="20"/>
                <w:szCs w:val="20"/>
              </w:rPr>
              <w:t>Okt/Nov</w:t>
            </w:r>
            <w:r w:rsidR="003E67F9" w:rsidRPr="004E7978">
              <w:rPr>
                <w:rFonts w:ascii="Calibri" w:hAnsi="Calibri" w:cs="Lucida Sans Unicode"/>
                <w:color w:val="000000"/>
                <w:sz w:val="20"/>
                <w:szCs w:val="20"/>
              </w:rPr>
              <w:t xml:space="preserve"> </w:t>
            </w:r>
          </w:p>
        </w:tc>
        <w:tc>
          <w:tcPr>
            <w:tcW w:w="2268" w:type="dxa"/>
          </w:tcPr>
          <w:p w:rsidR="00A06EA6" w:rsidRDefault="003E67F9" w:rsidP="008B60C0">
            <w:pPr>
              <w:spacing w:after="0"/>
              <w:rPr>
                <w:rFonts w:ascii="Calibri" w:hAnsi="Calibri" w:cs="Lucida Sans Unicode"/>
                <w:b/>
                <w:color w:val="000000"/>
                <w:sz w:val="20"/>
                <w:szCs w:val="20"/>
              </w:rPr>
            </w:pPr>
            <w:r w:rsidRPr="004E7978">
              <w:rPr>
                <w:rFonts w:ascii="Calibri" w:hAnsi="Calibri" w:cs="Lucida Sans Unicode"/>
                <w:b/>
                <w:color w:val="000000"/>
                <w:sz w:val="20"/>
                <w:szCs w:val="20"/>
              </w:rPr>
              <w:t>Herfstsignalering</w:t>
            </w:r>
            <w:r w:rsidR="00A06EA6">
              <w:rPr>
                <w:rFonts w:ascii="Calibri" w:hAnsi="Calibri" w:cs="Lucida Sans Unicode"/>
                <w:b/>
                <w:color w:val="000000"/>
                <w:sz w:val="20"/>
                <w:szCs w:val="20"/>
              </w:rPr>
              <w:t>:</w:t>
            </w:r>
            <w:r w:rsidRPr="004E7978">
              <w:rPr>
                <w:rFonts w:ascii="Calibri" w:hAnsi="Calibri" w:cs="Lucida Sans Unicode"/>
                <w:b/>
                <w:color w:val="000000"/>
                <w:sz w:val="20"/>
                <w:szCs w:val="20"/>
              </w:rPr>
              <w:t xml:space="preserve"> </w:t>
            </w:r>
          </w:p>
          <w:p w:rsidR="003E67F9" w:rsidRPr="00A06EA6" w:rsidRDefault="00A06EA6" w:rsidP="008B60C0">
            <w:pPr>
              <w:spacing w:after="0"/>
              <w:rPr>
                <w:rFonts w:ascii="Calibri" w:hAnsi="Calibri" w:cs="Lucida Sans Unicode"/>
                <w:b/>
                <w:i/>
                <w:color w:val="000000"/>
                <w:sz w:val="20"/>
                <w:szCs w:val="20"/>
              </w:rPr>
            </w:pPr>
            <w:r w:rsidRPr="00A06EA6">
              <w:rPr>
                <w:rFonts w:ascii="Calibri" w:hAnsi="Calibri" w:cs="Lucida Sans Unicode"/>
                <w:i/>
                <w:color w:val="000000"/>
                <w:sz w:val="20"/>
                <w:szCs w:val="20"/>
              </w:rPr>
              <w:t>V</w:t>
            </w:r>
            <w:r w:rsidR="003E67F9" w:rsidRPr="00A06EA6">
              <w:rPr>
                <w:rFonts w:ascii="Calibri" w:hAnsi="Calibri" w:cs="Lucida Sans Unicode"/>
                <w:i/>
                <w:color w:val="000000"/>
                <w:sz w:val="20"/>
                <w:szCs w:val="20"/>
              </w:rPr>
              <w:t>oor alle leerlingen:</w:t>
            </w:r>
          </w:p>
          <w:p w:rsidR="003E67F9" w:rsidRDefault="003E67F9" w:rsidP="008B60C0">
            <w:pPr>
              <w:spacing w:after="0"/>
              <w:rPr>
                <w:rFonts w:ascii="Calibri" w:hAnsi="Calibri" w:cs="Lucida Sans Unicode"/>
                <w:sz w:val="20"/>
                <w:szCs w:val="20"/>
              </w:rPr>
            </w:pPr>
            <w:r w:rsidRPr="004E7978">
              <w:rPr>
                <w:rFonts w:ascii="Calibri" w:hAnsi="Calibri" w:cs="Lucida Sans Unicode"/>
                <w:sz w:val="20"/>
                <w:szCs w:val="20"/>
              </w:rPr>
              <w:t>(na kern 3 van VLL)</w:t>
            </w:r>
          </w:p>
          <w:p w:rsidR="003E67F9" w:rsidRPr="004E7978" w:rsidRDefault="003E67F9" w:rsidP="00F21F93">
            <w:pPr>
              <w:spacing w:after="0"/>
              <w:rPr>
                <w:rFonts w:ascii="Calibri" w:hAnsi="Calibri" w:cs="Lucida Sans Unicode"/>
                <w:sz w:val="20"/>
                <w:szCs w:val="20"/>
              </w:rPr>
            </w:pPr>
            <w:r w:rsidRPr="004E7978">
              <w:rPr>
                <w:rFonts w:ascii="Calibri" w:hAnsi="Calibri" w:cs="Lucida Sans Unicode"/>
                <w:sz w:val="20"/>
                <w:szCs w:val="20"/>
              </w:rPr>
              <w:t xml:space="preserve">- Letterkennis </w:t>
            </w:r>
            <w:r w:rsidR="00A06EA6">
              <w:rPr>
                <w:rFonts w:ascii="Calibri" w:hAnsi="Calibri" w:cs="Lucida Sans Unicode"/>
                <w:sz w:val="20"/>
                <w:szCs w:val="20"/>
              </w:rPr>
              <w:t>(VLL)</w:t>
            </w:r>
          </w:p>
          <w:p w:rsidR="003E67F9" w:rsidRPr="004E7978" w:rsidRDefault="003E67F9" w:rsidP="00F21F93">
            <w:pPr>
              <w:spacing w:after="0"/>
              <w:rPr>
                <w:rFonts w:ascii="Calibri" w:hAnsi="Calibri" w:cs="Lucida Sans Unicode"/>
                <w:sz w:val="20"/>
                <w:szCs w:val="20"/>
              </w:rPr>
            </w:pPr>
            <w:r w:rsidRPr="004E7978">
              <w:rPr>
                <w:rFonts w:ascii="Calibri" w:hAnsi="Calibri" w:cs="Lucida Sans Unicode"/>
                <w:sz w:val="20"/>
                <w:szCs w:val="20"/>
              </w:rPr>
              <w:t>- Woordleestoets</w:t>
            </w:r>
            <w:r w:rsidR="00A06EA6">
              <w:rPr>
                <w:rFonts w:ascii="Calibri" w:hAnsi="Calibri" w:cs="Lucida Sans Unicode"/>
                <w:sz w:val="20"/>
                <w:szCs w:val="20"/>
              </w:rPr>
              <w:t xml:space="preserve"> (VLL)</w:t>
            </w:r>
          </w:p>
          <w:p w:rsidR="003E67F9" w:rsidRPr="004E7978" w:rsidRDefault="00A06EA6" w:rsidP="00F21F93">
            <w:pPr>
              <w:spacing w:after="0"/>
              <w:rPr>
                <w:rFonts w:ascii="Calibri" w:hAnsi="Calibri" w:cs="Lucida Sans Unicode"/>
                <w:sz w:val="20"/>
                <w:szCs w:val="20"/>
              </w:rPr>
            </w:pPr>
            <w:r>
              <w:rPr>
                <w:rFonts w:ascii="Calibri" w:hAnsi="Calibri" w:cs="Lucida Sans Unicode"/>
                <w:sz w:val="20"/>
                <w:szCs w:val="20"/>
              </w:rPr>
              <w:t>- Obs.</w:t>
            </w:r>
            <w:r w:rsidR="008B60C0">
              <w:rPr>
                <w:rFonts w:ascii="Calibri" w:hAnsi="Calibri" w:cs="Lucida Sans Unicode"/>
                <w:sz w:val="20"/>
                <w:szCs w:val="20"/>
              </w:rPr>
              <w:t xml:space="preserve"> tekst lezen</w:t>
            </w:r>
            <w:r>
              <w:rPr>
                <w:rFonts w:ascii="Calibri" w:hAnsi="Calibri" w:cs="Lucida Sans Unicode"/>
                <w:sz w:val="20"/>
                <w:szCs w:val="20"/>
              </w:rPr>
              <w:t xml:space="preserve"> (VLL)</w:t>
            </w:r>
            <w:r w:rsidR="003E67F9" w:rsidRPr="004E7978">
              <w:rPr>
                <w:rFonts w:ascii="Calibri" w:hAnsi="Calibri" w:cs="Lucida Sans Unicode"/>
                <w:sz w:val="20"/>
                <w:szCs w:val="20"/>
              </w:rPr>
              <w:br/>
              <w:t xml:space="preserve">- </w:t>
            </w:r>
            <w:r w:rsidR="008B60C0">
              <w:rPr>
                <w:rFonts w:ascii="Calibri" w:hAnsi="Calibri" w:cs="Lucida Sans Unicode"/>
                <w:sz w:val="20"/>
                <w:szCs w:val="20"/>
              </w:rPr>
              <w:t>Fonemendictee</w:t>
            </w:r>
            <w:r>
              <w:rPr>
                <w:rFonts w:ascii="Calibri" w:hAnsi="Calibri" w:cs="Lucida Sans Unicode"/>
                <w:sz w:val="20"/>
                <w:szCs w:val="20"/>
              </w:rPr>
              <w:t xml:space="preserve"> (VLL)</w:t>
            </w:r>
          </w:p>
          <w:p w:rsidR="003E67F9" w:rsidRPr="004E7978" w:rsidRDefault="008B60C0" w:rsidP="0026149E">
            <w:pPr>
              <w:rPr>
                <w:rFonts w:ascii="Calibri" w:hAnsi="Calibri" w:cs="Lucida Sans Unicode"/>
                <w:b/>
                <w:color w:val="000000"/>
                <w:sz w:val="20"/>
                <w:szCs w:val="20"/>
              </w:rPr>
            </w:pPr>
            <w:r>
              <w:rPr>
                <w:rFonts w:ascii="Calibri" w:hAnsi="Calibri" w:cs="Lucida Sans Unicode"/>
                <w:sz w:val="20"/>
                <w:szCs w:val="20"/>
              </w:rPr>
              <w:t>- Spellingtoets</w:t>
            </w:r>
            <w:r w:rsidR="00A06EA6">
              <w:rPr>
                <w:rFonts w:ascii="Calibri" w:hAnsi="Calibri" w:cs="Lucida Sans Unicode"/>
                <w:sz w:val="20"/>
                <w:szCs w:val="20"/>
              </w:rPr>
              <w:t xml:space="preserve"> (VLL)</w:t>
            </w:r>
          </w:p>
        </w:tc>
        <w:tc>
          <w:tcPr>
            <w:tcW w:w="4819" w:type="dxa"/>
          </w:tcPr>
          <w:p w:rsidR="003E67F9" w:rsidRPr="004E7978" w:rsidRDefault="003E67F9" w:rsidP="005A0D6A">
            <w:pPr>
              <w:rPr>
                <w:rFonts w:ascii="Calibri" w:hAnsi="Calibri" w:cs="Lucida Sans Unicode"/>
                <w:color w:val="000000"/>
                <w:sz w:val="20"/>
                <w:szCs w:val="20"/>
              </w:rPr>
            </w:pPr>
          </w:p>
          <w:p w:rsidR="003E67F9" w:rsidRPr="004E7978" w:rsidRDefault="003E67F9" w:rsidP="005A0D6A">
            <w:pPr>
              <w:rPr>
                <w:rFonts w:ascii="Calibri" w:hAnsi="Calibri" w:cs="Lucida Sans Unicode"/>
                <w:color w:val="000000"/>
                <w:sz w:val="20"/>
                <w:szCs w:val="20"/>
              </w:rPr>
            </w:pPr>
          </w:p>
          <w:p w:rsidR="003E67F9" w:rsidRPr="004E7978" w:rsidRDefault="003E67F9" w:rsidP="005A0D6A">
            <w:pPr>
              <w:rPr>
                <w:rFonts w:ascii="Calibri" w:hAnsi="Calibri" w:cs="Lucida Sans Unicode"/>
                <w:color w:val="000000"/>
                <w:sz w:val="20"/>
                <w:szCs w:val="20"/>
              </w:rPr>
            </w:pPr>
          </w:p>
          <w:p w:rsidR="003E67F9" w:rsidRPr="004E7978" w:rsidRDefault="003E67F9" w:rsidP="005A0D6A">
            <w:pPr>
              <w:rPr>
                <w:rFonts w:ascii="Calibri" w:hAnsi="Calibri" w:cs="Lucida Sans Unicode"/>
                <w:color w:val="000000"/>
                <w:sz w:val="20"/>
                <w:szCs w:val="20"/>
              </w:rPr>
            </w:pPr>
          </w:p>
          <w:p w:rsidR="003E67F9" w:rsidRPr="004E7978" w:rsidRDefault="003E67F9" w:rsidP="005A0D6A">
            <w:pPr>
              <w:rPr>
                <w:rFonts w:ascii="Calibri" w:hAnsi="Calibri" w:cs="Lucida Sans Unicode"/>
                <w:color w:val="000000"/>
                <w:sz w:val="20"/>
                <w:szCs w:val="20"/>
              </w:rPr>
            </w:pPr>
          </w:p>
        </w:tc>
        <w:tc>
          <w:tcPr>
            <w:tcW w:w="1843" w:type="dxa"/>
          </w:tcPr>
          <w:p w:rsidR="003E67F9" w:rsidRPr="004E7978" w:rsidRDefault="003E67F9" w:rsidP="005A0D6A">
            <w:pPr>
              <w:rPr>
                <w:rFonts w:ascii="Calibri" w:hAnsi="Calibri" w:cs="Lucida Sans Unicode"/>
                <w:color w:val="000000"/>
                <w:sz w:val="20"/>
                <w:szCs w:val="20"/>
              </w:rPr>
            </w:pPr>
            <w:r w:rsidRPr="004E7978">
              <w:rPr>
                <w:rFonts w:ascii="Calibri" w:hAnsi="Calibri" w:cs="Lucida Sans Unicode"/>
                <w:color w:val="000000"/>
                <w:sz w:val="20"/>
                <w:szCs w:val="20"/>
              </w:rPr>
              <w:t>Groepsleerkracht</w:t>
            </w:r>
          </w:p>
        </w:tc>
        <w:tc>
          <w:tcPr>
            <w:tcW w:w="5528" w:type="dxa"/>
          </w:tcPr>
          <w:p w:rsidR="003E67F9" w:rsidRDefault="003E67F9" w:rsidP="005A0D6A">
            <w:pPr>
              <w:rPr>
                <w:rFonts w:ascii="Calibri" w:hAnsi="Calibri" w:cs="Lucida Sans Unicode"/>
                <w:color w:val="000000"/>
                <w:sz w:val="20"/>
                <w:szCs w:val="20"/>
              </w:rPr>
            </w:pPr>
            <w:r w:rsidRPr="004E7978">
              <w:rPr>
                <w:rFonts w:ascii="Calibri" w:hAnsi="Calibri" w:cs="Lucida Sans Unicode"/>
                <w:color w:val="000000"/>
                <w:sz w:val="20"/>
                <w:szCs w:val="20"/>
              </w:rPr>
              <w:t>Met de toetsen uit de herfstsignalering krijgt de leerkracht een gedetailleerd beeld van de leesontwikkeling van alle kinderen in de groep en worden zwakke lezers al vroeg in het leesproces gesignaleerd</w:t>
            </w:r>
            <w:r w:rsidRPr="004E7978">
              <w:rPr>
                <w:rFonts w:ascii="Calibri" w:hAnsi="Calibri" w:cs="Lucida Sans Unicode"/>
                <w:i/>
                <w:color w:val="000000"/>
                <w:sz w:val="20"/>
                <w:szCs w:val="20"/>
              </w:rPr>
              <w:t>.</w:t>
            </w:r>
            <w:r w:rsidRPr="004E7978">
              <w:rPr>
                <w:rFonts w:ascii="Calibri" w:hAnsi="Calibri" w:cs="Lucida Sans Unicode"/>
                <w:color w:val="000000"/>
                <w:sz w:val="20"/>
                <w:szCs w:val="20"/>
              </w:rPr>
              <w:t xml:space="preserve"> Zo kan tijdig extra oefening geboden worden. </w:t>
            </w:r>
          </w:p>
          <w:p w:rsidR="00BE2E50" w:rsidRPr="00BE2E50" w:rsidRDefault="00BE2E50" w:rsidP="005A0D6A">
            <w:pPr>
              <w:rPr>
                <w:rFonts w:ascii="Calibri" w:hAnsi="Calibri" w:cs="Lucida Sans Unicode"/>
                <w:i/>
                <w:color w:val="000000"/>
                <w:sz w:val="20"/>
                <w:szCs w:val="20"/>
              </w:rPr>
            </w:pPr>
            <w:r w:rsidRPr="00BE2E50">
              <w:rPr>
                <w:i/>
                <w:sz w:val="20"/>
                <w:szCs w:val="20"/>
              </w:rPr>
              <w:t>Indien nodig: 4x15 minuten extra leestijd boven op het reguliere programma</w:t>
            </w:r>
          </w:p>
          <w:p w:rsidR="00BE2E50" w:rsidRPr="004E7978" w:rsidRDefault="00BE2E50" w:rsidP="005A0D6A">
            <w:pPr>
              <w:rPr>
                <w:rFonts w:ascii="Calibri" w:hAnsi="Calibri" w:cs="Lucida Sans Unicode"/>
                <w:color w:val="000000"/>
                <w:sz w:val="20"/>
                <w:szCs w:val="20"/>
                <w:highlight w:val="red"/>
              </w:rPr>
            </w:pPr>
          </w:p>
        </w:tc>
      </w:tr>
      <w:tr w:rsidR="003E67F9" w:rsidRPr="004E7978" w:rsidTr="008B60C0">
        <w:tc>
          <w:tcPr>
            <w:tcW w:w="1101" w:type="dxa"/>
          </w:tcPr>
          <w:p w:rsidR="003E67F9" w:rsidRPr="004E7978" w:rsidRDefault="00655143" w:rsidP="005A0D6A">
            <w:pPr>
              <w:rPr>
                <w:rFonts w:ascii="Calibri" w:hAnsi="Calibri" w:cs="Lucida Sans Unicode"/>
                <w:sz w:val="20"/>
                <w:szCs w:val="20"/>
              </w:rPr>
            </w:pPr>
            <w:r>
              <w:rPr>
                <w:rFonts w:ascii="Calibri" w:hAnsi="Calibri" w:cs="Lucida Sans Unicode"/>
                <w:sz w:val="20"/>
                <w:szCs w:val="20"/>
              </w:rPr>
              <w:t>Okt/Nov</w:t>
            </w:r>
          </w:p>
        </w:tc>
        <w:tc>
          <w:tcPr>
            <w:tcW w:w="2268" w:type="dxa"/>
          </w:tcPr>
          <w:p w:rsidR="003E67F9" w:rsidRPr="004E7978" w:rsidRDefault="003E67F9" w:rsidP="005A0D6A">
            <w:pPr>
              <w:rPr>
                <w:rFonts w:ascii="Calibri" w:hAnsi="Calibri" w:cs="Lucida Sans Unicode"/>
                <w:b/>
                <w:color w:val="FF0000"/>
                <w:sz w:val="20"/>
                <w:szCs w:val="20"/>
              </w:rPr>
            </w:pPr>
          </w:p>
        </w:tc>
        <w:tc>
          <w:tcPr>
            <w:tcW w:w="4819" w:type="dxa"/>
          </w:tcPr>
          <w:p w:rsidR="003E67F9" w:rsidRPr="004E7978" w:rsidRDefault="003E67F9" w:rsidP="0026149E">
            <w:pPr>
              <w:rPr>
                <w:rFonts w:ascii="Calibri" w:hAnsi="Calibri" w:cs="Lucida Sans Unicode"/>
                <w:sz w:val="20"/>
                <w:szCs w:val="20"/>
              </w:rPr>
            </w:pPr>
            <w:r w:rsidRPr="004E7978">
              <w:rPr>
                <w:rFonts w:ascii="Calibri" w:hAnsi="Calibri" w:cs="Lucida Sans Unicode"/>
                <w:sz w:val="20"/>
                <w:szCs w:val="20"/>
              </w:rPr>
              <w:t xml:space="preserve">Bespreking over de resultaten van de herfstsignalering met IB: aanpassingen in </w:t>
            </w:r>
            <w:r w:rsidR="0026149E">
              <w:rPr>
                <w:rFonts w:ascii="Calibri" w:hAnsi="Calibri" w:cs="Lucida Sans Unicode"/>
                <w:sz w:val="20"/>
                <w:szCs w:val="20"/>
              </w:rPr>
              <w:t>de kern</w:t>
            </w:r>
            <w:r w:rsidRPr="004E7978">
              <w:rPr>
                <w:rFonts w:ascii="Calibri" w:hAnsi="Calibri" w:cs="Lucida Sans Unicode"/>
                <w:sz w:val="20"/>
                <w:szCs w:val="20"/>
              </w:rPr>
              <w:t>plan</w:t>
            </w:r>
            <w:r w:rsidR="00A06EE7">
              <w:rPr>
                <w:rFonts w:ascii="Calibri" w:hAnsi="Calibri" w:cs="Lucida Sans Unicode"/>
                <w:sz w:val="20"/>
                <w:szCs w:val="20"/>
              </w:rPr>
              <w:t>nen</w:t>
            </w:r>
          </w:p>
        </w:tc>
        <w:tc>
          <w:tcPr>
            <w:tcW w:w="1843" w:type="dxa"/>
          </w:tcPr>
          <w:p w:rsidR="003E67F9" w:rsidRPr="004E7978" w:rsidRDefault="003E67F9" w:rsidP="005A0D6A">
            <w:pPr>
              <w:rPr>
                <w:rFonts w:ascii="Calibri" w:hAnsi="Calibri" w:cs="Lucida Sans Unicode"/>
                <w:sz w:val="20"/>
                <w:szCs w:val="20"/>
              </w:rPr>
            </w:pPr>
            <w:r w:rsidRPr="004E7978">
              <w:rPr>
                <w:rFonts w:ascii="Calibri" w:hAnsi="Calibri" w:cs="Lucida Sans Unicode"/>
                <w:sz w:val="20"/>
                <w:szCs w:val="20"/>
              </w:rPr>
              <w:t>Groepsleerkracht en IB (mogelijk ook leesspecialist)</w:t>
            </w:r>
          </w:p>
        </w:tc>
        <w:tc>
          <w:tcPr>
            <w:tcW w:w="5528" w:type="dxa"/>
          </w:tcPr>
          <w:p w:rsidR="003E67F9" w:rsidRPr="004E7978" w:rsidRDefault="003E67F9" w:rsidP="0026149E">
            <w:pPr>
              <w:rPr>
                <w:rFonts w:ascii="Calibri" w:hAnsi="Calibri" w:cs="Lucida Sans Unicode"/>
                <w:sz w:val="20"/>
                <w:szCs w:val="20"/>
                <w:highlight w:val="red"/>
              </w:rPr>
            </w:pPr>
            <w:r w:rsidRPr="004E7978">
              <w:rPr>
                <w:rFonts w:ascii="Calibri" w:hAnsi="Calibri" w:cs="Lucida Sans Unicode"/>
                <w:sz w:val="20"/>
                <w:szCs w:val="20"/>
              </w:rPr>
              <w:t xml:space="preserve">Bespreking ontwikkeling alle lezers. Het toetsmoment is ook aanleiding om het leesonderwijs te evalueren en zo nodig bij te stellen. Welke consequenties trekken we uit de analyses van de resultaten van de leerlingen? Was het aanbod in orde? Was de </w:t>
            </w:r>
            <w:r w:rsidRPr="004E7978">
              <w:rPr>
                <w:rFonts w:ascii="Calibri" w:hAnsi="Calibri" w:cs="Lucida Sans Unicode"/>
                <w:sz w:val="20"/>
                <w:szCs w:val="20"/>
              </w:rPr>
              <w:lastRenderedPageBreak/>
              <w:t xml:space="preserve">tijd in orde? Was de </w:t>
            </w:r>
            <w:r w:rsidR="00627438">
              <w:rPr>
                <w:rFonts w:ascii="Calibri" w:hAnsi="Calibri" w:cs="Lucida Sans Unicode"/>
                <w:sz w:val="20"/>
                <w:szCs w:val="20"/>
              </w:rPr>
              <w:t>i</w:t>
            </w:r>
            <w:r w:rsidRPr="004E7978">
              <w:rPr>
                <w:rFonts w:ascii="Calibri" w:hAnsi="Calibri" w:cs="Lucida Sans Unicode"/>
                <w:sz w:val="20"/>
                <w:szCs w:val="20"/>
              </w:rPr>
              <w:t xml:space="preserve">nstructie effectief, genoeg tijd voor zwakke lezers etc. Aanpassingen </w:t>
            </w:r>
            <w:r w:rsidR="0026149E">
              <w:rPr>
                <w:rFonts w:ascii="Calibri" w:hAnsi="Calibri" w:cs="Lucida Sans Unicode"/>
                <w:sz w:val="20"/>
                <w:szCs w:val="20"/>
              </w:rPr>
              <w:t>de kernplannen</w:t>
            </w:r>
            <w:r w:rsidRPr="004E7978">
              <w:rPr>
                <w:rFonts w:ascii="Calibri" w:hAnsi="Calibri" w:cs="Lucida Sans Unicode"/>
                <w:sz w:val="20"/>
                <w:szCs w:val="20"/>
              </w:rPr>
              <w:t xml:space="preserve">? </w:t>
            </w:r>
          </w:p>
        </w:tc>
      </w:tr>
      <w:tr w:rsidR="003E67F9" w:rsidRPr="004E7978" w:rsidTr="008B60C0">
        <w:tc>
          <w:tcPr>
            <w:tcW w:w="1101" w:type="dxa"/>
            <w:tcBorders>
              <w:bottom w:val="single" w:sz="4" w:space="0" w:color="000000"/>
            </w:tcBorders>
          </w:tcPr>
          <w:p w:rsidR="003E67F9" w:rsidRPr="004E7978" w:rsidRDefault="00655143" w:rsidP="005A0D6A">
            <w:pPr>
              <w:rPr>
                <w:rFonts w:ascii="Calibri" w:hAnsi="Calibri" w:cs="Lucida Sans Unicode"/>
                <w:color w:val="000000"/>
                <w:sz w:val="20"/>
                <w:szCs w:val="20"/>
              </w:rPr>
            </w:pPr>
            <w:r>
              <w:rPr>
                <w:rFonts w:ascii="Calibri" w:hAnsi="Calibri" w:cs="Lucida Sans Unicode"/>
                <w:color w:val="000000"/>
                <w:sz w:val="20"/>
                <w:szCs w:val="20"/>
              </w:rPr>
              <w:lastRenderedPageBreak/>
              <w:t>Okt/Jan</w:t>
            </w:r>
          </w:p>
        </w:tc>
        <w:tc>
          <w:tcPr>
            <w:tcW w:w="2268" w:type="dxa"/>
            <w:tcBorders>
              <w:bottom w:val="single" w:sz="4" w:space="0" w:color="000000"/>
            </w:tcBorders>
          </w:tcPr>
          <w:p w:rsidR="003E67F9" w:rsidRPr="004E7978" w:rsidRDefault="003E67F9" w:rsidP="005A0D6A">
            <w:pPr>
              <w:rPr>
                <w:rFonts w:ascii="Calibri" w:hAnsi="Calibri" w:cs="Lucida Sans Unicode"/>
                <w:b/>
                <w:color w:val="000000"/>
                <w:sz w:val="20"/>
                <w:szCs w:val="20"/>
              </w:rPr>
            </w:pPr>
          </w:p>
        </w:tc>
        <w:tc>
          <w:tcPr>
            <w:tcW w:w="4819" w:type="dxa"/>
            <w:tcBorders>
              <w:bottom w:val="single" w:sz="4" w:space="0" w:color="000000"/>
            </w:tcBorders>
          </w:tcPr>
          <w:p w:rsidR="003E67F9" w:rsidRPr="004E7978" w:rsidRDefault="003E67F9" w:rsidP="005A0D6A">
            <w:pPr>
              <w:rPr>
                <w:rFonts w:ascii="Calibri" w:hAnsi="Calibri" w:cs="Lucida Sans Unicode"/>
                <w:color w:val="000000"/>
                <w:sz w:val="20"/>
                <w:szCs w:val="20"/>
              </w:rPr>
            </w:pPr>
            <w:r w:rsidRPr="00655143">
              <w:rPr>
                <w:rFonts w:ascii="Calibri" w:hAnsi="Calibri" w:cs="Lucida Sans Unicode"/>
                <w:b/>
                <w:color w:val="000000"/>
                <w:sz w:val="20"/>
                <w:szCs w:val="20"/>
              </w:rPr>
              <w:t>2</w:t>
            </w:r>
            <w:r w:rsidRPr="00655143">
              <w:rPr>
                <w:rFonts w:ascii="Calibri" w:hAnsi="Calibri" w:cs="Lucida Sans Unicode"/>
                <w:b/>
                <w:color w:val="000000"/>
                <w:sz w:val="20"/>
                <w:szCs w:val="20"/>
                <w:vertAlign w:val="superscript"/>
              </w:rPr>
              <w:t>e</w:t>
            </w:r>
            <w:r w:rsidRPr="00655143">
              <w:rPr>
                <w:rFonts w:ascii="Calibri" w:hAnsi="Calibri" w:cs="Lucida Sans Unicode"/>
                <w:b/>
                <w:color w:val="000000"/>
                <w:sz w:val="20"/>
                <w:szCs w:val="20"/>
              </w:rPr>
              <w:t xml:space="preserve"> interventie</w:t>
            </w:r>
            <w:r w:rsidR="00655143" w:rsidRPr="00655143">
              <w:rPr>
                <w:rFonts w:ascii="Calibri" w:hAnsi="Calibri" w:cs="Lucida Sans Unicode"/>
                <w:b/>
                <w:color w:val="000000"/>
                <w:sz w:val="20"/>
                <w:szCs w:val="20"/>
              </w:rPr>
              <w:t>periode</w:t>
            </w:r>
            <w:r w:rsidRPr="00655143">
              <w:rPr>
                <w:rFonts w:ascii="Calibri" w:hAnsi="Calibri" w:cs="Lucida Sans Unicode"/>
                <w:b/>
                <w:color w:val="000000"/>
                <w:sz w:val="20"/>
                <w:szCs w:val="20"/>
              </w:rPr>
              <w:t>:</w:t>
            </w:r>
            <w:r w:rsidRPr="004E7978">
              <w:rPr>
                <w:rFonts w:ascii="Calibri" w:hAnsi="Calibri" w:cs="Lucida Sans Unicode"/>
                <w:color w:val="000000"/>
                <w:sz w:val="20"/>
                <w:szCs w:val="20"/>
              </w:rPr>
              <w:t xml:space="preserve"> kernp</w:t>
            </w:r>
            <w:r w:rsidR="00A06EE7">
              <w:rPr>
                <w:rFonts w:ascii="Calibri" w:hAnsi="Calibri" w:cs="Lucida Sans Unicode"/>
                <w:color w:val="000000"/>
                <w:sz w:val="20"/>
                <w:szCs w:val="20"/>
              </w:rPr>
              <w:t>lan 4, kernplan 5 en kernplan 6</w:t>
            </w:r>
          </w:p>
        </w:tc>
        <w:tc>
          <w:tcPr>
            <w:tcW w:w="1843" w:type="dxa"/>
            <w:tcBorders>
              <w:bottom w:val="single" w:sz="4" w:space="0" w:color="000000"/>
            </w:tcBorders>
          </w:tcPr>
          <w:p w:rsidR="003E67F9" w:rsidRPr="004E7978" w:rsidRDefault="003E67F9" w:rsidP="005A0D6A">
            <w:pPr>
              <w:rPr>
                <w:rFonts w:ascii="Calibri" w:hAnsi="Calibri" w:cs="Lucida Sans Unicode"/>
                <w:color w:val="000000"/>
                <w:sz w:val="20"/>
                <w:szCs w:val="20"/>
              </w:rPr>
            </w:pPr>
          </w:p>
        </w:tc>
        <w:tc>
          <w:tcPr>
            <w:tcW w:w="5528" w:type="dxa"/>
            <w:tcBorders>
              <w:bottom w:val="single" w:sz="4" w:space="0" w:color="000000"/>
            </w:tcBorders>
          </w:tcPr>
          <w:p w:rsidR="003E67F9" w:rsidRPr="004E7978" w:rsidRDefault="003E67F9" w:rsidP="005A0D6A">
            <w:pPr>
              <w:rPr>
                <w:rFonts w:ascii="Calibri" w:hAnsi="Calibri" w:cs="Lucida Sans Unicode"/>
                <w:color w:val="000000"/>
                <w:sz w:val="20"/>
                <w:szCs w:val="20"/>
                <w:highlight w:val="red"/>
              </w:rPr>
            </w:pPr>
            <w:r w:rsidRPr="004E7978">
              <w:rPr>
                <w:rFonts w:ascii="Calibri" w:hAnsi="Calibri" w:cs="Lucida Sans Unicode"/>
                <w:color w:val="000000"/>
                <w:sz w:val="20"/>
                <w:szCs w:val="20"/>
              </w:rPr>
              <w:t>Het is belangrijk om de lees- en spellingsontwikkeling goed te blijven monitoren door het afnemen en analyseren van de methodegebonden toetsen en waar nodig ook tussentijds de groepen al bij te stellen.</w:t>
            </w:r>
          </w:p>
        </w:tc>
      </w:tr>
      <w:tr w:rsidR="003E67F9" w:rsidRPr="004E7978" w:rsidTr="00102533">
        <w:trPr>
          <w:trHeight w:val="2307"/>
        </w:trPr>
        <w:tc>
          <w:tcPr>
            <w:tcW w:w="1101" w:type="dxa"/>
            <w:tcBorders>
              <w:bottom w:val="single" w:sz="4" w:space="0" w:color="000000"/>
            </w:tcBorders>
            <w:shd w:val="clear" w:color="auto" w:fill="FFFFFF"/>
          </w:tcPr>
          <w:p w:rsidR="003E67F9" w:rsidRPr="004E7978" w:rsidRDefault="00655143" w:rsidP="005A0D6A">
            <w:pPr>
              <w:rPr>
                <w:rFonts w:ascii="Calibri" w:hAnsi="Calibri" w:cs="Lucida Sans Unicode"/>
                <w:color w:val="000000"/>
                <w:sz w:val="20"/>
                <w:szCs w:val="20"/>
              </w:rPr>
            </w:pPr>
            <w:r>
              <w:rPr>
                <w:rFonts w:ascii="Calibri" w:hAnsi="Calibri" w:cs="Lucida Sans Unicode"/>
                <w:color w:val="000000"/>
                <w:sz w:val="20"/>
                <w:szCs w:val="20"/>
              </w:rPr>
              <w:t>Jan</w:t>
            </w:r>
          </w:p>
        </w:tc>
        <w:tc>
          <w:tcPr>
            <w:tcW w:w="2268" w:type="dxa"/>
            <w:tcBorders>
              <w:bottom w:val="single" w:sz="4" w:space="0" w:color="000000"/>
            </w:tcBorders>
            <w:shd w:val="clear" w:color="auto" w:fill="FFFFFF"/>
          </w:tcPr>
          <w:p w:rsidR="0026149E" w:rsidRDefault="003E67F9" w:rsidP="0026149E">
            <w:pPr>
              <w:spacing w:after="0"/>
              <w:rPr>
                <w:rFonts w:ascii="Calibri" w:hAnsi="Calibri" w:cs="Lucida Sans Unicode"/>
                <w:i/>
                <w:color w:val="000000"/>
                <w:sz w:val="20"/>
                <w:szCs w:val="20"/>
              </w:rPr>
            </w:pPr>
            <w:r w:rsidRPr="004E7978">
              <w:rPr>
                <w:rFonts w:ascii="Calibri" w:hAnsi="Calibri" w:cs="Lucida Sans Unicode"/>
                <w:b/>
                <w:color w:val="000000"/>
                <w:sz w:val="20"/>
                <w:szCs w:val="20"/>
              </w:rPr>
              <w:t>Hoofdmeting 1:</w:t>
            </w:r>
            <w:r w:rsidRPr="004E7978">
              <w:rPr>
                <w:rFonts w:ascii="Calibri" w:hAnsi="Calibri" w:cs="Lucida Sans Unicode"/>
                <w:b/>
                <w:color w:val="000000"/>
                <w:sz w:val="20"/>
                <w:szCs w:val="20"/>
              </w:rPr>
              <w:br/>
            </w:r>
            <w:r w:rsidRPr="004E7978">
              <w:rPr>
                <w:rFonts w:ascii="Calibri" w:hAnsi="Calibri" w:cs="Lucida Sans Unicode"/>
                <w:i/>
                <w:color w:val="000000"/>
                <w:sz w:val="20"/>
                <w:szCs w:val="20"/>
              </w:rPr>
              <w:t>Meting voor alle leerlingen:</w:t>
            </w:r>
          </w:p>
          <w:p w:rsidR="005B089A" w:rsidRPr="004E7978" w:rsidRDefault="005B089A" w:rsidP="005B089A">
            <w:pPr>
              <w:spacing w:after="0"/>
              <w:rPr>
                <w:rFonts w:ascii="Calibri" w:hAnsi="Calibri" w:cs="Lucida Sans Unicode"/>
                <w:color w:val="000000"/>
                <w:sz w:val="20"/>
                <w:szCs w:val="20"/>
              </w:rPr>
            </w:pPr>
            <w:r>
              <w:rPr>
                <w:rFonts w:ascii="Calibri" w:hAnsi="Calibri" w:cs="Lucida Sans Unicode"/>
                <w:color w:val="000000"/>
                <w:sz w:val="20"/>
                <w:szCs w:val="20"/>
              </w:rPr>
              <w:t>- Letterkennis (VLL)</w:t>
            </w:r>
          </w:p>
          <w:p w:rsidR="003E67F9" w:rsidRPr="004E7978" w:rsidRDefault="003E67F9" w:rsidP="0026149E">
            <w:pPr>
              <w:spacing w:after="0"/>
              <w:rPr>
                <w:rFonts w:ascii="Calibri" w:hAnsi="Calibri" w:cs="Lucida Sans Unicode"/>
                <w:color w:val="000000"/>
                <w:sz w:val="20"/>
                <w:szCs w:val="20"/>
              </w:rPr>
            </w:pPr>
            <w:r w:rsidRPr="004E7978">
              <w:rPr>
                <w:rFonts w:ascii="Calibri" w:hAnsi="Calibri" w:cs="Lucida Sans Unicode"/>
                <w:color w:val="000000"/>
                <w:sz w:val="20"/>
                <w:szCs w:val="20"/>
              </w:rPr>
              <w:t>- AVI M3</w:t>
            </w:r>
          </w:p>
          <w:p w:rsidR="003E67F9" w:rsidRPr="004E7978" w:rsidRDefault="003E67F9" w:rsidP="0026149E">
            <w:pPr>
              <w:spacing w:after="0"/>
              <w:rPr>
                <w:rFonts w:ascii="Calibri" w:hAnsi="Calibri" w:cs="Lucida Sans Unicode"/>
                <w:color w:val="000000"/>
                <w:sz w:val="20"/>
                <w:szCs w:val="20"/>
              </w:rPr>
            </w:pPr>
            <w:r w:rsidRPr="004E7978">
              <w:rPr>
                <w:rFonts w:ascii="Calibri" w:hAnsi="Calibri" w:cs="Lucida Sans Unicode"/>
                <w:color w:val="000000"/>
                <w:sz w:val="20"/>
                <w:szCs w:val="20"/>
              </w:rPr>
              <w:t>- DMT kaart 1 en 2</w:t>
            </w:r>
            <w:r w:rsidR="00C963AC">
              <w:rPr>
                <w:rFonts w:ascii="Calibri" w:hAnsi="Calibri" w:cs="Lucida Sans Unicode"/>
                <w:color w:val="000000"/>
                <w:sz w:val="20"/>
                <w:szCs w:val="20"/>
              </w:rPr>
              <w:t xml:space="preserve"> (kaart A,B ,C zie handleiding)</w:t>
            </w:r>
          </w:p>
          <w:p w:rsidR="005B089A" w:rsidRPr="002067D5" w:rsidRDefault="003E67F9" w:rsidP="0026149E">
            <w:pPr>
              <w:spacing w:after="0"/>
              <w:rPr>
                <w:rFonts w:ascii="Calibri" w:hAnsi="Calibri" w:cs="Lucida Sans Unicode"/>
                <w:color w:val="000000"/>
                <w:sz w:val="20"/>
                <w:szCs w:val="20"/>
                <w:lang w:val="en-US"/>
              </w:rPr>
            </w:pPr>
            <w:r w:rsidRPr="002067D5">
              <w:rPr>
                <w:rFonts w:ascii="Calibri" w:hAnsi="Calibri" w:cs="Lucida Sans Unicode"/>
                <w:color w:val="000000"/>
                <w:sz w:val="20"/>
                <w:szCs w:val="20"/>
                <w:lang w:val="en-US"/>
              </w:rPr>
              <w:t xml:space="preserve">- </w:t>
            </w:r>
            <w:r w:rsidR="00A06EA6" w:rsidRPr="002067D5">
              <w:rPr>
                <w:rFonts w:ascii="Calibri" w:hAnsi="Calibri" w:cs="Lucida Sans Unicode"/>
                <w:color w:val="000000"/>
                <w:sz w:val="20"/>
                <w:szCs w:val="20"/>
                <w:lang w:val="en-US"/>
              </w:rPr>
              <w:t>Fonemendictee (VLL)</w:t>
            </w:r>
          </w:p>
          <w:p w:rsidR="003E67F9" w:rsidRPr="002067D5" w:rsidRDefault="003E67F9" w:rsidP="0026149E">
            <w:pPr>
              <w:rPr>
                <w:rFonts w:ascii="Calibri" w:hAnsi="Calibri" w:cs="Lucida Sans Unicode"/>
                <w:color w:val="000000"/>
                <w:sz w:val="20"/>
                <w:szCs w:val="20"/>
                <w:lang w:val="en-US"/>
              </w:rPr>
            </w:pPr>
            <w:r w:rsidRPr="002067D5">
              <w:rPr>
                <w:rFonts w:ascii="Calibri" w:hAnsi="Calibri" w:cs="Lucida Sans Unicode"/>
                <w:color w:val="000000"/>
                <w:sz w:val="20"/>
                <w:szCs w:val="20"/>
                <w:lang w:val="en-US"/>
              </w:rPr>
              <w:t xml:space="preserve">- </w:t>
            </w:r>
            <w:r w:rsidR="00A06EA6" w:rsidRPr="002067D5">
              <w:rPr>
                <w:rFonts w:ascii="Calibri" w:hAnsi="Calibri" w:cs="Lucida Sans Unicode"/>
                <w:color w:val="000000"/>
                <w:sz w:val="20"/>
                <w:szCs w:val="20"/>
                <w:lang w:val="en-US"/>
              </w:rPr>
              <w:t xml:space="preserve">Cito </w:t>
            </w:r>
            <w:r w:rsidRPr="002067D5">
              <w:rPr>
                <w:rFonts w:ascii="Calibri" w:hAnsi="Calibri" w:cs="Lucida Sans Unicode"/>
                <w:color w:val="000000"/>
                <w:sz w:val="20"/>
                <w:szCs w:val="20"/>
                <w:lang w:val="en-US"/>
              </w:rPr>
              <w:t>Spelling M3</w:t>
            </w:r>
          </w:p>
        </w:tc>
        <w:tc>
          <w:tcPr>
            <w:tcW w:w="4819" w:type="dxa"/>
            <w:tcBorders>
              <w:bottom w:val="single" w:sz="4" w:space="0" w:color="000000"/>
            </w:tcBorders>
            <w:shd w:val="clear" w:color="auto" w:fill="FFFFFF"/>
          </w:tcPr>
          <w:p w:rsidR="00102533" w:rsidRPr="004E7978" w:rsidRDefault="00102533" w:rsidP="00102533">
            <w:pPr>
              <w:rPr>
                <w:rFonts w:ascii="Calibri" w:hAnsi="Calibri" w:cs="Lucida Sans Unicode"/>
                <w:color w:val="000000"/>
                <w:sz w:val="20"/>
                <w:szCs w:val="20"/>
              </w:rPr>
            </w:pPr>
            <w:r w:rsidRPr="004E7978">
              <w:rPr>
                <w:rFonts w:ascii="Calibri" w:hAnsi="Calibri" w:cs="Lucida Sans Unicode"/>
                <w:color w:val="000000"/>
                <w:sz w:val="20"/>
                <w:szCs w:val="20"/>
              </w:rPr>
              <w:t>Voor zwakke lezers wordt een leesanalyse gemaakt aangezien dit relevante begele</w:t>
            </w:r>
            <w:r>
              <w:rPr>
                <w:rFonts w:ascii="Calibri" w:hAnsi="Calibri" w:cs="Lucida Sans Unicode"/>
                <w:color w:val="000000"/>
                <w:sz w:val="20"/>
                <w:szCs w:val="20"/>
              </w:rPr>
              <w:t xml:space="preserve">idingsinformatie kan </w:t>
            </w:r>
            <w:r w:rsidR="00D233A1">
              <w:rPr>
                <w:rFonts w:ascii="Calibri" w:hAnsi="Calibri" w:cs="Lucida Sans Unicode"/>
                <w:color w:val="000000"/>
                <w:sz w:val="20"/>
                <w:szCs w:val="20"/>
              </w:rPr>
              <w:t>opleveren (zie protocol leesproblemen en dyslexie)</w:t>
            </w:r>
          </w:p>
          <w:p w:rsidR="003E67F9" w:rsidRPr="004E7978" w:rsidRDefault="00102533" w:rsidP="00102533">
            <w:pPr>
              <w:rPr>
                <w:rFonts w:ascii="Calibri" w:hAnsi="Calibri" w:cs="Lucida Sans Unicode"/>
                <w:color w:val="000000"/>
                <w:sz w:val="20"/>
                <w:szCs w:val="20"/>
              </w:rPr>
            </w:pPr>
            <w:r w:rsidRPr="0098185F">
              <w:rPr>
                <w:rFonts w:ascii="Calibri" w:hAnsi="Calibri" w:cs="Calibri"/>
                <w:color w:val="000000"/>
                <w:sz w:val="20"/>
                <w:szCs w:val="20"/>
              </w:rPr>
              <w:t>Bij een spellingobservatie wordt er zowel naar het spellingproduct als naar het spellingproces gekeken. Er wordt gekeken naar het schrijftempo, verbetert een leerling veel, spreekt de leerling de woorden uit tijdens het schrijven</w:t>
            </w:r>
            <w:r>
              <w:rPr>
                <w:rFonts w:ascii="Calibri" w:hAnsi="Calibri" w:cs="Calibri"/>
                <w:color w:val="000000"/>
                <w:sz w:val="20"/>
                <w:szCs w:val="20"/>
              </w:rPr>
              <w:t>, vraagt hij vaak om herhaling.</w:t>
            </w:r>
            <w:r w:rsidRPr="0098185F">
              <w:rPr>
                <w:rFonts w:ascii="Calibri" w:hAnsi="Calibri" w:cs="Calibri"/>
                <w:color w:val="000000"/>
                <w:sz w:val="20"/>
                <w:szCs w:val="20"/>
              </w:rPr>
              <w:t xml:space="preserve"> </w:t>
            </w:r>
          </w:p>
        </w:tc>
        <w:tc>
          <w:tcPr>
            <w:tcW w:w="1843" w:type="dxa"/>
            <w:tcBorders>
              <w:bottom w:val="single" w:sz="4" w:space="0" w:color="000000"/>
            </w:tcBorders>
            <w:shd w:val="clear" w:color="auto" w:fill="FFFFFF"/>
          </w:tcPr>
          <w:p w:rsidR="003E67F9" w:rsidRPr="004E7978" w:rsidRDefault="003E67F9" w:rsidP="005A0D6A">
            <w:pPr>
              <w:rPr>
                <w:rFonts w:ascii="Calibri" w:hAnsi="Calibri" w:cs="Lucida Sans Unicode"/>
                <w:color w:val="000000"/>
                <w:sz w:val="20"/>
                <w:szCs w:val="20"/>
              </w:rPr>
            </w:pPr>
          </w:p>
        </w:tc>
        <w:tc>
          <w:tcPr>
            <w:tcW w:w="5528" w:type="dxa"/>
            <w:tcBorders>
              <w:bottom w:val="single" w:sz="4" w:space="0" w:color="000000"/>
            </w:tcBorders>
            <w:shd w:val="clear" w:color="auto" w:fill="FFFFFF"/>
          </w:tcPr>
          <w:p w:rsidR="003E67F9" w:rsidRPr="004E7978" w:rsidRDefault="003E67F9" w:rsidP="005A0D6A">
            <w:pPr>
              <w:rPr>
                <w:rFonts w:ascii="Calibri" w:hAnsi="Calibri" w:cs="Lucida Sans Unicode"/>
                <w:color w:val="000000"/>
                <w:sz w:val="20"/>
                <w:szCs w:val="20"/>
              </w:rPr>
            </w:pPr>
            <w:r w:rsidRPr="004E7978">
              <w:rPr>
                <w:rFonts w:ascii="Calibri" w:hAnsi="Calibri" w:cs="Lucida Sans Unicode"/>
                <w:color w:val="000000"/>
                <w:sz w:val="20"/>
                <w:szCs w:val="20"/>
              </w:rPr>
              <w:t xml:space="preserve">Bij de analyse van de DMT gegevens is het belangrijk om niet alleen naar de totaalscore te kijken, maar ook naar de resultaten per kaart. Ook voor de AVI Toets geldt dat zowel naar de leestijd als naar het aantal (en type) fouten moet worden gekeken. Een vergelijking tussen de resultaten op de DMT en AVI levert nuttige informatie op over het leesproces. </w:t>
            </w:r>
          </w:p>
        </w:tc>
      </w:tr>
      <w:tr w:rsidR="003E67F9" w:rsidRPr="004E7978" w:rsidTr="008B60C0">
        <w:tc>
          <w:tcPr>
            <w:tcW w:w="1101" w:type="dxa"/>
            <w:shd w:val="clear" w:color="auto" w:fill="FFFFFF"/>
          </w:tcPr>
          <w:p w:rsidR="003E67F9" w:rsidRPr="004E7978" w:rsidRDefault="00655143" w:rsidP="00655143">
            <w:pPr>
              <w:rPr>
                <w:rFonts w:ascii="Calibri" w:hAnsi="Calibri" w:cs="Lucida Sans Unicode"/>
                <w:color w:val="000000"/>
                <w:sz w:val="20"/>
                <w:szCs w:val="20"/>
              </w:rPr>
            </w:pPr>
            <w:r>
              <w:rPr>
                <w:rFonts w:ascii="Calibri" w:hAnsi="Calibri" w:cs="Lucida Sans Unicode"/>
                <w:color w:val="000000"/>
                <w:sz w:val="20"/>
                <w:szCs w:val="20"/>
              </w:rPr>
              <w:t>Jan/Feb</w:t>
            </w:r>
          </w:p>
        </w:tc>
        <w:tc>
          <w:tcPr>
            <w:tcW w:w="2268" w:type="dxa"/>
            <w:shd w:val="clear" w:color="auto" w:fill="FFFFFF"/>
          </w:tcPr>
          <w:p w:rsidR="003E67F9" w:rsidRPr="004E7978" w:rsidRDefault="003E67F9" w:rsidP="005A0D6A">
            <w:pPr>
              <w:rPr>
                <w:rFonts w:ascii="Calibri" w:hAnsi="Calibri" w:cs="Lucida Sans Unicode"/>
                <w:b/>
                <w:color w:val="000000"/>
                <w:sz w:val="20"/>
                <w:szCs w:val="20"/>
              </w:rPr>
            </w:pPr>
          </w:p>
        </w:tc>
        <w:tc>
          <w:tcPr>
            <w:tcW w:w="4819" w:type="dxa"/>
            <w:shd w:val="clear" w:color="auto" w:fill="FFFFFF"/>
          </w:tcPr>
          <w:p w:rsidR="003E67F9" w:rsidRPr="004E7978" w:rsidRDefault="003E67F9" w:rsidP="005A0D6A">
            <w:pPr>
              <w:rPr>
                <w:rFonts w:ascii="Calibri" w:hAnsi="Calibri" w:cs="Lucida Sans Unicode"/>
                <w:color w:val="000000"/>
                <w:sz w:val="20"/>
                <w:szCs w:val="20"/>
              </w:rPr>
            </w:pPr>
            <w:r w:rsidRPr="004E7978">
              <w:rPr>
                <w:rFonts w:ascii="Calibri" w:hAnsi="Calibri" w:cs="Lucida Sans Unicode"/>
                <w:color w:val="000000"/>
                <w:sz w:val="20"/>
                <w:szCs w:val="20"/>
              </w:rPr>
              <w:t xml:space="preserve">Groepsbespreking hele groep. </w:t>
            </w:r>
          </w:p>
        </w:tc>
        <w:tc>
          <w:tcPr>
            <w:tcW w:w="1843" w:type="dxa"/>
            <w:shd w:val="clear" w:color="auto" w:fill="FFFFFF"/>
          </w:tcPr>
          <w:p w:rsidR="003E67F9" w:rsidRPr="004E7978" w:rsidRDefault="003E67F9" w:rsidP="005A0D6A">
            <w:pPr>
              <w:rPr>
                <w:rFonts w:ascii="Calibri" w:hAnsi="Calibri" w:cs="Lucida Sans Unicode"/>
                <w:color w:val="000000"/>
                <w:sz w:val="20"/>
                <w:szCs w:val="20"/>
              </w:rPr>
            </w:pPr>
            <w:r w:rsidRPr="004E7978">
              <w:rPr>
                <w:rFonts w:ascii="Calibri" w:hAnsi="Calibri" w:cs="Lucida Sans Unicode"/>
                <w:color w:val="000000"/>
                <w:sz w:val="20"/>
                <w:szCs w:val="20"/>
              </w:rPr>
              <w:t>Groepsleerkracht en IB</w:t>
            </w:r>
          </w:p>
        </w:tc>
        <w:tc>
          <w:tcPr>
            <w:tcW w:w="5528" w:type="dxa"/>
            <w:shd w:val="clear" w:color="auto" w:fill="FFFFFF"/>
          </w:tcPr>
          <w:p w:rsidR="003E67F9" w:rsidRPr="009C1F97" w:rsidRDefault="003E67F9" w:rsidP="005A0D6A">
            <w:pPr>
              <w:rPr>
                <w:rFonts w:ascii="Calibri" w:hAnsi="Calibri" w:cs="Calibri"/>
                <w:color w:val="000000"/>
                <w:sz w:val="20"/>
                <w:szCs w:val="20"/>
              </w:rPr>
            </w:pPr>
            <w:r w:rsidRPr="004E7978">
              <w:rPr>
                <w:rFonts w:ascii="Calibri" w:hAnsi="Calibri" w:cs="Lucida Sans Unicode"/>
                <w:sz w:val="20"/>
                <w:szCs w:val="20"/>
              </w:rPr>
              <w:t>Bespreking ontwik</w:t>
            </w:r>
            <w:r w:rsidR="00A06EA6">
              <w:rPr>
                <w:rFonts w:ascii="Calibri" w:hAnsi="Calibri" w:cs="Lucida Sans Unicode"/>
                <w:sz w:val="20"/>
                <w:szCs w:val="20"/>
              </w:rPr>
              <w:t>keling zwakke lezers. Het toets</w:t>
            </w:r>
            <w:r w:rsidRPr="004E7978">
              <w:rPr>
                <w:rFonts w:ascii="Calibri" w:hAnsi="Calibri" w:cs="Lucida Sans Unicode"/>
                <w:sz w:val="20"/>
                <w:szCs w:val="20"/>
              </w:rPr>
              <w:t xml:space="preserve">moment is ook aanleiding om het leesonderwijs te evalueren en zo nodig bij te stellen </w:t>
            </w:r>
            <w:r w:rsidRPr="008842AD">
              <w:rPr>
                <w:rFonts w:ascii="Calibri" w:hAnsi="Calibri" w:cs="Calibri"/>
                <w:sz w:val="20"/>
                <w:szCs w:val="20"/>
              </w:rPr>
              <w:t>(zie</w:t>
            </w:r>
            <w:r>
              <w:rPr>
                <w:rFonts w:ascii="Calibri" w:hAnsi="Calibri" w:cs="Calibri"/>
                <w:sz w:val="20"/>
                <w:szCs w:val="20"/>
              </w:rPr>
              <w:t xml:space="preserve"> voor waar je op kunt letten ook ‘bespreking Okt/</w:t>
            </w:r>
            <w:r w:rsidRPr="008842AD">
              <w:rPr>
                <w:rFonts w:ascii="Calibri" w:hAnsi="Calibri" w:cs="Calibri"/>
                <w:sz w:val="20"/>
                <w:szCs w:val="20"/>
              </w:rPr>
              <w:t xml:space="preserve">Nov’). </w:t>
            </w:r>
          </w:p>
        </w:tc>
      </w:tr>
      <w:tr w:rsidR="003E67F9" w:rsidRPr="004E7978" w:rsidTr="008B60C0">
        <w:tc>
          <w:tcPr>
            <w:tcW w:w="1101" w:type="dxa"/>
            <w:tcBorders>
              <w:bottom w:val="single" w:sz="4" w:space="0" w:color="000000"/>
            </w:tcBorders>
            <w:shd w:val="clear" w:color="auto" w:fill="FFFFFF"/>
          </w:tcPr>
          <w:p w:rsidR="003E67F9" w:rsidRPr="004E7978" w:rsidRDefault="003E67F9" w:rsidP="00655143">
            <w:pPr>
              <w:rPr>
                <w:rFonts w:ascii="Calibri" w:hAnsi="Calibri" w:cs="Lucida Sans Unicode"/>
                <w:color w:val="000000"/>
                <w:sz w:val="20"/>
                <w:szCs w:val="20"/>
              </w:rPr>
            </w:pPr>
            <w:r w:rsidRPr="004E7978">
              <w:rPr>
                <w:rFonts w:ascii="Calibri" w:hAnsi="Calibri" w:cs="Lucida Sans Unicode"/>
                <w:color w:val="000000"/>
                <w:sz w:val="20"/>
                <w:szCs w:val="20"/>
              </w:rPr>
              <w:t>Jan</w:t>
            </w:r>
            <w:r w:rsidR="00655143">
              <w:rPr>
                <w:rFonts w:ascii="Calibri" w:hAnsi="Calibri" w:cs="Lucida Sans Unicode"/>
                <w:color w:val="000000"/>
                <w:sz w:val="20"/>
                <w:szCs w:val="20"/>
              </w:rPr>
              <w:t>/Feb</w:t>
            </w:r>
          </w:p>
        </w:tc>
        <w:tc>
          <w:tcPr>
            <w:tcW w:w="2268" w:type="dxa"/>
            <w:tcBorders>
              <w:bottom w:val="single" w:sz="4" w:space="0" w:color="000000"/>
            </w:tcBorders>
            <w:shd w:val="clear" w:color="auto" w:fill="FFFFFF"/>
          </w:tcPr>
          <w:p w:rsidR="003E67F9" w:rsidRPr="004E7978" w:rsidRDefault="003E67F9" w:rsidP="005A0D6A">
            <w:pPr>
              <w:rPr>
                <w:rFonts w:ascii="Calibri" w:hAnsi="Calibri" w:cs="Lucida Sans Unicode"/>
                <w:b/>
                <w:color w:val="000000"/>
                <w:sz w:val="20"/>
                <w:szCs w:val="20"/>
              </w:rPr>
            </w:pPr>
          </w:p>
        </w:tc>
        <w:tc>
          <w:tcPr>
            <w:tcW w:w="4819" w:type="dxa"/>
            <w:tcBorders>
              <w:bottom w:val="single" w:sz="4" w:space="0" w:color="000000"/>
            </w:tcBorders>
            <w:shd w:val="clear" w:color="auto" w:fill="FFFFFF"/>
          </w:tcPr>
          <w:p w:rsidR="003E67F9" w:rsidRPr="004E7978" w:rsidRDefault="003E67F9" w:rsidP="009E3CEB">
            <w:pPr>
              <w:rPr>
                <w:rFonts w:ascii="Calibri" w:hAnsi="Calibri" w:cs="Lucida Sans Unicode"/>
                <w:color w:val="000000"/>
                <w:sz w:val="20"/>
                <w:szCs w:val="20"/>
              </w:rPr>
            </w:pPr>
            <w:r w:rsidRPr="004E7978">
              <w:rPr>
                <w:rFonts w:ascii="Calibri" w:hAnsi="Calibri" w:cs="Lucida Sans Unicode"/>
                <w:color w:val="000000"/>
                <w:sz w:val="20"/>
                <w:szCs w:val="20"/>
              </w:rPr>
              <w:t>Trendanalyse</w:t>
            </w:r>
            <w:r w:rsidR="00E93A10">
              <w:rPr>
                <w:rFonts w:ascii="Calibri" w:hAnsi="Calibri" w:cs="Lucida Sans Unicode"/>
                <w:color w:val="000000"/>
                <w:sz w:val="20"/>
                <w:szCs w:val="20"/>
              </w:rPr>
              <w:t xml:space="preserve"> (indien </w:t>
            </w:r>
            <w:r w:rsidR="009E3CEB">
              <w:rPr>
                <w:rFonts w:ascii="Calibri" w:hAnsi="Calibri" w:cs="Lucida Sans Unicode"/>
                <w:color w:val="000000"/>
                <w:sz w:val="20"/>
                <w:szCs w:val="20"/>
              </w:rPr>
              <w:t xml:space="preserve">nodig schoolbreed trend bespreken) </w:t>
            </w:r>
          </w:p>
        </w:tc>
        <w:tc>
          <w:tcPr>
            <w:tcW w:w="1843" w:type="dxa"/>
            <w:tcBorders>
              <w:bottom w:val="single" w:sz="4" w:space="0" w:color="000000"/>
            </w:tcBorders>
            <w:shd w:val="clear" w:color="auto" w:fill="FFFFFF"/>
          </w:tcPr>
          <w:p w:rsidR="003E67F9" w:rsidRPr="004E7978" w:rsidRDefault="003E67F9" w:rsidP="005A0D6A">
            <w:pPr>
              <w:rPr>
                <w:rFonts w:ascii="Calibri" w:hAnsi="Calibri" w:cs="Lucida Sans Unicode"/>
                <w:color w:val="000000"/>
                <w:sz w:val="20"/>
                <w:szCs w:val="20"/>
              </w:rPr>
            </w:pPr>
            <w:r w:rsidRPr="004E7978">
              <w:rPr>
                <w:rFonts w:ascii="Calibri" w:hAnsi="Calibri" w:cs="Lucida Sans Unicode"/>
                <w:color w:val="000000"/>
                <w:sz w:val="20"/>
                <w:szCs w:val="20"/>
              </w:rPr>
              <w:t>IB, leesspecialist en Directie</w:t>
            </w:r>
          </w:p>
        </w:tc>
        <w:tc>
          <w:tcPr>
            <w:tcW w:w="5528" w:type="dxa"/>
            <w:tcBorders>
              <w:bottom w:val="single" w:sz="4" w:space="0" w:color="000000"/>
            </w:tcBorders>
            <w:shd w:val="clear" w:color="auto" w:fill="FFFFFF"/>
          </w:tcPr>
          <w:p w:rsidR="003E67F9" w:rsidRPr="004E7978" w:rsidRDefault="003E67F9" w:rsidP="005A0D6A">
            <w:pPr>
              <w:rPr>
                <w:rFonts w:ascii="Calibri" w:hAnsi="Calibri" w:cs="Lucida Sans Unicode"/>
                <w:color w:val="000000"/>
                <w:sz w:val="20"/>
                <w:szCs w:val="20"/>
              </w:rPr>
            </w:pPr>
          </w:p>
        </w:tc>
      </w:tr>
      <w:tr w:rsidR="003E67F9" w:rsidRPr="004E7978" w:rsidTr="008B60C0">
        <w:tc>
          <w:tcPr>
            <w:tcW w:w="1101" w:type="dxa"/>
            <w:shd w:val="clear" w:color="auto" w:fill="FFFFFF"/>
          </w:tcPr>
          <w:p w:rsidR="003E67F9" w:rsidRPr="004E7978" w:rsidRDefault="003E67F9" w:rsidP="00655143">
            <w:pPr>
              <w:rPr>
                <w:rFonts w:ascii="Calibri" w:hAnsi="Calibri" w:cs="Lucida Sans Unicode"/>
                <w:color w:val="000000"/>
                <w:sz w:val="20"/>
                <w:szCs w:val="20"/>
              </w:rPr>
            </w:pPr>
            <w:r w:rsidRPr="004E7978">
              <w:rPr>
                <w:rFonts w:ascii="Calibri" w:hAnsi="Calibri" w:cs="Lucida Sans Unicode"/>
                <w:color w:val="000000"/>
                <w:sz w:val="20"/>
                <w:szCs w:val="20"/>
              </w:rPr>
              <w:t>Jan/April</w:t>
            </w:r>
          </w:p>
        </w:tc>
        <w:tc>
          <w:tcPr>
            <w:tcW w:w="2268" w:type="dxa"/>
            <w:shd w:val="clear" w:color="auto" w:fill="FFFFFF"/>
          </w:tcPr>
          <w:p w:rsidR="003E67F9" w:rsidRPr="004E7978" w:rsidRDefault="003E67F9" w:rsidP="005A0D6A">
            <w:pPr>
              <w:rPr>
                <w:rFonts w:ascii="Calibri" w:hAnsi="Calibri" w:cs="Lucida Sans Unicode"/>
                <w:b/>
                <w:color w:val="000000"/>
                <w:sz w:val="20"/>
                <w:szCs w:val="20"/>
              </w:rPr>
            </w:pPr>
          </w:p>
        </w:tc>
        <w:tc>
          <w:tcPr>
            <w:tcW w:w="4819" w:type="dxa"/>
            <w:shd w:val="clear" w:color="auto" w:fill="FFFFFF"/>
          </w:tcPr>
          <w:p w:rsidR="003E67F9" w:rsidRPr="004E7978" w:rsidRDefault="003E67F9" w:rsidP="005A0D6A">
            <w:pPr>
              <w:rPr>
                <w:rFonts w:ascii="Calibri" w:hAnsi="Calibri" w:cs="Lucida Sans Unicode"/>
                <w:color w:val="000000"/>
                <w:sz w:val="20"/>
                <w:szCs w:val="20"/>
              </w:rPr>
            </w:pPr>
            <w:r w:rsidRPr="00655143">
              <w:rPr>
                <w:rFonts w:ascii="Calibri" w:hAnsi="Calibri" w:cs="Lucida Sans Unicode"/>
                <w:b/>
                <w:color w:val="000000"/>
                <w:sz w:val="20"/>
                <w:szCs w:val="20"/>
              </w:rPr>
              <w:t>3</w:t>
            </w:r>
            <w:r w:rsidRPr="00655143">
              <w:rPr>
                <w:rFonts w:ascii="Calibri" w:hAnsi="Calibri" w:cs="Lucida Sans Unicode"/>
                <w:b/>
                <w:color w:val="000000"/>
                <w:sz w:val="20"/>
                <w:szCs w:val="20"/>
                <w:vertAlign w:val="superscript"/>
              </w:rPr>
              <w:t>e</w:t>
            </w:r>
            <w:r w:rsidRPr="00655143">
              <w:rPr>
                <w:rFonts w:ascii="Calibri" w:hAnsi="Calibri" w:cs="Lucida Sans Unicode"/>
                <w:b/>
                <w:color w:val="000000"/>
                <w:sz w:val="20"/>
                <w:szCs w:val="20"/>
              </w:rPr>
              <w:t xml:space="preserve"> interventie</w:t>
            </w:r>
            <w:r w:rsidR="00655143" w:rsidRPr="00655143">
              <w:rPr>
                <w:rFonts w:ascii="Calibri" w:hAnsi="Calibri" w:cs="Lucida Sans Unicode"/>
                <w:b/>
                <w:color w:val="000000"/>
                <w:sz w:val="20"/>
                <w:szCs w:val="20"/>
              </w:rPr>
              <w:t>periode</w:t>
            </w:r>
            <w:r w:rsidRPr="00655143">
              <w:rPr>
                <w:rFonts w:ascii="Calibri" w:hAnsi="Calibri" w:cs="Lucida Sans Unicode"/>
                <w:b/>
                <w:color w:val="000000"/>
                <w:sz w:val="20"/>
                <w:szCs w:val="20"/>
              </w:rPr>
              <w:t>:</w:t>
            </w:r>
            <w:r w:rsidRPr="004E7978">
              <w:rPr>
                <w:rFonts w:ascii="Calibri" w:hAnsi="Calibri" w:cs="Lucida Sans Unicode"/>
                <w:color w:val="000000"/>
                <w:sz w:val="20"/>
                <w:szCs w:val="20"/>
              </w:rPr>
              <w:t xml:space="preserve"> </w:t>
            </w:r>
            <w:r w:rsidR="00A06EA6" w:rsidRPr="004E7978">
              <w:rPr>
                <w:rFonts w:ascii="Calibri" w:hAnsi="Calibri" w:cs="Lucida Sans Unicode"/>
                <w:color w:val="000000"/>
                <w:sz w:val="20"/>
                <w:szCs w:val="20"/>
              </w:rPr>
              <w:t>kernp</w:t>
            </w:r>
            <w:r w:rsidR="00A06EA6">
              <w:rPr>
                <w:rFonts w:ascii="Calibri" w:hAnsi="Calibri" w:cs="Lucida Sans Unicode"/>
                <w:color w:val="000000"/>
                <w:sz w:val="20"/>
                <w:szCs w:val="20"/>
              </w:rPr>
              <w:t>lan 7, kernplan 8 en kernplan 9</w:t>
            </w:r>
          </w:p>
          <w:p w:rsidR="003E67F9" w:rsidRPr="004E7978" w:rsidRDefault="003E67F9" w:rsidP="005A0D6A">
            <w:pPr>
              <w:rPr>
                <w:rFonts w:ascii="Calibri" w:hAnsi="Calibri" w:cs="Lucida Sans Unicode"/>
                <w:color w:val="000000"/>
                <w:sz w:val="20"/>
                <w:szCs w:val="20"/>
              </w:rPr>
            </w:pPr>
            <w:r w:rsidRPr="006F5B8A">
              <w:rPr>
                <w:rFonts w:ascii="Calibri" w:hAnsi="Calibri" w:cs="Calibri"/>
                <w:i/>
                <w:color w:val="000000"/>
                <w:sz w:val="20"/>
                <w:szCs w:val="20"/>
              </w:rPr>
              <w:t>Indien van toepassing:</w:t>
            </w:r>
            <w:r>
              <w:rPr>
                <w:rFonts w:ascii="Calibri" w:hAnsi="Calibri" w:cs="Calibri"/>
                <w:i/>
                <w:color w:val="000000"/>
                <w:sz w:val="20"/>
                <w:szCs w:val="20"/>
              </w:rPr>
              <w:br/>
            </w:r>
            <w:r>
              <w:rPr>
                <w:rFonts w:ascii="Calibri" w:hAnsi="Calibri" w:cs="Calibri"/>
                <w:color w:val="000000"/>
                <w:sz w:val="20"/>
                <w:szCs w:val="20"/>
              </w:rPr>
              <w:t>Individuele handelingsplannen (cyclus 1)</w:t>
            </w:r>
          </w:p>
        </w:tc>
        <w:tc>
          <w:tcPr>
            <w:tcW w:w="1843" w:type="dxa"/>
            <w:shd w:val="clear" w:color="auto" w:fill="FFFFFF"/>
          </w:tcPr>
          <w:p w:rsidR="003E67F9" w:rsidRPr="004E7978" w:rsidRDefault="003E67F9" w:rsidP="005A0D6A">
            <w:pPr>
              <w:rPr>
                <w:rFonts w:ascii="Calibri" w:hAnsi="Calibri" w:cs="Lucida Sans Unicode"/>
                <w:color w:val="000000"/>
                <w:sz w:val="20"/>
                <w:szCs w:val="20"/>
              </w:rPr>
            </w:pPr>
            <w:r w:rsidRPr="004E7978">
              <w:rPr>
                <w:rFonts w:ascii="Calibri" w:hAnsi="Calibri" w:cs="Lucida Sans Unicode"/>
                <w:color w:val="000000"/>
                <w:sz w:val="20"/>
                <w:szCs w:val="20"/>
              </w:rPr>
              <w:t>Groepsleerkracht</w:t>
            </w:r>
          </w:p>
          <w:p w:rsidR="003E67F9" w:rsidRPr="004E7978" w:rsidRDefault="003E67F9" w:rsidP="005A0D6A">
            <w:pPr>
              <w:rPr>
                <w:rFonts w:ascii="Calibri" w:hAnsi="Calibri" w:cs="Lucida Sans Unicode"/>
                <w:color w:val="000000"/>
                <w:sz w:val="20"/>
                <w:szCs w:val="20"/>
              </w:rPr>
            </w:pPr>
            <w:r w:rsidRPr="008842AD">
              <w:rPr>
                <w:rFonts w:ascii="Calibri" w:hAnsi="Calibri" w:cs="Calibri"/>
                <w:sz w:val="20"/>
                <w:szCs w:val="20"/>
              </w:rPr>
              <w:t>Ouders op de hoogte stellen van individueel plan</w:t>
            </w:r>
          </w:p>
        </w:tc>
        <w:tc>
          <w:tcPr>
            <w:tcW w:w="5528" w:type="dxa"/>
            <w:shd w:val="clear" w:color="auto" w:fill="FFFFFF"/>
          </w:tcPr>
          <w:p w:rsidR="003E67F9" w:rsidRDefault="003E67F9" w:rsidP="005A0D6A">
            <w:pPr>
              <w:rPr>
                <w:rFonts w:ascii="Calibri" w:hAnsi="Calibri" w:cs="Lucida Sans Unicode"/>
                <w:color w:val="000000"/>
                <w:sz w:val="20"/>
                <w:szCs w:val="20"/>
              </w:rPr>
            </w:pPr>
            <w:r w:rsidRPr="004E7978">
              <w:rPr>
                <w:rFonts w:ascii="Calibri" w:hAnsi="Calibri" w:cs="Lucida Sans Unicode"/>
                <w:color w:val="000000"/>
                <w:sz w:val="20"/>
                <w:szCs w:val="20"/>
              </w:rPr>
              <w:t>Het is belangrijk om de lees- en spellingsontwikkeling goed te blijven volgen door het afnemen en analyseren van de methodegebonden toetsen en waar nodig ook tussentijds de instructiegroepen al bij te stellen.</w:t>
            </w:r>
          </w:p>
          <w:p w:rsidR="009F3878" w:rsidRPr="009F3878" w:rsidRDefault="009F3878" w:rsidP="005A0D6A">
            <w:pPr>
              <w:rPr>
                <w:rFonts w:ascii="Calibri" w:hAnsi="Calibri" w:cs="Lucida Sans Unicode"/>
                <w:i/>
                <w:color w:val="000000"/>
                <w:sz w:val="20"/>
                <w:szCs w:val="20"/>
              </w:rPr>
            </w:pPr>
            <w:r w:rsidRPr="009F3878">
              <w:rPr>
                <w:i/>
                <w:sz w:val="20"/>
                <w:szCs w:val="20"/>
              </w:rPr>
              <w:t>4x15 minute</w:t>
            </w:r>
            <w:r>
              <w:rPr>
                <w:i/>
                <w:sz w:val="20"/>
                <w:szCs w:val="20"/>
              </w:rPr>
              <w:t>n boven op de reguliere leestijd</w:t>
            </w:r>
          </w:p>
        </w:tc>
      </w:tr>
      <w:tr w:rsidR="003E67F9" w:rsidRPr="004E7978" w:rsidTr="008B60C0">
        <w:tc>
          <w:tcPr>
            <w:tcW w:w="1101" w:type="dxa"/>
            <w:tcBorders>
              <w:bottom w:val="single" w:sz="4" w:space="0" w:color="000000"/>
            </w:tcBorders>
            <w:shd w:val="clear" w:color="auto" w:fill="FFFFFF"/>
          </w:tcPr>
          <w:p w:rsidR="003E67F9" w:rsidRPr="004E7978" w:rsidRDefault="003E67F9" w:rsidP="005A0D6A">
            <w:pPr>
              <w:rPr>
                <w:rFonts w:ascii="Calibri" w:hAnsi="Calibri" w:cs="Lucida Sans Unicode"/>
                <w:color w:val="000000"/>
                <w:sz w:val="20"/>
                <w:szCs w:val="20"/>
              </w:rPr>
            </w:pPr>
            <w:r w:rsidRPr="004E7978">
              <w:rPr>
                <w:rFonts w:ascii="Calibri" w:hAnsi="Calibri" w:cs="Lucida Sans Unicode"/>
                <w:color w:val="000000"/>
                <w:sz w:val="20"/>
                <w:szCs w:val="20"/>
              </w:rPr>
              <w:t>April</w:t>
            </w:r>
          </w:p>
        </w:tc>
        <w:tc>
          <w:tcPr>
            <w:tcW w:w="2268" w:type="dxa"/>
            <w:tcBorders>
              <w:bottom w:val="single" w:sz="4" w:space="0" w:color="000000"/>
            </w:tcBorders>
            <w:shd w:val="clear" w:color="auto" w:fill="FFFFFF"/>
          </w:tcPr>
          <w:p w:rsidR="003E67F9" w:rsidRPr="004E7978" w:rsidRDefault="003E67F9" w:rsidP="00A06EA6">
            <w:pPr>
              <w:spacing w:after="0"/>
              <w:rPr>
                <w:rFonts w:ascii="Calibri" w:hAnsi="Calibri" w:cs="Lucida Sans Unicode"/>
                <w:b/>
                <w:color w:val="000000"/>
                <w:sz w:val="20"/>
                <w:szCs w:val="20"/>
              </w:rPr>
            </w:pPr>
            <w:r w:rsidRPr="004E7978">
              <w:rPr>
                <w:rFonts w:ascii="Calibri" w:hAnsi="Calibri" w:cs="Lucida Sans Unicode"/>
                <w:b/>
                <w:color w:val="000000"/>
                <w:sz w:val="20"/>
                <w:szCs w:val="20"/>
              </w:rPr>
              <w:t>Voorjaarssignalering:</w:t>
            </w:r>
            <w:r w:rsidRPr="004E7978">
              <w:rPr>
                <w:rFonts w:ascii="Calibri" w:hAnsi="Calibri" w:cs="Lucida Sans Unicode"/>
                <w:b/>
                <w:color w:val="000000"/>
                <w:sz w:val="20"/>
                <w:szCs w:val="20"/>
              </w:rPr>
              <w:br/>
            </w:r>
            <w:r w:rsidRPr="004E7978">
              <w:rPr>
                <w:rFonts w:ascii="Calibri" w:hAnsi="Calibri" w:cs="Lucida Sans Unicode"/>
                <w:i/>
                <w:color w:val="000000"/>
                <w:sz w:val="20"/>
                <w:szCs w:val="20"/>
              </w:rPr>
              <w:t>Meting voor de zwakke lezers:</w:t>
            </w:r>
          </w:p>
          <w:p w:rsidR="003E67F9" w:rsidRPr="004E7978" w:rsidRDefault="003E67F9" w:rsidP="00A06EA6">
            <w:pPr>
              <w:spacing w:after="0"/>
              <w:rPr>
                <w:rFonts w:ascii="Calibri" w:hAnsi="Calibri" w:cs="Lucida Sans Unicode"/>
                <w:color w:val="000000"/>
                <w:sz w:val="20"/>
                <w:szCs w:val="20"/>
              </w:rPr>
            </w:pPr>
            <w:r w:rsidRPr="004E7978">
              <w:rPr>
                <w:rFonts w:ascii="Calibri" w:hAnsi="Calibri" w:cs="Lucida Sans Unicode"/>
                <w:color w:val="000000"/>
                <w:sz w:val="20"/>
                <w:szCs w:val="20"/>
              </w:rPr>
              <w:lastRenderedPageBreak/>
              <w:t xml:space="preserve">- DMT Kaart </w:t>
            </w:r>
            <w:r w:rsidR="00A06EA6">
              <w:rPr>
                <w:rFonts w:ascii="Calibri" w:hAnsi="Calibri" w:cs="Lucida Sans Unicode"/>
                <w:color w:val="000000"/>
                <w:sz w:val="20"/>
                <w:szCs w:val="20"/>
              </w:rPr>
              <w:t>1 en 2</w:t>
            </w:r>
            <w:r w:rsidR="00C963AC">
              <w:rPr>
                <w:rFonts w:ascii="Calibri" w:hAnsi="Calibri" w:cs="Lucida Sans Unicode"/>
                <w:color w:val="000000"/>
                <w:sz w:val="20"/>
                <w:szCs w:val="20"/>
              </w:rPr>
              <w:t xml:space="preserve"> (kaart A, B, C zie handleiding)</w:t>
            </w:r>
          </w:p>
          <w:p w:rsidR="003E67F9" w:rsidRPr="004E7978" w:rsidRDefault="00A06EA6" w:rsidP="00A06EA6">
            <w:pPr>
              <w:spacing w:after="0"/>
              <w:rPr>
                <w:rFonts w:ascii="Calibri" w:hAnsi="Calibri" w:cs="Lucida Sans Unicode"/>
                <w:color w:val="000000"/>
                <w:sz w:val="20"/>
                <w:szCs w:val="20"/>
              </w:rPr>
            </w:pPr>
            <w:r>
              <w:rPr>
                <w:rFonts w:ascii="Calibri" w:hAnsi="Calibri" w:cs="Lucida Sans Unicode"/>
                <w:color w:val="000000"/>
                <w:sz w:val="20"/>
                <w:szCs w:val="20"/>
              </w:rPr>
              <w:t xml:space="preserve">- AVI </w:t>
            </w:r>
            <w:r w:rsidR="003E67F9" w:rsidRPr="004E7978">
              <w:rPr>
                <w:rFonts w:ascii="Calibri" w:hAnsi="Calibri" w:cs="Lucida Sans Unicode"/>
                <w:color w:val="000000"/>
                <w:sz w:val="20"/>
                <w:szCs w:val="20"/>
              </w:rPr>
              <w:t>M3</w:t>
            </w:r>
          </w:p>
          <w:p w:rsidR="003E67F9" w:rsidRPr="004E7978" w:rsidRDefault="005B089A" w:rsidP="005B089A">
            <w:pPr>
              <w:spacing w:after="0"/>
              <w:rPr>
                <w:rFonts w:ascii="Calibri" w:hAnsi="Calibri" w:cs="Lucida Sans Unicode"/>
                <w:b/>
                <w:color w:val="000000"/>
                <w:sz w:val="20"/>
                <w:szCs w:val="20"/>
              </w:rPr>
            </w:pPr>
            <w:r>
              <w:rPr>
                <w:rFonts w:ascii="Calibri" w:hAnsi="Calibri" w:cs="Lucida Sans Unicode"/>
                <w:color w:val="000000"/>
                <w:sz w:val="20"/>
                <w:szCs w:val="20"/>
              </w:rPr>
              <w:t>- Letterkennis (VLL)</w:t>
            </w:r>
          </w:p>
        </w:tc>
        <w:tc>
          <w:tcPr>
            <w:tcW w:w="4819" w:type="dxa"/>
            <w:tcBorders>
              <w:bottom w:val="single" w:sz="4" w:space="0" w:color="000000"/>
            </w:tcBorders>
            <w:shd w:val="clear" w:color="auto" w:fill="FFFFFF"/>
          </w:tcPr>
          <w:p w:rsidR="00102533" w:rsidRPr="00C23789" w:rsidRDefault="00102533" w:rsidP="00102533">
            <w:pPr>
              <w:rPr>
                <w:rFonts w:ascii="Calibri" w:hAnsi="Calibri" w:cs="Calibri"/>
                <w:color w:val="000000"/>
                <w:sz w:val="20"/>
                <w:szCs w:val="20"/>
              </w:rPr>
            </w:pPr>
            <w:r w:rsidRPr="00C23789">
              <w:rPr>
                <w:rFonts w:ascii="Calibri" w:hAnsi="Calibri" w:cs="Calibri"/>
                <w:color w:val="000000"/>
                <w:sz w:val="20"/>
                <w:szCs w:val="20"/>
              </w:rPr>
              <w:lastRenderedPageBreak/>
              <w:t xml:space="preserve">Voor zwakke lezers wordt een leesanalyse gemaakt </w:t>
            </w:r>
            <w:r>
              <w:rPr>
                <w:rFonts w:ascii="Calibri" w:hAnsi="Calibri" w:cs="Calibri"/>
                <w:color w:val="000000"/>
                <w:sz w:val="20"/>
                <w:szCs w:val="20"/>
              </w:rPr>
              <w:t>of een spellingobservatie gedaan (zie tussenmeting 1).</w:t>
            </w:r>
          </w:p>
          <w:p w:rsidR="003E67F9" w:rsidRPr="004E7978" w:rsidRDefault="003E67F9" w:rsidP="005A0D6A">
            <w:pPr>
              <w:rPr>
                <w:rFonts w:ascii="Calibri" w:hAnsi="Calibri" w:cs="Lucida Sans Unicode"/>
                <w:color w:val="000000"/>
                <w:sz w:val="20"/>
                <w:szCs w:val="20"/>
              </w:rPr>
            </w:pPr>
          </w:p>
        </w:tc>
        <w:tc>
          <w:tcPr>
            <w:tcW w:w="1843" w:type="dxa"/>
            <w:tcBorders>
              <w:bottom w:val="single" w:sz="4" w:space="0" w:color="000000"/>
            </w:tcBorders>
            <w:shd w:val="clear" w:color="auto" w:fill="FFFFFF"/>
          </w:tcPr>
          <w:p w:rsidR="003E67F9" w:rsidRPr="004E7978" w:rsidRDefault="003E67F9" w:rsidP="005A0D6A">
            <w:pPr>
              <w:rPr>
                <w:rFonts w:ascii="Calibri" w:hAnsi="Calibri" w:cs="Lucida Sans Unicode"/>
                <w:color w:val="000000"/>
                <w:sz w:val="20"/>
                <w:szCs w:val="20"/>
              </w:rPr>
            </w:pPr>
          </w:p>
        </w:tc>
        <w:tc>
          <w:tcPr>
            <w:tcW w:w="5528" w:type="dxa"/>
            <w:tcBorders>
              <w:bottom w:val="single" w:sz="4" w:space="0" w:color="000000"/>
            </w:tcBorders>
            <w:shd w:val="clear" w:color="auto" w:fill="FFFFFF"/>
          </w:tcPr>
          <w:p w:rsidR="003E67F9" w:rsidRPr="004E7978" w:rsidRDefault="003E67F9" w:rsidP="00A06EA6">
            <w:pPr>
              <w:rPr>
                <w:rFonts w:ascii="Calibri" w:hAnsi="Calibri" w:cs="Lucida Sans Unicode"/>
                <w:color w:val="000000"/>
                <w:sz w:val="20"/>
                <w:szCs w:val="20"/>
              </w:rPr>
            </w:pPr>
            <w:r w:rsidRPr="004E7978">
              <w:rPr>
                <w:rFonts w:ascii="Calibri" w:hAnsi="Calibri" w:cs="Lucida Sans Unicode"/>
                <w:color w:val="000000"/>
                <w:sz w:val="20"/>
                <w:szCs w:val="20"/>
              </w:rPr>
              <w:t xml:space="preserve">De tussenmeting in april gaat om een korte, tussentijdse effectmeting. Het hoofddoel van deze meting is nagaan of- en zo ja, hoe- het  </w:t>
            </w:r>
            <w:r w:rsidR="00A06EA6">
              <w:rPr>
                <w:rFonts w:ascii="Calibri" w:hAnsi="Calibri" w:cs="Lucida Sans Unicode"/>
                <w:color w:val="000000"/>
                <w:sz w:val="20"/>
                <w:szCs w:val="20"/>
              </w:rPr>
              <w:t>kern</w:t>
            </w:r>
            <w:r w:rsidRPr="004E7978">
              <w:rPr>
                <w:rFonts w:ascii="Calibri" w:hAnsi="Calibri" w:cs="Lucida Sans Unicode"/>
                <w:color w:val="000000"/>
                <w:sz w:val="20"/>
                <w:szCs w:val="20"/>
              </w:rPr>
              <w:t xml:space="preserve">plan bijgesteld moet worden van de leerlingen </w:t>
            </w:r>
            <w:r w:rsidRPr="004E7978">
              <w:rPr>
                <w:rFonts w:ascii="Calibri" w:hAnsi="Calibri" w:cs="Lucida Sans Unicode"/>
                <w:color w:val="000000"/>
                <w:sz w:val="20"/>
                <w:szCs w:val="20"/>
              </w:rPr>
              <w:lastRenderedPageBreak/>
              <w:t>in zorgniveau 2 en 3. Het is niet erg dat er voor dit meetmoment geen normering is. De leerling wordt met zichzelf vergeleken, niet met de normgroep</w:t>
            </w:r>
            <w:r w:rsidR="00A06EA6">
              <w:rPr>
                <w:rFonts w:ascii="Calibri" w:hAnsi="Calibri" w:cs="Lucida Sans Unicode"/>
                <w:color w:val="000000"/>
                <w:sz w:val="20"/>
                <w:szCs w:val="20"/>
              </w:rPr>
              <w:t>.</w:t>
            </w:r>
          </w:p>
        </w:tc>
      </w:tr>
      <w:tr w:rsidR="003E67F9" w:rsidRPr="004E7978" w:rsidTr="008B60C0">
        <w:tc>
          <w:tcPr>
            <w:tcW w:w="1101" w:type="dxa"/>
            <w:shd w:val="clear" w:color="auto" w:fill="FFFFFF"/>
          </w:tcPr>
          <w:p w:rsidR="003E67F9" w:rsidRPr="004E7978" w:rsidRDefault="003E67F9" w:rsidP="005A0D6A">
            <w:pPr>
              <w:rPr>
                <w:rFonts w:ascii="Calibri" w:hAnsi="Calibri" w:cs="Lucida Sans Unicode"/>
                <w:color w:val="000000"/>
                <w:sz w:val="20"/>
                <w:szCs w:val="20"/>
              </w:rPr>
            </w:pPr>
            <w:r w:rsidRPr="004E7978">
              <w:rPr>
                <w:rFonts w:ascii="Calibri" w:hAnsi="Calibri" w:cs="Lucida Sans Unicode"/>
                <w:color w:val="000000"/>
                <w:sz w:val="20"/>
                <w:szCs w:val="20"/>
              </w:rPr>
              <w:lastRenderedPageBreak/>
              <w:t>April</w:t>
            </w:r>
          </w:p>
        </w:tc>
        <w:tc>
          <w:tcPr>
            <w:tcW w:w="2268" w:type="dxa"/>
            <w:shd w:val="clear" w:color="auto" w:fill="FFFFFF"/>
          </w:tcPr>
          <w:p w:rsidR="003E67F9" w:rsidRPr="004E7978" w:rsidRDefault="003E67F9" w:rsidP="005A0D6A">
            <w:pPr>
              <w:rPr>
                <w:rFonts w:ascii="Calibri" w:hAnsi="Calibri" w:cs="Lucida Sans Unicode"/>
                <w:b/>
                <w:color w:val="000000"/>
                <w:sz w:val="20"/>
                <w:szCs w:val="20"/>
              </w:rPr>
            </w:pPr>
          </w:p>
        </w:tc>
        <w:tc>
          <w:tcPr>
            <w:tcW w:w="4819" w:type="dxa"/>
            <w:shd w:val="clear" w:color="auto" w:fill="FFFFFF"/>
          </w:tcPr>
          <w:p w:rsidR="003E67F9" w:rsidRPr="004E7978" w:rsidRDefault="003E67F9" w:rsidP="005A0D6A">
            <w:pPr>
              <w:rPr>
                <w:rFonts w:ascii="Calibri" w:hAnsi="Calibri" w:cs="Lucida Sans Unicode"/>
                <w:color w:val="000000"/>
                <w:sz w:val="20"/>
                <w:szCs w:val="20"/>
              </w:rPr>
            </w:pPr>
            <w:r w:rsidRPr="004E7978">
              <w:rPr>
                <w:rFonts w:ascii="Calibri" w:hAnsi="Calibri" w:cs="Lucida Sans Unicode"/>
                <w:color w:val="000000"/>
                <w:sz w:val="20"/>
                <w:szCs w:val="20"/>
              </w:rPr>
              <w:t xml:space="preserve">Korte groepsbespreking waarin de zwakke lezers besproken worden. </w:t>
            </w:r>
          </w:p>
          <w:p w:rsidR="003E67F9" w:rsidRPr="004E7978" w:rsidRDefault="003E67F9" w:rsidP="005A0D6A">
            <w:pPr>
              <w:rPr>
                <w:rFonts w:ascii="Calibri" w:hAnsi="Calibri" w:cs="Lucida Sans Unicode"/>
                <w:color w:val="000000"/>
                <w:sz w:val="20"/>
                <w:szCs w:val="20"/>
              </w:rPr>
            </w:pPr>
            <w:r w:rsidRPr="006F5B8A">
              <w:rPr>
                <w:rFonts w:ascii="Calibri" w:hAnsi="Calibri" w:cs="Calibri"/>
                <w:i/>
                <w:color w:val="000000"/>
                <w:sz w:val="20"/>
                <w:szCs w:val="20"/>
              </w:rPr>
              <w:t>Indien van toepassing:</w:t>
            </w:r>
            <w:r>
              <w:rPr>
                <w:rFonts w:ascii="Calibri" w:hAnsi="Calibri" w:cs="Calibri"/>
                <w:i/>
                <w:color w:val="000000"/>
                <w:sz w:val="20"/>
                <w:szCs w:val="20"/>
              </w:rPr>
              <w:br/>
            </w:r>
            <w:r>
              <w:rPr>
                <w:rFonts w:ascii="Calibri" w:hAnsi="Calibri" w:cs="Calibri"/>
                <w:color w:val="000000"/>
                <w:sz w:val="20"/>
                <w:szCs w:val="20"/>
              </w:rPr>
              <w:t>Evalueren individuele handelingsplan</w:t>
            </w:r>
            <w:r w:rsidRPr="006F5B8A">
              <w:rPr>
                <w:rFonts w:ascii="Calibri" w:hAnsi="Calibri" w:cs="Calibri"/>
                <w:sz w:val="20"/>
                <w:szCs w:val="20"/>
              </w:rPr>
              <w:t>nen</w:t>
            </w:r>
            <w:r>
              <w:rPr>
                <w:rFonts w:ascii="Calibri" w:hAnsi="Calibri" w:cs="Calibri"/>
                <w:color w:val="000000"/>
                <w:sz w:val="20"/>
                <w:szCs w:val="20"/>
              </w:rPr>
              <w:t xml:space="preserve"> (cyclus 1). Opstellen nieuwe individuele handelingsplannen (cyclus 2).</w:t>
            </w:r>
          </w:p>
        </w:tc>
        <w:tc>
          <w:tcPr>
            <w:tcW w:w="1843" w:type="dxa"/>
            <w:shd w:val="clear" w:color="auto" w:fill="FFFFFF"/>
          </w:tcPr>
          <w:p w:rsidR="003E67F9" w:rsidRPr="004E7978" w:rsidRDefault="003E67F9" w:rsidP="005A0D6A">
            <w:pPr>
              <w:rPr>
                <w:rFonts w:ascii="Calibri" w:hAnsi="Calibri" w:cs="Lucida Sans Unicode"/>
                <w:color w:val="000000"/>
                <w:sz w:val="20"/>
                <w:szCs w:val="20"/>
              </w:rPr>
            </w:pPr>
            <w:r w:rsidRPr="004E7978">
              <w:rPr>
                <w:rFonts w:ascii="Calibri" w:hAnsi="Calibri" w:cs="Lucida Sans Unicode"/>
                <w:color w:val="000000"/>
                <w:sz w:val="20"/>
                <w:szCs w:val="20"/>
              </w:rPr>
              <w:t>Groepsleerkracht en IB</w:t>
            </w:r>
          </w:p>
          <w:p w:rsidR="003E67F9" w:rsidRPr="004E7978" w:rsidRDefault="003E67F9" w:rsidP="005A0D6A">
            <w:pPr>
              <w:rPr>
                <w:rFonts w:ascii="Calibri" w:hAnsi="Calibri" w:cs="Lucida Sans Unicode"/>
                <w:color w:val="000000"/>
                <w:sz w:val="20"/>
                <w:szCs w:val="20"/>
              </w:rPr>
            </w:pPr>
            <w:r w:rsidRPr="008842AD">
              <w:rPr>
                <w:rFonts w:ascii="Calibri" w:hAnsi="Calibri" w:cs="Calibri"/>
                <w:sz w:val="20"/>
                <w:szCs w:val="20"/>
              </w:rPr>
              <w:t>Ouders op de hoogte stellen van</w:t>
            </w:r>
            <w:r>
              <w:rPr>
                <w:rFonts w:ascii="Calibri" w:hAnsi="Calibri" w:cs="Calibri"/>
                <w:sz w:val="20"/>
                <w:szCs w:val="20"/>
              </w:rPr>
              <w:t xml:space="preserve"> evaluatie/</w:t>
            </w:r>
            <w:r w:rsidRPr="008842AD">
              <w:rPr>
                <w:rFonts w:ascii="Calibri" w:hAnsi="Calibri" w:cs="Calibri"/>
                <w:sz w:val="20"/>
                <w:szCs w:val="20"/>
              </w:rPr>
              <w:t xml:space="preserve"> individueel plan</w:t>
            </w:r>
          </w:p>
        </w:tc>
        <w:tc>
          <w:tcPr>
            <w:tcW w:w="5528" w:type="dxa"/>
            <w:shd w:val="clear" w:color="auto" w:fill="FFFFFF"/>
          </w:tcPr>
          <w:p w:rsidR="003E67F9" w:rsidRDefault="003E67F9" w:rsidP="005A0D6A">
            <w:pPr>
              <w:rPr>
                <w:rFonts w:ascii="Calibri" w:hAnsi="Calibri" w:cs="Calibri"/>
                <w:sz w:val="20"/>
                <w:szCs w:val="20"/>
              </w:rPr>
            </w:pPr>
            <w:r w:rsidRPr="004E7978">
              <w:rPr>
                <w:rFonts w:ascii="Calibri" w:hAnsi="Calibri" w:cs="Lucida Sans Unicode"/>
                <w:sz w:val="20"/>
                <w:szCs w:val="20"/>
              </w:rPr>
              <w:t>Bespreking ontwikkeling zwakke lezers. Het toetsmoment is ook aanleiding het leesonderwijs voor</w:t>
            </w:r>
            <w:r w:rsidRPr="004E7978">
              <w:rPr>
                <w:rFonts w:ascii="Calibri" w:hAnsi="Calibri" w:cs="Lucida Sans Unicode"/>
                <w:color w:val="000000"/>
                <w:sz w:val="20"/>
                <w:szCs w:val="20"/>
              </w:rPr>
              <w:t xml:space="preserve"> </w:t>
            </w:r>
            <w:r w:rsidRPr="00034496">
              <w:rPr>
                <w:rFonts w:ascii="Calibri" w:hAnsi="Calibri" w:cs="Lucida Sans Unicode"/>
                <w:color w:val="000000"/>
                <w:sz w:val="20"/>
                <w:szCs w:val="20"/>
              </w:rPr>
              <w:t>de leerlingen in zorgniveau 2 en 3</w:t>
            </w:r>
            <w:r w:rsidRPr="004E7978">
              <w:rPr>
                <w:rFonts w:ascii="Calibri" w:hAnsi="Calibri" w:cs="Lucida Sans Unicode"/>
                <w:sz w:val="20"/>
                <w:szCs w:val="20"/>
              </w:rPr>
              <w:t xml:space="preserve"> te evalueren en zo nodig bij te stellen. </w:t>
            </w:r>
            <w:r w:rsidRPr="008842AD">
              <w:rPr>
                <w:rFonts w:ascii="Calibri" w:hAnsi="Calibri" w:cs="Calibri"/>
                <w:sz w:val="20"/>
                <w:szCs w:val="20"/>
              </w:rPr>
              <w:t>(zie</w:t>
            </w:r>
            <w:r>
              <w:rPr>
                <w:rFonts w:ascii="Calibri" w:hAnsi="Calibri" w:cs="Calibri"/>
                <w:sz w:val="20"/>
                <w:szCs w:val="20"/>
              </w:rPr>
              <w:t xml:space="preserve"> voor waar je op kunt letten ook ‘bespreking Okt/</w:t>
            </w:r>
            <w:r w:rsidRPr="008842AD">
              <w:rPr>
                <w:rFonts w:ascii="Calibri" w:hAnsi="Calibri" w:cs="Calibri"/>
                <w:sz w:val="20"/>
                <w:szCs w:val="20"/>
              </w:rPr>
              <w:t>Nov’).</w:t>
            </w:r>
          </w:p>
          <w:p w:rsidR="009F3878" w:rsidRPr="009F3878" w:rsidRDefault="009F3878" w:rsidP="005A0D6A">
            <w:pPr>
              <w:rPr>
                <w:rFonts w:ascii="Calibri" w:hAnsi="Calibri" w:cs="Calibri"/>
                <w:sz w:val="20"/>
                <w:szCs w:val="20"/>
              </w:rPr>
            </w:pPr>
            <w:r w:rsidRPr="009F3878">
              <w:rPr>
                <w:i/>
                <w:sz w:val="20"/>
                <w:szCs w:val="20"/>
              </w:rPr>
              <w:t>4x15 minute</w:t>
            </w:r>
            <w:r>
              <w:rPr>
                <w:i/>
                <w:sz w:val="20"/>
                <w:szCs w:val="20"/>
              </w:rPr>
              <w:t>n boven op de reguliere leestijd</w:t>
            </w:r>
          </w:p>
        </w:tc>
      </w:tr>
      <w:tr w:rsidR="003E67F9" w:rsidRPr="004E7978" w:rsidTr="008B60C0">
        <w:trPr>
          <w:trHeight w:val="514"/>
        </w:trPr>
        <w:tc>
          <w:tcPr>
            <w:tcW w:w="1101" w:type="dxa"/>
            <w:tcBorders>
              <w:bottom w:val="single" w:sz="4" w:space="0" w:color="000000"/>
            </w:tcBorders>
            <w:shd w:val="clear" w:color="auto" w:fill="FFFFFF"/>
          </w:tcPr>
          <w:p w:rsidR="003E67F9" w:rsidRPr="004E7978" w:rsidRDefault="003E67F9" w:rsidP="005A0D6A">
            <w:pPr>
              <w:rPr>
                <w:rFonts w:ascii="Calibri" w:hAnsi="Calibri" w:cs="Lucida Sans Unicode"/>
                <w:color w:val="000000"/>
                <w:sz w:val="20"/>
                <w:szCs w:val="20"/>
              </w:rPr>
            </w:pPr>
            <w:r w:rsidRPr="004E7978">
              <w:rPr>
                <w:rFonts w:ascii="Calibri" w:hAnsi="Calibri" w:cs="Lucida Sans Unicode"/>
                <w:color w:val="000000"/>
                <w:sz w:val="20"/>
                <w:szCs w:val="20"/>
              </w:rPr>
              <w:t>April/juli</w:t>
            </w:r>
          </w:p>
        </w:tc>
        <w:tc>
          <w:tcPr>
            <w:tcW w:w="2268" w:type="dxa"/>
            <w:tcBorders>
              <w:bottom w:val="single" w:sz="4" w:space="0" w:color="000000"/>
            </w:tcBorders>
            <w:shd w:val="clear" w:color="auto" w:fill="FFFFFF"/>
          </w:tcPr>
          <w:p w:rsidR="003E67F9" w:rsidRPr="004E7978" w:rsidRDefault="003E67F9" w:rsidP="005A0D6A">
            <w:pPr>
              <w:rPr>
                <w:rFonts w:ascii="Calibri" w:hAnsi="Calibri" w:cs="Lucida Sans Unicode"/>
                <w:b/>
                <w:color w:val="000000"/>
                <w:sz w:val="20"/>
                <w:szCs w:val="20"/>
              </w:rPr>
            </w:pPr>
          </w:p>
        </w:tc>
        <w:tc>
          <w:tcPr>
            <w:tcW w:w="4819" w:type="dxa"/>
            <w:tcBorders>
              <w:bottom w:val="single" w:sz="4" w:space="0" w:color="000000"/>
            </w:tcBorders>
            <w:shd w:val="clear" w:color="auto" w:fill="FFFFFF"/>
          </w:tcPr>
          <w:p w:rsidR="003E67F9" w:rsidRPr="004E7978" w:rsidRDefault="003E67F9" w:rsidP="00A06EA6">
            <w:pPr>
              <w:rPr>
                <w:rFonts w:ascii="Calibri" w:hAnsi="Calibri" w:cs="Lucida Sans Unicode"/>
                <w:color w:val="000000"/>
                <w:sz w:val="20"/>
                <w:szCs w:val="20"/>
              </w:rPr>
            </w:pPr>
            <w:r w:rsidRPr="00655143">
              <w:rPr>
                <w:rFonts w:ascii="Calibri" w:hAnsi="Calibri" w:cs="Lucida Sans Unicode"/>
                <w:b/>
                <w:color w:val="000000"/>
                <w:sz w:val="20"/>
                <w:szCs w:val="20"/>
              </w:rPr>
              <w:t>4</w:t>
            </w:r>
            <w:r w:rsidRPr="00655143">
              <w:rPr>
                <w:rFonts w:ascii="Calibri" w:hAnsi="Calibri" w:cs="Lucida Sans Unicode"/>
                <w:b/>
                <w:color w:val="000000"/>
                <w:sz w:val="20"/>
                <w:szCs w:val="20"/>
                <w:vertAlign w:val="superscript"/>
              </w:rPr>
              <w:t>e</w:t>
            </w:r>
            <w:r w:rsidRPr="00655143">
              <w:rPr>
                <w:rFonts w:ascii="Calibri" w:hAnsi="Calibri" w:cs="Lucida Sans Unicode"/>
                <w:b/>
                <w:color w:val="000000"/>
                <w:sz w:val="20"/>
                <w:szCs w:val="20"/>
              </w:rPr>
              <w:t xml:space="preserve"> interventie</w:t>
            </w:r>
            <w:r w:rsidR="00655143" w:rsidRPr="00655143">
              <w:rPr>
                <w:rFonts w:ascii="Calibri" w:hAnsi="Calibri" w:cs="Lucida Sans Unicode"/>
                <w:b/>
                <w:color w:val="000000"/>
                <w:sz w:val="20"/>
                <w:szCs w:val="20"/>
              </w:rPr>
              <w:t>periode</w:t>
            </w:r>
            <w:r w:rsidRPr="00655143">
              <w:rPr>
                <w:rFonts w:ascii="Calibri" w:hAnsi="Calibri" w:cs="Lucida Sans Unicode"/>
                <w:b/>
                <w:color w:val="000000"/>
                <w:sz w:val="20"/>
                <w:szCs w:val="20"/>
              </w:rPr>
              <w:t>:</w:t>
            </w:r>
            <w:r w:rsidRPr="004E7978">
              <w:rPr>
                <w:rFonts w:ascii="Calibri" w:hAnsi="Calibri" w:cs="Lucida Sans Unicode"/>
                <w:color w:val="000000"/>
                <w:sz w:val="20"/>
                <w:szCs w:val="20"/>
              </w:rPr>
              <w:t xml:space="preserve"> </w:t>
            </w:r>
            <w:r w:rsidR="00A06EA6" w:rsidRPr="004E7978">
              <w:rPr>
                <w:rFonts w:ascii="Calibri" w:hAnsi="Calibri" w:cs="Lucida Sans Unicode"/>
                <w:color w:val="000000"/>
                <w:sz w:val="20"/>
                <w:szCs w:val="20"/>
              </w:rPr>
              <w:t>kernp</w:t>
            </w:r>
            <w:r w:rsidR="00A06EA6">
              <w:rPr>
                <w:rFonts w:ascii="Calibri" w:hAnsi="Calibri" w:cs="Lucida Sans Unicode"/>
                <w:color w:val="000000"/>
                <w:sz w:val="20"/>
                <w:szCs w:val="20"/>
              </w:rPr>
              <w:t>lan 10 en kernplan 11</w:t>
            </w:r>
          </w:p>
        </w:tc>
        <w:tc>
          <w:tcPr>
            <w:tcW w:w="1843" w:type="dxa"/>
            <w:tcBorders>
              <w:bottom w:val="single" w:sz="4" w:space="0" w:color="000000"/>
            </w:tcBorders>
            <w:shd w:val="clear" w:color="auto" w:fill="FFFFFF"/>
          </w:tcPr>
          <w:p w:rsidR="003E67F9" w:rsidRPr="004E7978" w:rsidRDefault="003E67F9" w:rsidP="005A0D6A">
            <w:pPr>
              <w:rPr>
                <w:rFonts w:ascii="Calibri" w:hAnsi="Calibri" w:cs="Lucida Sans Unicode"/>
                <w:color w:val="000000"/>
                <w:sz w:val="20"/>
                <w:szCs w:val="20"/>
              </w:rPr>
            </w:pPr>
            <w:r w:rsidRPr="004E7978">
              <w:rPr>
                <w:rFonts w:ascii="Calibri" w:hAnsi="Calibri" w:cs="Lucida Sans Unicode"/>
                <w:color w:val="000000"/>
                <w:sz w:val="20"/>
                <w:szCs w:val="20"/>
              </w:rPr>
              <w:t>Groepsleerkracht</w:t>
            </w:r>
          </w:p>
        </w:tc>
        <w:tc>
          <w:tcPr>
            <w:tcW w:w="5528" w:type="dxa"/>
            <w:tcBorders>
              <w:bottom w:val="single" w:sz="4" w:space="0" w:color="000000"/>
            </w:tcBorders>
            <w:shd w:val="clear" w:color="auto" w:fill="FFFFFF"/>
          </w:tcPr>
          <w:p w:rsidR="003E67F9" w:rsidRPr="004E7978" w:rsidRDefault="003E67F9" w:rsidP="005A0D6A">
            <w:pPr>
              <w:rPr>
                <w:rFonts w:ascii="Calibri" w:hAnsi="Calibri" w:cs="Lucida Sans Unicode"/>
                <w:color w:val="000000"/>
                <w:sz w:val="20"/>
                <w:szCs w:val="20"/>
              </w:rPr>
            </w:pPr>
          </w:p>
        </w:tc>
      </w:tr>
      <w:tr w:rsidR="003E67F9" w:rsidRPr="004E7978" w:rsidTr="008B60C0">
        <w:tc>
          <w:tcPr>
            <w:tcW w:w="1101" w:type="dxa"/>
            <w:tcBorders>
              <w:bottom w:val="single" w:sz="4" w:space="0" w:color="000000"/>
            </w:tcBorders>
            <w:shd w:val="clear" w:color="auto" w:fill="FFFFFF"/>
          </w:tcPr>
          <w:p w:rsidR="003E67F9" w:rsidRPr="004E7978" w:rsidRDefault="003E67F9" w:rsidP="005A0D6A">
            <w:pPr>
              <w:rPr>
                <w:rFonts w:ascii="Calibri" w:hAnsi="Calibri" w:cs="Lucida Sans Unicode"/>
                <w:color w:val="000000"/>
                <w:sz w:val="20"/>
                <w:szCs w:val="20"/>
              </w:rPr>
            </w:pPr>
            <w:r w:rsidRPr="004E7978">
              <w:rPr>
                <w:rFonts w:ascii="Calibri" w:hAnsi="Calibri" w:cs="Lucida Sans Unicode"/>
                <w:color w:val="000000"/>
                <w:sz w:val="20"/>
                <w:szCs w:val="20"/>
              </w:rPr>
              <w:t>Juni</w:t>
            </w:r>
          </w:p>
        </w:tc>
        <w:tc>
          <w:tcPr>
            <w:tcW w:w="2268" w:type="dxa"/>
            <w:tcBorders>
              <w:bottom w:val="single" w:sz="4" w:space="0" w:color="000000"/>
            </w:tcBorders>
            <w:shd w:val="clear" w:color="auto" w:fill="FFFFFF"/>
          </w:tcPr>
          <w:p w:rsidR="00A06EA6" w:rsidRDefault="003E67F9" w:rsidP="00A06EA6">
            <w:pPr>
              <w:spacing w:after="0"/>
              <w:rPr>
                <w:rFonts w:ascii="Calibri" w:hAnsi="Calibri" w:cs="Lucida Sans Unicode"/>
                <w:b/>
                <w:color w:val="000000"/>
                <w:sz w:val="20"/>
                <w:szCs w:val="20"/>
              </w:rPr>
            </w:pPr>
            <w:r w:rsidRPr="004E7978">
              <w:rPr>
                <w:rFonts w:ascii="Calibri" w:hAnsi="Calibri" w:cs="Lucida Sans Unicode"/>
                <w:b/>
                <w:color w:val="000000"/>
                <w:sz w:val="20"/>
                <w:szCs w:val="20"/>
              </w:rPr>
              <w:t>Hoofdmeting 2:</w:t>
            </w:r>
          </w:p>
          <w:p w:rsidR="003E67F9" w:rsidRPr="004E7978" w:rsidRDefault="003E67F9" w:rsidP="00A06EA6">
            <w:pPr>
              <w:spacing w:after="0"/>
              <w:rPr>
                <w:rFonts w:ascii="Calibri" w:hAnsi="Calibri" w:cs="Lucida Sans Unicode"/>
                <w:color w:val="000000"/>
                <w:sz w:val="20"/>
                <w:szCs w:val="20"/>
              </w:rPr>
            </w:pPr>
            <w:r w:rsidRPr="00034496">
              <w:rPr>
                <w:rFonts w:ascii="Calibri" w:hAnsi="Calibri" w:cs="Lucida Sans Unicode"/>
                <w:i/>
                <w:color w:val="000000"/>
                <w:sz w:val="20"/>
                <w:szCs w:val="20"/>
              </w:rPr>
              <w:t>Meting voor alle leerlingen:</w:t>
            </w:r>
            <w:r w:rsidRPr="004E7978">
              <w:rPr>
                <w:rFonts w:ascii="Calibri" w:hAnsi="Calibri" w:cs="Lucida Sans Unicode"/>
                <w:b/>
                <w:color w:val="000000"/>
                <w:sz w:val="20"/>
                <w:szCs w:val="20"/>
              </w:rPr>
              <w:br/>
            </w:r>
            <w:r w:rsidRPr="004E7978">
              <w:rPr>
                <w:rFonts w:ascii="Calibri" w:hAnsi="Calibri" w:cs="Lucida Sans Unicode"/>
                <w:color w:val="000000"/>
                <w:sz w:val="20"/>
                <w:szCs w:val="20"/>
              </w:rPr>
              <w:t>- AVI E3</w:t>
            </w:r>
          </w:p>
          <w:p w:rsidR="003E67F9" w:rsidRPr="004E7978" w:rsidRDefault="00A06EA6" w:rsidP="00A06EA6">
            <w:pPr>
              <w:spacing w:after="0"/>
              <w:rPr>
                <w:rFonts w:ascii="Calibri" w:hAnsi="Calibri" w:cs="Lucida Sans Unicode"/>
                <w:color w:val="000000"/>
                <w:sz w:val="20"/>
                <w:szCs w:val="20"/>
              </w:rPr>
            </w:pPr>
            <w:r>
              <w:rPr>
                <w:rFonts w:ascii="Calibri" w:hAnsi="Calibri" w:cs="Lucida Sans Unicode"/>
                <w:color w:val="000000"/>
                <w:sz w:val="20"/>
                <w:szCs w:val="20"/>
              </w:rPr>
              <w:t>- DMT kaart 1, 2 en 3</w:t>
            </w:r>
            <w:r w:rsidR="00C963AC">
              <w:rPr>
                <w:rFonts w:ascii="Calibri" w:hAnsi="Calibri" w:cs="Lucida Sans Unicode"/>
                <w:color w:val="000000"/>
                <w:sz w:val="20"/>
                <w:szCs w:val="20"/>
              </w:rPr>
              <w:t xml:space="preserve"> (kaart A, B,C</w:t>
            </w:r>
            <w:r w:rsidR="00650C15">
              <w:rPr>
                <w:rFonts w:ascii="Calibri" w:hAnsi="Calibri" w:cs="Lucida Sans Unicode"/>
                <w:color w:val="000000"/>
                <w:sz w:val="20"/>
                <w:szCs w:val="20"/>
              </w:rPr>
              <w:t xml:space="preserve"> zie handleiding)</w:t>
            </w:r>
          </w:p>
          <w:p w:rsidR="003E67F9" w:rsidRDefault="003E67F9" w:rsidP="00A06EA6">
            <w:pPr>
              <w:spacing w:after="0"/>
              <w:rPr>
                <w:rFonts w:ascii="Calibri" w:hAnsi="Calibri" w:cs="Lucida Sans Unicode"/>
                <w:color w:val="000000"/>
                <w:sz w:val="20"/>
                <w:szCs w:val="20"/>
              </w:rPr>
            </w:pPr>
            <w:r w:rsidRPr="004E7978">
              <w:rPr>
                <w:rFonts w:ascii="Calibri" w:hAnsi="Calibri" w:cs="Lucida Sans Unicode"/>
                <w:color w:val="000000"/>
                <w:sz w:val="20"/>
                <w:szCs w:val="20"/>
              </w:rPr>
              <w:t xml:space="preserve">- </w:t>
            </w:r>
            <w:r w:rsidR="00A06EA6">
              <w:rPr>
                <w:rFonts w:ascii="Calibri" w:hAnsi="Calibri" w:cs="Lucida Sans Unicode"/>
                <w:color w:val="000000"/>
                <w:sz w:val="20"/>
                <w:szCs w:val="20"/>
              </w:rPr>
              <w:t xml:space="preserve">Cito </w:t>
            </w:r>
            <w:r w:rsidRPr="004E7978">
              <w:rPr>
                <w:rFonts w:ascii="Calibri" w:hAnsi="Calibri" w:cs="Lucida Sans Unicode"/>
                <w:color w:val="000000"/>
                <w:sz w:val="20"/>
                <w:szCs w:val="20"/>
              </w:rPr>
              <w:t>Spelling E3</w:t>
            </w:r>
          </w:p>
          <w:p w:rsidR="00A06EA6" w:rsidRDefault="00A06EA6" w:rsidP="00A06EA6">
            <w:pPr>
              <w:spacing w:after="0"/>
              <w:rPr>
                <w:rFonts w:ascii="Calibri" w:hAnsi="Calibri" w:cs="Lucida Sans Unicode"/>
                <w:color w:val="000000"/>
                <w:sz w:val="20"/>
                <w:szCs w:val="20"/>
              </w:rPr>
            </w:pPr>
          </w:p>
          <w:p w:rsidR="00A06EA6" w:rsidRPr="004E7978" w:rsidRDefault="005B089A" w:rsidP="005B089A">
            <w:pPr>
              <w:spacing w:after="0"/>
              <w:rPr>
                <w:rFonts w:ascii="Calibri" w:hAnsi="Calibri" w:cs="Lucida Sans Unicode"/>
                <w:b/>
                <w:color w:val="000000"/>
                <w:sz w:val="20"/>
                <w:szCs w:val="20"/>
              </w:rPr>
            </w:pPr>
            <w:r w:rsidRPr="00034496">
              <w:rPr>
                <w:rFonts w:ascii="Calibri" w:hAnsi="Calibri" w:cs="Calibri"/>
                <w:i/>
                <w:color w:val="808080"/>
                <w:sz w:val="20"/>
                <w:szCs w:val="20"/>
              </w:rPr>
              <w:t>Bij onvoldoende letterkennis:</w:t>
            </w:r>
            <w:r w:rsidR="00683C98">
              <w:rPr>
                <w:rFonts w:ascii="Calibri" w:hAnsi="Calibri" w:cs="Calibri"/>
                <w:i/>
                <w:color w:val="808080"/>
                <w:sz w:val="20"/>
                <w:szCs w:val="20"/>
              </w:rPr>
              <w:t xml:space="preserve"> (VLL)</w:t>
            </w:r>
            <w:r w:rsidRPr="00034496">
              <w:rPr>
                <w:rFonts w:ascii="Calibri" w:hAnsi="Calibri" w:cs="Calibri"/>
                <w:i/>
                <w:color w:val="808080"/>
                <w:sz w:val="20"/>
                <w:szCs w:val="20"/>
              </w:rPr>
              <w:br/>
            </w:r>
            <w:r>
              <w:rPr>
                <w:rFonts w:ascii="Calibri" w:hAnsi="Calibri" w:cs="Calibri"/>
                <w:color w:val="808080"/>
                <w:sz w:val="20"/>
                <w:szCs w:val="20"/>
              </w:rPr>
              <w:t xml:space="preserve">- Letterkennis </w:t>
            </w:r>
            <w:r w:rsidRPr="00034496">
              <w:rPr>
                <w:rFonts w:ascii="Calibri" w:hAnsi="Calibri" w:cs="Calibri"/>
                <w:color w:val="808080"/>
                <w:sz w:val="20"/>
                <w:szCs w:val="20"/>
              </w:rPr>
              <w:br/>
              <w:t xml:space="preserve">- </w:t>
            </w:r>
            <w:r>
              <w:rPr>
                <w:rFonts w:ascii="Calibri" w:hAnsi="Calibri" w:cs="Calibri"/>
                <w:color w:val="808080"/>
                <w:sz w:val="20"/>
                <w:szCs w:val="20"/>
              </w:rPr>
              <w:t>Fonemendictee</w:t>
            </w:r>
          </w:p>
        </w:tc>
        <w:tc>
          <w:tcPr>
            <w:tcW w:w="4819" w:type="dxa"/>
            <w:tcBorders>
              <w:bottom w:val="single" w:sz="4" w:space="0" w:color="000000"/>
            </w:tcBorders>
            <w:shd w:val="clear" w:color="auto" w:fill="FFFFFF"/>
          </w:tcPr>
          <w:p w:rsidR="00102533" w:rsidRPr="00C23789" w:rsidRDefault="00102533" w:rsidP="00102533">
            <w:pPr>
              <w:rPr>
                <w:rFonts w:ascii="Calibri" w:hAnsi="Calibri" w:cs="Calibri"/>
                <w:color w:val="000000"/>
                <w:sz w:val="20"/>
                <w:szCs w:val="20"/>
              </w:rPr>
            </w:pPr>
            <w:r w:rsidRPr="00C23789">
              <w:rPr>
                <w:rFonts w:ascii="Calibri" w:hAnsi="Calibri" w:cs="Calibri"/>
                <w:color w:val="000000"/>
                <w:sz w:val="20"/>
                <w:szCs w:val="20"/>
              </w:rPr>
              <w:t xml:space="preserve">Voor zwakke lezers wordt een leesanalyse gemaakt </w:t>
            </w:r>
            <w:r>
              <w:rPr>
                <w:rFonts w:ascii="Calibri" w:hAnsi="Calibri" w:cs="Calibri"/>
                <w:color w:val="000000"/>
                <w:sz w:val="20"/>
                <w:szCs w:val="20"/>
              </w:rPr>
              <w:t>of een spellingobservatie gedaan (zie tussenmeting 1</w:t>
            </w:r>
            <w:r w:rsidR="0041597B">
              <w:rPr>
                <w:rFonts w:ascii="Calibri" w:hAnsi="Calibri" w:cs="Calibri"/>
                <w:color w:val="000000"/>
                <w:sz w:val="20"/>
                <w:szCs w:val="20"/>
              </w:rPr>
              <w:t xml:space="preserve"> januari</w:t>
            </w:r>
            <w:r>
              <w:rPr>
                <w:rFonts w:ascii="Calibri" w:hAnsi="Calibri" w:cs="Calibri"/>
                <w:color w:val="000000"/>
                <w:sz w:val="20"/>
                <w:szCs w:val="20"/>
              </w:rPr>
              <w:t>).</w:t>
            </w:r>
          </w:p>
          <w:p w:rsidR="003E67F9" w:rsidRPr="004E7978" w:rsidRDefault="003E67F9" w:rsidP="005A0D6A">
            <w:pPr>
              <w:rPr>
                <w:rFonts w:ascii="Calibri" w:hAnsi="Calibri" w:cs="Lucida Sans Unicode"/>
                <w:color w:val="000000"/>
                <w:sz w:val="20"/>
                <w:szCs w:val="20"/>
              </w:rPr>
            </w:pPr>
          </w:p>
        </w:tc>
        <w:tc>
          <w:tcPr>
            <w:tcW w:w="1843" w:type="dxa"/>
            <w:tcBorders>
              <w:bottom w:val="single" w:sz="4" w:space="0" w:color="000000"/>
            </w:tcBorders>
            <w:shd w:val="clear" w:color="auto" w:fill="FFFFFF"/>
          </w:tcPr>
          <w:p w:rsidR="003E67F9" w:rsidRPr="004E7978" w:rsidRDefault="003E67F9" w:rsidP="005A0D6A">
            <w:pPr>
              <w:rPr>
                <w:rFonts w:ascii="Calibri" w:hAnsi="Calibri" w:cs="Lucida Sans Unicode"/>
                <w:color w:val="000000"/>
                <w:sz w:val="20"/>
                <w:szCs w:val="20"/>
              </w:rPr>
            </w:pPr>
            <w:r w:rsidRPr="004E7978">
              <w:rPr>
                <w:rFonts w:ascii="Calibri" w:hAnsi="Calibri" w:cs="Lucida Sans Unicode"/>
                <w:color w:val="000000"/>
                <w:sz w:val="20"/>
                <w:szCs w:val="20"/>
              </w:rPr>
              <w:t>Groepsleerkracht</w:t>
            </w:r>
          </w:p>
        </w:tc>
        <w:tc>
          <w:tcPr>
            <w:tcW w:w="5528" w:type="dxa"/>
            <w:tcBorders>
              <w:bottom w:val="single" w:sz="4" w:space="0" w:color="000000"/>
            </w:tcBorders>
            <w:shd w:val="clear" w:color="auto" w:fill="FFFFFF"/>
          </w:tcPr>
          <w:p w:rsidR="003E67F9" w:rsidRPr="004E7978" w:rsidRDefault="003E67F9" w:rsidP="005A0D6A">
            <w:pPr>
              <w:rPr>
                <w:rFonts w:ascii="Calibri" w:hAnsi="Calibri" w:cs="Lucida Sans Unicode"/>
                <w:color w:val="000000"/>
                <w:sz w:val="20"/>
                <w:szCs w:val="20"/>
              </w:rPr>
            </w:pPr>
            <w:r w:rsidRPr="004E7978">
              <w:rPr>
                <w:rFonts w:ascii="Calibri" w:hAnsi="Calibri" w:cs="Lucida Sans Unicode"/>
                <w:color w:val="000000"/>
                <w:sz w:val="20"/>
                <w:szCs w:val="20"/>
              </w:rPr>
              <w:t xml:space="preserve">Bij de hoofdmetingen wordt de lees- en spellingontwikkeling van alle leerlingen in kaart gebracht. Bij de analyse van de DMT gegevens is het belangrijk om niet alleen naar de totaalscore te kijken, maar ook naar de resultaten per kaart. Ook voor de AVI toets geldt, dat zowel naar de leestijd als naar het aantal (en type) fouten moet worden gekeken. Een vergelijking tussen de resultaten op de DMT en AVI levert nuttige informatie op over het leesproces. </w:t>
            </w:r>
          </w:p>
        </w:tc>
      </w:tr>
      <w:tr w:rsidR="003E67F9" w:rsidRPr="004E7978" w:rsidTr="008B60C0">
        <w:tc>
          <w:tcPr>
            <w:tcW w:w="1101" w:type="dxa"/>
            <w:shd w:val="clear" w:color="auto" w:fill="FFFFFF"/>
          </w:tcPr>
          <w:p w:rsidR="003E67F9" w:rsidRPr="004E7978" w:rsidRDefault="003E67F9" w:rsidP="005A0D6A">
            <w:pPr>
              <w:rPr>
                <w:rFonts w:ascii="Calibri" w:hAnsi="Calibri" w:cs="Lucida Sans Unicode"/>
                <w:color w:val="000000"/>
                <w:sz w:val="20"/>
                <w:szCs w:val="20"/>
              </w:rPr>
            </w:pPr>
            <w:r w:rsidRPr="004E7978">
              <w:rPr>
                <w:rFonts w:ascii="Calibri" w:hAnsi="Calibri" w:cs="Lucida Sans Unicode"/>
                <w:color w:val="000000"/>
                <w:sz w:val="20"/>
                <w:szCs w:val="20"/>
              </w:rPr>
              <w:t>Juni</w:t>
            </w:r>
          </w:p>
        </w:tc>
        <w:tc>
          <w:tcPr>
            <w:tcW w:w="2268" w:type="dxa"/>
            <w:shd w:val="clear" w:color="auto" w:fill="FFFFFF"/>
          </w:tcPr>
          <w:p w:rsidR="003E67F9" w:rsidRPr="004E7978" w:rsidRDefault="003E67F9" w:rsidP="005A0D6A">
            <w:pPr>
              <w:rPr>
                <w:rFonts w:ascii="Calibri" w:hAnsi="Calibri" w:cs="Lucida Sans Unicode"/>
                <w:b/>
                <w:color w:val="000000"/>
                <w:sz w:val="20"/>
                <w:szCs w:val="20"/>
              </w:rPr>
            </w:pPr>
          </w:p>
        </w:tc>
        <w:tc>
          <w:tcPr>
            <w:tcW w:w="4819" w:type="dxa"/>
            <w:shd w:val="clear" w:color="auto" w:fill="FFFFFF"/>
          </w:tcPr>
          <w:p w:rsidR="003E67F9" w:rsidRPr="004E7978" w:rsidRDefault="003E67F9" w:rsidP="005A0D6A">
            <w:pPr>
              <w:rPr>
                <w:rFonts w:ascii="Calibri" w:hAnsi="Calibri" w:cs="Lucida Sans Unicode"/>
                <w:color w:val="000000"/>
                <w:sz w:val="20"/>
                <w:szCs w:val="20"/>
              </w:rPr>
            </w:pPr>
            <w:r w:rsidRPr="004E7978">
              <w:rPr>
                <w:rFonts w:ascii="Calibri" w:hAnsi="Calibri" w:cs="Lucida Sans Unicode"/>
                <w:color w:val="000000"/>
                <w:sz w:val="20"/>
                <w:szCs w:val="20"/>
              </w:rPr>
              <w:t>Groepsbespreking hele groep</w:t>
            </w:r>
          </w:p>
          <w:p w:rsidR="003E67F9" w:rsidRPr="004E7978" w:rsidRDefault="005B089A" w:rsidP="005B089A">
            <w:pPr>
              <w:spacing w:after="0"/>
              <w:rPr>
                <w:rFonts w:ascii="Calibri" w:hAnsi="Calibri" w:cs="Lucida Sans Unicode"/>
                <w:color w:val="000000"/>
                <w:sz w:val="20"/>
                <w:szCs w:val="20"/>
              </w:rPr>
            </w:pPr>
            <w:r w:rsidRPr="006F5B8A">
              <w:rPr>
                <w:rFonts w:ascii="Calibri" w:hAnsi="Calibri" w:cs="Calibri"/>
                <w:i/>
                <w:color w:val="000000"/>
                <w:sz w:val="20"/>
                <w:szCs w:val="20"/>
              </w:rPr>
              <w:t>Indien van toepassing:</w:t>
            </w:r>
          </w:p>
          <w:p w:rsidR="003E67F9" w:rsidRDefault="003E67F9" w:rsidP="005B089A">
            <w:pPr>
              <w:spacing w:after="0"/>
              <w:rPr>
                <w:rFonts w:ascii="Calibri" w:hAnsi="Calibri" w:cs="Calibri"/>
                <w:color w:val="000000"/>
                <w:sz w:val="20"/>
                <w:szCs w:val="20"/>
              </w:rPr>
            </w:pPr>
            <w:r>
              <w:rPr>
                <w:rFonts w:ascii="Calibri" w:hAnsi="Calibri" w:cs="Calibri"/>
                <w:color w:val="000000"/>
                <w:sz w:val="20"/>
                <w:szCs w:val="20"/>
              </w:rPr>
              <w:t>Evaluatie individuele handelingsplannen cyclus 2.</w:t>
            </w:r>
          </w:p>
          <w:p w:rsidR="003E67F9" w:rsidRPr="004E7978" w:rsidRDefault="003E67F9" w:rsidP="005A0D6A">
            <w:pPr>
              <w:rPr>
                <w:rFonts w:ascii="Calibri" w:hAnsi="Calibri" w:cs="Lucida Sans Unicode"/>
                <w:color w:val="000000"/>
                <w:sz w:val="20"/>
                <w:szCs w:val="20"/>
              </w:rPr>
            </w:pPr>
          </w:p>
        </w:tc>
        <w:tc>
          <w:tcPr>
            <w:tcW w:w="1843" w:type="dxa"/>
            <w:shd w:val="clear" w:color="auto" w:fill="FFFFFF"/>
          </w:tcPr>
          <w:p w:rsidR="003E67F9" w:rsidRPr="004E7978" w:rsidRDefault="003E67F9" w:rsidP="005A0D6A">
            <w:pPr>
              <w:rPr>
                <w:rFonts w:ascii="Calibri" w:hAnsi="Calibri" w:cs="Lucida Sans Unicode"/>
                <w:color w:val="000000"/>
                <w:sz w:val="20"/>
                <w:szCs w:val="20"/>
              </w:rPr>
            </w:pPr>
            <w:r w:rsidRPr="004E7978">
              <w:rPr>
                <w:rFonts w:ascii="Calibri" w:hAnsi="Calibri" w:cs="Lucida Sans Unicode"/>
                <w:color w:val="000000"/>
                <w:sz w:val="20"/>
                <w:szCs w:val="20"/>
              </w:rPr>
              <w:t>Groepsleerkracht dit jaar, volgend schooljaar en IB</w:t>
            </w:r>
          </w:p>
          <w:p w:rsidR="003E67F9" w:rsidRPr="004E7978" w:rsidRDefault="003E67F9" w:rsidP="005A0D6A">
            <w:pPr>
              <w:rPr>
                <w:rFonts w:ascii="Calibri" w:hAnsi="Calibri" w:cs="Lucida Sans Unicode"/>
                <w:color w:val="000000"/>
                <w:sz w:val="20"/>
                <w:szCs w:val="20"/>
              </w:rPr>
            </w:pPr>
            <w:r w:rsidRPr="008842AD">
              <w:rPr>
                <w:rFonts w:ascii="Calibri" w:hAnsi="Calibri" w:cs="Calibri"/>
                <w:sz w:val="20"/>
                <w:szCs w:val="20"/>
              </w:rPr>
              <w:t>Ouders op de hoogte stellen van</w:t>
            </w:r>
            <w:r>
              <w:rPr>
                <w:rFonts w:ascii="Calibri" w:hAnsi="Calibri" w:cs="Calibri"/>
                <w:sz w:val="20"/>
                <w:szCs w:val="20"/>
              </w:rPr>
              <w:t xml:space="preserve"> evaluatie/</w:t>
            </w:r>
            <w:r w:rsidRPr="008842AD">
              <w:rPr>
                <w:rFonts w:ascii="Calibri" w:hAnsi="Calibri" w:cs="Calibri"/>
                <w:sz w:val="20"/>
                <w:szCs w:val="20"/>
              </w:rPr>
              <w:t xml:space="preserve"> </w:t>
            </w:r>
            <w:r w:rsidRPr="008842AD">
              <w:rPr>
                <w:rFonts w:ascii="Calibri" w:hAnsi="Calibri" w:cs="Calibri"/>
                <w:sz w:val="20"/>
                <w:szCs w:val="20"/>
              </w:rPr>
              <w:lastRenderedPageBreak/>
              <w:t>individueel plan</w:t>
            </w:r>
          </w:p>
        </w:tc>
        <w:tc>
          <w:tcPr>
            <w:tcW w:w="5528" w:type="dxa"/>
            <w:shd w:val="clear" w:color="auto" w:fill="FFFFFF"/>
          </w:tcPr>
          <w:p w:rsidR="003E67F9" w:rsidRPr="004E7978" w:rsidRDefault="003E67F9" w:rsidP="005A0D6A">
            <w:pPr>
              <w:rPr>
                <w:rFonts w:ascii="Calibri" w:hAnsi="Calibri" w:cs="Lucida Sans Unicode"/>
                <w:color w:val="000000"/>
                <w:sz w:val="20"/>
                <w:szCs w:val="20"/>
              </w:rPr>
            </w:pPr>
            <w:r w:rsidRPr="004E7978">
              <w:rPr>
                <w:rFonts w:ascii="Calibri" w:hAnsi="Calibri" w:cs="Lucida Sans Unicode"/>
                <w:sz w:val="20"/>
                <w:szCs w:val="20"/>
              </w:rPr>
              <w:lastRenderedPageBreak/>
              <w:t xml:space="preserve">Bespreking ontwikkeling zwakke lezers. Het toetsmoment is ook aanleiding het leesonderwijs te evalueren en wat dit betekent voor het aanbod volgend jaar. </w:t>
            </w:r>
            <w:r w:rsidRPr="008842AD">
              <w:rPr>
                <w:rFonts w:ascii="Calibri" w:hAnsi="Calibri" w:cs="Calibri"/>
                <w:sz w:val="20"/>
                <w:szCs w:val="20"/>
              </w:rPr>
              <w:t>(zie</w:t>
            </w:r>
            <w:r>
              <w:rPr>
                <w:rFonts w:ascii="Calibri" w:hAnsi="Calibri" w:cs="Calibri"/>
                <w:sz w:val="20"/>
                <w:szCs w:val="20"/>
              </w:rPr>
              <w:t xml:space="preserve"> voor waar je op kunt letten ook ‘bespreking Okt/</w:t>
            </w:r>
            <w:r w:rsidRPr="008842AD">
              <w:rPr>
                <w:rFonts w:ascii="Calibri" w:hAnsi="Calibri" w:cs="Calibri"/>
                <w:sz w:val="20"/>
                <w:szCs w:val="20"/>
              </w:rPr>
              <w:t>Nov’).</w:t>
            </w:r>
            <w:r w:rsidRPr="004E7978">
              <w:rPr>
                <w:rFonts w:ascii="Calibri" w:hAnsi="Calibri" w:cs="Lucida Sans Unicode"/>
                <w:sz w:val="20"/>
                <w:szCs w:val="20"/>
              </w:rPr>
              <w:br/>
            </w:r>
          </w:p>
          <w:p w:rsidR="003E67F9" w:rsidRPr="004E7978" w:rsidRDefault="00655143" w:rsidP="00655143">
            <w:pPr>
              <w:rPr>
                <w:rFonts w:ascii="Calibri" w:hAnsi="Calibri" w:cs="Lucida Sans Unicode"/>
                <w:color w:val="000000"/>
                <w:sz w:val="20"/>
                <w:szCs w:val="20"/>
                <w:highlight w:val="yellow"/>
              </w:rPr>
            </w:pPr>
            <w:r>
              <w:rPr>
                <w:rFonts w:ascii="Calibri" w:hAnsi="Calibri" w:cs="Lucida Sans Unicode"/>
                <w:color w:val="000000"/>
                <w:sz w:val="20"/>
                <w:szCs w:val="20"/>
              </w:rPr>
              <w:t>Start opstellen g</w:t>
            </w:r>
            <w:r w:rsidR="003E67F9" w:rsidRPr="004E7978">
              <w:rPr>
                <w:rFonts w:ascii="Calibri" w:hAnsi="Calibri" w:cs="Lucida Sans Unicode"/>
                <w:color w:val="000000"/>
                <w:sz w:val="20"/>
                <w:szCs w:val="20"/>
              </w:rPr>
              <w:t>roeps</w:t>
            </w:r>
            <w:r>
              <w:rPr>
                <w:rFonts w:ascii="Calibri" w:hAnsi="Calibri" w:cs="Lucida Sans Unicode"/>
                <w:color w:val="000000"/>
                <w:sz w:val="20"/>
                <w:szCs w:val="20"/>
              </w:rPr>
              <w:t>hand</w:t>
            </w:r>
            <w:r w:rsidR="00627438">
              <w:rPr>
                <w:rFonts w:ascii="Calibri" w:hAnsi="Calibri" w:cs="Lucida Sans Unicode"/>
                <w:color w:val="000000"/>
                <w:sz w:val="20"/>
                <w:szCs w:val="20"/>
              </w:rPr>
              <w:t>e</w:t>
            </w:r>
            <w:r>
              <w:rPr>
                <w:rFonts w:ascii="Calibri" w:hAnsi="Calibri" w:cs="Lucida Sans Unicode"/>
                <w:color w:val="000000"/>
                <w:sz w:val="20"/>
                <w:szCs w:val="20"/>
              </w:rPr>
              <w:t>lings</w:t>
            </w:r>
            <w:r w:rsidR="003E67F9" w:rsidRPr="004E7978">
              <w:rPr>
                <w:rFonts w:ascii="Calibri" w:hAnsi="Calibri" w:cs="Lucida Sans Unicode"/>
                <w:color w:val="000000"/>
                <w:sz w:val="20"/>
                <w:szCs w:val="20"/>
              </w:rPr>
              <w:t>plan</w:t>
            </w:r>
            <w:r>
              <w:rPr>
                <w:rFonts w:ascii="Calibri" w:hAnsi="Calibri" w:cs="Lucida Sans Unicode"/>
                <w:color w:val="000000"/>
                <w:sz w:val="20"/>
                <w:szCs w:val="20"/>
              </w:rPr>
              <w:t xml:space="preserve"> groep 4.</w:t>
            </w:r>
          </w:p>
        </w:tc>
      </w:tr>
      <w:tr w:rsidR="003E67F9" w:rsidRPr="004E7978" w:rsidTr="008B60C0">
        <w:tc>
          <w:tcPr>
            <w:tcW w:w="1101" w:type="dxa"/>
            <w:shd w:val="clear" w:color="auto" w:fill="FFFFFF"/>
          </w:tcPr>
          <w:p w:rsidR="003E67F9" w:rsidRPr="004E7978" w:rsidRDefault="003E67F9" w:rsidP="005A0D6A">
            <w:pPr>
              <w:rPr>
                <w:rFonts w:ascii="Calibri" w:hAnsi="Calibri" w:cs="Lucida Sans Unicode"/>
                <w:color w:val="000000"/>
                <w:sz w:val="20"/>
                <w:szCs w:val="20"/>
              </w:rPr>
            </w:pPr>
            <w:r w:rsidRPr="004E7978">
              <w:rPr>
                <w:rFonts w:ascii="Calibri" w:hAnsi="Calibri" w:cs="Lucida Sans Unicode"/>
                <w:color w:val="000000"/>
                <w:sz w:val="20"/>
                <w:szCs w:val="20"/>
              </w:rPr>
              <w:lastRenderedPageBreak/>
              <w:t>Juni</w:t>
            </w:r>
          </w:p>
        </w:tc>
        <w:tc>
          <w:tcPr>
            <w:tcW w:w="2268" w:type="dxa"/>
            <w:shd w:val="clear" w:color="auto" w:fill="FFFFFF"/>
          </w:tcPr>
          <w:p w:rsidR="003E67F9" w:rsidRPr="004E7978" w:rsidRDefault="003E67F9" w:rsidP="005A0D6A">
            <w:pPr>
              <w:rPr>
                <w:rFonts w:ascii="Calibri" w:hAnsi="Calibri" w:cs="Lucida Sans Unicode"/>
                <w:b/>
                <w:color w:val="000000"/>
                <w:sz w:val="20"/>
                <w:szCs w:val="20"/>
              </w:rPr>
            </w:pPr>
          </w:p>
        </w:tc>
        <w:tc>
          <w:tcPr>
            <w:tcW w:w="4819" w:type="dxa"/>
            <w:shd w:val="clear" w:color="auto" w:fill="FFFFFF"/>
          </w:tcPr>
          <w:p w:rsidR="003E67F9" w:rsidRPr="004E7978" w:rsidRDefault="003E67F9" w:rsidP="005A0D6A">
            <w:pPr>
              <w:rPr>
                <w:rFonts w:ascii="Calibri" w:hAnsi="Calibri" w:cs="Lucida Sans Unicode"/>
                <w:color w:val="000000"/>
                <w:sz w:val="20"/>
                <w:szCs w:val="20"/>
              </w:rPr>
            </w:pPr>
            <w:r w:rsidRPr="004E7978">
              <w:rPr>
                <w:rFonts w:ascii="Calibri" w:hAnsi="Calibri" w:cs="Lucida Sans Unicode"/>
                <w:color w:val="000000"/>
                <w:sz w:val="20"/>
                <w:szCs w:val="20"/>
              </w:rPr>
              <w:t>Trendanalyse</w:t>
            </w:r>
            <w:r w:rsidR="009E3CEB">
              <w:rPr>
                <w:rFonts w:ascii="Calibri" w:hAnsi="Calibri" w:cs="Lucida Sans Unicode"/>
                <w:color w:val="000000"/>
                <w:sz w:val="20"/>
                <w:szCs w:val="20"/>
              </w:rPr>
              <w:t xml:space="preserve"> (indien nodig schoolbreed trend bespreken)</w:t>
            </w:r>
          </w:p>
        </w:tc>
        <w:tc>
          <w:tcPr>
            <w:tcW w:w="1843" w:type="dxa"/>
            <w:shd w:val="clear" w:color="auto" w:fill="FFFFFF"/>
          </w:tcPr>
          <w:p w:rsidR="003E67F9" w:rsidRPr="004E7978" w:rsidRDefault="003E67F9" w:rsidP="005A0D6A">
            <w:pPr>
              <w:rPr>
                <w:rFonts w:ascii="Calibri" w:hAnsi="Calibri" w:cs="Lucida Sans Unicode"/>
                <w:color w:val="000000"/>
                <w:sz w:val="20"/>
                <w:szCs w:val="20"/>
              </w:rPr>
            </w:pPr>
            <w:r w:rsidRPr="004E7978">
              <w:rPr>
                <w:rFonts w:ascii="Calibri" w:hAnsi="Calibri" w:cs="Lucida Sans Unicode"/>
                <w:color w:val="000000"/>
                <w:sz w:val="20"/>
                <w:szCs w:val="20"/>
              </w:rPr>
              <w:t>IB, leesspecialist en Directie</w:t>
            </w:r>
          </w:p>
        </w:tc>
        <w:tc>
          <w:tcPr>
            <w:tcW w:w="5528" w:type="dxa"/>
            <w:shd w:val="clear" w:color="auto" w:fill="FFFFFF"/>
          </w:tcPr>
          <w:p w:rsidR="003E67F9" w:rsidRPr="004E7978" w:rsidRDefault="003E67F9" w:rsidP="005A0D6A">
            <w:pPr>
              <w:rPr>
                <w:rFonts w:ascii="Calibri" w:hAnsi="Calibri" w:cs="Lucida Sans Unicode"/>
                <w:color w:val="000000"/>
                <w:sz w:val="20"/>
                <w:szCs w:val="20"/>
                <w:highlight w:val="yellow"/>
              </w:rPr>
            </w:pPr>
          </w:p>
        </w:tc>
      </w:tr>
    </w:tbl>
    <w:p w:rsidR="003E67F9" w:rsidRPr="004E7978" w:rsidRDefault="003E67F9" w:rsidP="003E67F9">
      <w:pPr>
        <w:rPr>
          <w:rFonts w:ascii="Calibri" w:hAnsi="Calibri" w:cs="Lucida Sans Unicode"/>
          <w:b/>
          <w:color w:val="000000"/>
          <w:sz w:val="20"/>
          <w:szCs w:val="20"/>
        </w:rPr>
      </w:pPr>
    </w:p>
    <w:p w:rsidR="00472B96" w:rsidRPr="00695F08" w:rsidRDefault="00F21F93" w:rsidP="00472B96">
      <w:pPr>
        <w:spacing w:after="0"/>
        <w:rPr>
          <w:rFonts w:cs="Lucida Sans Unicode"/>
          <w:b/>
          <w:color w:val="990099"/>
        </w:rPr>
      </w:pPr>
      <w:r w:rsidRPr="00695F08">
        <w:rPr>
          <w:rFonts w:cs="Lucida Sans Unicode"/>
          <w:b/>
          <w:color w:val="990099"/>
        </w:rPr>
        <w:t xml:space="preserve">3.3 </w:t>
      </w:r>
      <w:r w:rsidR="00675747" w:rsidRPr="00695F08">
        <w:rPr>
          <w:rFonts w:cs="Lucida Sans Unicode"/>
          <w:b/>
          <w:color w:val="990099"/>
        </w:rPr>
        <w:t>Groep 4-6</w:t>
      </w:r>
    </w:p>
    <w:p w:rsidR="00472B96" w:rsidRPr="00472B96" w:rsidRDefault="00472B96" w:rsidP="00472B96">
      <w:pPr>
        <w:spacing w:after="0"/>
        <w:rPr>
          <w:rFonts w:cs="Lucida Sans Unicode"/>
          <w:b/>
          <w:color w:val="990099"/>
        </w:rPr>
      </w:pPr>
    </w:p>
    <w:p w:rsidR="00472B96" w:rsidRPr="00472B96" w:rsidRDefault="004A010E" w:rsidP="00655143">
      <w:pPr>
        <w:spacing w:after="0"/>
        <w:rPr>
          <w:rFonts w:cs="Lucida Sans Unicode"/>
          <w:b/>
          <w:color w:val="990099"/>
        </w:rPr>
      </w:pPr>
      <w:r w:rsidRPr="004A010E">
        <w:rPr>
          <w:rFonts w:cs="Lucida Sans Unicode"/>
        </w:rPr>
        <w:t>Om zicht te krijgen op de lees- en spellingontwikkeling van de leerlingen is het belangrijk om de vorderingen systematisch bij te houden. Op basis van de toetsresultaten en observaties bepaalt de leerkracht (in samenspraak met Intern Begeleider en/of leesspecialist)</w:t>
      </w:r>
      <w:r>
        <w:rPr>
          <w:rFonts w:cs="Lucida Sans Unicode"/>
        </w:rPr>
        <w:t xml:space="preserve"> bij welke leerlingen het lees- en/of spellingonderwijs geïntensiveerd moet worden op zorgniveau 2, dan wel op zorgniveau 3. </w:t>
      </w:r>
    </w:p>
    <w:p w:rsidR="004A010E" w:rsidRPr="004A010E" w:rsidRDefault="00675747" w:rsidP="00472B96">
      <w:pPr>
        <w:spacing w:before="240" w:after="0"/>
        <w:rPr>
          <w:rFonts w:cs="Lucida Sans Unicode"/>
          <w:i/>
        </w:rPr>
      </w:pPr>
      <w:r>
        <w:rPr>
          <w:rFonts w:cs="Lucida Sans Unicode"/>
          <w:i/>
        </w:rPr>
        <w:t xml:space="preserve">Stappenplan groep 4-6  </w:t>
      </w:r>
      <w:r w:rsidR="004A010E" w:rsidRPr="004A010E">
        <w:rPr>
          <w:rFonts w:cs="Lucida Sans Unicode"/>
          <w:i/>
        </w:rPr>
        <w:t xml:space="preserve"> </w:t>
      </w:r>
    </w:p>
    <w:tbl>
      <w:tblPr>
        <w:tblW w:w="155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01"/>
        <w:gridCol w:w="1984"/>
        <w:gridCol w:w="5103"/>
        <w:gridCol w:w="1843"/>
        <w:gridCol w:w="5528"/>
      </w:tblGrid>
      <w:tr w:rsidR="003E67F9" w:rsidRPr="00C23789" w:rsidTr="00F46A6E">
        <w:tc>
          <w:tcPr>
            <w:tcW w:w="1101" w:type="dxa"/>
            <w:shd w:val="clear" w:color="auto" w:fill="F7F2F8"/>
          </w:tcPr>
          <w:p w:rsidR="003E67F9" w:rsidRPr="00C23789" w:rsidRDefault="003E67F9" w:rsidP="00655143">
            <w:pPr>
              <w:spacing w:after="0"/>
              <w:rPr>
                <w:rFonts w:ascii="Calibri" w:hAnsi="Calibri" w:cs="Calibri"/>
                <w:b/>
                <w:color w:val="000000"/>
                <w:sz w:val="20"/>
                <w:szCs w:val="20"/>
              </w:rPr>
            </w:pPr>
          </w:p>
        </w:tc>
        <w:tc>
          <w:tcPr>
            <w:tcW w:w="1984" w:type="dxa"/>
            <w:shd w:val="clear" w:color="auto" w:fill="F7F2F8"/>
          </w:tcPr>
          <w:p w:rsidR="003E67F9" w:rsidRPr="00C23789" w:rsidRDefault="003E67F9" w:rsidP="00655143">
            <w:pPr>
              <w:spacing w:after="0"/>
              <w:rPr>
                <w:rFonts w:ascii="Calibri" w:hAnsi="Calibri" w:cs="Calibri"/>
                <w:b/>
                <w:color w:val="000000"/>
                <w:sz w:val="20"/>
                <w:szCs w:val="20"/>
              </w:rPr>
            </w:pPr>
            <w:r w:rsidRPr="00C23789">
              <w:rPr>
                <w:rFonts w:ascii="Calibri" w:hAnsi="Calibri" w:cs="Calibri"/>
                <w:b/>
                <w:color w:val="000000"/>
                <w:sz w:val="20"/>
                <w:szCs w:val="20"/>
              </w:rPr>
              <w:t>Toetsonderdeel</w:t>
            </w:r>
          </w:p>
        </w:tc>
        <w:tc>
          <w:tcPr>
            <w:tcW w:w="5103" w:type="dxa"/>
            <w:shd w:val="clear" w:color="auto" w:fill="F7F2F8"/>
          </w:tcPr>
          <w:p w:rsidR="003E67F9" w:rsidRPr="00C23789" w:rsidRDefault="003E67F9" w:rsidP="00655143">
            <w:pPr>
              <w:spacing w:after="0"/>
              <w:rPr>
                <w:rFonts w:ascii="Calibri" w:hAnsi="Calibri" w:cs="Calibri"/>
                <w:b/>
                <w:color w:val="000000"/>
                <w:sz w:val="20"/>
                <w:szCs w:val="20"/>
              </w:rPr>
            </w:pPr>
            <w:r w:rsidRPr="00C23789">
              <w:rPr>
                <w:rFonts w:ascii="Calibri" w:hAnsi="Calibri" w:cs="Calibri"/>
                <w:b/>
                <w:color w:val="000000"/>
                <w:sz w:val="20"/>
                <w:szCs w:val="20"/>
              </w:rPr>
              <w:t>Interventie</w:t>
            </w:r>
          </w:p>
        </w:tc>
        <w:tc>
          <w:tcPr>
            <w:tcW w:w="1843" w:type="dxa"/>
            <w:shd w:val="clear" w:color="auto" w:fill="F7F2F8"/>
          </w:tcPr>
          <w:p w:rsidR="003E67F9" w:rsidRPr="00C23789" w:rsidRDefault="003E67F9" w:rsidP="00655143">
            <w:pPr>
              <w:spacing w:after="0"/>
              <w:rPr>
                <w:rFonts w:ascii="Calibri" w:hAnsi="Calibri" w:cs="Calibri"/>
                <w:b/>
                <w:color w:val="000000"/>
                <w:sz w:val="20"/>
                <w:szCs w:val="20"/>
              </w:rPr>
            </w:pPr>
            <w:r w:rsidRPr="00C23789">
              <w:rPr>
                <w:rFonts w:ascii="Calibri" w:hAnsi="Calibri" w:cs="Calibri"/>
                <w:b/>
                <w:color w:val="000000"/>
                <w:sz w:val="20"/>
                <w:szCs w:val="20"/>
              </w:rPr>
              <w:t>Wie is betrokken?</w:t>
            </w:r>
          </w:p>
        </w:tc>
        <w:tc>
          <w:tcPr>
            <w:tcW w:w="5528" w:type="dxa"/>
            <w:shd w:val="clear" w:color="auto" w:fill="F7F2F8"/>
          </w:tcPr>
          <w:p w:rsidR="003E67F9" w:rsidRPr="00C23789" w:rsidRDefault="003E67F9" w:rsidP="00655143">
            <w:pPr>
              <w:spacing w:after="0"/>
              <w:rPr>
                <w:rFonts w:ascii="Calibri" w:hAnsi="Calibri" w:cs="Calibri"/>
                <w:b/>
                <w:color w:val="000000"/>
                <w:sz w:val="20"/>
                <w:szCs w:val="20"/>
              </w:rPr>
            </w:pPr>
            <w:r w:rsidRPr="00C23789">
              <w:rPr>
                <w:rFonts w:ascii="Calibri" w:hAnsi="Calibri" w:cs="Calibri"/>
                <w:b/>
                <w:color w:val="000000"/>
                <w:sz w:val="20"/>
                <w:szCs w:val="20"/>
              </w:rPr>
              <w:t>Opmerkingen</w:t>
            </w:r>
          </w:p>
        </w:tc>
      </w:tr>
      <w:tr w:rsidR="003E67F9" w:rsidRPr="00C23789" w:rsidTr="005A0D6A">
        <w:trPr>
          <w:trHeight w:val="1272"/>
        </w:trPr>
        <w:tc>
          <w:tcPr>
            <w:tcW w:w="1101" w:type="dxa"/>
            <w:shd w:val="clear" w:color="auto" w:fill="FFFFFF"/>
          </w:tcPr>
          <w:p w:rsidR="003E67F9" w:rsidRPr="00C23789" w:rsidRDefault="003E67F9" w:rsidP="005A0D6A">
            <w:pPr>
              <w:rPr>
                <w:rFonts w:ascii="Calibri" w:hAnsi="Calibri" w:cs="Calibri"/>
                <w:color w:val="000000"/>
                <w:sz w:val="20"/>
                <w:szCs w:val="20"/>
              </w:rPr>
            </w:pPr>
            <w:r w:rsidRPr="00C23789">
              <w:rPr>
                <w:rFonts w:ascii="Calibri" w:hAnsi="Calibri" w:cs="Calibri"/>
                <w:color w:val="000000"/>
                <w:sz w:val="20"/>
                <w:szCs w:val="20"/>
              </w:rPr>
              <w:t>Juli vorig schooljaar</w:t>
            </w:r>
          </w:p>
        </w:tc>
        <w:tc>
          <w:tcPr>
            <w:tcW w:w="1984" w:type="dxa"/>
            <w:shd w:val="clear" w:color="auto" w:fill="FFFFFF"/>
          </w:tcPr>
          <w:p w:rsidR="003E67F9" w:rsidRPr="00C23789" w:rsidRDefault="003E67F9" w:rsidP="005A0D6A">
            <w:pPr>
              <w:rPr>
                <w:rFonts w:ascii="Calibri" w:hAnsi="Calibri" w:cs="Calibri"/>
                <w:color w:val="000000"/>
                <w:sz w:val="20"/>
                <w:szCs w:val="20"/>
              </w:rPr>
            </w:pPr>
          </w:p>
        </w:tc>
        <w:tc>
          <w:tcPr>
            <w:tcW w:w="5103" w:type="dxa"/>
            <w:shd w:val="clear" w:color="auto" w:fill="FFFFFF"/>
          </w:tcPr>
          <w:p w:rsidR="003E67F9" w:rsidRPr="00C23789" w:rsidRDefault="003E67F9" w:rsidP="00655143">
            <w:pPr>
              <w:spacing w:after="0"/>
              <w:rPr>
                <w:rFonts w:ascii="Calibri" w:hAnsi="Calibri" w:cs="Calibri"/>
                <w:b/>
                <w:color w:val="000000"/>
                <w:sz w:val="20"/>
                <w:szCs w:val="20"/>
              </w:rPr>
            </w:pPr>
            <w:r w:rsidRPr="00C23789">
              <w:rPr>
                <w:rFonts w:ascii="Calibri" w:hAnsi="Calibri" w:cs="Calibri"/>
                <w:b/>
                <w:color w:val="000000"/>
                <w:sz w:val="20"/>
                <w:szCs w:val="20"/>
              </w:rPr>
              <w:t>Beginsituatie vastleggen:</w:t>
            </w:r>
          </w:p>
          <w:p w:rsidR="003E67F9" w:rsidRPr="00C23789" w:rsidRDefault="003E67F9" w:rsidP="00655143">
            <w:pPr>
              <w:spacing w:after="0"/>
              <w:rPr>
                <w:rFonts w:ascii="Calibri" w:hAnsi="Calibri" w:cs="Calibri"/>
                <w:color w:val="000000"/>
                <w:sz w:val="20"/>
                <w:szCs w:val="20"/>
              </w:rPr>
            </w:pPr>
            <w:r w:rsidRPr="00C23789">
              <w:rPr>
                <w:rFonts w:ascii="Calibri" w:hAnsi="Calibri" w:cs="Calibri"/>
                <w:color w:val="000000"/>
                <w:sz w:val="20"/>
                <w:szCs w:val="20"/>
              </w:rPr>
              <w:t xml:space="preserve">Met de gegevens uit de overdracht van </w:t>
            </w:r>
            <w:r>
              <w:rPr>
                <w:rFonts w:ascii="Calibri" w:hAnsi="Calibri" w:cs="Calibri"/>
                <w:color w:val="000000"/>
                <w:sz w:val="20"/>
                <w:szCs w:val="20"/>
              </w:rPr>
              <w:t xml:space="preserve">de vorige groep </w:t>
            </w:r>
            <w:r w:rsidRPr="00C23789">
              <w:rPr>
                <w:rFonts w:ascii="Calibri" w:hAnsi="Calibri" w:cs="Calibri"/>
                <w:color w:val="000000"/>
                <w:sz w:val="20"/>
                <w:szCs w:val="20"/>
              </w:rPr>
              <w:t xml:space="preserve">worden groepshandelingsplannen voor lezen en spellen opgesteld. </w:t>
            </w:r>
            <w:r>
              <w:rPr>
                <w:rFonts w:ascii="Calibri" w:hAnsi="Calibri" w:cs="Calibri"/>
                <w:color w:val="000000"/>
                <w:sz w:val="20"/>
                <w:szCs w:val="20"/>
              </w:rPr>
              <w:t>Leerlingen die hulp krijgen op zorgniveau 3 krijgen een indi</w:t>
            </w:r>
            <w:r w:rsidR="00655143">
              <w:rPr>
                <w:rFonts w:ascii="Calibri" w:hAnsi="Calibri" w:cs="Calibri"/>
                <w:color w:val="000000"/>
                <w:sz w:val="20"/>
                <w:szCs w:val="20"/>
              </w:rPr>
              <w:t>vidueel handelingsplan in Parna</w:t>
            </w:r>
            <w:r>
              <w:rPr>
                <w:rFonts w:ascii="Calibri" w:hAnsi="Calibri" w:cs="Calibri"/>
                <w:color w:val="000000"/>
                <w:sz w:val="20"/>
                <w:szCs w:val="20"/>
              </w:rPr>
              <w:t>ssys.</w:t>
            </w:r>
          </w:p>
        </w:tc>
        <w:tc>
          <w:tcPr>
            <w:tcW w:w="1843" w:type="dxa"/>
            <w:shd w:val="clear" w:color="auto" w:fill="FFFFFF"/>
          </w:tcPr>
          <w:p w:rsidR="003E67F9" w:rsidRPr="00C23789" w:rsidRDefault="003E67F9" w:rsidP="005A0D6A">
            <w:pPr>
              <w:rPr>
                <w:rFonts w:ascii="Calibri" w:hAnsi="Calibri" w:cs="Calibri"/>
                <w:color w:val="000000"/>
                <w:sz w:val="20"/>
                <w:szCs w:val="20"/>
              </w:rPr>
            </w:pPr>
            <w:r w:rsidRPr="00C23789">
              <w:rPr>
                <w:rFonts w:ascii="Calibri" w:hAnsi="Calibri" w:cs="Calibri"/>
                <w:color w:val="000000"/>
                <w:sz w:val="20"/>
                <w:szCs w:val="20"/>
              </w:rPr>
              <w:t>Groepsleerkracht vorig jaar, huidige groepsleerkracht</w:t>
            </w:r>
          </w:p>
        </w:tc>
        <w:tc>
          <w:tcPr>
            <w:tcW w:w="5528" w:type="dxa"/>
            <w:shd w:val="clear" w:color="auto" w:fill="FFFFFF"/>
          </w:tcPr>
          <w:p w:rsidR="00135088" w:rsidRDefault="00135088" w:rsidP="00135088">
            <w:pPr>
              <w:rPr>
                <w:rFonts w:ascii="Calibri" w:hAnsi="Calibri" w:cs="Calibri"/>
                <w:color w:val="000000"/>
                <w:sz w:val="20"/>
                <w:szCs w:val="20"/>
              </w:rPr>
            </w:pPr>
            <w:r>
              <w:rPr>
                <w:rFonts w:ascii="Calibri" w:hAnsi="Calibri" w:cs="Calibri"/>
                <w:color w:val="000000"/>
                <w:sz w:val="20"/>
                <w:szCs w:val="20"/>
              </w:rPr>
              <w:t>Zorgniveau 3: DMT IV of V scores, Spelling IV of V scores</w:t>
            </w:r>
          </w:p>
          <w:p w:rsidR="003E67F9" w:rsidRPr="00C23789" w:rsidRDefault="003E67F9" w:rsidP="005A0D6A">
            <w:pPr>
              <w:rPr>
                <w:rFonts w:ascii="Calibri" w:hAnsi="Calibri" w:cs="Calibri"/>
                <w:color w:val="000000"/>
                <w:sz w:val="20"/>
                <w:szCs w:val="20"/>
              </w:rPr>
            </w:pPr>
          </w:p>
        </w:tc>
      </w:tr>
      <w:tr w:rsidR="003E67F9" w:rsidRPr="00C23789" w:rsidTr="005A0D6A">
        <w:trPr>
          <w:trHeight w:val="1057"/>
        </w:trPr>
        <w:tc>
          <w:tcPr>
            <w:tcW w:w="1101" w:type="dxa"/>
            <w:shd w:val="clear" w:color="auto" w:fill="FFFFFF"/>
          </w:tcPr>
          <w:p w:rsidR="003E67F9" w:rsidRPr="00C23789" w:rsidRDefault="003E67F9" w:rsidP="005A0D6A">
            <w:pPr>
              <w:rPr>
                <w:rFonts w:ascii="Calibri" w:hAnsi="Calibri" w:cs="Calibri"/>
                <w:color w:val="000000"/>
                <w:sz w:val="20"/>
                <w:szCs w:val="20"/>
              </w:rPr>
            </w:pPr>
            <w:r w:rsidRPr="00C23789">
              <w:rPr>
                <w:rFonts w:ascii="Calibri" w:hAnsi="Calibri" w:cs="Calibri"/>
                <w:color w:val="000000"/>
                <w:sz w:val="20"/>
                <w:szCs w:val="20"/>
              </w:rPr>
              <w:t>Aug – okt/nov</w:t>
            </w:r>
          </w:p>
        </w:tc>
        <w:tc>
          <w:tcPr>
            <w:tcW w:w="1984" w:type="dxa"/>
            <w:shd w:val="clear" w:color="auto" w:fill="FFFFFF"/>
          </w:tcPr>
          <w:p w:rsidR="003E67F9" w:rsidRPr="00C23789" w:rsidRDefault="003E67F9" w:rsidP="005A0D6A">
            <w:pPr>
              <w:rPr>
                <w:rFonts w:ascii="Calibri" w:hAnsi="Calibri" w:cs="Calibri"/>
                <w:color w:val="000000"/>
                <w:sz w:val="20"/>
                <w:szCs w:val="20"/>
              </w:rPr>
            </w:pPr>
          </w:p>
        </w:tc>
        <w:tc>
          <w:tcPr>
            <w:tcW w:w="5103" w:type="dxa"/>
            <w:shd w:val="clear" w:color="auto" w:fill="FFFFFF"/>
          </w:tcPr>
          <w:p w:rsidR="003E67F9" w:rsidRDefault="003E67F9" w:rsidP="005A0D6A">
            <w:pPr>
              <w:rPr>
                <w:rFonts w:ascii="Calibri" w:hAnsi="Calibri" w:cs="Calibri"/>
                <w:b/>
                <w:color w:val="000000"/>
                <w:sz w:val="20"/>
                <w:szCs w:val="20"/>
              </w:rPr>
            </w:pPr>
            <w:r w:rsidRPr="00C23789">
              <w:rPr>
                <w:rFonts w:ascii="Calibri" w:hAnsi="Calibri" w:cs="Calibri"/>
                <w:b/>
                <w:color w:val="000000"/>
                <w:sz w:val="20"/>
                <w:szCs w:val="20"/>
              </w:rPr>
              <w:t>1</w:t>
            </w:r>
            <w:r w:rsidRPr="00C23789">
              <w:rPr>
                <w:rFonts w:ascii="Calibri" w:hAnsi="Calibri" w:cs="Calibri"/>
                <w:b/>
                <w:color w:val="000000"/>
                <w:sz w:val="20"/>
                <w:szCs w:val="20"/>
                <w:vertAlign w:val="superscript"/>
              </w:rPr>
              <w:t>e</w:t>
            </w:r>
            <w:r w:rsidRPr="00C23789">
              <w:rPr>
                <w:rFonts w:ascii="Calibri" w:hAnsi="Calibri" w:cs="Calibri"/>
                <w:b/>
                <w:color w:val="000000"/>
                <w:sz w:val="20"/>
                <w:szCs w:val="20"/>
              </w:rPr>
              <w:t xml:space="preserve"> interventieperiode (1a):</w:t>
            </w:r>
          </w:p>
          <w:p w:rsidR="003E67F9" w:rsidRDefault="003E67F9" w:rsidP="005A0D6A">
            <w:pPr>
              <w:rPr>
                <w:rFonts w:ascii="Calibri" w:hAnsi="Calibri" w:cs="Calibri"/>
                <w:color w:val="000000"/>
                <w:sz w:val="20"/>
                <w:szCs w:val="20"/>
              </w:rPr>
            </w:pPr>
            <w:r>
              <w:rPr>
                <w:rFonts w:ascii="Calibri" w:hAnsi="Calibri" w:cs="Calibri"/>
                <w:color w:val="000000"/>
                <w:sz w:val="20"/>
                <w:szCs w:val="20"/>
              </w:rPr>
              <w:t>Groepshandelingsplan 1</w:t>
            </w:r>
            <w:r w:rsidR="002B2009">
              <w:rPr>
                <w:rFonts w:ascii="Calibri" w:hAnsi="Calibri" w:cs="Calibri"/>
                <w:color w:val="000000"/>
                <w:sz w:val="20"/>
                <w:szCs w:val="20"/>
              </w:rPr>
              <w:t xml:space="preserve"> lezen</w:t>
            </w:r>
          </w:p>
          <w:p w:rsidR="002B2009" w:rsidRPr="00096C4B" w:rsidRDefault="002B2009" w:rsidP="005A0D6A">
            <w:pPr>
              <w:rPr>
                <w:rFonts w:ascii="Calibri" w:hAnsi="Calibri" w:cs="Calibri"/>
                <w:b/>
                <w:color w:val="7030A0"/>
                <w:sz w:val="20"/>
                <w:szCs w:val="20"/>
              </w:rPr>
            </w:pPr>
            <w:r w:rsidRPr="00096C4B">
              <w:rPr>
                <w:rFonts w:ascii="Calibri" w:hAnsi="Calibri" w:cs="Calibri"/>
                <w:b/>
                <w:color w:val="7030A0"/>
                <w:sz w:val="20"/>
                <w:szCs w:val="20"/>
              </w:rPr>
              <w:t>Groepshandelingsplan 1 spelling</w:t>
            </w:r>
          </w:p>
          <w:p w:rsidR="003E67F9" w:rsidRPr="00E70419" w:rsidRDefault="003E67F9" w:rsidP="005A0D6A">
            <w:pPr>
              <w:rPr>
                <w:rFonts w:ascii="Calibri" w:hAnsi="Calibri" w:cs="Calibri"/>
                <w:i/>
                <w:color w:val="000000"/>
                <w:sz w:val="20"/>
                <w:szCs w:val="20"/>
              </w:rPr>
            </w:pPr>
            <w:r w:rsidRPr="006F5B8A">
              <w:rPr>
                <w:rFonts w:ascii="Calibri" w:hAnsi="Calibri" w:cs="Calibri"/>
                <w:i/>
                <w:color w:val="000000"/>
                <w:sz w:val="20"/>
                <w:szCs w:val="20"/>
              </w:rPr>
              <w:t>Indien van toepassing:</w:t>
            </w:r>
            <w:r>
              <w:rPr>
                <w:rFonts w:ascii="Calibri" w:hAnsi="Calibri" w:cs="Calibri"/>
                <w:i/>
                <w:color w:val="000000"/>
                <w:sz w:val="20"/>
                <w:szCs w:val="20"/>
              </w:rPr>
              <w:br/>
            </w:r>
            <w:r>
              <w:rPr>
                <w:rFonts w:ascii="Calibri" w:hAnsi="Calibri" w:cs="Calibri"/>
                <w:color w:val="000000"/>
                <w:sz w:val="20"/>
                <w:szCs w:val="20"/>
              </w:rPr>
              <w:t>Individuele handelingsplannen (cyclus 1)</w:t>
            </w:r>
          </w:p>
        </w:tc>
        <w:tc>
          <w:tcPr>
            <w:tcW w:w="1843" w:type="dxa"/>
            <w:shd w:val="clear" w:color="auto" w:fill="FFFFFF"/>
          </w:tcPr>
          <w:p w:rsidR="003E67F9" w:rsidRDefault="003E67F9" w:rsidP="005A0D6A">
            <w:pPr>
              <w:rPr>
                <w:rFonts w:ascii="Calibri" w:hAnsi="Calibri" w:cs="Calibri"/>
                <w:color w:val="000000"/>
                <w:sz w:val="20"/>
                <w:szCs w:val="20"/>
              </w:rPr>
            </w:pPr>
            <w:r w:rsidRPr="00C23789">
              <w:rPr>
                <w:rFonts w:ascii="Calibri" w:hAnsi="Calibri" w:cs="Calibri"/>
                <w:color w:val="000000"/>
                <w:sz w:val="20"/>
                <w:szCs w:val="20"/>
              </w:rPr>
              <w:t>Groepsleerkracht</w:t>
            </w:r>
          </w:p>
          <w:p w:rsidR="003E67F9" w:rsidRPr="00C23789" w:rsidRDefault="003E67F9" w:rsidP="005A0D6A">
            <w:pPr>
              <w:rPr>
                <w:rFonts w:ascii="Calibri" w:hAnsi="Calibri" w:cs="Calibri"/>
                <w:color w:val="000000"/>
                <w:sz w:val="20"/>
                <w:szCs w:val="20"/>
              </w:rPr>
            </w:pPr>
            <w:r w:rsidRPr="008842AD">
              <w:rPr>
                <w:rFonts w:ascii="Calibri" w:hAnsi="Calibri" w:cs="Calibri"/>
                <w:sz w:val="20"/>
                <w:szCs w:val="20"/>
              </w:rPr>
              <w:t>Ouders op de hoogte stellen van individueel plan</w:t>
            </w:r>
          </w:p>
        </w:tc>
        <w:tc>
          <w:tcPr>
            <w:tcW w:w="5528" w:type="dxa"/>
            <w:shd w:val="clear" w:color="auto" w:fill="FFFFFF"/>
          </w:tcPr>
          <w:p w:rsidR="003E67F9" w:rsidRDefault="003E67F9" w:rsidP="005A0D6A">
            <w:pPr>
              <w:rPr>
                <w:rFonts w:ascii="Calibri" w:hAnsi="Calibri" w:cs="Calibri"/>
                <w:color w:val="000000"/>
                <w:sz w:val="20"/>
                <w:szCs w:val="20"/>
              </w:rPr>
            </w:pPr>
            <w:r w:rsidRPr="00C23789">
              <w:rPr>
                <w:rFonts w:ascii="Calibri" w:hAnsi="Calibri" w:cs="Calibri"/>
                <w:color w:val="000000"/>
                <w:sz w:val="20"/>
                <w:szCs w:val="20"/>
              </w:rPr>
              <w:t xml:space="preserve">Het is belangrijk om de lees- en spellingsontwikkeling goed te blijven </w:t>
            </w:r>
            <w:r>
              <w:rPr>
                <w:rFonts w:ascii="Calibri" w:hAnsi="Calibri" w:cs="Calibri"/>
                <w:color w:val="000000"/>
                <w:sz w:val="20"/>
                <w:szCs w:val="20"/>
              </w:rPr>
              <w:t xml:space="preserve">volgen </w:t>
            </w:r>
            <w:r w:rsidRPr="00C23789">
              <w:rPr>
                <w:rFonts w:ascii="Calibri" w:hAnsi="Calibri" w:cs="Calibri"/>
                <w:color w:val="000000"/>
                <w:sz w:val="20"/>
                <w:szCs w:val="20"/>
              </w:rPr>
              <w:t xml:space="preserve">door het afnemen en analyseren van de methodegebonden toetsen en waar nodig ook tussentijds de </w:t>
            </w:r>
            <w:r w:rsidRPr="008842AD">
              <w:rPr>
                <w:rFonts w:ascii="Calibri" w:hAnsi="Calibri" w:cs="Calibri"/>
                <w:sz w:val="20"/>
                <w:szCs w:val="20"/>
              </w:rPr>
              <w:t>instructie</w:t>
            </w:r>
            <w:r w:rsidRPr="00C23789">
              <w:rPr>
                <w:rFonts w:ascii="Calibri" w:hAnsi="Calibri" w:cs="Calibri"/>
                <w:color w:val="000000"/>
                <w:sz w:val="20"/>
                <w:szCs w:val="20"/>
              </w:rPr>
              <w:t xml:space="preserve">groepen al bij te stellen. </w:t>
            </w:r>
          </w:p>
          <w:p w:rsidR="009F3878" w:rsidRDefault="009F3878" w:rsidP="005A0D6A">
            <w:pPr>
              <w:rPr>
                <w:rFonts w:ascii="Calibri" w:hAnsi="Calibri" w:cs="Calibri"/>
                <w:color w:val="000000"/>
                <w:sz w:val="20"/>
                <w:szCs w:val="20"/>
              </w:rPr>
            </w:pPr>
          </w:p>
          <w:p w:rsidR="009F3878" w:rsidRPr="00C23789" w:rsidRDefault="009F3878" w:rsidP="005A0D6A">
            <w:pPr>
              <w:rPr>
                <w:rFonts w:ascii="Calibri" w:hAnsi="Calibri" w:cs="Calibri"/>
                <w:color w:val="000000"/>
                <w:sz w:val="20"/>
                <w:szCs w:val="20"/>
              </w:rPr>
            </w:pPr>
            <w:r>
              <w:rPr>
                <w:i/>
                <w:sz w:val="20"/>
                <w:szCs w:val="20"/>
              </w:rPr>
              <w:t xml:space="preserve">Zorgniveau 2, 3, 4 : </w:t>
            </w:r>
            <w:r w:rsidRPr="009F3878">
              <w:rPr>
                <w:i/>
                <w:sz w:val="20"/>
                <w:szCs w:val="20"/>
              </w:rPr>
              <w:t>4x15 minute</w:t>
            </w:r>
            <w:r>
              <w:rPr>
                <w:i/>
                <w:sz w:val="20"/>
                <w:szCs w:val="20"/>
              </w:rPr>
              <w:t>n boven op de reguliere spelling/leestijd</w:t>
            </w:r>
          </w:p>
        </w:tc>
      </w:tr>
      <w:tr w:rsidR="003E67F9" w:rsidRPr="00C23789" w:rsidTr="005A0D6A">
        <w:tc>
          <w:tcPr>
            <w:tcW w:w="1101" w:type="dxa"/>
          </w:tcPr>
          <w:p w:rsidR="003E67F9" w:rsidRPr="00C23789" w:rsidRDefault="003E67F9" w:rsidP="005A0D6A">
            <w:pPr>
              <w:rPr>
                <w:rFonts w:ascii="Calibri" w:hAnsi="Calibri" w:cs="Calibri"/>
                <w:color w:val="000000"/>
                <w:sz w:val="20"/>
                <w:szCs w:val="20"/>
              </w:rPr>
            </w:pPr>
            <w:r w:rsidRPr="00C23789">
              <w:rPr>
                <w:rFonts w:ascii="Calibri" w:hAnsi="Calibri" w:cs="Calibri"/>
                <w:color w:val="000000"/>
                <w:sz w:val="20"/>
                <w:szCs w:val="20"/>
              </w:rPr>
              <w:t>Na 8 weken onderwijs:</w:t>
            </w:r>
          </w:p>
          <w:p w:rsidR="003E67F9" w:rsidRPr="00C23789" w:rsidRDefault="003E67F9" w:rsidP="005A0D6A">
            <w:pPr>
              <w:rPr>
                <w:rFonts w:ascii="Calibri" w:hAnsi="Calibri" w:cs="Calibri"/>
                <w:color w:val="000000"/>
                <w:sz w:val="20"/>
                <w:szCs w:val="20"/>
              </w:rPr>
            </w:pPr>
            <w:r w:rsidRPr="00C23789">
              <w:rPr>
                <w:rFonts w:ascii="Calibri" w:hAnsi="Calibri" w:cs="Calibri"/>
                <w:color w:val="000000"/>
                <w:sz w:val="20"/>
                <w:szCs w:val="20"/>
              </w:rPr>
              <w:t xml:space="preserve">Okt/nov </w:t>
            </w:r>
          </w:p>
        </w:tc>
        <w:tc>
          <w:tcPr>
            <w:tcW w:w="1984" w:type="dxa"/>
          </w:tcPr>
          <w:p w:rsidR="003E67F9" w:rsidRPr="00796A18" w:rsidRDefault="003E67F9" w:rsidP="005A0D6A">
            <w:pPr>
              <w:rPr>
                <w:rFonts w:ascii="Calibri" w:hAnsi="Calibri" w:cs="Calibri"/>
                <w:b/>
                <w:color w:val="000000"/>
                <w:sz w:val="20"/>
                <w:szCs w:val="20"/>
              </w:rPr>
            </w:pPr>
            <w:r>
              <w:rPr>
                <w:rFonts w:ascii="Calibri" w:hAnsi="Calibri" w:cs="Calibri"/>
                <w:b/>
                <w:color w:val="000000"/>
                <w:sz w:val="20"/>
                <w:szCs w:val="20"/>
              </w:rPr>
              <w:t>Tussenmeting 1:</w:t>
            </w:r>
            <w:r>
              <w:rPr>
                <w:rFonts w:ascii="Calibri" w:hAnsi="Calibri" w:cs="Calibri"/>
                <w:b/>
                <w:color w:val="000000"/>
                <w:sz w:val="20"/>
                <w:szCs w:val="20"/>
              </w:rPr>
              <w:br/>
            </w:r>
            <w:r w:rsidRPr="00C23789">
              <w:rPr>
                <w:rFonts w:ascii="Calibri" w:hAnsi="Calibri" w:cs="Calibri"/>
                <w:color w:val="000000"/>
                <w:sz w:val="20"/>
                <w:szCs w:val="20"/>
              </w:rPr>
              <w:t xml:space="preserve">Meting voor alle zwakke lezers en </w:t>
            </w:r>
            <w:r>
              <w:rPr>
                <w:rFonts w:ascii="Calibri" w:hAnsi="Calibri" w:cs="Calibri"/>
                <w:color w:val="000000"/>
                <w:sz w:val="20"/>
                <w:szCs w:val="20"/>
              </w:rPr>
              <w:t>evt. spellers.</w:t>
            </w:r>
          </w:p>
          <w:p w:rsidR="003E67F9" w:rsidRPr="00796A18" w:rsidRDefault="003E67F9" w:rsidP="005A0D6A">
            <w:pPr>
              <w:rPr>
                <w:rFonts w:ascii="Calibri" w:hAnsi="Calibri" w:cs="Calibri"/>
                <w:i/>
                <w:color w:val="000000"/>
                <w:sz w:val="20"/>
                <w:szCs w:val="20"/>
              </w:rPr>
            </w:pPr>
            <w:r w:rsidRPr="006F5B8A">
              <w:rPr>
                <w:rFonts w:ascii="Calibri" w:hAnsi="Calibri" w:cs="Calibri"/>
                <w:i/>
                <w:color w:val="000000"/>
                <w:sz w:val="20"/>
                <w:szCs w:val="20"/>
              </w:rPr>
              <w:t>B</w:t>
            </w:r>
            <w:r>
              <w:rPr>
                <w:rFonts w:ascii="Calibri" w:hAnsi="Calibri" w:cs="Calibri"/>
                <w:i/>
                <w:color w:val="000000"/>
                <w:sz w:val="20"/>
                <w:szCs w:val="20"/>
              </w:rPr>
              <w:t xml:space="preserve">ij onvoldoende </w:t>
            </w:r>
            <w:r>
              <w:rPr>
                <w:rFonts w:ascii="Calibri" w:hAnsi="Calibri" w:cs="Calibri"/>
                <w:i/>
                <w:color w:val="000000"/>
                <w:sz w:val="20"/>
                <w:szCs w:val="20"/>
              </w:rPr>
              <w:lastRenderedPageBreak/>
              <w:t>leesvaardigheid:</w:t>
            </w:r>
            <w:r>
              <w:rPr>
                <w:rFonts w:ascii="Calibri" w:hAnsi="Calibri" w:cs="Calibri"/>
                <w:i/>
                <w:color w:val="000000"/>
                <w:sz w:val="20"/>
                <w:szCs w:val="20"/>
              </w:rPr>
              <w:br/>
            </w:r>
            <w:r>
              <w:rPr>
                <w:rFonts w:ascii="Calibri" w:hAnsi="Calibri" w:cs="Calibri"/>
                <w:color w:val="000000"/>
                <w:sz w:val="20"/>
                <w:szCs w:val="20"/>
              </w:rPr>
              <w:t xml:space="preserve">- DMT </w:t>
            </w:r>
            <w:r>
              <w:rPr>
                <w:rFonts w:ascii="Calibri" w:hAnsi="Calibri" w:cs="Calibri"/>
                <w:color w:val="000000"/>
                <w:sz w:val="20"/>
                <w:szCs w:val="20"/>
              </w:rPr>
              <w:br/>
            </w:r>
            <w:r w:rsidRPr="00C23789">
              <w:rPr>
                <w:rFonts w:ascii="Calibri" w:hAnsi="Calibri" w:cs="Calibri"/>
                <w:color w:val="000000"/>
                <w:sz w:val="20"/>
                <w:szCs w:val="20"/>
              </w:rPr>
              <w:t xml:space="preserve">- AVI </w:t>
            </w:r>
          </w:p>
          <w:p w:rsidR="002B2009" w:rsidRDefault="002B2009" w:rsidP="005A0D6A">
            <w:pPr>
              <w:rPr>
                <w:rFonts w:ascii="Calibri" w:hAnsi="Calibri" w:cs="Calibri"/>
                <w:i/>
                <w:sz w:val="20"/>
                <w:szCs w:val="20"/>
              </w:rPr>
            </w:pPr>
          </w:p>
          <w:p w:rsidR="002B2009" w:rsidRDefault="002B2009" w:rsidP="005A0D6A">
            <w:pPr>
              <w:rPr>
                <w:rFonts w:ascii="Calibri" w:hAnsi="Calibri" w:cs="Calibri"/>
                <w:i/>
                <w:sz w:val="20"/>
                <w:szCs w:val="20"/>
              </w:rPr>
            </w:pPr>
            <w:r>
              <w:rPr>
                <w:rFonts w:ascii="Calibri" w:hAnsi="Calibri" w:cs="Calibri"/>
                <w:i/>
                <w:sz w:val="20"/>
                <w:szCs w:val="20"/>
              </w:rPr>
              <w:t>Spelling ISO toets</w:t>
            </w:r>
          </w:p>
          <w:p w:rsidR="003E67F9" w:rsidRPr="00034496" w:rsidRDefault="003E67F9" w:rsidP="005A0D6A">
            <w:pPr>
              <w:rPr>
                <w:rFonts w:ascii="Calibri" w:hAnsi="Calibri" w:cs="Calibri"/>
                <w:i/>
                <w:color w:val="808080"/>
                <w:sz w:val="20"/>
                <w:szCs w:val="20"/>
              </w:rPr>
            </w:pPr>
            <w:r w:rsidRPr="008842AD">
              <w:rPr>
                <w:rFonts w:ascii="Calibri" w:hAnsi="Calibri" w:cs="Calibri"/>
                <w:i/>
                <w:sz w:val="20"/>
                <w:szCs w:val="20"/>
              </w:rPr>
              <w:t>Bij onvoldoende spellingvaardigheid (in overleg met IB!)</w:t>
            </w:r>
            <w:r w:rsidRPr="008842AD">
              <w:rPr>
                <w:rFonts w:ascii="Calibri" w:hAnsi="Calibri" w:cs="Calibri"/>
                <w:i/>
                <w:sz w:val="20"/>
                <w:szCs w:val="20"/>
              </w:rPr>
              <w:br/>
            </w:r>
            <w:r w:rsidRPr="008842AD">
              <w:rPr>
                <w:rFonts w:ascii="Calibri" w:hAnsi="Calibri" w:cs="Calibri"/>
                <w:sz w:val="20"/>
                <w:szCs w:val="20"/>
              </w:rPr>
              <w:t>- PI-dictee / Cito Spelling adaptief</w:t>
            </w:r>
            <w:r w:rsidR="00683C98">
              <w:rPr>
                <w:rFonts w:ascii="Calibri" w:hAnsi="Calibri" w:cs="Calibri"/>
                <w:i/>
                <w:color w:val="808080"/>
                <w:sz w:val="20"/>
                <w:szCs w:val="20"/>
              </w:rPr>
              <w:t xml:space="preserve"> </w:t>
            </w:r>
          </w:p>
        </w:tc>
        <w:tc>
          <w:tcPr>
            <w:tcW w:w="5103" w:type="dxa"/>
          </w:tcPr>
          <w:p w:rsidR="00102533" w:rsidRPr="004E7978" w:rsidRDefault="00102533" w:rsidP="00102533">
            <w:pPr>
              <w:rPr>
                <w:rFonts w:ascii="Calibri" w:hAnsi="Calibri" w:cs="Lucida Sans Unicode"/>
                <w:color w:val="000000"/>
                <w:sz w:val="20"/>
                <w:szCs w:val="20"/>
              </w:rPr>
            </w:pPr>
            <w:r w:rsidRPr="004E7978">
              <w:rPr>
                <w:rFonts w:ascii="Calibri" w:hAnsi="Calibri" w:cs="Lucida Sans Unicode"/>
                <w:color w:val="000000"/>
                <w:sz w:val="20"/>
                <w:szCs w:val="20"/>
              </w:rPr>
              <w:lastRenderedPageBreak/>
              <w:t>Voor zwakke lezers wordt een leesanalyse gemaakt aangezien dit relevante begele</w:t>
            </w:r>
            <w:r>
              <w:rPr>
                <w:rFonts w:ascii="Calibri" w:hAnsi="Calibri" w:cs="Lucida Sans Unicode"/>
                <w:color w:val="000000"/>
                <w:sz w:val="20"/>
                <w:szCs w:val="20"/>
              </w:rPr>
              <w:t xml:space="preserve">idingsinformatie kan </w:t>
            </w:r>
            <w:r w:rsidRPr="001B3609">
              <w:rPr>
                <w:rFonts w:ascii="Calibri" w:hAnsi="Calibri" w:cs="Lucida Sans Unicode"/>
                <w:color w:val="000000"/>
                <w:sz w:val="20"/>
                <w:szCs w:val="20"/>
              </w:rPr>
              <w:t xml:space="preserve">opleveren </w:t>
            </w:r>
            <w:r w:rsidR="00D233A1">
              <w:rPr>
                <w:rFonts w:ascii="Calibri" w:hAnsi="Calibri" w:cs="Lucida Sans Unicode"/>
                <w:color w:val="000000"/>
                <w:sz w:val="20"/>
                <w:szCs w:val="20"/>
              </w:rPr>
              <w:t>(zie protocol leesproblemen en dyslexie).</w:t>
            </w:r>
          </w:p>
          <w:p w:rsidR="003E67F9" w:rsidRPr="00C23789" w:rsidRDefault="003E67F9" w:rsidP="005A0D6A">
            <w:pPr>
              <w:rPr>
                <w:rFonts w:ascii="Calibri" w:hAnsi="Calibri" w:cs="Calibri"/>
                <w:color w:val="000000"/>
                <w:sz w:val="20"/>
                <w:szCs w:val="20"/>
              </w:rPr>
            </w:pPr>
            <w:r w:rsidRPr="0098185F">
              <w:rPr>
                <w:rFonts w:ascii="Calibri" w:hAnsi="Calibri" w:cs="Calibri"/>
                <w:color w:val="000000"/>
                <w:sz w:val="20"/>
                <w:szCs w:val="20"/>
              </w:rPr>
              <w:t xml:space="preserve">Bij een spellingobservatie wordt er zowel naar het spellingproduct als naar het spellingproces gekeken. Er </w:t>
            </w:r>
            <w:r w:rsidRPr="0098185F">
              <w:rPr>
                <w:rFonts w:ascii="Calibri" w:hAnsi="Calibri" w:cs="Calibri"/>
                <w:color w:val="000000"/>
                <w:sz w:val="20"/>
                <w:szCs w:val="20"/>
              </w:rPr>
              <w:lastRenderedPageBreak/>
              <w:t>wordt gekeken naar het schrijftempo, verbetert een leerling veel, spreekt de leerling de woorden uit tijdens het schrijven</w:t>
            </w:r>
            <w:r>
              <w:rPr>
                <w:rFonts w:ascii="Calibri" w:hAnsi="Calibri" w:cs="Calibri"/>
                <w:color w:val="000000"/>
                <w:sz w:val="20"/>
                <w:szCs w:val="20"/>
              </w:rPr>
              <w:t>, vraagt hij vaak om herhaling.</w:t>
            </w:r>
            <w:r w:rsidRPr="0098185F">
              <w:rPr>
                <w:rFonts w:ascii="Calibri" w:hAnsi="Calibri" w:cs="Calibri"/>
                <w:color w:val="000000"/>
                <w:sz w:val="20"/>
                <w:szCs w:val="20"/>
              </w:rPr>
              <w:t xml:space="preserve"> Bij de analyse wordt nagegaan of de leerling specifieke fouten maakt in woorden met een bepaalde </w:t>
            </w:r>
            <w:r>
              <w:rPr>
                <w:rFonts w:ascii="Calibri" w:hAnsi="Calibri" w:cs="Calibri"/>
                <w:color w:val="000000"/>
                <w:sz w:val="20"/>
                <w:szCs w:val="20"/>
              </w:rPr>
              <w:t>m</w:t>
            </w:r>
            <w:r w:rsidRPr="0098185F">
              <w:rPr>
                <w:rFonts w:ascii="Calibri" w:hAnsi="Calibri" w:cs="Calibri"/>
                <w:color w:val="000000"/>
                <w:sz w:val="20"/>
                <w:szCs w:val="20"/>
              </w:rPr>
              <w:t>oeilijkheid.</w:t>
            </w:r>
          </w:p>
          <w:p w:rsidR="003E67F9" w:rsidRPr="00C23789" w:rsidRDefault="003E67F9" w:rsidP="005A0D6A">
            <w:pPr>
              <w:rPr>
                <w:rFonts w:ascii="Calibri" w:hAnsi="Calibri" w:cs="Calibri"/>
                <w:color w:val="000000"/>
                <w:sz w:val="20"/>
                <w:szCs w:val="20"/>
              </w:rPr>
            </w:pPr>
          </w:p>
        </w:tc>
        <w:tc>
          <w:tcPr>
            <w:tcW w:w="1843" w:type="dxa"/>
          </w:tcPr>
          <w:p w:rsidR="003E67F9" w:rsidRPr="00C23789" w:rsidRDefault="003E67F9" w:rsidP="005A0D6A">
            <w:pPr>
              <w:rPr>
                <w:rFonts w:ascii="Calibri" w:hAnsi="Calibri" w:cs="Calibri"/>
                <w:color w:val="000000"/>
                <w:sz w:val="20"/>
                <w:szCs w:val="20"/>
              </w:rPr>
            </w:pPr>
            <w:r w:rsidRPr="00C23789">
              <w:rPr>
                <w:rFonts w:ascii="Calibri" w:hAnsi="Calibri" w:cs="Calibri"/>
                <w:color w:val="000000"/>
                <w:sz w:val="20"/>
                <w:szCs w:val="20"/>
              </w:rPr>
              <w:lastRenderedPageBreak/>
              <w:t>Groepsleerkracht</w:t>
            </w:r>
          </w:p>
        </w:tc>
        <w:tc>
          <w:tcPr>
            <w:tcW w:w="5528" w:type="dxa"/>
          </w:tcPr>
          <w:p w:rsidR="003E67F9" w:rsidRPr="00C23789" w:rsidRDefault="003E67F9" w:rsidP="005A0D6A">
            <w:pPr>
              <w:rPr>
                <w:rFonts w:ascii="Calibri" w:hAnsi="Calibri" w:cs="Calibri"/>
                <w:color w:val="000000"/>
                <w:sz w:val="20"/>
                <w:szCs w:val="20"/>
                <w:highlight w:val="red"/>
              </w:rPr>
            </w:pPr>
            <w:r>
              <w:rPr>
                <w:rFonts w:ascii="Calibri" w:hAnsi="Calibri" w:cs="Calibri"/>
                <w:color w:val="000000"/>
                <w:sz w:val="20"/>
                <w:szCs w:val="20"/>
              </w:rPr>
              <w:t>De tussenmeting</w:t>
            </w:r>
            <w:r w:rsidRPr="00C23789">
              <w:rPr>
                <w:rFonts w:ascii="Calibri" w:hAnsi="Calibri" w:cs="Calibri"/>
                <w:color w:val="000000"/>
                <w:sz w:val="20"/>
                <w:szCs w:val="20"/>
              </w:rPr>
              <w:t xml:space="preserve"> in oktober gaat om een korte, tussentijdse effectmeting. Het hoofddoel van deze meting is nagaan of- en zo ja, hoe- het  groepsplan bijgesteld moet worden van de leerlingen in </w:t>
            </w:r>
            <w:r w:rsidRPr="008842AD">
              <w:rPr>
                <w:rFonts w:ascii="Calibri" w:hAnsi="Calibri" w:cs="Calibri"/>
                <w:sz w:val="20"/>
                <w:szCs w:val="20"/>
              </w:rPr>
              <w:t xml:space="preserve">zorgniveau </w:t>
            </w:r>
            <w:r w:rsidRPr="00C23789">
              <w:rPr>
                <w:rFonts w:ascii="Calibri" w:hAnsi="Calibri" w:cs="Calibri"/>
                <w:color w:val="000000"/>
                <w:sz w:val="20"/>
                <w:szCs w:val="20"/>
              </w:rPr>
              <w:t xml:space="preserve">2 en 3. Het is niet erg dat er voor dit meetmoment geen normering is. De leerling wordt met zichzelf </w:t>
            </w:r>
            <w:r w:rsidRPr="00C23789">
              <w:rPr>
                <w:rFonts w:ascii="Calibri" w:hAnsi="Calibri" w:cs="Calibri"/>
                <w:color w:val="000000"/>
                <w:sz w:val="20"/>
                <w:szCs w:val="20"/>
              </w:rPr>
              <w:lastRenderedPageBreak/>
              <w:t>vergeleken, niet met de normgroep</w:t>
            </w:r>
            <w:r w:rsidRPr="00C23789">
              <w:rPr>
                <w:rFonts w:ascii="Calibri" w:hAnsi="Calibri" w:cs="Calibri"/>
                <w:i/>
                <w:color w:val="000000"/>
                <w:sz w:val="20"/>
                <w:szCs w:val="20"/>
              </w:rPr>
              <w:t xml:space="preserve">. </w:t>
            </w:r>
          </w:p>
        </w:tc>
      </w:tr>
      <w:tr w:rsidR="003E67F9" w:rsidRPr="00C23789" w:rsidTr="005A0D6A">
        <w:tc>
          <w:tcPr>
            <w:tcW w:w="1101" w:type="dxa"/>
          </w:tcPr>
          <w:p w:rsidR="003E67F9" w:rsidRPr="00C23789" w:rsidRDefault="003E67F9" w:rsidP="005A0D6A">
            <w:pPr>
              <w:rPr>
                <w:rFonts w:ascii="Calibri" w:hAnsi="Calibri" w:cs="Calibri"/>
                <w:color w:val="000000"/>
                <w:sz w:val="20"/>
                <w:szCs w:val="20"/>
              </w:rPr>
            </w:pPr>
            <w:r w:rsidRPr="00C23789">
              <w:rPr>
                <w:rFonts w:ascii="Calibri" w:hAnsi="Calibri" w:cs="Calibri"/>
                <w:color w:val="000000"/>
                <w:sz w:val="20"/>
                <w:szCs w:val="20"/>
              </w:rPr>
              <w:lastRenderedPageBreak/>
              <w:t>Okt/Nov</w:t>
            </w:r>
          </w:p>
        </w:tc>
        <w:tc>
          <w:tcPr>
            <w:tcW w:w="1984" w:type="dxa"/>
          </w:tcPr>
          <w:p w:rsidR="003E67F9" w:rsidRPr="00C23789" w:rsidRDefault="003E67F9" w:rsidP="005A0D6A">
            <w:pPr>
              <w:rPr>
                <w:rFonts w:ascii="Calibri" w:hAnsi="Calibri" w:cs="Calibri"/>
                <w:b/>
                <w:color w:val="000000"/>
                <w:sz w:val="20"/>
                <w:szCs w:val="20"/>
              </w:rPr>
            </w:pPr>
          </w:p>
        </w:tc>
        <w:tc>
          <w:tcPr>
            <w:tcW w:w="5103" w:type="dxa"/>
          </w:tcPr>
          <w:p w:rsidR="003E67F9" w:rsidRDefault="003E67F9" w:rsidP="005A0D6A">
            <w:pPr>
              <w:rPr>
                <w:rFonts w:ascii="Calibri" w:hAnsi="Calibri" w:cs="Calibri"/>
                <w:color w:val="000000"/>
                <w:sz w:val="20"/>
                <w:szCs w:val="20"/>
              </w:rPr>
            </w:pPr>
            <w:r>
              <w:rPr>
                <w:rFonts w:ascii="Calibri" w:hAnsi="Calibri" w:cs="Calibri"/>
                <w:color w:val="000000"/>
                <w:sz w:val="20"/>
                <w:szCs w:val="20"/>
              </w:rPr>
              <w:t>Eventueel k</w:t>
            </w:r>
            <w:r w:rsidRPr="00C23789">
              <w:rPr>
                <w:rFonts w:ascii="Calibri" w:hAnsi="Calibri" w:cs="Calibri"/>
                <w:color w:val="000000"/>
                <w:sz w:val="20"/>
                <w:szCs w:val="20"/>
              </w:rPr>
              <w:t xml:space="preserve">orte bespreking over de resultaten met IB. </w:t>
            </w:r>
          </w:p>
          <w:p w:rsidR="003E67F9" w:rsidRDefault="00D47EDF" w:rsidP="005A0D6A">
            <w:pPr>
              <w:rPr>
                <w:rFonts w:ascii="Calibri" w:hAnsi="Calibri" w:cs="Calibri"/>
                <w:color w:val="000000"/>
                <w:sz w:val="20"/>
                <w:szCs w:val="20"/>
              </w:rPr>
            </w:pPr>
            <w:r>
              <w:rPr>
                <w:rFonts w:ascii="Calibri" w:hAnsi="Calibri" w:cs="Calibri"/>
                <w:color w:val="000000"/>
                <w:sz w:val="20"/>
                <w:szCs w:val="20"/>
              </w:rPr>
              <w:t>B</w:t>
            </w:r>
            <w:r w:rsidR="003E67F9" w:rsidRPr="00C23789">
              <w:rPr>
                <w:rFonts w:ascii="Calibri" w:hAnsi="Calibri" w:cs="Calibri"/>
                <w:color w:val="000000"/>
                <w:sz w:val="20"/>
                <w:szCs w:val="20"/>
              </w:rPr>
              <w:t>ijstelling groepshandelingsplan 1</w:t>
            </w:r>
            <w:r w:rsidR="00096C4B">
              <w:rPr>
                <w:rFonts w:ascii="Calibri" w:hAnsi="Calibri" w:cs="Calibri"/>
                <w:color w:val="000000"/>
                <w:sz w:val="20"/>
                <w:szCs w:val="20"/>
              </w:rPr>
              <w:t xml:space="preserve"> lezen</w:t>
            </w:r>
          </w:p>
          <w:p w:rsidR="00096C4B" w:rsidRPr="00096C4B" w:rsidRDefault="00096C4B" w:rsidP="005A0D6A">
            <w:pPr>
              <w:rPr>
                <w:rFonts w:ascii="Calibri" w:hAnsi="Calibri" w:cs="Calibri"/>
                <w:color w:val="7030A0"/>
                <w:sz w:val="20"/>
                <w:szCs w:val="20"/>
              </w:rPr>
            </w:pPr>
            <w:r w:rsidRPr="00096C4B">
              <w:rPr>
                <w:rFonts w:ascii="Calibri" w:hAnsi="Calibri" w:cs="Calibri"/>
                <w:color w:val="7030A0"/>
                <w:sz w:val="20"/>
                <w:szCs w:val="20"/>
              </w:rPr>
              <w:t>Evalueren groepshandelingsplan 1 spelling</w:t>
            </w:r>
          </w:p>
          <w:p w:rsidR="003E67F9" w:rsidRPr="00E70419" w:rsidRDefault="003E67F9" w:rsidP="005A0D6A">
            <w:pPr>
              <w:rPr>
                <w:rFonts w:ascii="Calibri" w:hAnsi="Calibri" w:cs="Calibri"/>
                <w:i/>
                <w:color w:val="000000"/>
                <w:sz w:val="20"/>
                <w:szCs w:val="20"/>
              </w:rPr>
            </w:pPr>
            <w:r w:rsidRPr="006F5B8A">
              <w:rPr>
                <w:rFonts w:ascii="Calibri" w:hAnsi="Calibri" w:cs="Calibri"/>
                <w:i/>
                <w:color w:val="000000"/>
                <w:sz w:val="20"/>
                <w:szCs w:val="20"/>
              </w:rPr>
              <w:t>Indien van toepassing:</w:t>
            </w:r>
            <w:r>
              <w:rPr>
                <w:rFonts w:ascii="Calibri" w:hAnsi="Calibri" w:cs="Calibri"/>
                <w:i/>
                <w:color w:val="000000"/>
                <w:sz w:val="20"/>
                <w:szCs w:val="20"/>
              </w:rPr>
              <w:br/>
            </w:r>
            <w:r>
              <w:rPr>
                <w:rFonts w:ascii="Calibri" w:hAnsi="Calibri" w:cs="Calibri"/>
                <w:color w:val="000000"/>
                <w:sz w:val="20"/>
                <w:szCs w:val="20"/>
              </w:rPr>
              <w:t>Evalueren individuele handelingsplan</w:t>
            </w:r>
            <w:r w:rsidRPr="006F5B8A">
              <w:rPr>
                <w:rFonts w:ascii="Calibri" w:hAnsi="Calibri" w:cs="Calibri"/>
                <w:sz w:val="20"/>
                <w:szCs w:val="20"/>
              </w:rPr>
              <w:t>nen</w:t>
            </w:r>
            <w:r>
              <w:rPr>
                <w:rFonts w:ascii="Calibri" w:hAnsi="Calibri" w:cs="Calibri"/>
                <w:color w:val="000000"/>
                <w:sz w:val="20"/>
                <w:szCs w:val="20"/>
              </w:rPr>
              <w:t xml:space="preserve"> (cyclus 1). Opstellen nieuwe individuele handelingsplannen (cyclus 2).</w:t>
            </w:r>
          </w:p>
        </w:tc>
        <w:tc>
          <w:tcPr>
            <w:tcW w:w="1843" w:type="dxa"/>
          </w:tcPr>
          <w:p w:rsidR="003E67F9" w:rsidRDefault="003E67F9" w:rsidP="005A0D6A">
            <w:pPr>
              <w:rPr>
                <w:rFonts w:ascii="Calibri" w:hAnsi="Calibri" w:cs="Calibri"/>
                <w:color w:val="000000"/>
                <w:sz w:val="20"/>
                <w:szCs w:val="20"/>
              </w:rPr>
            </w:pPr>
            <w:r w:rsidRPr="00C23789">
              <w:rPr>
                <w:rFonts w:ascii="Calibri" w:hAnsi="Calibri" w:cs="Calibri"/>
                <w:color w:val="000000"/>
                <w:sz w:val="20"/>
                <w:szCs w:val="20"/>
              </w:rPr>
              <w:t xml:space="preserve">Groepsleerkracht en IB </w:t>
            </w:r>
          </w:p>
          <w:p w:rsidR="003E67F9" w:rsidRDefault="003E67F9" w:rsidP="005A0D6A">
            <w:pPr>
              <w:rPr>
                <w:rFonts w:ascii="Calibri" w:hAnsi="Calibri" w:cs="Calibri"/>
                <w:color w:val="000000"/>
                <w:sz w:val="20"/>
                <w:szCs w:val="20"/>
              </w:rPr>
            </w:pPr>
          </w:p>
          <w:p w:rsidR="003E67F9" w:rsidRPr="00C23789" w:rsidRDefault="003E67F9" w:rsidP="005A0D6A">
            <w:pPr>
              <w:rPr>
                <w:rFonts w:ascii="Calibri" w:hAnsi="Calibri" w:cs="Calibri"/>
                <w:color w:val="000000"/>
                <w:sz w:val="20"/>
                <w:szCs w:val="20"/>
              </w:rPr>
            </w:pPr>
            <w:r w:rsidRPr="008842AD">
              <w:rPr>
                <w:rFonts w:ascii="Calibri" w:hAnsi="Calibri" w:cs="Calibri"/>
                <w:sz w:val="20"/>
                <w:szCs w:val="20"/>
              </w:rPr>
              <w:t>Ouders op de hoogte stellen van evaluatie /individueel plan</w:t>
            </w:r>
          </w:p>
        </w:tc>
        <w:tc>
          <w:tcPr>
            <w:tcW w:w="5528" w:type="dxa"/>
          </w:tcPr>
          <w:p w:rsidR="003E67F9" w:rsidRPr="00C23789" w:rsidRDefault="003E67F9" w:rsidP="005A0D6A">
            <w:pPr>
              <w:rPr>
                <w:rFonts w:ascii="Calibri" w:hAnsi="Calibri" w:cs="Calibri"/>
                <w:sz w:val="20"/>
                <w:szCs w:val="20"/>
              </w:rPr>
            </w:pPr>
            <w:r w:rsidRPr="00C23789">
              <w:rPr>
                <w:rFonts w:ascii="Calibri" w:hAnsi="Calibri" w:cs="Calibri"/>
                <w:sz w:val="20"/>
                <w:szCs w:val="20"/>
              </w:rPr>
              <w:t>Bespreking ontwikkeling zwakke lezers.</w:t>
            </w:r>
          </w:p>
          <w:p w:rsidR="003E67F9" w:rsidRPr="0098185F" w:rsidRDefault="003E67F9" w:rsidP="005A0D6A">
            <w:pPr>
              <w:rPr>
                <w:rFonts w:ascii="Calibri" w:hAnsi="Calibri" w:cs="Calibri"/>
                <w:color w:val="000000"/>
                <w:sz w:val="20"/>
                <w:szCs w:val="20"/>
              </w:rPr>
            </w:pPr>
            <w:r w:rsidRPr="0098185F">
              <w:rPr>
                <w:rFonts w:ascii="Calibri" w:hAnsi="Calibri" w:cs="Calibri"/>
                <w:color w:val="000000"/>
                <w:sz w:val="20"/>
                <w:szCs w:val="20"/>
              </w:rPr>
              <w:t xml:space="preserve">Bij leerlingen die het doel behaald hebben zal in de meeste gevallen de interventie (zorgniveau 3) worden stopgezet. De leerkracht </w:t>
            </w:r>
            <w:r>
              <w:rPr>
                <w:rFonts w:ascii="Calibri" w:hAnsi="Calibri" w:cs="Calibri"/>
                <w:color w:val="000000"/>
                <w:sz w:val="20"/>
                <w:szCs w:val="20"/>
              </w:rPr>
              <w:t xml:space="preserve">zorgt voorlopig wel voor </w:t>
            </w:r>
            <w:r w:rsidRPr="0098185F">
              <w:rPr>
                <w:rFonts w:ascii="Calibri" w:hAnsi="Calibri" w:cs="Calibri"/>
                <w:color w:val="000000"/>
                <w:sz w:val="20"/>
                <w:szCs w:val="20"/>
              </w:rPr>
              <w:t>uitbreiding van instructie</w:t>
            </w:r>
            <w:r>
              <w:rPr>
                <w:rFonts w:ascii="Calibri" w:hAnsi="Calibri" w:cs="Calibri"/>
                <w:color w:val="000000"/>
                <w:sz w:val="20"/>
                <w:szCs w:val="20"/>
              </w:rPr>
              <w:t>- en oefentijd (zorgniveau 2).</w:t>
            </w:r>
          </w:p>
          <w:p w:rsidR="003E67F9" w:rsidRPr="00C23789" w:rsidRDefault="003E67F9" w:rsidP="005A0D6A">
            <w:pPr>
              <w:rPr>
                <w:rFonts w:ascii="Calibri" w:hAnsi="Calibri" w:cs="Calibri"/>
                <w:color w:val="000000"/>
                <w:sz w:val="20"/>
                <w:szCs w:val="20"/>
                <w:highlight w:val="red"/>
              </w:rPr>
            </w:pPr>
            <w:r w:rsidRPr="00C23789">
              <w:rPr>
                <w:rFonts w:ascii="Calibri" w:hAnsi="Calibri" w:cs="Calibri"/>
                <w:sz w:val="20"/>
                <w:szCs w:val="20"/>
              </w:rPr>
              <w:t xml:space="preserve">Naast het bespreken van de zwakke lezers is het toetsmoment ook aanleiding het leesonderwijs te evalueren en zo nodig bij te stellen. </w:t>
            </w:r>
            <w:r w:rsidRPr="008842AD">
              <w:rPr>
                <w:rFonts w:ascii="Calibri" w:hAnsi="Calibri" w:cs="Calibri"/>
                <w:sz w:val="20"/>
                <w:szCs w:val="20"/>
              </w:rPr>
              <w:t>Welke consequenties trekken we uit de analyses van de resultaten van de leerling</w:t>
            </w:r>
            <w:r w:rsidRPr="00C23789">
              <w:rPr>
                <w:rFonts w:ascii="Calibri" w:hAnsi="Calibri" w:cs="Calibri"/>
                <w:sz w:val="20"/>
                <w:szCs w:val="20"/>
              </w:rPr>
              <w:t xml:space="preserve">en? Was het aanbod in orde? Was de tijd in orde? Was de </w:t>
            </w:r>
            <w:r w:rsidR="007C70C1">
              <w:rPr>
                <w:rFonts w:ascii="Calibri" w:hAnsi="Calibri" w:cs="Calibri"/>
                <w:sz w:val="20"/>
                <w:szCs w:val="20"/>
              </w:rPr>
              <w:t>i</w:t>
            </w:r>
            <w:r w:rsidRPr="00C23789">
              <w:rPr>
                <w:rFonts w:ascii="Calibri" w:hAnsi="Calibri" w:cs="Calibri"/>
                <w:sz w:val="20"/>
                <w:szCs w:val="20"/>
              </w:rPr>
              <w:t xml:space="preserve">nstructie effectief, genoeg tijd voor zwakke lezers etc. Aanpassingen in het groepsplan? </w:t>
            </w:r>
          </w:p>
        </w:tc>
      </w:tr>
      <w:tr w:rsidR="00B24398" w:rsidRPr="00C23789" w:rsidTr="005A0D6A">
        <w:tc>
          <w:tcPr>
            <w:tcW w:w="1101" w:type="dxa"/>
          </w:tcPr>
          <w:p w:rsidR="00B24398" w:rsidRPr="00C23789" w:rsidRDefault="00B24398" w:rsidP="00B24398">
            <w:pPr>
              <w:rPr>
                <w:rFonts w:ascii="Calibri" w:hAnsi="Calibri" w:cs="Calibri"/>
                <w:color w:val="000000"/>
                <w:sz w:val="20"/>
                <w:szCs w:val="20"/>
              </w:rPr>
            </w:pPr>
            <w:r>
              <w:rPr>
                <w:rFonts w:ascii="Calibri" w:hAnsi="Calibri" w:cs="Calibri"/>
                <w:color w:val="000000"/>
                <w:sz w:val="20"/>
                <w:szCs w:val="20"/>
              </w:rPr>
              <w:t>Nov/Feb</w:t>
            </w:r>
          </w:p>
        </w:tc>
        <w:tc>
          <w:tcPr>
            <w:tcW w:w="1984" w:type="dxa"/>
          </w:tcPr>
          <w:p w:rsidR="00B24398" w:rsidRPr="00C23789" w:rsidRDefault="00B24398" w:rsidP="005A0D6A">
            <w:pPr>
              <w:rPr>
                <w:rFonts w:ascii="Calibri" w:hAnsi="Calibri" w:cs="Calibri"/>
                <w:b/>
                <w:color w:val="000000"/>
                <w:sz w:val="20"/>
                <w:szCs w:val="20"/>
              </w:rPr>
            </w:pPr>
          </w:p>
        </w:tc>
        <w:tc>
          <w:tcPr>
            <w:tcW w:w="5103" w:type="dxa"/>
          </w:tcPr>
          <w:p w:rsidR="00B24398" w:rsidRPr="00096C4B" w:rsidRDefault="00B24398" w:rsidP="00B24398">
            <w:pPr>
              <w:rPr>
                <w:rFonts w:ascii="Calibri" w:hAnsi="Calibri" w:cs="Calibri"/>
                <w:color w:val="7030A0"/>
                <w:sz w:val="20"/>
                <w:szCs w:val="20"/>
              </w:rPr>
            </w:pPr>
            <w:r w:rsidRPr="00096C4B">
              <w:rPr>
                <w:rFonts w:ascii="Calibri" w:hAnsi="Calibri" w:cs="Calibri"/>
                <w:color w:val="7030A0"/>
                <w:sz w:val="20"/>
                <w:szCs w:val="20"/>
              </w:rPr>
              <w:t>Groepshandelingsplan 2 spelling op basis van ISO toets</w:t>
            </w:r>
          </w:p>
          <w:p w:rsidR="00B24398" w:rsidRDefault="00B24398" w:rsidP="005A0D6A">
            <w:pPr>
              <w:rPr>
                <w:rFonts w:ascii="Calibri" w:hAnsi="Calibri" w:cs="Calibri"/>
                <w:color w:val="000000"/>
                <w:sz w:val="20"/>
                <w:szCs w:val="20"/>
              </w:rPr>
            </w:pPr>
          </w:p>
        </w:tc>
        <w:tc>
          <w:tcPr>
            <w:tcW w:w="1843" w:type="dxa"/>
          </w:tcPr>
          <w:p w:rsidR="00B24398" w:rsidRPr="00C23789" w:rsidRDefault="00B24398" w:rsidP="005A0D6A">
            <w:pPr>
              <w:rPr>
                <w:rFonts w:ascii="Calibri" w:hAnsi="Calibri" w:cs="Calibri"/>
                <w:color w:val="000000"/>
                <w:sz w:val="20"/>
                <w:szCs w:val="20"/>
              </w:rPr>
            </w:pPr>
          </w:p>
        </w:tc>
        <w:tc>
          <w:tcPr>
            <w:tcW w:w="5528" w:type="dxa"/>
          </w:tcPr>
          <w:p w:rsidR="00B24398" w:rsidRPr="00C23789" w:rsidRDefault="00B24398" w:rsidP="005A0D6A">
            <w:pPr>
              <w:rPr>
                <w:rFonts w:ascii="Calibri" w:hAnsi="Calibri" w:cs="Calibri"/>
                <w:sz w:val="20"/>
                <w:szCs w:val="20"/>
              </w:rPr>
            </w:pPr>
          </w:p>
        </w:tc>
      </w:tr>
      <w:tr w:rsidR="003E67F9" w:rsidRPr="00C23789" w:rsidTr="005A0D6A">
        <w:tc>
          <w:tcPr>
            <w:tcW w:w="1101" w:type="dxa"/>
            <w:tcBorders>
              <w:bottom w:val="single" w:sz="4" w:space="0" w:color="000000"/>
            </w:tcBorders>
          </w:tcPr>
          <w:p w:rsidR="003E67F9" w:rsidRPr="00C23789" w:rsidRDefault="003E67F9" w:rsidP="005A0D6A">
            <w:pPr>
              <w:rPr>
                <w:rFonts w:ascii="Calibri" w:hAnsi="Calibri" w:cs="Calibri"/>
                <w:color w:val="000000"/>
                <w:sz w:val="20"/>
                <w:szCs w:val="20"/>
              </w:rPr>
            </w:pPr>
            <w:r w:rsidRPr="00C23789">
              <w:rPr>
                <w:rFonts w:ascii="Calibri" w:hAnsi="Calibri" w:cs="Calibri"/>
                <w:color w:val="000000"/>
                <w:sz w:val="20"/>
                <w:szCs w:val="20"/>
              </w:rPr>
              <w:t>Okt/Nov  - Jan/Feb</w:t>
            </w:r>
          </w:p>
        </w:tc>
        <w:tc>
          <w:tcPr>
            <w:tcW w:w="1984" w:type="dxa"/>
            <w:tcBorders>
              <w:bottom w:val="single" w:sz="4" w:space="0" w:color="000000"/>
            </w:tcBorders>
          </w:tcPr>
          <w:p w:rsidR="003E67F9" w:rsidRPr="00C23789" w:rsidRDefault="003E67F9" w:rsidP="005A0D6A">
            <w:pPr>
              <w:rPr>
                <w:rFonts w:ascii="Calibri" w:hAnsi="Calibri" w:cs="Calibri"/>
                <w:b/>
                <w:color w:val="000000"/>
                <w:sz w:val="20"/>
                <w:szCs w:val="20"/>
              </w:rPr>
            </w:pPr>
          </w:p>
        </w:tc>
        <w:tc>
          <w:tcPr>
            <w:tcW w:w="5103" w:type="dxa"/>
            <w:tcBorders>
              <w:bottom w:val="single" w:sz="4" w:space="0" w:color="000000"/>
            </w:tcBorders>
          </w:tcPr>
          <w:p w:rsidR="003E67F9" w:rsidRPr="00C23789" w:rsidRDefault="003E67F9" w:rsidP="005A0D6A">
            <w:pPr>
              <w:rPr>
                <w:rFonts w:ascii="Calibri" w:hAnsi="Calibri" w:cs="Calibri"/>
                <w:b/>
                <w:color w:val="000000"/>
                <w:sz w:val="20"/>
                <w:szCs w:val="20"/>
              </w:rPr>
            </w:pPr>
            <w:r w:rsidRPr="00C23789">
              <w:rPr>
                <w:rFonts w:ascii="Calibri" w:hAnsi="Calibri" w:cs="Calibri"/>
                <w:b/>
                <w:color w:val="000000"/>
                <w:sz w:val="20"/>
                <w:szCs w:val="20"/>
              </w:rPr>
              <w:t>2</w:t>
            </w:r>
            <w:r w:rsidRPr="00C23789">
              <w:rPr>
                <w:rFonts w:ascii="Calibri" w:hAnsi="Calibri" w:cs="Calibri"/>
                <w:b/>
                <w:color w:val="000000"/>
                <w:sz w:val="20"/>
                <w:szCs w:val="20"/>
                <w:vertAlign w:val="superscript"/>
              </w:rPr>
              <w:t>e</w:t>
            </w:r>
            <w:r w:rsidRPr="00C23789">
              <w:rPr>
                <w:rFonts w:ascii="Calibri" w:hAnsi="Calibri" w:cs="Calibri"/>
                <w:b/>
                <w:color w:val="000000"/>
                <w:sz w:val="20"/>
                <w:szCs w:val="20"/>
              </w:rPr>
              <w:t xml:space="preserve"> interventie</w:t>
            </w:r>
            <w:r>
              <w:rPr>
                <w:rFonts w:ascii="Calibri" w:hAnsi="Calibri" w:cs="Calibri"/>
                <w:b/>
                <w:color w:val="000000"/>
                <w:sz w:val="20"/>
                <w:szCs w:val="20"/>
              </w:rPr>
              <w:t>periode (1b)</w:t>
            </w:r>
          </w:p>
          <w:p w:rsidR="003E67F9" w:rsidRDefault="003E67F9" w:rsidP="005A0D6A">
            <w:pPr>
              <w:rPr>
                <w:rFonts w:ascii="Calibri" w:hAnsi="Calibri" w:cs="Calibri"/>
                <w:color w:val="000000"/>
                <w:sz w:val="20"/>
                <w:szCs w:val="20"/>
              </w:rPr>
            </w:pPr>
            <w:r>
              <w:rPr>
                <w:rFonts w:ascii="Calibri" w:hAnsi="Calibri" w:cs="Calibri"/>
                <w:color w:val="000000"/>
                <w:sz w:val="20"/>
                <w:szCs w:val="20"/>
              </w:rPr>
              <w:t>Bijgesteld</w:t>
            </w:r>
            <w:r w:rsidRPr="00C23789">
              <w:rPr>
                <w:rFonts w:ascii="Calibri" w:hAnsi="Calibri" w:cs="Calibri"/>
                <w:color w:val="000000"/>
                <w:sz w:val="20"/>
                <w:szCs w:val="20"/>
              </w:rPr>
              <w:t xml:space="preserve"> groepshandelingsplan </w:t>
            </w:r>
            <w:r>
              <w:rPr>
                <w:rFonts w:ascii="Calibri" w:hAnsi="Calibri" w:cs="Calibri"/>
                <w:color w:val="000000"/>
                <w:sz w:val="20"/>
                <w:szCs w:val="20"/>
              </w:rPr>
              <w:t>1</w:t>
            </w:r>
          </w:p>
          <w:p w:rsidR="003E67F9" w:rsidRPr="00E70419" w:rsidRDefault="003E67F9" w:rsidP="005A0D6A">
            <w:pPr>
              <w:rPr>
                <w:rFonts w:ascii="Calibri" w:hAnsi="Calibri" w:cs="Calibri"/>
                <w:i/>
                <w:color w:val="000000"/>
                <w:sz w:val="20"/>
                <w:szCs w:val="20"/>
              </w:rPr>
            </w:pPr>
            <w:r w:rsidRPr="006F5B8A">
              <w:rPr>
                <w:rFonts w:ascii="Calibri" w:hAnsi="Calibri" w:cs="Calibri"/>
                <w:i/>
                <w:color w:val="000000"/>
                <w:sz w:val="20"/>
                <w:szCs w:val="20"/>
              </w:rPr>
              <w:t>Indien van toepassing:</w:t>
            </w:r>
            <w:r>
              <w:rPr>
                <w:rFonts w:ascii="Calibri" w:hAnsi="Calibri" w:cs="Calibri"/>
                <w:i/>
                <w:color w:val="000000"/>
                <w:sz w:val="20"/>
                <w:szCs w:val="20"/>
              </w:rPr>
              <w:br/>
            </w:r>
            <w:r>
              <w:rPr>
                <w:rFonts w:ascii="Calibri" w:hAnsi="Calibri" w:cs="Calibri"/>
                <w:color w:val="000000"/>
                <w:sz w:val="20"/>
                <w:szCs w:val="20"/>
              </w:rPr>
              <w:lastRenderedPageBreak/>
              <w:t>Individuele handelingsplannen (cyclus 2)</w:t>
            </w:r>
          </w:p>
        </w:tc>
        <w:tc>
          <w:tcPr>
            <w:tcW w:w="1843" w:type="dxa"/>
            <w:tcBorders>
              <w:bottom w:val="single" w:sz="4" w:space="0" w:color="000000"/>
            </w:tcBorders>
          </w:tcPr>
          <w:p w:rsidR="003E67F9" w:rsidRPr="008842AD" w:rsidRDefault="003E67F9" w:rsidP="005A0D6A">
            <w:pPr>
              <w:rPr>
                <w:rFonts w:ascii="Calibri" w:hAnsi="Calibri" w:cs="Calibri"/>
                <w:sz w:val="20"/>
                <w:szCs w:val="20"/>
              </w:rPr>
            </w:pPr>
            <w:r w:rsidRPr="008842AD">
              <w:rPr>
                <w:rFonts w:ascii="Calibri" w:hAnsi="Calibri" w:cs="Calibri"/>
                <w:sz w:val="20"/>
                <w:szCs w:val="20"/>
              </w:rPr>
              <w:lastRenderedPageBreak/>
              <w:t>Groepsleerkracht</w:t>
            </w:r>
          </w:p>
          <w:p w:rsidR="003E67F9" w:rsidRPr="00C23789" w:rsidRDefault="003E67F9" w:rsidP="005A0D6A">
            <w:pPr>
              <w:rPr>
                <w:rFonts w:ascii="Calibri" w:hAnsi="Calibri" w:cs="Calibri"/>
                <w:color w:val="000000"/>
                <w:sz w:val="20"/>
                <w:szCs w:val="20"/>
              </w:rPr>
            </w:pPr>
            <w:r w:rsidRPr="008842AD">
              <w:rPr>
                <w:rFonts w:ascii="Calibri" w:hAnsi="Calibri" w:cs="Calibri"/>
                <w:sz w:val="20"/>
                <w:szCs w:val="20"/>
              </w:rPr>
              <w:t>Ouders op de hoogte stellen van individueel plan</w:t>
            </w:r>
          </w:p>
        </w:tc>
        <w:tc>
          <w:tcPr>
            <w:tcW w:w="5528" w:type="dxa"/>
            <w:tcBorders>
              <w:bottom w:val="single" w:sz="4" w:space="0" w:color="000000"/>
            </w:tcBorders>
          </w:tcPr>
          <w:p w:rsidR="003E67F9" w:rsidRDefault="003E67F9" w:rsidP="005A0D6A">
            <w:pPr>
              <w:rPr>
                <w:rFonts w:ascii="Calibri" w:hAnsi="Calibri" w:cs="Calibri"/>
                <w:sz w:val="20"/>
                <w:szCs w:val="20"/>
              </w:rPr>
            </w:pPr>
            <w:r>
              <w:rPr>
                <w:rFonts w:ascii="Calibri" w:hAnsi="Calibri" w:cs="Calibri"/>
                <w:color w:val="000000"/>
                <w:sz w:val="20"/>
                <w:szCs w:val="20"/>
              </w:rPr>
              <w:t>L</w:t>
            </w:r>
            <w:r w:rsidRPr="00C23789">
              <w:rPr>
                <w:rFonts w:ascii="Calibri" w:hAnsi="Calibri" w:cs="Calibri"/>
                <w:color w:val="000000"/>
                <w:sz w:val="20"/>
                <w:szCs w:val="20"/>
              </w:rPr>
              <w:t xml:space="preserve">ees- en spellingsontwikkeling </w:t>
            </w:r>
            <w:r w:rsidR="00D47EDF">
              <w:rPr>
                <w:rFonts w:ascii="Calibri" w:hAnsi="Calibri" w:cs="Calibri"/>
                <w:sz w:val="20"/>
                <w:szCs w:val="20"/>
              </w:rPr>
              <w:t>volgen</w:t>
            </w:r>
            <w:r w:rsidRPr="008842AD">
              <w:rPr>
                <w:rFonts w:ascii="Calibri" w:hAnsi="Calibri" w:cs="Calibri"/>
                <w:sz w:val="20"/>
                <w:szCs w:val="20"/>
              </w:rPr>
              <w:t>,</w:t>
            </w:r>
            <w:r w:rsidR="00D47EDF">
              <w:rPr>
                <w:rFonts w:ascii="Calibri" w:hAnsi="Calibri" w:cs="Calibri"/>
                <w:sz w:val="20"/>
                <w:szCs w:val="20"/>
              </w:rPr>
              <w:t xml:space="preserve"> </w:t>
            </w:r>
            <w:r w:rsidRPr="008842AD">
              <w:rPr>
                <w:rFonts w:ascii="Calibri" w:hAnsi="Calibri" w:cs="Calibri"/>
                <w:sz w:val="20"/>
                <w:szCs w:val="20"/>
              </w:rPr>
              <w:t xml:space="preserve">evt. tussentijds instructiegroepen bijstellen. </w:t>
            </w:r>
          </w:p>
          <w:p w:rsidR="009F3878" w:rsidRDefault="009F3878" w:rsidP="005A0D6A">
            <w:pPr>
              <w:rPr>
                <w:rFonts w:ascii="Calibri" w:hAnsi="Calibri" w:cs="Calibri"/>
                <w:sz w:val="20"/>
                <w:szCs w:val="20"/>
              </w:rPr>
            </w:pPr>
            <w:r>
              <w:rPr>
                <w:i/>
                <w:sz w:val="20"/>
                <w:szCs w:val="20"/>
              </w:rPr>
              <w:t xml:space="preserve">Zorgniveau 2, 3, 4 : </w:t>
            </w:r>
            <w:r w:rsidRPr="009F3878">
              <w:rPr>
                <w:i/>
                <w:sz w:val="20"/>
                <w:szCs w:val="20"/>
              </w:rPr>
              <w:t>4x15 minute</w:t>
            </w:r>
            <w:r>
              <w:rPr>
                <w:i/>
                <w:sz w:val="20"/>
                <w:szCs w:val="20"/>
              </w:rPr>
              <w:t>n boven op de reguliere spelling/leestijd</w:t>
            </w:r>
          </w:p>
          <w:p w:rsidR="009F3878" w:rsidRPr="00C23789" w:rsidRDefault="009F3878" w:rsidP="005A0D6A">
            <w:pPr>
              <w:rPr>
                <w:rFonts w:ascii="Calibri" w:hAnsi="Calibri" w:cs="Calibri"/>
                <w:color w:val="000000"/>
                <w:sz w:val="20"/>
                <w:szCs w:val="20"/>
                <w:highlight w:val="red"/>
              </w:rPr>
            </w:pPr>
          </w:p>
        </w:tc>
      </w:tr>
      <w:tr w:rsidR="003E67F9" w:rsidRPr="00C23789" w:rsidTr="005A0D6A">
        <w:tc>
          <w:tcPr>
            <w:tcW w:w="1101" w:type="dxa"/>
            <w:tcBorders>
              <w:bottom w:val="single" w:sz="4" w:space="0" w:color="000000"/>
            </w:tcBorders>
            <w:shd w:val="clear" w:color="auto" w:fill="FFFFFF"/>
          </w:tcPr>
          <w:p w:rsidR="003E67F9" w:rsidRPr="00C23789" w:rsidRDefault="00D47EDF" w:rsidP="005A0D6A">
            <w:pPr>
              <w:rPr>
                <w:rFonts w:ascii="Calibri" w:hAnsi="Calibri" w:cs="Calibri"/>
                <w:color w:val="000000"/>
                <w:sz w:val="20"/>
                <w:szCs w:val="20"/>
              </w:rPr>
            </w:pPr>
            <w:r>
              <w:rPr>
                <w:rFonts w:ascii="Calibri" w:hAnsi="Calibri" w:cs="Calibri"/>
                <w:color w:val="000000"/>
                <w:sz w:val="20"/>
                <w:szCs w:val="20"/>
              </w:rPr>
              <w:lastRenderedPageBreak/>
              <w:t xml:space="preserve"> </w:t>
            </w:r>
            <w:r w:rsidR="003E67F9" w:rsidRPr="00C23789">
              <w:rPr>
                <w:rFonts w:ascii="Calibri" w:hAnsi="Calibri" w:cs="Calibri"/>
                <w:color w:val="000000"/>
                <w:sz w:val="20"/>
                <w:szCs w:val="20"/>
              </w:rPr>
              <w:t>Jan/Feb</w:t>
            </w:r>
          </w:p>
        </w:tc>
        <w:tc>
          <w:tcPr>
            <w:tcW w:w="1984" w:type="dxa"/>
            <w:tcBorders>
              <w:bottom w:val="single" w:sz="4" w:space="0" w:color="000000"/>
            </w:tcBorders>
            <w:shd w:val="clear" w:color="auto" w:fill="FFFFFF"/>
          </w:tcPr>
          <w:p w:rsidR="003E67F9" w:rsidRPr="00796A18" w:rsidRDefault="003E67F9" w:rsidP="005A0D6A">
            <w:pPr>
              <w:rPr>
                <w:rFonts w:ascii="Calibri" w:hAnsi="Calibri" w:cs="Calibri"/>
                <w:b/>
                <w:color w:val="000000"/>
                <w:sz w:val="20"/>
                <w:szCs w:val="20"/>
              </w:rPr>
            </w:pPr>
            <w:r w:rsidRPr="00EA14C9">
              <w:rPr>
                <w:rFonts w:ascii="Calibri" w:hAnsi="Calibri" w:cs="Calibri"/>
                <w:b/>
                <w:color w:val="000000"/>
                <w:sz w:val="20"/>
                <w:szCs w:val="20"/>
              </w:rPr>
              <w:t>Hoofd</w:t>
            </w:r>
            <w:r>
              <w:rPr>
                <w:rFonts w:ascii="Calibri" w:hAnsi="Calibri" w:cs="Calibri"/>
                <w:b/>
                <w:color w:val="000000"/>
                <w:sz w:val="20"/>
                <w:szCs w:val="20"/>
              </w:rPr>
              <w:t>meting 1:</w:t>
            </w:r>
            <w:r>
              <w:rPr>
                <w:rFonts w:ascii="Calibri" w:hAnsi="Calibri" w:cs="Calibri"/>
                <w:b/>
                <w:color w:val="000000"/>
                <w:sz w:val="20"/>
                <w:szCs w:val="20"/>
              </w:rPr>
              <w:br/>
            </w:r>
            <w:r w:rsidRPr="00C23789">
              <w:rPr>
                <w:rFonts w:ascii="Calibri" w:hAnsi="Calibri" w:cs="Calibri"/>
                <w:color w:val="000000"/>
                <w:sz w:val="20"/>
                <w:szCs w:val="20"/>
              </w:rPr>
              <w:t>Meting voor alle leerlingen:</w:t>
            </w:r>
          </w:p>
          <w:p w:rsidR="003E67F9" w:rsidRDefault="003E67F9" w:rsidP="005A0D6A">
            <w:pPr>
              <w:rPr>
                <w:rFonts w:ascii="Calibri" w:hAnsi="Calibri" w:cs="Calibri"/>
                <w:color w:val="000000"/>
                <w:sz w:val="20"/>
                <w:szCs w:val="20"/>
              </w:rPr>
            </w:pPr>
            <w:r>
              <w:rPr>
                <w:rFonts w:ascii="Calibri" w:hAnsi="Calibri" w:cs="Calibri"/>
                <w:i/>
                <w:color w:val="000000"/>
                <w:sz w:val="20"/>
                <w:szCs w:val="20"/>
              </w:rPr>
              <w:t>Leesvaardigheid:</w:t>
            </w:r>
            <w:r>
              <w:rPr>
                <w:rFonts w:ascii="Calibri" w:hAnsi="Calibri" w:cs="Calibri"/>
                <w:i/>
                <w:color w:val="000000"/>
                <w:sz w:val="20"/>
                <w:szCs w:val="20"/>
              </w:rPr>
              <w:br/>
            </w:r>
            <w:r w:rsidRPr="00C23789">
              <w:rPr>
                <w:rFonts w:ascii="Calibri" w:hAnsi="Calibri" w:cs="Calibri"/>
                <w:color w:val="000000"/>
                <w:sz w:val="20"/>
                <w:szCs w:val="20"/>
              </w:rPr>
              <w:t xml:space="preserve">- AVI </w:t>
            </w:r>
            <w:r>
              <w:rPr>
                <w:rFonts w:ascii="Calibri" w:hAnsi="Calibri" w:cs="Calibri"/>
                <w:color w:val="000000"/>
                <w:sz w:val="20"/>
                <w:szCs w:val="20"/>
              </w:rPr>
              <w:br/>
            </w:r>
            <w:r w:rsidRPr="00C23789">
              <w:rPr>
                <w:rFonts w:ascii="Calibri" w:hAnsi="Calibri" w:cs="Calibri"/>
                <w:color w:val="000000"/>
                <w:sz w:val="20"/>
                <w:szCs w:val="20"/>
              </w:rPr>
              <w:t xml:space="preserve">- DMT </w:t>
            </w:r>
          </w:p>
          <w:p w:rsidR="00096C4B" w:rsidRDefault="00096C4B" w:rsidP="005A0D6A">
            <w:pPr>
              <w:rPr>
                <w:rFonts w:ascii="Calibri" w:hAnsi="Calibri" w:cs="Calibri"/>
                <w:color w:val="000000"/>
                <w:sz w:val="20"/>
                <w:szCs w:val="20"/>
              </w:rPr>
            </w:pPr>
          </w:p>
          <w:p w:rsidR="00096C4B" w:rsidRPr="00796A18" w:rsidRDefault="00096C4B" w:rsidP="005A0D6A">
            <w:pPr>
              <w:rPr>
                <w:rFonts w:ascii="Calibri" w:hAnsi="Calibri" w:cs="Calibri"/>
                <w:i/>
                <w:color w:val="000000"/>
                <w:sz w:val="20"/>
                <w:szCs w:val="20"/>
              </w:rPr>
            </w:pPr>
            <w:r>
              <w:rPr>
                <w:rFonts w:ascii="Calibri" w:hAnsi="Calibri" w:cs="Calibri"/>
                <w:color w:val="000000"/>
                <w:sz w:val="20"/>
                <w:szCs w:val="20"/>
              </w:rPr>
              <w:t>ISO toets</w:t>
            </w:r>
          </w:p>
          <w:p w:rsidR="003E67F9" w:rsidRPr="00683C98" w:rsidRDefault="003E67F9" w:rsidP="005A0D6A">
            <w:pPr>
              <w:rPr>
                <w:rFonts w:ascii="Calibri" w:hAnsi="Calibri" w:cs="Calibri"/>
                <w:i/>
                <w:color w:val="000000"/>
                <w:sz w:val="20"/>
                <w:szCs w:val="20"/>
              </w:rPr>
            </w:pPr>
            <w:r>
              <w:rPr>
                <w:rFonts w:ascii="Calibri" w:hAnsi="Calibri" w:cs="Calibri"/>
                <w:i/>
                <w:color w:val="000000"/>
                <w:sz w:val="20"/>
                <w:szCs w:val="20"/>
              </w:rPr>
              <w:t>Spellingvaardigheid</w:t>
            </w:r>
            <w:r>
              <w:rPr>
                <w:rFonts w:ascii="Calibri" w:hAnsi="Calibri" w:cs="Calibri"/>
                <w:i/>
                <w:color w:val="000000"/>
                <w:sz w:val="20"/>
                <w:szCs w:val="20"/>
              </w:rPr>
              <w:br/>
            </w:r>
            <w:r w:rsidRPr="00C23789">
              <w:rPr>
                <w:rFonts w:ascii="Calibri" w:hAnsi="Calibri" w:cs="Calibri"/>
                <w:color w:val="000000"/>
                <w:sz w:val="20"/>
                <w:szCs w:val="20"/>
              </w:rPr>
              <w:t xml:space="preserve">- </w:t>
            </w:r>
            <w:r>
              <w:rPr>
                <w:rFonts w:ascii="Calibri" w:hAnsi="Calibri" w:cs="Calibri"/>
                <w:color w:val="000000"/>
                <w:sz w:val="20"/>
                <w:szCs w:val="20"/>
              </w:rPr>
              <w:t xml:space="preserve">Cito </w:t>
            </w:r>
            <w:r w:rsidRPr="00C23789">
              <w:rPr>
                <w:rFonts w:ascii="Calibri" w:hAnsi="Calibri" w:cs="Calibri"/>
                <w:color w:val="000000"/>
                <w:sz w:val="20"/>
                <w:szCs w:val="20"/>
              </w:rPr>
              <w:t xml:space="preserve">Spelling </w:t>
            </w:r>
          </w:p>
        </w:tc>
        <w:tc>
          <w:tcPr>
            <w:tcW w:w="5103" w:type="dxa"/>
            <w:tcBorders>
              <w:bottom w:val="single" w:sz="4" w:space="0" w:color="000000"/>
            </w:tcBorders>
            <w:shd w:val="clear" w:color="auto" w:fill="FFFFFF"/>
          </w:tcPr>
          <w:p w:rsidR="003E67F9" w:rsidRPr="00C23789" w:rsidRDefault="003E67F9" w:rsidP="005A0D6A">
            <w:pPr>
              <w:rPr>
                <w:rFonts w:ascii="Calibri" w:hAnsi="Calibri" w:cs="Calibri"/>
                <w:color w:val="000000"/>
                <w:sz w:val="20"/>
                <w:szCs w:val="20"/>
              </w:rPr>
            </w:pPr>
            <w:r w:rsidRPr="00C23789">
              <w:rPr>
                <w:rFonts w:ascii="Calibri" w:hAnsi="Calibri" w:cs="Calibri"/>
                <w:color w:val="000000"/>
                <w:sz w:val="20"/>
                <w:szCs w:val="20"/>
              </w:rPr>
              <w:t xml:space="preserve">Voor zwakke lezers wordt een leesanalyse gemaakt </w:t>
            </w:r>
            <w:r>
              <w:rPr>
                <w:rFonts w:ascii="Calibri" w:hAnsi="Calibri" w:cs="Calibri"/>
                <w:color w:val="000000"/>
                <w:sz w:val="20"/>
                <w:szCs w:val="20"/>
              </w:rPr>
              <w:t>of een spellingobservatie gedaan (zie tussenmeting 1).</w:t>
            </w:r>
          </w:p>
          <w:p w:rsidR="003E67F9" w:rsidRPr="00C23789" w:rsidRDefault="003E67F9" w:rsidP="005A0D6A">
            <w:pPr>
              <w:rPr>
                <w:rFonts w:ascii="Calibri" w:hAnsi="Calibri" w:cs="Calibri"/>
                <w:color w:val="000000"/>
                <w:sz w:val="20"/>
                <w:szCs w:val="20"/>
              </w:rPr>
            </w:pPr>
          </w:p>
          <w:p w:rsidR="003E67F9" w:rsidRPr="00C23789" w:rsidRDefault="003E67F9" w:rsidP="005A0D6A">
            <w:pPr>
              <w:rPr>
                <w:rFonts w:ascii="Calibri" w:hAnsi="Calibri" w:cs="Calibri"/>
                <w:color w:val="000000"/>
                <w:sz w:val="20"/>
                <w:szCs w:val="20"/>
              </w:rPr>
            </w:pPr>
          </w:p>
        </w:tc>
        <w:tc>
          <w:tcPr>
            <w:tcW w:w="1843" w:type="dxa"/>
            <w:tcBorders>
              <w:bottom w:val="single" w:sz="4" w:space="0" w:color="000000"/>
            </w:tcBorders>
            <w:shd w:val="clear" w:color="auto" w:fill="FFFFFF"/>
          </w:tcPr>
          <w:p w:rsidR="003E67F9" w:rsidRPr="00C23789" w:rsidRDefault="003E67F9" w:rsidP="005A0D6A">
            <w:pPr>
              <w:rPr>
                <w:rFonts w:ascii="Calibri" w:hAnsi="Calibri" w:cs="Calibri"/>
                <w:color w:val="000000"/>
                <w:sz w:val="20"/>
                <w:szCs w:val="20"/>
              </w:rPr>
            </w:pPr>
            <w:r w:rsidRPr="008842AD">
              <w:rPr>
                <w:rFonts w:ascii="Calibri" w:hAnsi="Calibri" w:cs="Calibri"/>
                <w:sz w:val="20"/>
                <w:szCs w:val="20"/>
              </w:rPr>
              <w:t>Groepsleerkracht</w:t>
            </w:r>
          </w:p>
        </w:tc>
        <w:tc>
          <w:tcPr>
            <w:tcW w:w="5528" w:type="dxa"/>
            <w:tcBorders>
              <w:bottom w:val="single" w:sz="4" w:space="0" w:color="000000"/>
            </w:tcBorders>
            <w:shd w:val="clear" w:color="auto" w:fill="FFFFFF"/>
          </w:tcPr>
          <w:p w:rsidR="003E67F9" w:rsidRPr="00C23789" w:rsidRDefault="003E67F9" w:rsidP="005A0D6A">
            <w:pPr>
              <w:rPr>
                <w:rFonts w:ascii="Calibri" w:hAnsi="Calibri" w:cs="Calibri"/>
                <w:color w:val="000000"/>
                <w:sz w:val="20"/>
                <w:szCs w:val="20"/>
              </w:rPr>
            </w:pPr>
            <w:r w:rsidRPr="00C23789">
              <w:rPr>
                <w:rFonts w:ascii="Calibri" w:hAnsi="Calibri" w:cs="Calibri"/>
                <w:color w:val="000000"/>
                <w:sz w:val="20"/>
                <w:szCs w:val="20"/>
              </w:rPr>
              <w:t>Bij de hoofdmetingen wordt de lees- en spellingontwikkeling van alle kinderen in kaart gebracht. Bij de analyse van de DMT gegevens is het belangrijk om niet all</w:t>
            </w:r>
            <w:r>
              <w:rPr>
                <w:rFonts w:ascii="Calibri" w:hAnsi="Calibri" w:cs="Calibri"/>
                <w:color w:val="000000"/>
                <w:sz w:val="20"/>
                <w:szCs w:val="20"/>
              </w:rPr>
              <w:t xml:space="preserve">een naar de totaalscore te </w:t>
            </w:r>
            <w:r w:rsidRPr="008842AD">
              <w:rPr>
                <w:rFonts w:ascii="Calibri" w:hAnsi="Calibri" w:cs="Calibri"/>
                <w:sz w:val="20"/>
                <w:szCs w:val="20"/>
              </w:rPr>
              <w:t>kijken</w:t>
            </w:r>
            <w:r w:rsidRPr="00C23789">
              <w:rPr>
                <w:rFonts w:ascii="Calibri" w:hAnsi="Calibri" w:cs="Calibri"/>
                <w:color w:val="000000"/>
                <w:sz w:val="20"/>
                <w:szCs w:val="20"/>
              </w:rPr>
              <w:t>, maar ook</w:t>
            </w:r>
            <w:r w:rsidRPr="008842AD">
              <w:rPr>
                <w:rFonts w:ascii="Calibri" w:hAnsi="Calibri" w:cs="Calibri"/>
                <w:sz w:val="20"/>
                <w:szCs w:val="20"/>
              </w:rPr>
              <w:t xml:space="preserve"> naar </w:t>
            </w:r>
            <w:r w:rsidRPr="00C23789">
              <w:rPr>
                <w:rFonts w:ascii="Calibri" w:hAnsi="Calibri" w:cs="Calibri"/>
                <w:color w:val="000000"/>
                <w:sz w:val="20"/>
                <w:szCs w:val="20"/>
              </w:rPr>
              <w:t xml:space="preserve">de resultaten per kaart. Ook voor de AVI geldt dat zowel naar de leestijd als naar het aantal (en type) fouten moet worden gekeken. Een vergelijking tussen de resultaten op de DMT en AVI levert nuttige informatie op over het leesproces. </w:t>
            </w:r>
          </w:p>
          <w:p w:rsidR="003E67F9" w:rsidRPr="00C23789" w:rsidRDefault="003E67F9" w:rsidP="005A0D6A">
            <w:pPr>
              <w:rPr>
                <w:rFonts w:ascii="Calibri" w:hAnsi="Calibri" w:cs="Calibri"/>
                <w:color w:val="000000"/>
                <w:sz w:val="20"/>
                <w:szCs w:val="20"/>
              </w:rPr>
            </w:pPr>
          </w:p>
          <w:p w:rsidR="003E67F9" w:rsidRPr="00C23789" w:rsidRDefault="003E67F9" w:rsidP="005A0D6A">
            <w:pPr>
              <w:rPr>
                <w:rFonts w:ascii="Calibri" w:hAnsi="Calibri" w:cs="Calibri"/>
                <w:color w:val="000000"/>
                <w:sz w:val="20"/>
                <w:szCs w:val="20"/>
              </w:rPr>
            </w:pPr>
          </w:p>
          <w:p w:rsidR="003E67F9" w:rsidRPr="00C23789" w:rsidRDefault="003E67F9" w:rsidP="005A0D6A">
            <w:pPr>
              <w:rPr>
                <w:rFonts w:ascii="Calibri" w:hAnsi="Calibri" w:cs="Calibri"/>
                <w:color w:val="000000"/>
                <w:sz w:val="20"/>
                <w:szCs w:val="20"/>
              </w:rPr>
            </w:pPr>
          </w:p>
        </w:tc>
      </w:tr>
      <w:tr w:rsidR="003E67F9" w:rsidRPr="00C23789" w:rsidTr="005A0D6A">
        <w:tc>
          <w:tcPr>
            <w:tcW w:w="1101" w:type="dxa"/>
            <w:shd w:val="clear" w:color="auto" w:fill="FFFFFF"/>
          </w:tcPr>
          <w:p w:rsidR="003E67F9" w:rsidRPr="00C23789" w:rsidRDefault="003E67F9" w:rsidP="005A0D6A">
            <w:pPr>
              <w:rPr>
                <w:rFonts w:ascii="Calibri" w:hAnsi="Calibri" w:cs="Calibri"/>
                <w:color w:val="000000"/>
                <w:sz w:val="20"/>
                <w:szCs w:val="20"/>
              </w:rPr>
            </w:pPr>
            <w:r w:rsidRPr="00C23789">
              <w:rPr>
                <w:rFonts w:ascii="Calibri" w:hAnsi="Calibri" w:cs="Calibri"/>
                <w:color w:val="000000"/>
                <w:sz w:val="20"/>
                <w:szCs w:val="20"/>
              </w:rPr>
              <w:t>Jan/Feb</w:t>
            </w:r>
          </w:p>
        </w:tc>
        <w:tc>
          <w:tcPr>
            <w:tcW w:w="1984" w:type="dxa"/>
            <w:shd w:val="clear" w:color="auto" w:fill="FFFFFF"/>
          </w:tcPr>
          <w:p w:rsidR="003E67F9" w:rsidRPr="00C23789" w:rsidRDefault="003E67F9" w:rsidP="005A0D6A">
            <w:pPr>
              <w:rPr>
                <w:rFonts w:ascii="Calibri" w:hAnsi="Calibri" w:cs="Calibri"/>
                <w:b/>
                <w:color w:val="000000"/>
                <w:sz w:val="20"/>
                <w:szCs w:val="20"/>
              </w:rPr>
            </w:pPr>
          </w:p>
        </w:tc>
        <w:tc>
          <w:tcPr>
            <w:tcW w:w="5103" w:type="dxa"/>
            <w:shd w:val="clear" w:color="auto" w:fill="FFFFFF"/>
          </w:tcPr>
          <w:p w:rsidR="003E67F9" w:rsidRPr="00C23789" w:rsidRDefault="003E67F9" w:rsidP="005A0D6A">
            <w:pPr>
              <w:rPr>
                <w:rFonts w:ascii="Calibri" w:hAnsi="Calibri" w:cs="Calibri"/>
                <w:color w:val="000000"/>
                <w:sz w:val="20"/>
                <w:szCs w:val="20"/>
              </w:rPr>
            </w:pPr>
            <w:r w:rsidRPr="00C23789">
              <w:rPr>
                <w:rFonts w:ascii="Calibri" w:hAnsi="Calibri" w:cs="Calibri"/>
                <w:color w:val="000000"/>
                <w:sz w:val="20"/>
                <w:szCs w:val="20"/>
              </w:rPr>
              <w:t xml:space="preserve">Groepsbespreking hele groep. </w:t>
            </w:r>
          </w:p>
          <w:p w:rsidR="003E67F9" w:rsidRDefault="003E67F9" w:rsidP="005A0D6A">
            <w:pPr>
              <w:rPr>
                <w:rFonts w:ascii="Calibri" w:hAnsi="Calibri" w:cs="Calibri"/>
                <w:color w:val="000000"/>
                <w:sz w:val="20"/>
                <w:szCs w:val="20"/>
              </w:rPr>
            </w:pPr>
            <w:r w:rsidRPr="0098185F">
              <w:rPr>
                <w:rFonts w:ascii="Calibri" w:hAnsi="Calibri" w:cs="Calibri"/>
                <w:color w:val="000000"/>
                <w:sz w:val="20"/>
                <w:szCs w:val="20"/>
              </w:rPr>
              <w:t xml:space="preserve">Evaluatie </w:t>
            </w:r>
            <w:r>
              <w:rPr>
                <w:rFonts w:ascii="Calibri" w:hAnsi="Calibri" w:cs="Calibri"/>
                <w:color w:val="000000"/>
                <w:sz w:val="20"/>
                <w:szCs w:val="20"/>
              </w:rPr>
              <w:t>groepshandelingsplan 1 en opstellen groepshandelingsplan 2</w:t>
            </w:r>
            <w:r w:rsidR="00096C4B">
              <w:rPr>
                <w:rFonts w:ascii="Calibri" w:hAnsi="Calibri" w:cs="Calibri"/>
                <w:color w:val="000000"/>
                <w:sz w:val="20"/>
                <w:szCs w:val="20"/>
              </w:rPr>
              <w:t xml:space="preserve"> lezen</w:t>
            </w:r>
          </w:p>
          <w:p w:rsidR="00096C4B" w:rsidRPr="00096C4B" w:rsidRDefault="00096C4B" w:rsidP="00096C4B">
            <w:pPr>
              <w:rPr>
                <w:rFonts w:ascii="Calibri" w:hAnsi="Calibri" w:cs="Calibri"/>
                <w:color w:val="7030A0"/>
                <w:sz w:val="20"/>
                <w:szCs w:val="20"/>
              </w:rPr>
            </w:pPr>
            <w:r w:rsidRPr="00096C4B">
              <w:rPr>
                <w:rFonts w:ascii="Calibri" w:hAnsi="Calibri" w:cs="Calibri"/>
                <w:color w:val="7030A0"/>
                <w:sz w:val="20"/>
                <w:szCs w:val="20"/>
              </w:rPr>
              <w:t>Evalueren groepshandelingsplan 2 spelling</w:t>
            </w:r>
          </w:p>
          <w:p w:rsidR="003E67F9" w:rsidRPr="00E70419" w:rsidRDefault="003E67F9" w:rsidP="005A0D6A">
            <w:pPr>
              <w:rPr>
                <w:rFonts w:ascii="Calibri" w:hAnsi="Calibri" w:cs="Calibri"/>
                <w:i/>
                <w:color w:val="000000"/>
                <w:sz w:val="20"/>
                <w:szCs w:val="20"/>
              </w:rPr>
            </w:pPr>
            <w:r w:rsidRPr="00E70419">
              <w:rPr>
                <w:rFonts w:ascii="Calibri" w:hAnsi="Calibri" w:cs="Calibri"/>
                <w:i/>
                <w:color w:val="000000"/>
                <w:sz w:val="20"/>
                <w:szCs w:val="20"/>
              </w:rPr>
              <w:t>Indien van toepassing:</w:t>
            </w:r>
            <w:r>
              <w:rPr>
                <w:rFonts w:ascii="Calibri" w:hAnsi="Calibri" w:cs="Calibri"/>
                <w:i/>
                <w:color w:val="000000"/>
                <w:sz w:val="20"/>
                <w:szCs w:val="20"/>
              </w:rPr>
              <w:br/>
            </w:r>
            <w:r>
              <w:rPr>
                <w:rFonts w:ascii="Calibri" w:hAnsi="Calibri" w:cs="Calibri"/>
                <w:color w:val="000000"/>
                <w:sz w:val="20"/>
                <w:szCs w:val="20"/>
              </w:rPr>
              <w:t>Evaluatie individuele handelingsplannen (cyclus 2) en opstellen nieuwe handelingsplannen (cyclus 3)</w:t>
            </w:r>
          </w:p>
        </w:tc>
        <w:tc>
          <w:tcPr>
            <w:tcW w:w="1843" w:type="dxa"/>
            <w:shd w:val="clear" w:color="auto" w:fill="FFFFFF"/>
          </w:tcPr>
          <w:p w:rsidR="003E67F9" w:rsidRDefault="003E67F9" w:rsidP="005A0D6A">
            <w:pPr>
              <w:rPr>
                <w:rFonts w:ascii="Calibri" w:hAnsi="Calibri" w:cs="Calibri"/>
                <w:color w:val="000000"/>
                <w:sz w:val="20"/>
                <w:szCs w:val="20"/>
              </w:rPr>
            </w:pPr>
            <w:r w:rsidRPr="008842AD">
              <w:rPr>
                <w:rFonts w:ascii="Calibri" w:hAnsi="Calibri" w:cs="Calibri"/>
                <w:sz w:val="20"/>
                <w:szCs w:val="20"/>
              </w:rPr>
              <w:t xml:space="preserve">Groepsleerkracht </w:t>
            </w:r>
            <w:r>
              <w:rPr>
                <w:rFonts w:ascii="Calibri" w:hAnsi="Calibri" w:cs="Calibri"/>
                <w:color w:val="000000"/>
                <w:sz w:val="20"/>
                <w:szCs w:val="20"/>
              </w:rPr>
              <w:t xml:space="preserve">en </w:t>
            </w:r>
            <w:r w:rsidRPr="00C23789">
              <w:rPr>
                <w:rFonts w:ascii="Calibri" w:hAnsi="Calibri" w:cs="Calibri"/>
                <w:color w:val="000000"/>
                <w:sz w:val="20"/>
                <w:szCs w:val="20"/>
              </w:rPr>
              <w:t>IB</w:t>
            </w:r>
          </w:p>
          <w:p w:rsidR="003E67F9" w:rsidRDefault="003E67F9" w:rsidP="005A0D6A">
            <w:pPr>
              <w:rPr>
                <w:rFonts w:ascii="Calibri" w:hAnsi="Calibri" w:cs="Calibri"/>
                <w:color w:val="000000"/>
                <w:sz w:val="20"/>
                <w:szCs w:val="20"/>
              </w:rPr>
            </w:pPr>
          </w:p>
          <w:p w:rsidR="003E67F9" w:rsidRPr="00C23789" w:rsidRDefault="003E67F9" w:rsidP="005A0D6A">
            <w:pPr>
              <w:rPr>
                <w:rFonts w:ascii="Calibri" w:hAnsi="Calibri" w:cs="Calibri"/>
                <w:color w:val="000000"/>
                <w:sz w:val="20"/>
                <w:szCs w:val="20"/>
              </w:rPr>
            </w:pPr>
            <w:r w:rsidRPr="008842AD">
              <w:rPr>
                <w:rFonts w:ascii="Calibri" w:hAnsi="Calibri" w:cs="Calibri"/>
                <w:sz w:val="20"/>
                <w:szCs w:val="20"/>
              </w:rPr>
              <w:t>Ouders op de hoogte stellen van evaluatie/ individueel plan</w:t>
            </w:r>
          </w:p>
        </w:tc>
        <w:tc>
          <w:tcPr>
            <w:tcW w:w="5528" w:type="dxa"/>
            <w:shd w:val="clear" w:color="auto" w:fill="FFFFFF"/>
          </w:tcPr>
          <w:p w:rsidR="003E67F9" w:rsidRPr="00B27E0F" w:rsidRDefault="003E67F9" w:rsidP="005A0D6A">
            <w:pPr>
              <w:rPr>
                <w:rFonts w:ascii="Calibri" w:hAnsi="Calibri" w:cs="Calibri"/>
                <w:sz w:val="20"/>
                <w:szCs w:val="20"/>
              </w:rPr>
            </w:pPr>
            <w:r w:rsidRPr="00B27E0F">
              <w:rPr>
                <w:rFonts w:ascii="Calibri" w:hAnsi="Calibri" w:cs="Calibri"/>
                <w:sz w:val="20"/>
                <w:szCs w:val="20"/>
              </w:rPr>
              <w:t>Bespreking ontwikkeling zwakke lezers.</w:t>
            </w:r>
          </w:p>
          <w:p w:rsidR="003E67F9" w:rsidRPr="0098185F" w:rsidRDefault="003E67F9" w:rsidP="005A0D6A">
            <w:pPr>
              <w:rPr>
                <w:rFonts w:ascii="Calibri" w:hAnsi="Calibri" w:cs="Calibri"/>
                <w:color w:val="000000"/>
                <w:sz w:val="20"/>
                <w:szCs w:val="20"/>
              </w:rPr>
            </w:pPr>
            <w:r w:rsidRPr="0098185F">
              <w:rPr>
                <w:rFonts w:ascii="Calibri" w:hAnsi="Calibri" w:cs="Calibri"/>
                <w:color w:val="000000"/>
                <w:sz w:val="20"/>
                <w:szCs w:val="20"/>
              </w:rPr>
              <w:t xml:space="preserve">Bij leerlingen die het doel behaald hebben zal in de meeste gevallen de interventie (zorgniveau 3) worden stopgezet. De leerkracht </w:t>
            </w:r>
            <w:r>
              <w:rPr>
                <w:rFonts w:ascii="Calibri" w:hAnsi="Calibri" w:cs="Calibri"/>
                <w:color w:val="000000"/>
                <w:sz w:val="20"/>
                <w:szCs w:val="20"/>
              </w:rPr>
              <w:t xml:space="preserve">zorgt voorlopig wel voor </w:t>
            </w:r>
            <w:r w:rsidRPr="0098185F">
              <w:rPr>
                <w:rFonts w:ascii="Calibri" w:hAnsi="Calibri" w:cs="Calibri"/>
                <w:color w:val="000000"/>
                <w:sz w:val="20"/>
                <w:szCs w:val="20"/>
              </w:rPr>
              <w:t>uitbreiding van instructie</w:t>
            </w:r>
            <w:r>
              <w:rPr>
                <w:rFonts w:ascii="Calibri" w:hAnsi="Calibri" w:cs="Calibri"/>
                <w:color w:val="000000"/>
                <w:sz w:val="20"/>
                <w:szCs w:val="20"/>
              </w:rPr>
              <w:t>- en oefentijd (zorgniveau 2).</w:t>
            </w:r>
          </w:p>
          <w:p w:rsidR="003E67F9" w:rsidRPr="00C23789" w:rsidRDefault="003E67F9" w:rsidP="005A0D6A">
            <w:pPr>
              <w:rPr>
                <w:rFonts w:ascii="Calibri" w:hAnsi="Calibri" w:cs="Calibri"/>
                <w:color w:val="000000"/>
                <w:sz w:val="20"/>
                <w:szCs w:val="20"/>
              </w:rPr>
            </w:pPr>
            <w:r w:rsidRPr="00B27E0F">
              <w:rPr>
                <w:rFonts w:ascii="Calibri" w:hAnsi="Calibri" w:cs="Calibri"/>
                <w:sz w:val="20"/>
                <w:szCs w:val="20"/>
              </w:rPr>
              <w:t xml:space="preserve">Naast het bespreken van de zwakke lezers is het toetsmoment  ook aanleiding het leesonderwijs te evalueren en zo nodig bij te </w:t>
            </w:r>
            <w:r w:rsidRPr="008842AD">
              <w:rPr>
                <w:rFonts w:ascii="Calibri" w:hAnsi="Calibri" w:cs="Calibri"/>
                <w:sz w:val="20"/>
                <w:szCs w:val="20"/>
              </w:rPr>
              <w:t>stellen (zie voor waar je op kunt letten ook ‘bespreking Okt-Nov’).</w:t>
            </w:r>
          </w:p>
        </w:tc>
      </w:tr>
      <w:tr w:rsidR="003E67F9" w:rsidRPr="00C23789" w:rsidTr="005A0D6A">
        <w:tc>
          <w:tcPr>
            <w:tcW w:w="1101" w:type="dxa"/>
            <w:tcBorders>
              <w:bottom w:val="single" w:sz="4" w:space="0" w:color="000000"/>
            </w:tcBorders>
            <w:shd w:val="clear" w:color="auto" w:fill="FFFFFF"/>
          </w:tcPr>
          <w:p w:rsidR="003E67F9" w:rsidRPr="00C23789" w:rsidRDefault="003E67F9" w:rsidP="005A0D6A">
            <w:pPr>
              <w:rPr>
                <w:rFonts w:ascii="Calibri" w:hAnsi="Calibri" w:cs="Calibri"/>
                <w:color w:val="000000"/>
                <w:sz w:val="20"/>
                <w:szCs w:val="20"/>
              </w:rPr>
            </w:pPr>
            <w:r w:rsidRPr="00C23789">
              <w:rPr>
                <w:rFonts w:ascii="Calibri" w:hAnsi="Calibri" w:cs="Calibri"/>
                <w:color w:val="000000"/>
                <w:sz w:val="20"/>
                <w:szCs w:val="20"/>
              </w:rPr>
              <w:t>Jan/Feb</w:t>
            </w:r>
          </w:p>
        </w:tc>
        <w:tc>
          <w:tcPr>
            <w:tcW w:w="1984" w:type="dxa"/>
            <w:tcBorders>
              <w:bottom w:val="single" w:sz="4" w:space="0" w:color="000000"/>
            </w:tcBorders>
            <w:shd w:val="clear" w:color="auto" w:fill="FFFFFF"/>
          </w:tcPr>
          <w:p w:rsidR="003E67F9" w:rsidRPr="00C23789" w:rsidRDefault="003E67F9" w:rsidP="005A0D6A">
            <w:pPr>
              <w:rPr>
                <w:rFonts w:ascii="Calibri" w:hAnsi="Calibri" w:cs="Calibri"/>
                <w:b/>
                <w:color w:val="000000"/>
                <w:sz w:val="20"/>
                <w:szCs w:val="20"/>
              </w:rPr>
            </w:pPr>
          </w:p>
        </w:tc>
        <w:tc>
          <w:tcPr>
            <w:tcW w:w="5103" w:type="dxa"/>
            <w:tcBorders>
              <w:bottom w:val="single" w:sz="4" w:space="0" w:color="000000"/>
            </w:tcBorders>
            <w:shd w:val="clear" w:color="auto" w:fill="FFFFFF"/>
          </w:tcPr>
          <w:p w:rsidR="003E67F9" w:rsidRPr="00C23789" w:rsidRDefault="003E67F9" w:rsidP="005A0D6A">
            <w:pPr>
              <w:rPr>
                <w:rFonts w:ascii="Calibri" w:hAnsi="Calibri" w:cs="Calibri"/>
                <w:color w:val="000000"/>
                <w:sz w:val="20"/>
                <w:szCs w:val="20"/>
              </w:rPr>
            </w:pPr>
            <w:r w:rsidRPr="00C23789">
              <w:rPr>
                <w:rFonts w:ascii="Calibri" w:hAnsi="Calibri" w:cs="Calibri"/>
                <w:color w:val="000000"/>
                <w:sz w:val="20"/>
                <w:szCs w:val="20"/>
              </w:rPr>
              <w:t>Trendanalyse</w:t>
            </w:r>
          </w:p>
        </w:tc>
        <w:tc>
          <w:tcPr>
            <w:tcW w:w="1843" w:type="dxa"/>
            <w:tcBorders>
              <w:bottom w:val="single" w:sz="4" w:space="0" w:color="000000"/>
            </w:tcBorders>
            <w:shd w:val="clear" w:color="auto" w:fill="FFFFFF"/>
          </w:tcPr>
          <w:p w:rsidR="003E67F9" w:rsidRPr="00C23789" w:rsidRDefault="003E67F9" w:rsidP="005A0D6A">
            <w:pPr>
              <w:rPr>
                <w:rFonts w:ascii="Calibri" w:hAnsi="Calibri" w:cs="Calibri"/>
                <w:color w:val="000000"/>
                <w:sz w:val="20"/>
                <w:szCs w:val="20"/>
              </w:rPr>
            </w:pPr>
            <w:r>
              <w:rPr>
                <w:rFonts w:ascii="Calibri" w:hAnsi="Calibri" w:cs="Calibri"/>
                <w:color w:val="000000"/>
                <w:sz w:val="20"/>
                <w:szCs w:val="20"/>
              </w:rPr>
              <w:t xml:space="preserve">IB, Leesspecialist en </w:t>
            </w:r>
            <w:r w:rsidRPr="00C23789">
              <w:rPr>
                <w:rFonts w:ascii="Calibri" w:hAnsi="Calibri" w:cs="Calibri"/>
                <w:color w:val="000000"/>
                <w:sz w:val="20"/>
                <w:szCs w:val="20"/>
              </w:rPr>
              <w:t>Directie</w:t>
            </w:r>
          </w:p>
        </w:tc>
        <w:tc>
          <w:tcPr>
            <w:tcW w:w="5528" w:type="dxa"/>
            <w:tcBorders>
              <w:bottom w:val="single" w:sz="4" w:space="0" w:color="000000"/>
            </w:tcBorders>
            <w:shd w:val="clear" w:color="auto" w:fill="FFFFFF"/>
          </w:tcPr>
          <w:p w:rsidR="003E67F9" w:rsidRPr="00C23789" w:rsidRDefault="003E67F9" w:rsidP="005A0D6A">
            <w:pPr>
              <w:rPr>
                <w:rFonts w:ascii="Calibri" w:hAnsi="Calibri" w:cs="Calibri"/>
                <w:color w:val="000000"/>
                <w:sz w:val="20"/>
                <w:szCs w:val="20"/>
              </w:rPr>
            </w:pPr>
          </w:p>
        </w:tc>
      </w:tr>
      <w:tr w:rsidR="003E67F9" w:rsidRPr="00C23789" w:rsidTr="005A0D6A">
        <w:tc>
          <w:tcPr>
            <w:tcW w:w="1101" w:type="dxa"/>
            <w:shd w:val="clear" w:color="auto" w:fill="FFFFFF"/>
          </w:tcPr>
          <w:p w:rsidR="003E67F9" w:rsidRPr="00C23789" w:rsidRDefault="003E67F9" w:rsidP="005A0D6A">
            <w:pPr>
              <w:rPr>
                <w:rFonts w:ascii="Calibri" w:hAnsi="Calibri" w:cs="Calibri"/>
                <w:color w:val="000000"/>
                <w:sz w:val="20"/>
                <w:szCs w:val="20"/>
              </w:rPr>
            </w:pPr>
            <w:r w:rsidRPr="00C23789">
              <w:rPr>
                <w:rFonts w:ascii="Calibri" w:hAnsi="Calibri" w:cs="Calibri"/>
                <w:color w:val="000000"/>
                <w:sz w:val="20"/>
                <w:szCs w:val="20"/>
              </w:rPr>
              <w:t>Jan - April</w:t>
            </w:r>
          </w:p>
        </w:tc>
        <w:tc>
          <w:tcPr>
            <w:tcW w:w="1984" w:type="dxa"/>
            <w:shd w:val="clear" w:color="auto" w:fill="FFFFFF"/>
          </w:tcPr>
          <w:p w:rsidR="003E67F9" w:rsidRPr="00C23789" w:rsidRDefault="003E67F9" w:rsidP="005A0D6A">
            <w:pPr>
              <w:rPr>
                <w:rFonts w:ascii="Calibri" w:hAnsi="Calibri" w:cs="Calibri"/>
                <w:b/>
                <w:color w:val="000000"/>
                <w:sz w:val="20"/>
                <w:szCs w:val="20"/>
              </w:rPr>
            </w:pPr>
          </w:p>
        </w:tc>
        <w:tc>
          <w:tcPr>
            <w:tcW w:w="5103" w:type="dxa"/>
            <w:shd w:val="clear" w:color="auto" w:fill="FFFFFF"/>
          </w:tcPr>
          <w:p w:rsidR="003E67F9" w:rsidRPr="0098185F" w:rsidRDefault="003E67F9" w:rsidP="005A0D6A">
            <w:pPr>
              <w:rPr>
                <w:rFonts w:ascii="Calibri" w:hAnsi="Calibri" w:cs="Calibri"/>
                <w:b/>
                <w:color w:val="000000"/>
                <w:sz w:val="20"/>
                <w:szCs w:val="20"/>
              </w:rPr>
            </w:pPr>
            <w:r w:rsidRPr="0098185F">
              <w:rPr>
                <w:rFonts w:ascii="Calibri" w:hAnsi="Calibri" w:cs="Calibri"/>
                <w:b/>
                <w:color w:val="000000"/>
                <w:sz w:val="20"/>
                <w:szCs w:val="20"/>
              </w:rPr>
              <w:t>3</w:t>
            </w:r>
            <w:r w:rsidRPr="0098185F">
              <w:rPr>
                <w:rFonts w:ascii="Calibri" w:hAnsi="Calibri" w:cs="Calibri"/>
                <w:b/>
                <w:color w:val="000000"/>
                <w:sz w:val="20"/>
                <w:szCs w:val="20"/>
                <w:vertAlign w:val="superscript"/>
              </w:rPr>
              <w:t>e</w:t>
            </w:r>
            <w:r w:rsidRPr="0098185F">
              <w:rPr>
                <w:rFonts w:ascii="Calibri" w:hAnsi="Calibri" w:cs="Calibri"/>
                <w:b/>
                <w:color w:val="000000"/>
                <w:sz w:val="20"/>
                <w:szCs w:val="20"/>
              </w:rPr>
              <w:t xml:space="preserve"> interventieperiode (2a): </w:t>
            </w:r>
          </w:p>
          <w:p w:rsidR="003E67F9" w:rsidRDefault="003E67F9" w:rsidP="005A0D6A">
            <w:pPr>
              <w:rPr>
                <w:rFonts w:ascii="Calibri" w:hAnsi="Calibri" w:cs="Calibri"/>
                <w:color w:val="000000"/>
                <w:sz w:val="20"/>
                <w:szCs w:val="20"/>
              </w:rPr>
            </w:pPr>
            <w:r>
              <w:rPr>
                <w:rFonts w:ascii="Calibri" w:hAnsi="Calibri" w:cs="Calibri"/>
                <w:color w:val="000000"/>
                <w:sz w:val="20"/>
                <w:szCs w:val="20"/>
              </w:rPr>
              <w:t xml:space="preserve">Groepshandelingsplan 2 </w:t>
            </w:r>
          </w:p>
          <w:p w:rsidR="003E67F9" w:rsidRPr="00C23789" w:rsidRDefault="003E67F9" w:rsidP="005A0D6A">
            <w:pPr>
              <w:rPr>
                <w:rFonts w:ascii="Calibri" w:hAnsi="Calibri" w:cs="Calibri"/>
                <w:color w:val="000000"/>
                <w:sz w:val="20"/>
                <w:szCs w:val="20"/>
              </w:rPr>
            </w:pPr>
            <w:r w:rsidRPr="00E70419">
              <w:rPr>
                <w:rFonts w:ascii="Calibri" w:hAnsi="Calibri" w:cs="Calibri"/>
                <w:i/>
                <w:color w:val="000000"/>
                <w:sz w:val="20"/>
                <w:szCs w:val="20"/>
              </w:rPr>
              <w:t>Indien van toepassing:</w:t>
            </w:r>
            <w:r>
              <w:rPr>
                <w:rFonts w:ascii="Calibri" w:hAnsi="Calibri" w:cs="Calibri"/>
                <w:color w:val="000000"/>
                <w:sz w:val="20"/>
                <w:szCs w:val="20"/>
              </w:rPr>
              <w:br/>
            </w:r>
            <w:r>
              <w:rPr>
                <w:rFonts w:ascii="Calibri" w:hAnsi="Calibri" w:cs="Calibri"/>
                <w:color w:val="000000"/>
                <w:sz w:val="20"/>
                <w:szCs w:val="20"/>
              </w:rPr>
              <w:lastRenderedPageBreak/>
              <w:t>Individuele handelingsplannen cyclus 3</w:t>
            </w:r>
          </w:p>
        </w:tc>
        <w:tc>
          <w:tcPr>
            <w:tcW w:w="1843" w:type="dxa"/>
            <w:shd w:val="clear" w:color="auto" w:fill="FFFFFF"/>
          </w:tcPr>
          <w:p w:rsidR="003E67F9" w:rsidRPr="008842AD" w:rsidRDefault="003E67F9" w:rsidP="005A0D6A">
            <w:pPr>
              <w:rPr>
                <w:rFonts w:ascii="Calibri" w:hAnsi="Calibri" w:cs="Calibri"/>
                <w:sz w:val="20"/>
                <w:szCs w:val="20"/>
              </w:rPr>
            </w:pPr>
            <w:r w:rsidRPr="008842AD">
              <w:rPr>
                <w:rFonts w:ascii="Calibri" w:hAnsi="Calibri" w:cs="Calibri"/>
                <w:sz w:val="20"/>
                <w:szCs w:val="20"/>
              </w:rPr>
              <w:lastRenderedPageBreak/>
              <w:t>Groepsleerkracht</w:t>
            </w:r>
          </w:p>
          <w:p w:rsidR="003E67F9" w:rsidRPr="008842AD" w:rsidRDefault="003E67F9" w:rsidP="005A0D6A">
            <w:pPr>
              <w:rPr>
                <w:rFonts w:ascii="Calibri" w:hAnsi="Calibri" w:cs="Calibri"/>
                <w:sz w:val="20"/>
                <w:szCs w:val="20"/>
              </w:rPr>
            </w:pPr>
            <w:r w:rsidRPr="008842AD">
              <w:rPr>
                <w:rFonts w:ascii="Calibri" w:hAnsi="Calibri" w:cs="Calibri"/>
                <w:sz w:val="20"/>
                <w:szCs w:val="20"/>
              </w:rPr>
              <w:t>Ouders op de hoogte stellen van individueel plan</w:t>
            </w:r>
          </w:p>
        </w:tc>
        <w:tc>
          <w:tcPr>
            <w:tcW w:w="5528" w:type="dxa"/>
            <w:shd w:val="clear" w:color="auto" w:fill="FFFFFF"/>
          </w:tcPr>
          <w:p w:rsidR="003E67F9" w:rsidRDefault="003E67F9" w:rsidP="005A0D6A">
            <w:pPr>
              <w:rPr>
                <w:rFonts w:ascii="Calibri" w:hAnsi="Calibri" w:cs="Calibri"/>
                <w:sz w:val="20"/>
                <w:szCs w:val="20"/>
              </w:rPr>
            </w:pPr>
            <w:r w:rsidRPr="008842AD">
              <w:rPr>
                <w:rFonts w:ascii="Calibri" w:hAnsi="Calibri" w:cs="Calibri"/>
                <w:sz w:val="20"/>
                <w:szCs w:val="20"/>
              </w:rPr>
              <w:t>Het is belangrijk om de lees- en spellingsontwikkeling goed te blijven volgen door het afnemen en analyseren van de methodegebonden toetsen en waar nodig ook tussentijds de instructiegroepen al bij te stellen.</w:t>
            </w:r>
          </w:p>
          <w:p w:rsidR="009F3878" w:rsidRPr="008842AD" w:rsidRDefault="009F3878" w:rsidP="005A0D6A">
            <w:pPr>
              <w:rPr>
                <w:rFonts w:ascii="Calibri" w:hAnsi="Calibri" w:cs="Calibri"/>
                <w:sz w:val="20"/>
                <w:szCs w:val="20"/>
              </w:rPr>
            </w:pPr>
            <w:r>
              <w:rPr>
                <w:i/>
                <w:sz w:val="20"/>
                <w:szCs w:val="20"/>
              </w:rPr>
              <w:t xml:space="preserve">Zorgniveau 2, 3, 4 : </w:t>
            </w:r>
            <w:r w:rsidRPr="009F3878">
              <w:rPr>
                <w:i/>
                <w:sz w:val="20"/>
                <w:szCs w:val="20"/>
              </w:rPr>
              <w:t>4x15 minute</w:t>
            </w:r>
            <w:r>
              <w:rPr>
                <w:i/>
                <w:sz w:val="20"/>
                <w:szCs w:val="20"/>
              </w:rPr>
              <w:t xml:space="preserve">n boven op de reguliere </w:t>
            </w:r>
            <w:r>
              <w:rPr>
                <w:i/>
                <w:sz w:val="20"/>
                <w:szCs w:val="20"/>
              </w:rPr>
              <w:lastRenderedPageBreak/>
              <w:t>spelling/leestijd</w:t>
            </w:r>
          </w:p>
        </w:tc>
      </w:tr>
      <w:tr w:rsidR="00B24398" w:rsidRPr="00C23789" w:rsidTr="005A0D6A">
        <w:tc>
          <w:tcPr>
            <w:tcW w:w="1101" w:type="dxa"/>
            <w:shd w:val="clear" w:color="auto" w:fill="FFFFFF"/>
          </w:tcPr>
          <w:p w:rsidR="00B24398" w:rsidRPr="00C23789" w:rsidRDefault="00B24398" w:rsidP="005A0D6A">
            <w:pPr>
              <w:rPr>
                <w:rFonts w:ascii="Calibri" w:hAnsi="Calibri" w:cs="Calibri"/>
                <w:color w:val="000000"/>
                <w:sz w:val="20"/>
                <w:szCs w:val="20"/>
              </w:rPr>
            </w:pPr>
            <w:r>
              <w:rPr>
                <w:rFonts w:ascii="Calibri" w:hAnsi="Calibri" w:cs="Calibri"/>
                <w:color w:val="000000"/>
                <w:sz w:val="20"/>
                <w:szCs w:val="20"/>
              </w:rPr>
              <w:lastRenderedPageBreak/>
              <w:t>Febr-juni</w:t>
            </w:r>
          </w:p>
        </w:tc>
        <w:tc>
          <w:tcPr>
            <w:tcW w:w="1984" w:type="dxa"/>
            <w:shd w:val="clear" w:color="auto" w:fill="FFFFFF"/>
          </w:tcPr>
          <w:p w:rsidR="00B24398" w:rsidRPr="00C23789" w:rsidRDefault="00B24398" w:rsidP="005A0D6A">
            <w:pPr>
              <w:rPr>
                <w:rFonts w:ascii="Calibri" w:hAnsi="Calibri" w:cs="Calibri"/>
                <w:b/>
                <w:color w:val="000000"/>
                <w:sz w:val="20"/>
                <w:szCs w:val="20"/>
              </w:rPr>
            </w:pPr>
          </w:p>
        </w:tc>
        <w:tc>
          <w:tcPr>
            <w:tcW w:w="5103" w:type="dxa"/>
            <w:shd w:val="clear" w:color="auto" w:fill="FFFFFF"/>
          </w:tcPr>
          <w:p w:rsidR="00B24398" w:rsidRPr="00B24398" w:rsidRDefault="00B24398" w:rsidP="005A0D6A">
            <w:pPr>
              <w:rPr>
                <w:rFonts w:ascii="Calibri" w:hAnsi="Calibri" w:cs="Calibri"/>
                <w:color w:val="7030A0"/>
                <w:sz w:val="20"/>
                <w:szCs w:val="20"/>
              </w:rPr>
            </w:pPr>
            <w:r w:rsidRPr="00096C4B">
              <w:rPr>
                <w:rFonts w:ascii="Calibri" w:hAnsi="Calibri" w:cs="Calibri"/>
                <w:color w:val="7030A0"/>
                <w:sz w:val="20"/>
                <w:szCs w:val="20"/>
              </w:rPr>
              <w:t xml:space="preserve">Groepshandelingsplan 3 spelling </w:t>
            </w:r>
            <w:r w:rsidR="001C4E2A">
              <w:rPr>
                <w:rFonts w:ascii="Calibri" w:hAnsi="Calibri" w:cs="Calibri"/>
                <w:color w:val="7030A0"/>
                <w:sz w:val="20"/>
                <w:szCs w:val="20"/>
              </w:rPr>
              <w:t>op basis van ISO en CITO</w:t>
            </w:r>
          </w:p>
        </w:tc>
        <w:tc>
          <w:tcPr>
            <w:tcW w:w="1843" w:type="dxa"/>
            <w:shd w:val="clear" w:color="auto" w:fill="FFFFFF"/>
          </w:tcPr>
          <w:p w:rsidR="00B24398" w:rsidRPr="008842AD" w:rsidRDefault="00B24398" w:rsidP="005A0D6A">
            <w:pPr>
              <w:rPr>
                <w:rFonts w:ascii="Calibri" w:hAnsi="Calibri" w:cs="Calibri"/>
                <w:sz w:val="20"/>
                <w:szCs w:val="20"/>
              </w:rPr>
            </w:pPr>
          </w:p>
        </w:tc>
        <w:tc>
          <w:tcPr>
            <w:tcW w:w="5528" w:type="dxa"/>
            <w:shd w:val="clear" w:color="auto" w:fill="FFFFFF"/>
          </w:tcPr>
          <w:p w:rsidR="00B24398" w:rsidRPr="008842AD" w:rsidRDefault="00B24398" w:rsidP="005A0D6A">
            <w:pPr>
              <w:rPr>
                <w:rFonts w:ascii="Calibri" w:hAnsi="Calibri" w:cs="Calibri"/>
                <w:sz w:val="20"/>
                <w:szCs w:val="20"/>
              </w:rPr>
            </w:pPr>
          </w:p>
        </w:tc>
      </w:tr>
      <w:tr w:rsidR="003E67F9" w:rsidRPr="00C23789" w:rsidTr="005A0D6A">
        <w:tc>
          <w:tcPr>
            <w:tcW w:w="1101" w:type="dxa"/>
            <w:tcBorders>
              <w:bottom w:val="single" w:sz="4" w:space="0" w:color="000000"/>
            </w:tcBorders>
            <w:shd w:val="clear" w:color="auto" w:fill="FFFFFF"/>
          </w:tcPr>
          <w:p w:rsidR="003E67F9" w:rsidRPr="00C23789" w:rsidRDefault="003E67F9" w:rsidP="005A0D6A">
            <w:pPr>
              <w:rPr>
                <w:rFonts w:ascii="Calibri" w:hAnsi="Calibri" w:cs="Calibri"/>
                <w:color w:val="000000"/>
                <w:sz w:val="20"/>
                <w:szCs w:val="20"/>
              </w:rPr>
            </w:pPr>
            <w:r w:rsidRPr="00C23789">
              <w:rPr>
                <w:rFonts w:ascii="Calibri" w:hAnsi="Calibri" w:cs="Calibri"/>
                <w:color w:val="000000"/>
                <w:sz w:val="20"/>
                <w:szCs w:val="20"/>
              </w:rPr>
              <w:t>April</w:t>
            </w:r>
          </w:p>
        </w:tc>
        <w:tc>
          <w:tcPr>
            <w:tcW w:w="1984" w:type="dxa"/>
            <w:tcBorders>
              <w:bottom w:val="single" w:sz="4" w:space="0" w:color="000000"/>
            </w:tcBorders>
            <w:shd w:val="clear" w:color="auto" w:fill="FFFFFF"/>
          </w:tcPr>
          <w:p w:rsidR="003E67F9" w:rsidRPr="00796A18" w:rsidRDefault="003E67F9" w:rsidP="005A0D6A">
            <w:pPr>
              <w:rPr>
                <w:rFonts w:ascii="Calibri" w:hAnsi="Calibri" w:cs="Calibri"/>
                <w:b/>
                <w:color w:val="000000"/>
                <w:sz w:val="20"/>
                <w:szCs w:val="20"/>
              </w:rPr>
            </w:pPr>
            <w:r>
              <w:rPr>
                <w:rFonts w:ascii="Calibri" w:hAnsi="Calibri" w:cs="Calibri"/>
                <w:b/>
                <w:color w:val="000000"/>
                <w:sz w:val="20"/>
                <w:szCs w:val="20"/>
              </w:rPr>
              <w:t>Tussenmeting 2:</w:t>
            </w:r>
            <w:r>
              <w:rPr>
                <w:rFonts w:ascii="Calibri" w:hAnsi="Calibri" w:cs="Calibri"/>
                <w:b/>
                <w:color w:val="000000"/>
                <w:sz w:val="20"/>
                <w:szCs w:val="20"/>
              </w:rPr>
              <w:br/>
            </w:r>
            <w:r w:rsidRPr="000E622E">
              <w:rPr>
                <w:rFonts w:ascii="Calibri" w:hAnsi="Calibri" w:cs="Calibri"/>
                <w:color w:val="000000"/>
                <w:sz w:val="20"/>
                <w:szCs w:val="20"/>
              </w:rPr>
              <w:t>Meting voor alle zwakke lezers en</w:t>
            </w:r>
            <w:r>
              <w:rPr>
                <w:rFonts w:ascii="Calibri" w:hAnsi="Calibri" w:cs="Calibri"/>
                <w:color w:val="000000"/>
                <w:sz w:val="20"/>
                <w:szCs w:val="20"/>
              </w:rPr>
              <w:t xml:space="preserve"> evt. spellers.</w:t>
            </w:r>
          </w:p>
          <w:p w:rsidR="003E67F9" w:rsidRDefault="003E67F9" w:rsidP="005A0D6A">
            <w:pPr>
              <w:rPr>
                <w:rFonts w:ascii="Calibri" w:hAnsi="Calibri" w:cs="Calibri"/>
                <w:color w:val="000000"/>
                <w:sz w:val="20"/>
                <w:szCs w:val="20"/>
              </w:rPr>
            </w:pPr>
            <w:r w:rsidRPr="00E70419">
              <w:rPr>
                <w:rFonts w:ascii="Calibri" w:hAnsi="Calibri" w:cs="Calibri"/>
                <w:i/>
                <w:color w:val="000000"/>
                <w:sz w:val="20"/>
                <w:szCs w:val="20"/>
              </w:rPr>
              <w:t>B</w:t>
            </w:r>
            <w:r>
              <w:rPr>
                <w:rFonts w:ascii="Calibri" w:hAnsi="Calibri" w:cs="Calibri"/>
                <w:i/>
                <w:color w:val="000000"/>
                <w:sz w:val="20"/>
                <w:szCs w:val="20"/>
              </w:rPr>
              <w:t>ij onvoldoende leesvaardigheid:</w:t>
            </w:r>
            <w:r>
              <w:rPr>
                <w:rFonts w:ascii="Calibri" w:hAnsi="Calibri" w:cs="Calibri"/>
                <w:i/>
                <w:color w:val="000000"/>
                <w:sz w:val="20"/>
                <w:szCs w:val="20"/>
              </w:rPr>
              <w:br/>
            </w:r>
            <w:r w:rsidRPr="000E622E">
              <w:rPr>
                <w:rFonts w:ascii="Calibri" w:hAnsi="Calibri" w:cs="Calibri"/>
                <w:color w:val="000000"/>
                <w:sz w:val="20"/>
                <w:szCs w:val="20"/>
              </w:rPr>
              <w:t xml:space="preserve">- DMT </w:t>
            </w:r>
            <w:r>
              <w:rPr>
                <w:rFonts w:ascii="Calibri" w:hAnsi="Calibri" w:cs="Calibri"/>
                <w:color w:val="000000"/>
                <w:sz w:val="20"/>
                <w:szCs w:val="20"/>
              </w:rPr>
              <w:br/>
              <w:t xml:space="preserve">- AVI </w:t>
            </w:r>
          </w:p>
          <w:p w:rsidR="00096C4B" w:rsidRDefault="00096C4B" w:rsidP="005A0D6A">
            <w:pPr>
              <w:rPr>
                <w:rFonts w:ascii="Calibri" w:hAnsi="Calibri" w:cs="Calibri"/>
                <w:color w:val="000000"/>
                <w:sz w:val="20"/>
                <w:szCs w:val="20"/>
              </w:rPr>
            </w:pPr>
          </w:p>
          <w:p w:rsidR="00096C4B" w:rsidRPr="00796A18" w:rsidRDefault="00096C4B" w:rsidP="005A0D6A">
            <w:pPr>
              <w:rPr>
                <w:rFonts w:ascii="Calibri" w:hAnsi="Calibri" w:cs="Calibri"/>
                <w:i/>
                <w:color w:val="000000"/>
                <w:sz w:val="20"/>
                <w:szCs w:val="20"/>
              </w:rPr>
            </w:pPr>
            <w:r>
              <w:rPr>
                <w:rFonts w:ascii="Calibri" w:hAnsi="Calibri" w:cs="Calibri"/>
                <w:color w:val="000000"/>
                <w:sz w:val="20"/>
                <w:szCs w:val="20"/>
              </w:rPr>
              <w:t>ISO toets</w:t>
            </w:r>
          </w:p>
          <w:p w:rsidR="003E67F9" w:rsidRPr="00683C98" w:rsidRDefault="003E67F9" w:rsidP="005A0D6A">
            <w:pPr>
              <w:rPr>
                <w:rFonts w:ascii="Calibri" w:hAnsi="Calibri" w:cs="Calibri"/>
                <w:sz w:val="20"/>
                <w:szCs w:val="20"/>
              </w:rPr>
            </w:pPr>
            <w:r w:rsidRPr="008842AD">
              <w:rPr>
                <w:rFonts w:ascii="Calibri" w:hAnsi="Calibri" w:cs="Calibri"/>
                <w:i/>
                <w:sz w:val="20"/>
                <w:szCs w:val="20"/>
              </w:rPr>
              <w:t>Bij onvoldoende spellingvaardigheid (altijd in overleg met IB!)</w:t>
            </w:r>
            <w:r w:rsidRPr="008842AD">
              <w:rPr>
                <w:rFonts w:ascii="Calibri" w:hAnsi="Calibri" w:cs="Calibri"/>
                <w:i/>
                <w:sz w:val="20"/>
                <w:szCs w:val="20"/>
              </w:rPr>
              <w:br/>
            </w:r>
            <w:r w:rsidRPr="002067D5">
              <w:rPr>
                <w:rFonts w:ascii="Calibri" w:hAnsi="Calibri" w:cs="Calibri"/>
                <w:sz w:val="20"/>
                <w:szCs w:val="20"/>
              </w:rPr>
              <w:t>- PI-dictee / Cito Spelling adaptie</w:t>
            </w:r>
            <w:r w:rsidR="00683C98">
              <w:rPr>
                <w:rFonts w:ascii="Calibri" w:hAnsi="Calibri" w:cs="Calibri"/>
                <w:sz w:val="20"/>
                <w:szCs w:val="20"/>
              </w:rPr>
              <w:t xml:space="preserve">f </w:t>
            </w:r>
          </w:p>
        </w:tc>
        <w:tc>
          <w:tcPr>
            <w:tcW w:w="5103" w:type="dxa"/>
            <w:tcBorders>
              <w:bottom w:val="single" w:sz="4" w:space="0" w:color="000000"/>
            </w:tcBorders>
            <w:shd w:val="clear" w:color="auto" w:fill="FFFFFF"/>
          </w:tcPr>
          <w:p w:rsidR="003E67F9" w:rsidRPr="00B27E0F" w:rsidRDefault="003E67F9" w:rsidP="005A0D6A">
            <w:pPr>
              <w:rPr>
                <w:rFonts w:ascii="Calibri" w:hAnsi="Calibri" w:cs="Calibri"/>
                <w:color w:val="000000"/>
                <w:sz w:val="20"/>
                <w:szCs w:val="20"/>
              </w:rPr>
            </w:pPr>
            <w:r w:rsidRPr="00B27E0F">
              <w:rPr>
                <w:rFonts w:ascii="Calibri" w:hAnsi="Calibri" w:cs="Calibri"/>
                <w:color w:val="000000"/>
                <w:sz w:val="20"/>
                <w:szCs w:val="20"/>
              </w:rPr>
              <w:t xml:space="preserve">Voor zwakke lezers wordt een leesanalyse </w:t>
            </w:r>
            <w:r>
              <w:rPr>
                <w:rFonts w:ascii="Calibri" w:hAnsi="Calibri" w:cs="Calibri"/>
                <w:color w:val="000000"/>
                <w:sz w:val="20"/>
                <w:szCs w:val="20"/>
              </w:rPr>
              <w:t>gemaakt of spellingobservatie gedaan (zie tussenmeting 1)</w:t>
            </w:r>
          </w:p>
          <w:p w:rsidR="003E67F9" w:rsidRPr="00B27E0F" w:rsidRDefault="003E67F9" w:rsidP="005A0D6A">
            <w:pPr>
              <w:rPr>
                <w:rFonts w:ascii="Calibri" w:hAnsi="Calibri" w:cs="Calibri"/>
                <w:color w:val="000000"/>
                <w:sz w:val="20"/>
                <w:szCs w:val="20"/>
              </w:rPr>
            </w:pPr>
          </w:p>
          <w:p w:rsidR="003E67F9" w:rsidRPr="00C23789" w:rsidRDefault="003E67F9" w:rsidP="005A0D6A">
            <w:pPr>
              <w:rPr>
                <w:rFonts w:ascii="Calibri" w:hAnsi="Calibri" w:cs="Calibri"/>
                <w:color w:val="000000"/>
                <w:sz w:val="20"/>
                <w:szCs w:val="20"/>
              </w:rPr>
            </w:pPr>
          </w:p>
        </w:tc>
        <w:tc>
          <w:tcPr>
            <w:tcW w:w="1843" w:type="dxa"/>
            <w:tcBorders>
              <w:bottom w:val="single" w:sz="4" w:space="0" w:color="000000"/>
            </w:tcBorders>
            <w:shd w:val="clear" w:color="auto" w:fill="FFFFFF"/>
          </w:tcPr>
          <w:p w:rsidR="003E67F9" w:rsidRPr="00C23789" w:rsidRDefault="003E67F9" w:rsidP="005A0D6A">
            <w:pPr>
              <w:rPr>
                <w:rFonts w:ascii="Calibri" w:hAnsi="Calibri" w:cs="Calibri"/>
                <w:color w:val="000000"/>
                <w:sz w:val="20"/>
                <w:szCs w:val="20"/>
              </w:rPr>
            </w:pPr>
          </w:p>
        </w:tc>
        <w:tc>
          <w:tcPr>
            <w:tcW w:w="5528" w:type="dxa"/>
            <w:tcBorders>
              <w:bottom w:val="single" w:sz="4" w:space="0" w:color="000000"/>
            </w:tcBorders>
            <w:shd w:val="clear" w:color="auto" w:fill="FFFFFF"/>
          </w:tcPr>
          <w:p w:rsidR="003E67F9" w:rsidRPr="00C23789" w:rsidRDefault="003E67F9" w:rsidP="00D47EDF">
            <w:pPr>
              <w:rPr>
                <w:rFonts w:ascii="Calibri" w:hAnsi="Calibri" w:cs="Calibri"/>
                <w:color w:val="000000"/>
                <w:sz w:val="20"/>
                <w:szCs w:val="20"/>
              </w:rPr>
            </w:pPr>
            <w:r w:rsidRPr="00C23789">
              <w:rPr>
                <w:rFonts w:ascii="Calibri" w:hAnsi="Calibri" w:cs="Calibri"/>
                <w:color w:val="000000"/>
                <w:sz w:val="20"/>
                <w:szCs w:val="20"/>
              </w:rPr>
              <w:t xml:space="preserve">De tussenmeting in april gaat om een korte, tussentijdse effectmeting. Het hoofddoel van deze meting is nagaan of- en zo ja, hoe- het  groepsplan bijgesteld moet worden van de leerlingen in zorgniveau 2 en 3. Het is niet erg dat er voor dit meetmoment geen normering is. De leerling wordt met zichzelf vergeleken, niet met de normgroep. </w:t>
            </w:r>
          </w:p>
        </w:tc>
      </w:tr>
      <w:tr w:rsidR="003E67F9" w:rsidRPr="00C23789" w:rsidTr="005A0D6A">
        <w:tc>
          <w:tcPr>
            <w:tcW w:w="1101" w:type="dxa"/>
            <w:shd w:val="clear" w:color="auto" w:fill="FFFFFF"/>
          </w:tcPr>
          <w:p w:rsidR="003E67F9" w:rsidRPr="00C23789" w:rsidRDefault="003E67F9" w:rsidP="005A0D6A">
            <w:pPr>
              <w:rPr>
                <w:rFonts w:ascii="Calibri" w:hAnsi="Calibri" w:cs="Calibri"/>
                <w:color w:val="000000"/>
                <w:sz w:val="20"/>
                <w:szCs w:val="20"/>
              </w:rPr>
            </w:pPr>
            <w:r w:rsidRPr="00C23789">
              <w:rPr>
                <w:rFonts w:ascii="Calibri" w:hAnsi="Calibri" w:cs="Calibri"/>
                <w:color w:val="000000"/>
                <w:sz w:val="20"/>
                <w:szCs w:val="20"/>
              </w:rPr>
              <w:t>April</w:t>
            </w:r>
          </w:p>
        </w:tc>
        <w:tc>
          <w:tcPr>
            <w:tcW w:w="1984" w:type="dxa"/>
            <w:shd w:val="clear" w:color="auto" w:fill="FFFFFF"/>
          </w:tcPr>
          <w:p w:rsidR="003E67F9" w:rsidRPr="00C23789" w:rsidRDefault="003E67F9" w:rsidP="005A0D6A">
            <w:pPr>
              <w:rPr>
                <w:rFonts w:ascii="Calibri" w:hAnsi="Calibri" w:cs="Calibri"/>
                <w:b/>
                <w:color w:val="000000"/>
                <w:sz w:val="20"/>
                <w:szCs w:val="20"/>
              </w:rPr>
            </w:pPr>
          </w:p>
        </w:tc>
        <w:tc>
          <w:tcPr>
            <w:tcW w:w="5103" w:type="dxa"/>
            <w:shd w:val="clear" w:color="auto" w:fill="FFFFFF"/>
          </w:tcPr>
          <w:p w:rsidR="003E67F9" w:rsidRDefault="003E67F9" w:rsidP="005A0D6A">
            <w:pPr>
              <w:rPr>
                <w:rFonts w:ascii="Calibri" w:hAnsi="Calibri" w:cs="Calibri"/>
                <w:color w:val="000000"/>
                <w:sz w:val="20"/>
                <w:szCs w:val="20"/>
              </w:rPr>
            </w:pPr>
            <w:r>
              <w:rPr>
                <w:rFonts w:ascii="Calibri" w:hAnsi="Calibri" w:cs="Calibri"/>
                <w:color w:val="000000"/>
                <w:sz w:val="20"/>
                <w:szCs w:val="20"/>
              </w:rPr>
              <w:t>Eventueel k</w:t>
            </w:r>
            <w:r w:rsidRPr="00C23789">
              <w:rPr>
                <w:rFonts w:ascii="Calibri" w:hAnsi="Calibri" w:cs="Calibri"/>
                <w:color w:val="000000"/>
                <w:sz w:val="20"/>
                <w:szCs w:val="20"/>
              </w:rPr>
              <w:t xml:space="preserve">orte bespreking over de resultaten met IB. </w:t>
            </w:r>
          </w:p>
          <w:p w:rsidR="003E67F9" w:rsidRDefault="003E67F9" w:rsidP="005A0D6A">
            <w:pPr>
              <w:rPr>
                <w:rFonts w:ascii="Calibri" w:hAnsi="Calibri" w:cs="Calibri"/>
                <w:color w:val="000000"/>
                <w:sz w:val="20"/>
                <w:szCs w:val="20"/>
              </w:rPr>
            </w:pPr>
            <w:r>
              <w:rPr>
                <w:rFonts w:ascii="Calibri" w:hAnsi="Calibri" w:cs="Calibri"/>
                <w:color w:val="000000"/>
                <w:sz w:val="20"/>
                <w:szCs w:val="20"/>
              </w:rPr>
              <w:t>Bijstelling groepshandelingsplan 2</w:t>
            </w:r>
          </w:p>
          <w:p w:rsidR="00B24398" w:rsidRDefault="00B24398" w:rsidP="005A0D6A">
            <w:pPr>
              <w:rPr>
                <w:rFonts w:ascii="Calibri" w:hAnsi="Calibri" w:cs="Calibri"/>
                <w:color w:val="000000"/>
                <w:sz w:val="20"/>
                <w:szCs w:val="20"/>
              </w:rPr>
            </w:pPr>
          </w:p>
          <w:p w:rsidR="00B24398" w:rsidRPr="00B24398" w:rsidRDefault="00B24398" w:rsidP="005A0D6A">
            <w:pPr>
              <w:rPr>
                <w:rFonts w:ascii="Calibri" w:hAnsi="Calibri" w:cs="Calibri"/>
                <w:color w:val="7030A0"/>
                <w:sz w:val="20"/>
                <w:szCs w:val="20"/>
              </w:rPr>
            </w:pPr>
            <w:r w:rsidRPr="00B24398">
              <w:rPr>
                <w:rFonts w:ascii="Calibri" w:hAnsi="Calibri" w:cs="Calibri"/>
                <w:color w:val="7030A0"/>
                <w:sz w:val="20"/>
                <w:szCs w:val="20"/>
              </w:rPr>
              <w:t xml:space="preserve">Bijstellen groepshandelingsplan 3 spelling </w:t>
            </w:r>
          </w:p>
          <w:p w:rsidR="003E67F9" w:rsidRPr="000A30BD" w:rsidRDefault="003E67F9" w:rsidP="005A0D6A">
            <w:pPr>
              <w:rPr>
                <w:rFonts w:ascii="Calibri" w:hAnsi="Calibri" w:cs="Calibri"/>
                <w:i/>
                <w:color w:val="000000"/>
                <w:sz w:val="20"/>
                <w:szCs w:val="20"/>
              </w:rPr>
            </w:pPr>
            <w:r w:rsidRPr="000A30BD">
              <w:rPr>
                <w:rFonts w:ascii="Calibri" w:hAnsi="Calibri" w:cs="Calibri"/>
                <w:i/>
                <w:color w:val="000000"/>
                <w:sz w:val="20"/>
                <w:szCs w:val="20"/>
              </w:rPr>
              <w:t>Indien van toepassing:</w:t>
            </w:r>
            <w:r>
              <w:rPr>
                <w:rFonts w:ascii="Calibri" w:hAnsi="Calibri" w:cs="Calibri"/>
                <w:i/>
                <w:color w:val="000000"/>
                <w:sz w:val="20"/>
                <w:szCs w:val="20"/>
              </w:rPr>
              <w:br/>
            </w:r>
            <w:r w:rsidRPr="0098185F">
              <w:rPr>
                <w:rFonts w:ascii="Calibri" w:hAnsi="Calibri" w:cs="Calibri"/>
                <w:color w:val="000000"/>
                <w:sz w:val="20"/>
                <w:szCs w:val="20"/>
              </w:rPr>
              <w:t xml:space="preserve">Evaluatie </w:t>
            </w:r>
            <w:r>
              <w:rPr>
                <w:rFonts w:ascii="Calibri" w:hAnsi="Calibri" w:cs="Calibri"/>
                <w:color w:val="000000"/>
                <w:sz w:val="20"/>
                <w:szCs w:val="20"/>
              </w:rPr>
              <w:t>individueel handelingsplan cyclus 3 en opstelling individueel handelingsplan cyclus 4</w:t>
            </w:r>
            <w:r w:rsidRPr="0098185F">
              <w:rPr>
                <w:rFonts w:ascii="Calibri" w:hAnsi="Calibri" w:cs="Calibri"/>
                <w:color w:val="000000"/>
                <w:sz w:val="20"/>
                <w:szCs w:val="20"/>
              </w:rPr>
              <w:t>.</w:t>
            </w:r>
          </w:p>
        </w:tc>
        <w:tc>
          <w:tcPr>
            <w:tcW w:w="1843" w:type="dxa"/>
            <w:shd w:val="clear" w:color="auto" w:fill="FFFFFF"/>
          </w:tcPr>
          <w:p w:rsidR="003E67F9" w:rsidRDefault="003E67F9" w:rsidP="005A0D6A">
            <w:pPr>
              <w:rPr>
                <w:rFonts w:ascii="Calibri" w:hAnsi="Calibri" w:cs="Calibri"/>
                <w:color w:val="000000"/>
                <w:sz w:val="20"/>
                <w:szCs w:val="20"/>
              </w:rPr>
            </w:pPr>
            <w:r>
              <w:rPr>
                <w:rFonts w:ascii="Calibri" w:hAnsi="Calibri" w:cs="Calibri"/>
                <w:color w:val="000000"/>
                <w:sz w:val="20"/>
                <w:szCs w:val="20"/>
              </w:rPr>
              <w:t xml:space="preserve">Groepsleerkracht en </w:t>
            </w:r>
            <w:r w:rsidRPr="00C23789">
              <w:rPr>
                <w:rFonts w:ascii="Calibri" w:hAnsi="Calibri" w:cs="Calibri"/>
                <w:color w:val="000000"/>
                <w:sz w:val="20"/>
                <w:szCs w:val="20"/>
              </w:rPr>
              <w:t>IB</w:t>
            </w:r>
          </w:p>
          <w:p w:rsidR="003E67F9" w:rsidRDefault="003E67F9" w:rsidP="005A0D6A">
            <w:pPr>
              <w:rPr>
                <w:rFonts w:ascii="Calibri" w:hAnsi="Calibri" w:cs="Calibri"/>
                <w:color w:val="000000"/>
                <w:sz w:val="20"/>
                <w:szCs w:val="20"/>
              </w:rPr>
            </w:pPr>
          </w:p>
          <w:p w:rsidR="003E67F9" w:rsidRPr="00C23789" w:rsidRDefault="003E67F9" w:rsidP="005A0D6A">
            <w:pPr>
              <w:rPr>
                <w:rFonts w:ascii="Calibri" w:hAnsi="Calibri" w:cs="Calibri"/>
                <w:color w:val="000000"/>
                <w:sz w:val="20"/>
                <w:szCs w:val="20"/>
              </w:rPr>
            </w:pPr>
            <w:r w:rsidRPr="008842AD">
              <w:rPr>
                <w:rFonts w:ascii="Calibri" w:hAnsi="Calibri" w:cs="Calibri"/>
                <w:sz w:val="20"/>
                <w:szCs w:val="20"/>
              </w:rPr>
              <w:t>Ouders op de hoogte stellen van evaluatie/ individueel plan</w:t>
            </w:r>
          </w:p>
        </w:tc>
        <w:tc>
          <w:tcPr>
            <w:tcW w:w="5528" w:type="dxa"/>
            <w:shd w:val="clear" w:color="auto" w:fill="FFFFFF"/>
          </w:tcPr>
          <w:p w:rsidR="003E67F9" w:rsidRPr="00B27E0F" w:rsidRDefault="003E67F9" w:rsidP="005A0D6A">
            <w:pPr>
              <w:rPr>
                <w:rFonts w:ascii="Calibri" w:hAnsi="Calibri" w:cs="Calibri"/>
                <w:sz w:val="20"/>
                <w:szCs w:val="20"/>
              </w:rPr>
            </w:pPr>
            <w:r w:rsidRPr="00B27E0F">
              <w:rPr>
                <w:rFonts w:ascii="Calibri" w:hAnsi="Calibri" w:cs="Calibri"/>
                <w:sz w:val="20"/>
                <w:szCs w:val="20"/>
              </w:rPr>
              <w:t>Bespreking ontwikkeling zwakke lezers.</w:t>
            </w:r>
          </w:p>
          <w:p w:rsidR="003E67F9" w:rsidRPr="0098185F" w:rsidRDefault="003E67F9" w:rsidP="005A0D6A">
            <w:pPr>
              <w:rPr>
                <w:rFonts w:ascii="Calibri" w:hAnsi="Calibri" w:cs="Calibri"/>
                <w:color w:val="000000"/>
                <w:sz w:val="20"/>
                <w:szCs w:val="20"/>
              </w:rPr>
            </w:pPr>
            <w:r w:rsidRPr="0098185F">
              <w:rPr>
                <w:rFonts w:ascii="Calibri" w:hAnsi="Calibri" w:cs="Calibri"/>
                <w:color w:val="000000"/>
                <w:sz w:val="20"/>
                <w:szCs w:val="20"/>
              </w:rPr>
              <w:t xml:space="preserve">Bij leerlingen die het doel behaald hebben zal in de meeste gevallen de interventie (zorgniveau 3) worden stopgezet. De leerkracht </w:t>
            </w:r>
            <w:r>
              <w:rPr>
                <w:rFonts w:ascii="Calibri" w:hAnsi="Calibri" w:cs="Calibri"/>
                <w:color w:val="000000"/>
                <w:sz w:val="20"/>
                <w:szCs w:val="20"/>
              </w:rPr>
              <w:t xml:space="preserve">zorgt voorlopig wel voor </w:t>
            </w:r>
            <w:r w:rsidRPr="0098185F">
              <w:rPr>
                <w:rFonts w:ascii="Calibri" w:hAnsi="Calibri" w:cs="Calibri"/>
                <w:color w:val="000000"/>
                <w:sz w:val="20"/>
                <w:szCs w:val="20"/>
              </w:rPr>
              <w:t>uitbreiding van instructie</w:t>
            </w:r>
            <w:r>
              <w:rPr>
                <w:rFonts w:ascii="Calibri" w:hAnsi="Calibri" w:cs="Calibri"/>
                <w:color w:val="000000"/>
                <w:sz w:val="20"/>
                <w:szCs w:val="20"/>
              </w:rPr>
              <w:t>- en oefentijd (zorgniveau 2).</w:t>
            </w:r>
          </w:p>
          <w:p w:rsidR="003E67F9" w:rsidRPr="00C23789" w:rsidRDefault="003E67F9" w:rsidP="005A0D6A">
            <w:pPr>
              <w:rPr>
                <w:rFonts w:ascii="Calibri" w:hAnsi="Calibri" w:cs="Calibri"/>
                <w:color w:val="000000"/>
                <w:sz w:val="20"/>
                <w:szCs w:val="20"/>
              </w:rPr>
            </w:pPr>
            <w:r w:rsidRPr="00B27E0F">
              <w:rPr>
                <w:rFonts w:ascii="Calibri" w:hAnsi="Calibri" w:cs="Calibri"/>
                <w:sz w:val="20"/>
                <w:szCs w:val="20"/>
              </w:rPr>
              <w:t>Naast het bespreken van de zwakke lezers is het toetsmoment  ook aanleiding het leesonderwijs te evalueren en zo nodig bij te stellen</w:t>
            </w:r>
            <w:r>
              <w:rPr>
                <w:rFonts w:ascii="Calibri" w:hAnsi="Calibri" w:cs="Calibri"/>
                <w:sz w:val="20"/>
                <w:szCs w:val="20"/>
              </w:rPr>
              <w:t xml:space="preserve"> </w:t>
            </w:r>
            <w:r w:rsidRPr="008842AD">
              <w:rPr>
                <w:rFonts w:ascii="Calibri" w:hAnsi="Calibri" w:cs="Calibri"/>
                <w:sz w:val="20"/>
                <w:szCs w:val="20"/>
              </w:rPr>
              <w:t xml:space="preserve">(zie voor waar je op kunt letten ook ‘bespreking Okt-Nov’). </w:t>
            </w:r>
          </w:p>
        </w:tc>
      </w:tr>
      <w:tr w:rsidR="003E67F9" w:rsidRPr="00C23789" w:rsidTr="005A0D6A">
        <w:trPr>
          <w:trHeight w:val="566"/>
        </w:trPr>
        <w:tc>
          <w:tcPr>
            <w:tcW w:w="1101" w:type="dxa"/>
            <w:tcBorders>
              <w:bottom w:val="single" w:sz="4" w:space="0" w:color="000000"/>
            </w:tcBorders>
            <w:shd w:val="clear" w:color="auto" w:fill="FFFFFF"/>
          </w:tcPr>
          <w:p w:rsidR="003E67F9" w:rsidRPr="00C23789" w:rsidRDefault="003E67F9" w:rsidP="005A0D6A">
            <w:pPr>
              <w:rPr>
                <w:rFonts w:ascii="Calibri" w:hAnsi="Calibri" w:cs="Calibri"/>
                <w:color w:val="000000"/>
                <w:sz w:val="20"/>
                <w:szCs w:val="20"/>
              </w:rPr>
            </w:pPr>
            <w:r w:rsidRPr="00C23789">
              <w:rPr>
                <w:rFonts w:ascii="Calibri" w:hAnsi="Calibri" w:cs="Calibri"/>
                <w:color w:val="000000"/>
                <w:sz w:val="20"/>
                <w:szCs w:val="20"/>
              </w:rPr>
              <w:lastRenderedPageBreak/>
              <w:t>April - juli</w:t>
            </w:r>
          </w:p>
        </w:tc>
        <w:tc>
          <w:tcPr>
            <w:tcW w:w="1984" w:type="dxa"/>
            <w:tcBorders>
              <w:bottom w:val="single" w:sz="4" w:space="0" w:color="000000"/>
            </w:tcBorders>
            <w:shd w:val="clear" w:color="auto" w:fill="FFFFFF"/>
          </w:tcPr>
          <w:p w:rsidR="003E67F9" w:rsidRPr="00C23789" w:rsidRDefault="003E67F9" w:rsidP="005A0D6A">
            <w:pPr>
              <w:rPr>
                <w:rFonts w:ascii="Calibri" w:hAnsi="Calibri" w:cs="Calibri"/>
                <w:b/>
                <w:color w:val="000000"/>
                <w:sz w:val="20"/>
                <w:szCs w:val="20"/>
              </w:rPr>
            </w:pPr>
          </w:p>
        </w:tc>
        <w:tc>
          <w:tcPr>
            <w:tcW w:w="5103" w:type="dxa"/>
            <w:tcBorders>
              <w:bottom w:val="single" w:sz="4" w:space="0" w:color="000000"/>
            </w:tcBorders>
            <w:shd w:val="clear" w:color="auto" w:fill="FFFFFF"/>
          </w:tcPr>
          <w:p w:rsidR="003E67F9" w:rsidRPr="0098185F" w:rsidRDefault="003E67F9" w:rsidP="005A0D6A">
            <w:pPr>
              <w:rPr>
                <w:rFonts w:ascii="Calibri" w:hAnsi="Calibri" w:cs="Calibri"/>
                <w:b/>
                <w:color w:val="000000"/>
                <w:sz w:val="20"/>
                <w:szCs w:val="20"/>
              </w:rPr>
            </w:pPr>
            <w:r>
              <w:rPr>
                <w:rFonts w:ascii="Calibri" w:hAnsi="Calibri" w:cs="Calibri"/>
                <w:b/>
                <w:color w:val="000000"/>
                <w:sz w:val="20"/>
                <w:szCs w:val="20"/>
              </w:rPr>
              <w:t>4</w:t>
            </w:r>
            <w:r w:rsidRPr="0098185F">
              <w:rPr>
                <w:rFonts w:ascii="Calibri" w:hAnsi="Calibri" w:cs="Calibri"/>
                <w:b/>
                <w:color w:val="000000"/>
                <w:sz w:val="20"/>
                <w:szCs w:val="20"/>
                <w:vertAlign w:val="superscript"/>
              </w:rPr>
              <w:t>e</w:t>
            </w:r>
            <w:r>
              <w:rPr>
                <w:rFonts w:ascii="Calibri" w:hAnsi="Calibri" w:cs="Calibri"/>
                <w:b/>
                <w:color w:val="000000"/>
                <w:sz w:val="20"/>
                <w:szCs w:val="20"/>
              </w:rPr>
              <w:t xml:space="preserve"> interventieperiode (2b</w:t>
            </w:r>
            <w:r w:rsidRPr="0098185F">
              <w:rPr>
                <w:rFonts w:ascii="Calibri" w:hAnsi="Calibri" w:cs="Calibri"/>
                <w:b/>
                <w:color w:val="000000"/>
                <w:sz w:val="20"/>
                <w:szCs w:val="20"/>
              </w:rPr>
              <w:t xml:space="preserve">): </w:t>
            </w:r>
          </w:p>
          <w:p w:rsidR="003E67F9" w:rsidRDefault="003E67F9" w:rsidP="005A0D6A">
            <w:pPr>
              <w:rPr>
                <w:rFonts w:ascii="Calibri" w:hAnsi="Calibri" w:cs="Calibri"/>
                <w:color w:val="000000"/>
                <w:sz w:val="20"/>
                <w:szCs w:val="20"/>
              </w:rPr>
            </w:pPr>
            <w:r>
              <w:rPr>
                <w:rFonts w:ascii="Calibri" w:hAnsi="Calibri" w:cs="Calibri"/>
                <w:color w:val="000000"/>
                <w:sz w:val="20"/>
                <w:szCs w:val="20"/>
              </w:rPr>
              <w:t>Bijgesteld</w:t>
            </w:r>
            <w:r w:rsidRPr="00C23789">
              <w:rPr>
                <w:rFonts w:ascii="Calibri" w:hAnsi="Calibri" w:cs="Calibri"/>
                <w:color w:val="000000"/>
                <w:sz w:val="20"/>
                <w:szCs w:val="20"/>
              </w:rPr>
              <w:t xml:space="preserve"> groepshandelingsplan </w:t>
            </w:r>
            <w:r>
              <w:rPr>
                <w:rFonts w:ascii="Calibri" w:hAnsi="Calibri" w:cs="Calibri"/>
                <w:color w:val="000000"/>
                <w:sz w:val="20"/>
                <w:szCs w:val="20"/>
              </w:rPr>
              <w:t>2</w:t>
            </w:r>
          </w:p>
          <w:p w:rsidR="003E67F9" w:rsidRPr="000A30BD" w:rsidRDefault="003E67F9" w:rsidP="005A0D6A">
            <w:pPr>
              <w:rPr>
                <w:rFonts w:ascii="Calibri" w:hAnsi="Calibri" w:cs="Calibri"/>
                <w:i/>
                <w:color w:val="000000"/>
                <w:sz w:val="20"/>
                <w:szCs w:val="20"/>
              </w:rPr>
            </w:pPr>
            <w:r w:rsidRPr="000A30BD">
              <w:rPr>
                <w:rFonts w:ascii="Calibri" w:hAnsi="Calibri" w:cs="Calibri"/>
                <w:i/>
                <w:color w:val="000000"/>
                <w:sz w:val="20"/>
                <w:szCs w:val="20"/>
              </w:rPr>
              <w:t>Indien van toepassing:</w:t>
            </w:r>
            <w:r>
              <w:rPr>
                <w:rFonts w:ascii="Calibri" w:hAnsi="Calibri" w:cs="Calibri"/>
                <w:i/>
                <w:color w:val="000000"/>
                <w:sz w:val="20"/>
                <w:szCs w:val="20"/>
              </w:rPr>
              <w:br/>
            </w:r>
            <w:r>
              <w:rPr>
                <w:rFonts w:ascii="Calibri" w:hAnsi="Calibri" w:cs="Calibri"/>
                <w:color w:val="000000"/>
                <w:sz w:val="20"/>
                <w:szCs w:val="20"/>
              </w:rPr>
              <w:t>Individuele handelingsplannen (cyclus 4)</w:t>
            </w:r>
          </w:p>
        </w:tc>
        <w:tc>
          <w:tcPr>
            <w:tcW w:w="1843" w:type="dxa"/>
            <w:tcBorders>
              <w:bottom w:val="single" w:sz="4" w:space="0" w:color="000000"/>
            </w:tcBorders>
            <w:shd w:val="clear" w:color="auto" w:fill="FFFFFF"/>
          </w:tcPr>
          <w:p w:rsidR="003E67F9" w:rsidRDefault="003E67F9" w:rsidP="005A0D6A">
            <w:pPr>
              <w:rPr>
                <w:rFonts w:ascii="Calibri" w:hAnsi="Calibri" w:cs="Calibri"/>
                <w:color w:val="000000"/>
                <w:sz w:val="20"/>
                <w:szCs w:val="20"/>
              </w:rPr>
            </w:pPr>
            <w:r w:rsidRPr="00C23789">
              <w:rPr>
                <w:rFonts w:ascii="Calibri" w:hAnsi="Calibri" w:cs="Calibri"/>
                <w:color w:val="000000"/>
                <w:sz w:val="20"/>
                <w:szCs w:val="20"/>
              </w:rPr>
              <w:t>Groepsleerkracht</w:t>
            </w:r>
          </w:p>
          <w:p w:rsidR="003E67F9" w:rsidRPr="00C23789" w:rsidRDefault="003E67F9" w:rsidP="005A0D6A">
            <w:pPr>
              <w:rPr>
                <w:rFonts w:ascii="Calibri" w:hAnsi="Calibri" w:cs="Calibri"/>
                <w:color w:val="000000"/>
                <w:sz w:val="20"/>
                <w:szCs w:val="20"/>
              </w:rPr>
            </w:pPr>
            <w:r w:rsidRPr="008842AD">
              <w:rPr>
                <w:rFonts w:ascii="Calibri" w:hAnsi="Calibri" w:cs="Calibri"/>
                <w:sz w:val="20"/>
                <w:szCs w:val="20"/>
              </w:rPr>
              <w:t>Ouders op de hoogte stellen van individueel plan</w:t>
            </w:r>
          </w:p>
        </w:tc>
        <w:tc>
          <w:tcPr>
            <w:tcW w:w="5528" w:type="dxa"/>
            <w:tcBorders>
              <w:bottom w:val="single" w:sz="4" w:space="0" w:color="000000"/>
            </w:tcBorders>
            <w:shd w:val="clear" w:color="auto" w:fill="FFFFFF"/>
          </w:tcPr>
          <w:p w:rsidR="003E67F9" w:rsidRPr="00C23789" w:rsidRDefault="009F3878" w:rsidP="005A0D6A">
            <w:pPr>
              <w:rPr>
                <w:rFonts w:ascii="Calibri" w:hAnsi="Calibri" w:cs="Calibri"/>
                <w:color w:val="000000"/>
                <w:sz w:val="20"/>
                <w:szCs w:val="20"/>
              </w:rPr>
            </w:pPr>
            <w:r>
              <w:rPr>
                <w:i/>
                <w:sz w:val="20"/>
                <w:szCs w:val="20"/>
              </w:rPr>
              <w:t xml:space="preserve">Zorgniveau 2, 3, 4 : </w:t>
            </w:r>
            <w:r w:rsidRPr="009F3878">
              <w:rPr>
                <w:i/>
                <w:sz w:val="20"/>
                <w:szCs w:val="20"/>
              </w:rPr>
              <w:t>4x15 minute</w:t>
            </w:r>
            <w:r>
              <w:rPr>
                <w:i/>
                <w:sz w:val="20"/>
                <w:szCs w:val="20"/>
              </w:rPr>
              <w:t>n boven op de reguliere spelling/leestijd</w:t>
            </w:r>
          </w:p>
        </w:tc>
      </w:tr>
      <w:tr w:rsidR="003E67F9" w:rsidRPr="00C23789" w:rsidTr="005A0D6A">
        <w:tc>
          <w:tcPr>
            <w:tcW w:w="1101" w:type="dxa"/>
            <w:tcBorders>
              <w:bottom w:val="single" w:sz="4" w:space="0" w:color="000000"/>
            </w:tcBorders>
            <w:shd w:val="clear" w:color="auto" w:fill="FFFFFF"/>
          </w:tcPr>
          <w:p w:rsidR="003E67F9" w:rsidRPr="00C23789" w:rsidRDefault="003E67F9" w:rsidP="005A0D6A">
            <w:pPr>
              <w:rPr>
                <w:rFonts w:ascii="Calibri" w:hAnsi="Calibri" w:cs="Calibri"/>
                <w:color w:val="000000"/>
                <w:sz w:val="20"/>
                <w:szCs w:val="20"/>
              </w:rPr>
            </w:pPr>
            <w:r w:rsidRPr="00C23789">
              <w:rPr>
                <w:rFonts w:ascii="Calibri" w:hAnsi="Calibri" w:cs="Calibri"/>
                <w:color w:val="000000"/>
                <w:sz w:val="20"/>
                <w:szCs w:val="20"/>
              </w:rPr>
              <w:t>Juni</w:t>
            </w:r>
          </w:p>
        </w:tc>
        <w:tc>
          <w:tcPr>
            <w:tcW w:w="1984" w:type="dxa"/>
            <w:tcBorders>
              <w:bottom w:val="single" w:sz="4" w:space="0" w:color="000000"/>
            </w:tcBorders>
            <w:shd w:val="clear" w:color="auto" w:fill="FFFFFF"/>
          </w:tcPr>
          <w:p w:rsidR="003E67F9" w:rsidRPr="00796A18" w:rsidRDefault="003E67F9" w:rsidP="005A0D6A">
            <w:pPr>
              <w:rPr>
                <w:rFonts w:ascii="Calibri" w:hAnsi="Calibri" w:cs="Calibri"/>
                <w:b/>
                <w:color w:val="000000"/>
                <w:sz w:val="20"/>
                <w:szCs w:val="20"/>
              </w:rPr>
            </w:pPr>
            <w:r>
              <w:rPr>
                <w:rFonts w:ascii="Calibri" w:hAnsi="Calibri" w:cs="Calibri"/>
                <w:b/>
                <w:color w:val="000000"/>
                <w:sz w:val="20"/>
                <w:szCs w:val="20"/>
              </w:rPr>
              <w:t>Hoofdmeting 2:</w:t>
            </w:r>
            <w:r>
              <w:rPr>
                <w:rFonts w:ascii="Calibri" w:hAnsi="Calibri" w:cs="Calibri"/>
                <w:b/>
                <w:color w:val="000000"/>
                <w:sz w:val="20"/>
                <w:szCs w:val="20"/>
              </w:rPr>
              <w:br/>
            </w:r>
            <w:r w:rsidRPr="00B27E0F">
              <w:rPr>
                <w:rFonts w:ascii="Calibri" w:hAnsi="Calibri" w:cs="Calibri"/>
                <w:color w:val="000000"/>
                <w:sz w:val="20"/>
                <w:szCs w:val="20"/>
              </w:rPr>
              <w:t>Meting voor alle leerlingen:</w:t>
            </w:r>
          </w:p>
          <w:p w:rsidR="003E67F9" w:rsidRPr="00796A18" w:rsidRDefault="003E67F9" w:rsidP="005A0D6A">
            <w:pPr>
              <w:rPr>
                <w:rFonts w:ascii="Calibri" w:hAnsi="Calibri" w:cs="Calibri"/>
                <w:i/>
                <w:color w:val="000000"/>
                <w:sz w:val="20"/>
                <w:szCs w:val="20"/>
              </w:rPr>
            </w:pPr>
            <w:r>
              <w:rPr>
                <w:rFonts w:ascii="Calibri" w:hAnsi="Calibri" w:cs="Calibri"/>
                <w:i/>
                <w:color w:val="000000"/>
                <w:sz w:val="20"/>
                <w:szCs w:val="20"/>
              </w:rPr>
              <w:t>Leesvaardigheid:</w:t>
            </w:r>
            <w:r>
              <w:rPr>
                <w:rFonts w:ascii="Calibri" w:hAnsi="Calibri" w:cs="Calibri"/>
                <w:i/>
                <w:color w:val="000000"/>
                <w:sz w:val="20"/>
                <w:szCs w:val="20"/>
              </w:rPr>
              <w:br/>
            </w:r>
            <w:r w:rsidRPr="00B27E0F">
              <w:rPr>
                <w:rFonts w:ascii="Calibri" w:hAnsi="Calibri" w:cs="Calibri"/>
                <w:color w:val="000000"/>
                <w:sz w:val="20"/>
                <w:szCs w:val="20"/>
              </w:rPr>
              <w:t xml:space="preserve">- AVI </w:t>
            </w:r>
            <w:r>
              <w:rPr>
                <w:rFonts w:ascii="Calibri" w:hAnsi="Calibri" w:cs="Calibri"/>
                <w:color w:val="000000"/>
                <w:sz w:val="20"/>
                <w:szCs w:val="20"/>
              </w:rPr>
              <w:br/>
              <w:t>-</w:t>
            </w:r>
            <w:r w:rsidRPr="00B27E0F">
              <w:rPr>
                <w:rFonts w:ascii="Calibri" w:hAnsi="Calibri" w:cs="Calibri"/>
                <w:color w:val="000000"/>
                <w:sz w:val="20"/>
                <w:szCs w:val="20"/>
              </w:rPr>
              <w:t xml:space="preserve"> DMT </w:t>
            </w:r>
          </w:p>
          <w:p w:rsidR="003E67F9" w:rsidRPr="00796A18" w:rsidRDefault="003E67F9" w:rsidP="005A0D6A">
            <w:pPr>
              <w:rPr>
                <w:rFonts w:ascii="Calibri" w:hAnsi="Calibri" w:cs="Calibri"/>
                <w:i/>
                <w:color w:val="000000"/>
                <w:sz w:val="20"/>
                <w:szCs w:val="20"/>
              </w:rPr>
            </w:pPr>
            <w:r>
              <w:rPr>
                <w:rFonts w:ascii="Calibri" w:hAnsi="Calibri" w:cs="Calibri"/>
                <w:i/>
                <w:color w:val="000000"/>
                <w:sz w:val="20"/>
                <w:szCs w:val="20"/>
              </w:rPr>
              <w:t>Spellingvaardigheid:</w:t>
            </w:r>
            <w:r>
              <w:rPr>
                <w:rFonts w:ascii="Calibri" w:hAnsi="Calibri" w:cs="Calibri"/>
                <w:i/>
                <w:color w:val="000000"/>
                <w:sz w:val="20"/>
                <w:szCs w:val="20"/>
              </w:rPr>
              <w:br/>
            </w:r>
            <w:r w:rsidRPr="00B27E0F">
              <w:rPr>
                <w:rFonts w:ascii="Calibri" w:hAnsi="Calibri" w:cs="Calibri"/>
                <w:color w:val="000000"/>
                <w:sz w:val="20"/>
                <w:szCs w:val="20"/>
              </w:rPr>
              <w:t xml:space="preserve">- </w:t>
            </w:r>
            <w:r>
              <w:rPr>
                <w:rFonts w:ascii="Calibri" w:hAnsi="Calibri" w:cs="Calibri"/>
                <w:color w:val="000000"/>
                <w:sz w:val="20"/>
                <w:szCs w:val="20"/>
              </w:rPr>
              <w:t xml:space="preserve">Cito </w:t>
            </w:r>
            <w:r w:rsidRPr="00B27E0F">
              <w:rPr>
                <w:rFonts w:ascii="Calibri" w:hAnsi="Calibri" w:cs="Calibri"/>
                <w:color w:val="000000"/>
                <w:sz w:val="20"/>
                <w:szCs w:val="20"/>
              </w:rPr>
              <w:t>Spelling</w:t>
            </w:r>
          </w:p>
        </w:tc>
        <w:tc>
          <w:tcPr>
            <w:tcW w:w="5103" w:type="dxa"/>
            <w:tcBorders>
              <w:bottom w:val="single" w:sz="4" w:space="0" w:color="000000"/>
            </w:tcBorders>
            <w:shd w:val="clear" w:color="auto" w:fill="FFFFFF"/>
          </w:tcPr>
          <w:p w:rsidR="003E67F9" w:rsidRPr="00B27E0F" w:rsidRDefault="003E67F9" w:rsidP="005A0D6A">
            <w:pPr>
              <w:rPr>
                <w:rFonts w:ascii="Calibri" w:hAnsi="Calibri" w:cs="Calibri"/>
                <w:color w:val="000000"/>
                <w:sz w:val="20"/>
                <w:szCs w:val="20"/>
              </w:rPr>
            </w:pPr>
            <w:r w:rsidRPr="00B27E0F">
              <w:rPr>
                <w:rFonts w:ascii="Calibri" w:hAnsi="Calibri" w:cs="Calibri"/>
                <w:color w:val="000000"/>
                <w:sz w:val="20"/>
                <w:szCs w:val="20"/>
              </w:rPr>
              <w:t xml:space="preserve">Voor zwakke lezers wordt een leesanalyse </w:t>
            </w:r>
            <w:r>
              <w:rPr>
                <w:rFonts w:ascii="Calibri" w:hAnsi="Calibri" w:cs="Calibri"/>
                <w:color w:val="000000"/>
                <w:sz w:val="20"/>
                <w:szCs w:val="20"/>
              </w:rPr>
              <w:t>gemaakt of spellingobservatie gedaan (zie tussenmeting 1)</w:t>
            </w:r>
          </w:p>
          <w:p w:rsidR="003E67F9" w:rsidRPr="00C23789" w:rsidRDefault="003E67F9" w:rsidP="005A0D6A">
            <w:pPr>
              <w:rPr>
                <w:rFonts w:ascii="Calibri" w:hAnsi="Calibri" w:cs="Calibri"/>
                <w:color w:val="000000"/>
                <w:sz w:val="20"/>
                <w:szCs w:val="20"/>
              </w:rPr>
            </w:pPr>
          </w:p>
        </w:tc>
        <w:tc>
          <w:tcPr>
            <w:tcW w:w="1843" w:type="dxa"/>
            <w:tcBorders>
              <w:bottom w:val="single" w:sz="4" w:space="0" w:color="000000"/>
            </w:tcBorders>
            <w:shd w:val="clear" w:color="auto" w:fill="FFFFFF"/>
          </w:tcPr>
          <w:p w:rsidR="003E67F9" w:rsidRPr="00C23789" w:rsidRDefault="003E67F9" w:rsidP="005A0D6A">
            <w:pPr>
              <w:rPr>
                <w:rFonts w:ascii="Calibri" w:hAnsi="Calibri" w:cs="Calibri"/>
                <w:color w:val="000000"/>
                <w:sz w:val="20"/>
                <w:szCs w:val="20"/>
              </w:rPr>
            </w:pPr>
          </w:p>
        </w:tc>
        <w:tc>
          <w:tcPr>
            <w:tcW w:w="5528" w:type="dxa"/>
            <w:tcBorders>
              <w:bottom w:val="single" w:sz="4" w:space="0" w:color="000000"/>
            </w:tcBorders>
            <w:shd w:val="clear" w:color="auto" w:fill="FFFFFF"/>
          </w:tcPr>
          <w:p w:rsidR="003E67F9" w:rsidRPr="008842AD" w:rsidRDefault="003E67F9" w:rsidP="00472B96">
            <w:pPr>
              <w:rPr>
                <w:rFonts w:ascii="Calibri" w:hAnsi="Calibri" w:cs="Calibri"/>
                <w:color w:val="000000"/>
                <w:sz w:val="20"/>
                <w:szCs w:val="20"/>
              </w:rPr>
            </w:pPr>
            <w:r w:rsidRPr="00C23789">
              <w:rPr>
                <w:rFonts w:ascii="Calibri" w:hAnsi="Calibri" w:cs="Calibri"/>
                <w:color w:val="000000"/>
                <w:sz w:val="20"/>
                <w:szCs w:val="20"/>
              </w:rPr>
              <w:t>Bij de hoofdmetingen wordt de lees- en spellingontwikkeling van alle kinderen in kaart gebracht. Bij de analyse van de DMT gegevens is het belangrijk om niet all</w:t>
            </w:r>
            <w:r>
              <w:rPr>
                <w:rFonts w:ascii="Calibri" w:hAnsi="Calibri" w:cs="Calibri"/>
                <w:color w:val="000000"/>
                <w:sz w:val="20"/>
                <w:szCs w:val="20"/>
              </w:rPr>
              <w:t>een naar de totaalscore te kijk</w:t>
            </w:r>
            <w:r w:rsidRPr="00C23789">
              <w:rPr>
                <w:rFonts w:ascii="Calibri" w:hAnsi="Calibri" w:cs="Calibri"/>
                <w:color w:val="000000"/>
                <w:sz w:val="20"/>
                <w:szCs w:val="20"/>
              </w:rPr>
              <w:t>en, maar ook</w:t>
            </w:r>
            <w:r w:rsidRPr="008842AD">
              <w:rPr>
                <w:rFonts w:ascii="Calibri" w:hAnsi="Calibri" w:cs="Calibri"/>
                <w:sz w:val="20"/>
                <w:szCs w:val="20"/>
              </w:rPr>
              <w:t xml:space="preserve"> naar </w:t>
            </w:r>
            <w:r>
              <w:rPr>
                <w:rFonts w:ascii="Calibri" w:hAnsi="Calibri" w:cs="Calibri"/>
                <w:color w:val="000000"/>
                <w:sz w:val="20"/>
                <w:szCs w:val="20"/>
              </w:rPr>
              <w:t xml:space="preserve">de resultaten per kaart. </w:t>
            </w:r>
            <w:r w:rsidRPr="00C23789">
              <w:rPr>
                <w:rFonts w:ascii="Calibri" w:hAnsi="Calibri" w:cs="Calibri"/>
                <w:color w:val="000000"/>
                <w:sz w:val="20"/>
                <w:szCs w:val="20"/>
              </w:rPr>
              <w:t>Ook voor de AVI Toets geldt dat zowel naar de leestijd als naar het aantal (en type) fouten moet worden gekeken. Een vergelijking tussen de resultaten op de DMT en AVI levert nuttige infor</w:t>
            </w:r>
            <w:r>
              <w:rPr>
                <w:rFonts w:ascii="Calibri" w:hAnsi="Calibri" w:cs="Calibri"/>
                <w:color w:val="000000"/>
                <w:sz w:val="20"/>
                <w:szCs w:val="20"/>
              </w:rPr>
              <w:t xml:space="preserve">matie op over </w:t>
            </w:r>
            <w:r w:rsidR="00472B96">
              <w:rPr>
                <w:rFonts w:ascii="Calibri" w:hAnsi="Calibri" w:cs="Calibri"/>
                <w:color w:val="000000"/>
                <w:sz w:val="20"/>
                <w:szCs w:val="20"/>
              </w:rPr>
              <w:t>h</w:t>
            </w:r>
            <w:r>
              <w:rPr>
                <w:rFonts w:ascii="Calibri" w:hAnsi="Calibri" w:cs="Calibri"/>
                <w:color w:val="000000"/>
                <w:sz w:val="20"/>
                <w:szCs w:val="20"/>
              </w:rPr>
              <w:t xml:space="preserve">et leesproces. </w:t>
            </w:r>
          </w:p>
        </w:tc>
      </w:tr>
      <w:tr w:rsidR="003E67F9" w:rsidRPr="00C23789" w:rsidTr="005A0D6A">
        <w:tc>
          <w:tcPr>
            <w:tcW w:w="1101" w:type="dxa"/>
            <w:shd w:val="clear" w:color="auto" w:fill="FFFFFF"/>
          </w:tcPr>
          <w:p w:rsidR="003E67F9" w:rsidRPr="00C23789" w:rsidRDefault="003E67F9" w:rsidP="005A0D6A">
            <w:pPr>
              <w:rPr>
                <w:rFonts w:ascii="Calibri" w:hAnsi="Calibri" w:cs="Calibri"/>
                <w:b/>
                <w:color w:val="000000"/>
                <w:sz w:val="20"/>
                <w:szCs w:val="20"/>
              </w:rPr>
            </w:pPr>
            <w:r w:rsidRPr="00C23789">
              <w:rPr>
                <w:rFonts w:ascii="Calibri" w:hAnsi="Calibri" w:cs="Calibri"/>
                <w:b/>
                <w:color w:val="000000"/>
                <w:sz w:val="20"/>
                <w:szCs w:val="20"/>
              </w:rPr>
              <w:t>Juni</w:t>
            </w:r>
          </w:p>
        </w:tc>
        <w:tc>
          <w:tcPr>
            <w:tcW w:w="1984" w:type="dxa"/>
            <w:shd w:val="clear" w:color="auto" w:fill="FFFFFF"/>
          </w:tcPr>
          <w:p w:rsidR="003E67F9" w:rsidRPr="00C23789" w:rsidRDefault="003E67F9" w:rsidP="005A0D6A">
            <w:pPr>
              <w:rPr>
                <w:rFonts w:ascii="Calibri" w:hAnsi="Calibri" w:cs="Calibri"/>
                <w:b/>
                <w:color w:val="000000"/>
                <w:sz w:val="20"/>
                <w:szCs w:val="20"/>
              </w:rPr>
            </w:pPr>
          </w:p>
        </w:tc>
        <w:tc>
          <w:tcPr>
            <w:tcW w:w="5103" w:type="dxa"/>
            <w:shd w:val="clear" w:color="auto" w:fill="FFFFFF"/>
          </w:tcPr>
          <w:p w:rsidR="003E67F9" w:rsidRDefault="003E67F9" w:rsidP="005A0D6A">
            <w:pPr>
              <w:rPr>
                <w:rFonts w:ascii="Calibri" w:hAnsi="Calibri" w:cs="Calibri"/>
                <w:color w:val="000000"/>
                <w:sz w:val="20"/>
                <w:szCs w:val="20"/>
              </w:rPr>
            </w:pPr>
            <w:r>
              <w:rPr>
                <w:rFonts w:ascii="Calibri" w:hAnsi="Calibri" w:cs="Calibri"/>
                <w:color w:val="000000"/>
                <w:sz w:val="20"/>
                <w:szCs w:val="20"/>
              </w:rPr>
              <w:t>Facultatieve g</w:t>
            </w:r>
            <w:r w:rsidRPr="00C23789">
              <w:rPr>
                <w:rFonts w:ascii="Calibri" w:hAnsi="Calibri" w:cs="Calibri"/>
                <w:color w:val="000000"/>
                <w:sz w:val="20"/>
                <w:szCs w:val="20"/>
              </w:rPr>
              <w:t>roepsbespreking hele groep.</w:t>
            </w:r>
          </w:p>
          <w:p w:rsidR="003E67F9" w:rsidRDefault="003E67F9" w:rsidP="005A0D6A">
            <w:pPr>
              <w:rPr>
                <w:rFonts w:ascii="Calibri" w:hAnsi="Calibri" w:cs="Calibri"/>
                <w:color w:val="000000"/>
                <w:sz w:val="20"/>
                <w:szCs w:val="20"/>
              </w:rPr>
            </w:pPr>
            <w:r w:rsidRPr="0098185F">
              <w:rPr>
                <w:rFonts w:ascii="Calibri" w:hAnsi="Calibri" w:cs="Calibri"/>
                <w:color w:val="000000"/>
                <w:sz w:val="20"/>
                <w:szCs w:val="20"/>
              </w:rPr>
              <w:t xml:space="preserve">Evaluatie </w:t>
            </w:r>
            <w:r>
              <w:rPr>
                <w:rFonts w:ascii="Calibri" w:hAnsi="Calibri" w:cs="Calibri"/>
                <w:color w:val="000000"/>
                <w:sz w:val="20"/>
                <w:szCs w:val="20"/>
              </w:rPr>
              <w:t>groepshandelingsplan 2</w:t>
            </w:r>
            <w:r w:rsidR="00096C4B">
              <w:rPr>
                <w:rFonts w:ascii="Calibri" w:hAnsi="Calibri" w:cs="Calibri"/>
                <w:color w:val="000000"/>
                <w:sz w:val="20"/>
                <w:szCs w:val="20"/>
              </w:rPr>
              <w:t xml:space="preserve"> lezen</w:t>
            </w:r>
          </w:p>
          <w:p w:rsidR="003E67F9" w:rsidRDefault="003E67F9" w:rsidP="005A0D6A">
            <w:pPr>
              <w:rPr>
                <w:rFonts w:ascii="Calibri" w:hAnsi="Calibri" w:cs="Calibri"/>
                <w:color w:val="000000"/>
                <w:sz w:val="20"/>
                <w:szCs w:val="20"/>
              </w:rPr>
            </w:pPr>
            <w:r>
              <w:rPr>
                <w:rFonts w:ascii="Calibri" w:hAnsi="Calibri" w:cs="Calibri"/>
                <w:color w:val="000000"/>
                <w:sz w:val="20"/>
                <w:szCs w:val="20"/>
              </w:rPr>
              <w:t>Evaluatie individuele handelingsplannen cyclus 4.</w:t>
            </w:r>
          </w:p>
          <w:p w:rsidR="00096C4B" w:rsidRPr="00B24398" w:rsidRDefault="00096C4B" w:rsidP="00096C4B">
            <w:pPr>
              <w:rPr>
                <w:rFonts w:ascii="Calibri" w:hAnsi="Calibri" w:cs="Calibri"/>
                <w:color w:val="7030A0"/>
                <w:sz w:val="20"/>
                <w:szCs w:val="20"/>
              </w:rPr>
            </w:pPr>
            <w:r w:rsidRPr="00B24398">
              <w:rPr>
                <w:rFonts w:ascii="Calibri" w:hAnsi="Calibri" w:cs="Calibri"/>
                <w:color w:val="7030A0"/>
                <w:sz w:val="20"/>
                <w:szCs w:val="20"/>
              </w:rPr>
              <w:t>Evaluatie groepshandelingsplan 3 spelling op basis van ISO toets en Cito</w:t>
            </w:r>
          </w:p>
          <w:p w:rsidR="00096C4B" w:rsidRDefault="00096C4B" w:rsidP="005A0D6A">
            <w:pPr>
              <w:rPr>
                <w:rFonts w:ascii="Calibri" w:hAnsi="Calibri" w:cs="Calibri"/>
                <w:color w:val="000000"/>
                <w:sz w:val="20"/>
                <w:szCs w:val="20"/>
              </w:rPr>
            </w:pPr>
          </w:p>
          <w:p w:rsidR="003E67F9" w:rsidRDefault="003E67F9" w:rsidP="005A0D6A">
            <w:pPr>
              <w:rPr>
                <w:rFonts w:ascii="Calibri" w:hAnsi="Calibri" w:cs="Calibri"/>
                <w:color w:val="000000"/>
                <w:sz w:val="20"/>
                <w:szCs w:val="20"/>
              </w:rPr>
            </w:pPr>
            <w:r>
              <w:rPr>
                <w:rFonts w:ascii="Calibri" w:hAnsi="Calibri" w:cs="Calibri"/>
                <w:color w:val="000000"/>
                <w:sz w:val="20"/>
                <w:szCs w:val="20"/>
              </w:rPr>
              <w:br/>
            </w:r>
          </w:p>
          <w:p w:rsidR="003E67F9" w:rsidRPr="00C23789" w:rsidRDefault="003E67F9" w:rsidP="005A0D6A">
            <w:pPr>
              <w:rPr>
                <w:rFonts w:ascii="Calibri" w:hAnsi="Calibri" w:cs="Calibri"/>
                <w:color w:val="000000"/>
                <w:sz w:val="20"/>
                <w:szCs w:val="20"/>
              </w:rPr>
            </w:pPr>
            <w:r>
              <w:rPr>
                <w:rFonts w:ascii="Calibri" w:hAnsi="Calibri" w:cs="Calibri"/>
                <w:color w:val="000000"/>
                <w:sz w:val="20"/>
                <w:szCs w:val="20"/>
              </w:rPr>
              <w:t>Overdracht met nieuwe leerkracht. Samen met nieuwe leerkracht leerlingen in de juiste instructiegroepen verdelen.</w:t>
            </w:r>
          </w:p>
        </w:tc>
        <w:tc>
          <w:tcPr>
            <w:tcW w:w="1843" w:type="dxa"/>
            <w:shd w:val="clear" w:color="auto" w:fill="FFFFFF"/>
          </w:tcPr>
          <w:p w:rsidR="003E67F9" w:rsidRDefault="003E67F9" w:rsidP="005A0D6A">
            <w:pPr>
              <w:rPr>
                <w:rFonts w:ascii="Calibri" w:hAnsi="Calibri" w:cs="Calibri"/>
                <w:color w:val="000000"/>
                <w:sz w:val="20"/>
                <w:szCs w:val="20"/>
              </w:rPr>
            </w:pPr>
            <w:r w:rsidRPr="00C23789">
              <w:rPr>
                <w:rFonts w:ascii="Calibri" w:hAnsi="Calibri" w:cs="Calibri"/>
                <w:color w:val="000000"/>
                <w:sz w:val="20"/>
                <w:szCs w:val="20"/>
              </w:rPr>
              <w:t>Groepsleerkracht en IB.</w:t>
            </w:r>
          </w:p>
          <w:p w:rsidR="003E67F9" w:rsidRPr="008842AD" w:rsidRDefault="003E67F9" w:rsidP="005A0D6A">
            <w:pPr>
              <w:rPr>
                <w:rFonts w:ascii="Calibri" w:hAnsi="Calibri" w:cs="Calibri"/>
                <w:sz w:val="20"/>
                <w:szCs w:val="20"/>
              </w:rPr>
            </w:pPr>
            <w:r w:rsidRPr="008842AD">
              <w:rPr>
                <w:rFonts w:ascii="Calibri" w:hAnsi="Calibri" w:cs="Calibri"/>
                <w:sz w:val="20"/>
                <w:szCs w:val="20"/>
              </w:rPr>
              <w:t>Ouders op de hoogte stellen van evaluatie/ individueel plan</w:t>
            </w:r>
          </w:p>
          <w:p w:rsidR="003E67F9" w:rsidRPr="00C23789" w:rsidRDefault="003E67F9" w:rsidP="005A0D6A">
            <w:pPr>
              <w:rPr>
                <w:rFonts w:ascii="Calibri" w:hAnsi="Calibri" w:cs="Calibri"/>
                <w:color w:val="000000"/>
                <w:sz w:val="20"/>
                <w:szCs w:val="20"/>
              </w:rPr>
            </w:pPr>
            <w:r>
              <w:rPr>
                <w:rFonts w:ascii="Calibri" w:hAnsi="Calibri" w:cs="Calibri"/>
                <w:color w:val="000000"/>
                <w:sz w:val="20"/>
                <w:szCs w:val="20"/>
              </w:rPr>
              <w:br/>
            </w:r>
          </w:p>
          <w:p w:rsidR="003E67F9" w:rsidRPr="00C23789" w:rsidRDefault="003E67F9" w:rsidP="005A0D6A">
            <w:pPr>
              <w:rPr>
                <w:rFonts w:ascii="Calibri" w:hAnsi="Calibri" w:cs="Calibri"/>
                <w:color w:val="000000"/>
                <w:sz w:val="20"/>
                <w:szCs w:val="20"/>
              </w:rPr>
            </w:pPr>
            <w:r w:rsidRPr="00C23789">
              <w:rPr>
                <w:rFonts w:ascii="Calibri" w:hAnsi="Calibri" w:cs="Calibri"/>
                <w:color w:val="000000"/>
                <w:sz w:val="20"/>
                <w:szCs w:val="20"/>
              </w:rPr>
              <w:t>Groepsleerkracht huidig en volgend schooljaar.</w:t>
            </w:r>
          </w:p>
        </w:tc>
        <w:tc>
          <w:tcPr>
            <w:tcW w:w="5528" w:type="dxa"/>
            <w:shd w:val="clear" w:color="auto" w:fill="FFFFFF"/>
          </w:tcPr>
          <w:p w:rsidR="003E67F9" w:rsidRPr="00B27E0F" w:rsidRDefault="003E67F9" w:rsidP="005A0D6A">
            <w:pPr>
              <w:rPr>
                <w:rFonts w:ascii="Calibri" w:hAnsi="Calibri" w:cs="Calibri"/>
                <w:sz w:val="20"/>
                <w:szCs w:val="20"/>
              </w:rPr>
            </w:pPr>
            <w:r w:rsidRPr="00B27E0F">
              <w:rPr>
                <w:rFonts w:ascii="Calibri" w:hAnsi="Calibri" w:cs="Calibri"/>
                <w:sz w:val="20"/>
                <w:szCs w:val="20"/>
              </w:rPr>
              <w:t>Bespreking ontwikkeling zwakke lezers.</w:t>
            </w:r>
          </w:p>
          <w:p w:rsidR="003E67F9" w:rsidRPr="0098185F" w:rsidRDefault="003E67F9" w:rsidP="005A0D6A">
            <w:pPr>
              <w:rPr>
                <w:rFonts w:ascii="Calibri" w:hAnsi="Calibri" w:cs="Calibri"/>
                <w:color w:val="000000"/>
                <w:sz w:val="20"/>
                <w:szCs w:val="20"/>
              </w:rPr>
            </w:pPr>
            <w:r w:rsidRPr="0098185F">
              <w:rPr>
                <w:rFonts w:ascii="Calibri" w:hAnsi="Calibri" w:cs="Calibri"/>
                <w:color w:val="000000"/>
                <w:sz w:val="20"/>
                <w:szCs w:val="20"/>
              </w:rPr>
              <w:t xml:space="preserve">Bij leerlingen die het doel behaald hebben zal in de meeste gevallen de interventie (zorgniveau 3) worden stopgezet. De leerkracht </w:t>
            </w:r>
            <w:r>
              <w:rPr>
                <w:rFonts w:ascii="Calibri" w:hAnsi="Calibri" w:cs="Calibri"/>
                <w:color w:val="000000"/>
                <w:sz w:val="20"/>
                <w:szCs w:val="20"/>
              </w:rPr>
              <w:t xml:space="preserve">zorgt voorlopig wel voor </w:t>
            </w:r>
            <w:r w:rsidRPr="0098185F">
              <w:rPr>
                <w:rFonts w:ascii="Calibri" w:hAnsi="Calibri" w:cs="Calibri"/>
                <w:color w:val="000000"/>
                <w:sz w:val="20"/>
                <w:szCs w:val="20"/>
              </w:rPr>
              <w:t>uitbreiding van instructie</w:t>
            </w:r>
            <w:r>
              <w:rPr>
                <w:rFonts w:ascii="Calibri" w:hAnsi="Calibri" w:cs="Calibri"/>
                <w:color w:val="000000"/>
                <w:sz w:val="20"/>
                <w:szCs w:val="20"/>
              </w:rPr>
              <w:t>- en oefentijd (zorgniveau 2).</w:t>
            </w:r>
          </w:p>
          <w:p w:rsidR="003E67F9" w:rsidRPr="00C23789" w:rsidRDefault="003E67F9" w:rsidP="005A0D6A">
            <w:pPr>
              <w:rPr>
                <w:rFonts w:ascii="Calibri" w:hAnsi="Calibri" w:cs="Calibri"/>
                <w:color w:val="000000"/>
                <w:sz w:val="20"/>
                <w:szCs w:val="20"/>
              </w:rPr>
            </w:pPr>
            <w:r w:rsidRPr="00B27E0F">
              <w:rPr>
                <w:rFonts w:ascii="Calibri" w:hAnsi="Calibri" w:cs="Calibri"/>
                <w:sz w:val="20"/>
                <w:szCs w:val="20"/>
              </w:rPr>
              <w:t xml:space="preserve">Naast het bespreken van de zwakke lezers is het toetsmoment  ook aanleiding het leesonderwijs te evalueren en zo nodig bij te stellen. </w:t>
            </w:r>
            <w:r w:rsidRPr="008842AD">
              <w:rPr>
                <w:rFonts w:ascii="Calibri" w:hAnsi="Calibri" w:cs="Calibri"/>
                <w:sz w:val="20"/>
                <w:szCs w:val="20"/>
              </w:rPr>
              <w:t>(zie</w:t>
            </w:r>
            <w:r>
              <w:rPr>
                <w:rFonts w:ascii="Calibri" w:hAnsi="Calibri" w:cs="Calibri"/>
                <w:sz w:val="20"/>
                <w:szCs w:val="20"/>
              </w:rPr>
              <w:t xml:space="preserve"> voor waar je op kun</w:t>
            </w:r>
            <w:r w:rsidRPr="008842AD">
              <w:rPr>
                <w:rFonts w:ascii="Calibri" w:hAnsi="Calibri" w:cs="Calibri"/>
                <w:sz w:val="20"/>
                <w:szCs w:val="20"/>
              </w:rPr>
              <w:t xml:space="preserve">t letten ook ‘bespreking Okt-Nov’). </w:t>
            </w:r>
          </w:p>
          <w:p w:rsidR="003E67F9" w:rsidRDefault="00EC2AF7" w:rsidP="005A0D6A">
            <w:pPr>
              <w:rPr>
                <w:rFonts w:ascii="Calibri" w:hAnsi="Calibri" w:cs="Calibri"/>
                <w:color w:val="000000"/>
                <w:sz w:val="20"/>
                <w:szCs w:val="20"/>
              </w:rPr>
            </w:pPr>
            <w:r>
              <w:rPr>
                <w:rFonts w:ascii="Calibri" w:hAnsi="Calibri" w:cs="Calibri"/>
                <w:color w:val="000000"/>
                <w:sz w:val="20"/>
                <w:szCs w:val="20"/>
              </w:rPr>
              <w:t xml:space="preserve">Opstellen </w:t>
            </w:r>
            <w:r w:rsidR="003E67F9" w:rsidRPr="00C23789">
              <w:rPr>
                <w:rFonts w:ascii="Calibri" w:hAnsi="Calibri" w:cs="Calibri"/>
                <w:color w:val="000000"/>
                <w:sz w:val="20"/>
                <w:szCs w:val="20"/>
              </w:rPr>
              <w:t>groepsplan</w:t>
            </w:r>
            <w:r>
              <w:rPr>
                <w:rFonts w:ascii="Calibri" w:hAnsi="Calibri" w:cs="Calibri"/>
                <w:color w:val="000000"/>
                <w:sz w:val="20"/>
                <w:szCs w:val="20"/>
              </w:rPr>
              <w:t xml:space="preserve"> nieuwe schooljaar</w:t>
            </w:r>
          </w:p>
          <w:p w:rsidR="009F3878" w:rsidRPr="00C23789" w:rsidRDefault="009F3878" w:rsidP="005A0D6A">
            <w:pPr>
              <w:rPr>
                <w:rFonts w:ascii="Calibri" w:hAnsi="Calibri" w:cs="Calibri"/>
                <w:color w:val="000000"/>
                <w:sz w:val="20"/>
                <w:szCs w:val="20"/>
                <w:highlight w:val="yellow"/>
              </w:rPr>
            </w:pPr>
            <w:r>
              <w:rPr>
                <w:i/>
                <w:sz w:val="20"/>
                <w:szCs w:val="20"/>
              </w:rPr>
              <w:t xml:space="preserve">Zorgniveau 2, 3, 4 : </w:t>
            </w:r>
            <w:r w:rsidRPr="009F3878">
              <w:rPr>
                <w:i/>
                <w:sz w:val="20"/>
                <w:szCs w:val="20"/>
              </w:rPr>
              <w:t>4x15 minute</w:t>
            </w:r>
            <w:r>
              <w:rPr>
                <w:i/>
                <w:sz w:val="20"/>
                <w:szCs w:val="20"/>
              </w:rPr>
              <w:t>n boven op de reguliere spelling/leestijd</w:t>
            </w:r>
          </w:p>
        </w:tc>
      </w:tr>
      <w:tr w:rsidR="003E67F9" w:rsidRPr="00C23789" w:rsidTr="005A0D6A">
        <w:tc>
          <w:tcPr>
            <w:tcW w:w="1101" w:type="dxa"/>
            <w:shd w:val="clear" w:color="auto" w:fill="FFFFFF"/>
          </w:tcPr>
          <w:p w:rsidR="003E67F9" w:rsidRPr="00C23789" w:rsidRDefault="003E67F9" w:rsidP="005A0D6A">
            <w:pPr>
              <w:rPr>
                <w:rFonts w:ascii="Calibri" w:hAnsi="Calibri" w:cs="Calibri"/>
                <w:b/>
                <w:color w:val="000000"/>
                <w:sz w:val="20"/>
                <w:szCs w:val="20"/>
              </w:rPr>
            </w:pPr>
            <w:r w:rsidRPr="00C23789">
              <w:rPr>
                <w:rFonts w:ascii="Calibri" w:hAnsi="Calibri" w:cs="Calibri"/>
                <w:b/>
                <w:color w:val="000000"/>
                <w:sz w:val="20"/>
                <w:szCs w:val="20"/>
              </w:rPr>
              <w:t>Juni</w:t>
            </w:r>
          </w:p>
        </w:tc>
        <w:tc>
          <w:tcPr>
            <w:tcW w:w="1984" w:type="dxa"/>
            <w:shd w:val="clear" w:color="auto" w:fill="FFFFFF"/>
          </w:tcPr>
          <w:p w:rsidR="003E67F9" w:rsidRPr="00C23789" w:rsidRDefault="003E67F9" w:rsidP="005A0D6A">
            <w:pPr>
              <w:rPr>
                <w:rFonts w:ascii="Calibri" w:hAnsi="Calibri" w:cs="Calibri"/>
                <w:b/>
                <w:color w:val="000000"/>
                <w:sz w:val="20"/>
                <w:szCs w:val="20"/>
              </w:rPr>
            </w:pPr>
          </w:p>
        </w:tc>
        <w:tc>
          <w:tcPr>
            <w:tcW w:w="5103" w:type="dxa"/>
            <w:shd w:val="clear" w:color="auto" w:fill="FFFFFF"/>
          </w:tcPr>
          <w:p w:rsidR="003E67F9" w:rsidRPr="00C23789" w:rsidRDefault="003E67F9" w:rsidP="005A0D6A">
            <w:pPr>
              <w:rPr>
                <w:rFonts w:ascii="Calibri" w:hAnsi="Calibri" w:cs="Calibri"/>
                <w:color w:val="000000"/>
                <w:sz w:val="20"/>
                <w:szCs w:val="20"/>
              </w:rPr>
            </w:pPr>
            <w:r w:rsidRPr="00C23789">
              <w:rPr>
                <w:rFonts w:ascii="Calibri" w:hAnsi="Calibri" w:cs="Calibri"/>
                <w:color w:val="000000"/>
                <w:sz w:val="20"/>
                <w:szCs w:val="20"/>
              </w:rPr>
              <w:t>Trendanalyse</w:t>
            </w:r>
          </w:p>
        </w:tc>
        <w:tc>
          <w:tcPr>
            <w:tcW w:w="1843" w:type="dxa"/>
            <w:shd w:val="clear" w:color="auto" w:fill="FFFFFF"/>
          </w:tcPr>
          <w:p w:rsidR="003E67F9" w:rsidRPr="00C23789" w:rsidRDefault="003E67F9" w:rsidP="005A0D6A">
            <w:pPr>
              <w:rPr>
                <w:rFonts w:ascii="Calibri" w:hAnsi="Calibri" w:cs="Calibri"/>
                <w:color w:val="000000"/>
                <w:sz w:val="20"/>
                <w:szCs w:val="20"/>
              </w:rPr>
            </w:pPr>
            <w:r>
              <w:rPr>
                <w:rFonts w:ascii="Calibri" w:hAnsi="Calibri" w:cs="Calibri"/>
                <w:color w:val="000000"/>
                <w:sz w:val="20"/>
                <w:szCs w:val="20"/>
              </w:rPr>
              <w:t xml:space="preserve">IB, Leesspecialist en </w:t>
            </w:r>
            <w:r w:rsidRPr="00C23789">
              <w:rPr>
                <w:rFonts w:ascii="Calibri" w:hAnsi="Calibri" w:cs="Calibri"/>
                <w:color w:val="000000"/>
                <w:sz w:val="20"/>
                <w:szCs w:val="20"/>
              </w:rPr>
              <w:t>Directie</w:t>
            </w:r>
          </w:p>
        </w:tc>
        <w:tc>
          <w:tcPr>
            <w:tcW w:w="5528" w:type="dxa"/>
            <w:shd w:val="clear" w:color="auto" w:fill="FFFFFF"/>
          </w:tcPr>
          <w:p w:rsidR="003E67F9" w:rsidRPr="00C23789" w:rsidRDefault="003E67F9" w:rsidP="005A0D6A">
            <w:pPr>
              <w:rPr>
                <w:rFonts w:ascii="Calibri" w:hAnsi="Calibri" w:cs="Calibri"/>
                <w:color w:val="000000"/>
                <w:sz w:val="20"/>
                <w:szCs w:val="20"/>
                <w:highlight w:val="yellow"/>
              </w:rPr>
            </w:pPr>
          </w:p>
        </w:tc>
      </w:tr>
    </w:tbl>
    <w:p w:rsidR="003E67F9" w:rsidRDefault="003E67F9">
      <w:pPr>
        <w:rPr>
          <w:rFonts w:ascii="Calibri" w:hAnsi="Calibri" w:cs="Calibri"/>
          <w:b/>
          <w:color w:val="000000"/>
          <w:sz w:val="20"/>
          <w:szCs w:val="20"/>
        </w:rPr>
      </w:pPr>
    </w:p>
    <w:p w:rsidR="00056365" w:rsidRPr="00695F08" w:rsidRDefault="00056365" w:rsidP="00472B96">
      <w:pPr>
        <w:jc w:val="both"/>
        <w:rPr>
          <w:rFonts w:cs="Lucida Sans Unicode"/>
          <w:b/>
          <w:color w:val="990099"/>
        </w:rPr>
      </w:pPr>
      <w:r w:rsidRPr="00695F08">
        <w:rPr>
          <w:rFonts w:cs="Lucida Sans Unicode"/>
          <w:b/>
          <w:color w:val="990099"/>
        </w:rPr>
        <w:t>3.4 Groep 7 en 8</w:t>
      </w:r>
    </w:p>
    <w:p w:rsidR="00056365" w:rsidRPr="00056365" w:rsidRDefault="00056365" w:rsidP="00472B96">
      <w:pPr>
        <w:jc w:val="both"/>
        <w:rPr>
          <w:rFonts w:ascii="Calibri" w:hAnsi="Calibri" w:cs="Calibri"/>
          <w:color w:val="000000"/>
          <w:sz w:val="20"/>
          <w:szCs w:val="20"/>
        </w:rPr>
      </w:pPr>
      <w:r w:rsidRPr="00801739">
        <w:rPr>
          <w:rFonts w:ascii="Calibri" w:hAnsi="Calibri" w:cs="Calibri"/>
          <w:color w:val="000000"/>
          <w:sz w:val="20"/>
          <w:szCs w:val="20"/>
        </w:rPr>
        <w:t xml:space="preserve">In groep 7 en 8 wordt geen apart groepshandelingsplan Technisch lezen meer opgesteld. De nadruk ligt in deze groepen meer op het goed begrijpend lezen. </w:t>
      </w:r>
      <w:r w:rsidR="00801739" w:rsidRPr="00801739">
        <w:rPr>
          <w:rFonts w:ascii="Calibri" w:hAnsi="Calibri" w:cs="Calibri"/>
          <w:color w:val="000000"/>
          <w:sz w:val="20"/>
          <w:szCs w:val="20"/>
        </w:rPr>
        <w:t xml:space="preserve">De </w:t>
      </w:r>
      <w:r w:rsidRPr="00801739">
        <w:rPr>
          <w:rFonts w:ascii="Calibri" w:hAnsi="Calibri" w:cs="Calibri"/>
          <w:color w:val="000000"/>
          <w:sz w:val="20"/>
          <w:szCs w:val="20"/>
        </w:rPr>
        <w:t xml:space="preserve">tussenmetingen in november en april </w:t>
      </w:r>
      <w:r w:rsidR="00801739" w:rsidRPr="00801739">
        <w:rPr>
          <w:rFonts w:ascii="Calibri" w:hAnsi="Calibri" w:cs="Calibri"/>
          <w:color w:val="000000"/>
          <w:sz w:val="20"/>
          <w:szCs w:val="20"/>
        </w:rPr>
        <w:t xml:space="preserve">vinden alleen plaats wanneer een leerling nog niet AVI E6 heeft behaald en/of een V heeft behaald op de vorige DMT. Bij </w:t>
      </w:r>
      <w:r w:rsidRPr="00801739">
        <w:rPr>
          <w:rFonts w:ascii="Calibri" w:hAnsi="Calibri" w:cs="Calibri"/>
          <w:color w:val="000000"/>
          <w:sz w:val="20"/>
          <w:szCs w:val="20"/>
        </w:rPr>
        <w:t xml:space="preserve">vermoedens van dyslexie wordt bovenstaand </w:t>
      </w:r>
      <w:r w:rsidR="00801739" w:rsidRPr="00801739">
        <w:rPr>
          <w:rFonts w:ascii="Calibri" w:hAnsi="Calibri" w:cs="Calibri"/>
          <w:color w:val="000000"/>
          <w:sz w:val="20"/>
          <w:szCs w:val="20"/>
        </w:rPr>
        <w:t xml:space="preserve">stappenplan/protocol </w:t>
      </w:r>
      <w:r w:rsidRPr="00801739">
        <w:rPr>
          <w:rFonts w:ascii="Calibri" w:hAnsi="Calibri" w:cs="Calibri"/>
          <w:color w:val="000000"/>
          <w:sz w:val="20"/>
          <w:szCs w:val="20"/>
        </w:rPr>
        <w:t>gevolgd.</w:t>
      </w:r>
      <w:r w:rsidR="00801739" w:rsidRPr="00801739">
        <w:rPr>
          <w:rFonts w:ascii="Calibri" w:hAnsi="Calibri" w:cs="Calibri"/>
          <w:color w:val="000000"/>
          <w:sz w:val="20"/>
          <w:szCs w:val="20"/>
        </w:rPr>
        <w:t xml:space="preserve"> Dit betekent dat er wel </w:t>
      </w:r>
      <w:r w:rsidRPr="00801739">
        <w:rPr>
          <w:rFonts w:ascii="Calibri" w:hAnsi="Calibri" w:cs="Calibri"/>
          <w:color w:val="000000"/>
          <w:sz w:val="20"/>
          <w:szCs w:val="20"/>
        </w:rPr>
        <w:t>tussenmetingen plaats</w:t>
      </w:r>
      <w:r w:rsidR="00801739" w:rsidRPr="00801739">
        <w:rPr>
          <w:rFonts w:ascii="Calibri" w:hAnsi="Calibri" w:cs="Calibri"/>
          <w:color w:val="000000"/>
          <w:sz w:val="20"/>
          <w:szCs w:val="20"/>
        </w:rPr>
        <w:t xml:space="preserve">vinden en dat </w:t>
      </w:r>
      <w:r w:rsidRPr="00801739">
        <w:rPr>
          <w:rFonts w:ascii="Calibri" w:hAnsi="Calibri" w:cs="Calibri"/>
          <w:color w:val="000000"/>
          <w:sz w:val="20"/>
          <w:szCs w:val="20"/>
        </w:rPr>
        <w:t xml:space="preserve">er </w:t>
      </w:r>
      <w:r w:rsidR="00801739" w:rsidRPr="00801739">
        <w:rPr>
          <w:rFonts w:ascii="Calibri" w:hAnsi="Calibri" w:cs="Calibri"/>
          <w:color w:val="000000"/>
          <w:sz w:val="20"/>
          <w:szCs w:val="20"/>
        </w:rPr>
        <w:t xml:space="preserve">op basis van de hoofdmetingen en tussenmetingen </w:t>
      </w:r>
      <w:r w:rsidRPr="00801739">
        <w:rPr>
          <w:rFonts w:ascii="Calibri" w:hAnsi="Calibri" w:cs="Calibri"/>
          <w:color w:val="000000"/>
          <w:sz w:val="20"/>
          <w:szCs w:val="20"/>
        </w:rPr>
        <w:t xml:space="preserve">individuele handelingsplannen </w:t>
      </w:r>
      <w:r w:rsidR="00801739" w:rsidRPr="00801739">
        <w:rPr>
          <w:rFonts w:ascii="Calibri" w:hAnsi="Calibri" w:cs="Calibri"/>
          <w:color w:val="000000"/>
          <w:sz w:val="20"/>
          <w:szCs w:val="20"/>
        </w:rPr>
        <w:t xml:space="preserve">worden </w:t>
      </w:r>
      <w:r w:rsidRPr="00801739">
        <w:rPr>
          <w:rFonts w:ascii="Calibri" w:hAnsi="Calibri" w:cs="Calibri"/>
          <w:color w:val="000000"/>
          <w:sz w:val="20"/>
          <w:szCs w:val="20"/>
        </w:rPr>
        <w:t>opgesteld, uitgevoerd en geëvalueerd voor technisch lezen en/of spelling.</w:t>
      </w:r>
      <w:r>
        <w:rPr>
          <w:rFonts w:ascii="Calibri" w:hAnsi="Calibri" w:cs="Calibri"/>
          <w:color w:val="000000"/>
          <w:sz w:val="20"/>
          <w:szCs w:val="20"/>
        </w:rPr>
        <w:t xml:space="preserve"> </w:t>
      </w:r>
    </w:p>
    <w:p w:rsidR="00650C15" w:rsidRPr="00A551A8" w:rsidRDefault="00650C15" w:rsidP="00A551A8">
      <w:pPr>
        <w:rPr>
          <w:sz w:val="20"/>
          <w:szCs w:val="20"/>
        </w:rPr>
      </w:pPr>
      <w:r w:rsidRPr="00A551A8">
        <w:rPr>
          <w:sz w:val="20"/>
          <w:szCs w:val="20"/>
        </w:rPr>
        <w:t xml:space="preserve">In groep 7 en 8 bij de beginnende puberteit zien we </w:t>
      </w:r>
      <w:r w:rsidR="00A551A8" w:rsidRPr="00A551A8">
        <w:rPr>
          <w:sz w:val="20"/>
          <w:szCs w:val="20"/>
        </w:rPr>
        <w:t xml:space="preserve">soms </w:t>
      </w:r>
      <w:r w:rsidRPr="00A551A8">
        <w:rPr>
          <w:sz w:val="20"/>
          <w:szCs w:val="20"/>
        </w:rPr>
        <w:t>dat kinderen schamen voor hun spellings</w:t>
      </w:r>
      <w:r w:rsidR="00A551A8" w:rsidRPr="00A551A8">
        <w:rPr>
          <w:sz w:val="20"/>
          <w:szCs w:val="20"/>
        </w:rPr>
        <w:t>-,  of lees</w:t>
      </w:r>
      <w:r w:rsidRPr="00A551A8">
        <w:rPr>
          <w:sz w:val="20"/>
          <w:szCs w:val="20"/>
        </w:rPr>
        <w:t xml:space="preserve">probleem of </w:t>
      </w:r>
      <w:r w:rsidR="00A551A8" w:rsidRPr="00A551A8">
        <w:rPr>
          <w:sz w:val="20"/>
          <w:szCs w:val="20"/>
        </w:rPr>
        <w:t xml:space="preserve">dyslexie. Het is van belang dat de  leerkracht hier begripvol en met tact </w:t>
      </w:r>
      <w:r w:rsidRPr="00A551A8">
        <w:rPr>
          <w:sz w:val="20"/>
          <w:szCs w:val="20"/>
        </w:rPr>
        <w:t xml:space="preserve"> </w:t>
      </w:r>
      <w:r w:rsidR="00A551A8" w:rsidRPr="00A551A8">
        <w:rPr>
          <w:sz w:val="20"/>
          <w:szCs w:val="20"/>
        </w:rPr>
        <w:t xml:space="preserve">mee omgaat. Kinderen kunnen op deze leeftijd goed zelf aangeven waar ze ondersteuning nodig hebben en waar ze mee kunnen en willen doen met de groep. Wij vinden het belangrijk dat deze kinderen meedenken over wat ze nodig hebben en dit tevens aangeven op de DSXL kaart (zie bijlage).  </w:t>
      </w:r>
    </w:p>
    <w:p w:rsidR="00EC2AF7" w:rsidRDefault="00EC2AF7">
      <w:pPr>
        <w:rPr>
          <w:rFonts w:ascii="Calibri" w:hAnsi="Calibri" w:cs="Calibri"/>
          <w:b/>
          <w:color w:val="000000"/>
          <w:sz w:val="20"/>
          <w:szCs w:val="20"/>
        </w:rPr>
        <w:sectPr w:rsidR="00EC2AF7" w:rsidSect="003E67F9">
          <w:pgSz w:w="16838" w:h="11906" w:orient="landscape"/>
          <w:pgMar w:top="1418" w:right="1021" w:bottom="1418" w:left="907" w:header="709" w:footer="709" w:gutter="0"/>
          <w:cols w:space="708"/>
          <w:docGrid w:linePitch="360"/>
        </w:sectPr>
      </w:pPr>
    </w:p>
    <w:p w:rsidR="00BF2738" w:rsidRPr="007E2DBF" w:rsidRDefault="00BF2738" w:rsidP="00675747">
      <w:pPr>
        <w:spacing w:after="0"/>
        <w:rPr>
          <w:rFonts w:ascii="Times New Roman" w:hAnsi="Times New Roman" w:cs="Times New Roman"/>
          <w:color w:val="365F91" w:themeColor="accent1" w:themeShade="BF"/>
        </w:rPr>
      </w:pPr>
      <w:r w:rsidRPr="007E2DBF">
        <w:rPr>
          <w:b/>
          <w:color w:val="365F91" w:themeColor="accent1" w:themeShade="BF"/>
        </w:rPr>
        <w:lastRenderedPageBreak/>
        <w:t>4. De aanpak van lees- en spellingproblemen</w:t>
      </w:r>
    </w:p>
    <w:p w:rsidR="00675747" w:rsidRDefault="00675747" w:rsidP="00675747">
      <w:pPr>
        <w:spacing w:after="0"/>
        <w:rPr>
          <w:rFonts w:cs="Lucida Sans Unicode"/>
          <w:b/>
          <w:color w:val="990099"/>
        </w:rPr>
      </w:pPr>
    </w:p>
    <w:p w:rsidR="00362B06" w:rsidRPr="00695F08" w:rsidRDefault="00022DCB" w:rsidP="00675747">
      <w:pPr>
        <w:spacing w:before="240" w:after="0"/>
        <w:rPr>
          <w:rFonts w:cs="Lucida Sans Unicode"/>
          <w:b/>
          <w:color w:val="990099"/>
        </w:rPr>
      </w:pPr>
      <w:r w:rsidRPr="00695F08">
        <w:rPr>
          <w:rFonts w:cs="Lucida Sans Unicode"/>
          <w:b/>
          <w:color w:val="990099"/>
        </w:rPr>
        <w:t>4.1 Ondersteuning op zorgniveau 2</w:t>
      </w:r>
    </w:p>
    <w:p w:rsidR="00675747" w:rsidRDefault="00675747" w:rsidP="00675747">
      <w:pPr>
        <w:spacing w:after="0"/>
        <w:rPr>
          <w:rFonts w:cs="Lucida Sans Unicode"/>
        </w:rPr>
      </w:pPr>
    </w:p>
    <w:p w:rsidR="00871EA7" w:rsidRDefault="00871EA7" w:rsidP="00675747">
      <w:pPr>
        <w:spacing w:after="0"/>
        <w:rPr>
          <w:rFonts w:cs="Lucida Sans Unicode"/>
        </w:rPr>
      </w:pPr>
      <w:r>
        <w:rPr>
          <w:rFonts w:cs="Lucida Sans Unicode"/>
        </w:rPr>
        <w:t xml:space="preserve">Vanaf de onderbouw wordt er zorgvuldig aandacht besteed aan het vroegtijdig signaleren van lees- en/of spellingproblemen en het begeleiden van leerlingen </w:t>
      </w:r>
      <w:r w:rsidR="00447DDC">
        <w:rPr>
          <w:rFonts w:cs="Lucida Sans Unicode"/>
        </w:rPr>
        <w:t xml:space="preserve">met leesproblemen, spellingproblemen en/of dyslexie. </w:t>
      </w:r>
    </w:p>
    <w:p w:rsidR="00447DDC" w:rsidRDefault="00502EDE" w:rsidP="00BF2738">
      <w:pPr>
        <w:rPr>
          <w:rFonts w:cs="Lucida Sans Unicode"/>
        </w:rPr>
      </w:pPr>
      <w:r>
        <w:rPr>
          <w:rFonts w:cs="Lucida Sans Unicode"/>
        </w:rPr>
        <w:t xml:space="preserve">Kinderen die op de toets een </w:t>
      </w:r>
      <w:r w:rsidR="0022249E">
        <w:rPr>
          <w:rFonts w:cs="Lucida Sans Unicode"/>
        </w:rPr>
        <w:t>*</w:t>
      </w:r>
      <w:r>
        <w:rPr>
          <w:rFonts w:cs="Lucida Sans Unicode"/>
        </w:rPr>
        <w:t>D of E score behalen (lage IV of V) komen in aanmerking voor hulp op zorgniveau 2. Naast de basisinstructie krijgen zij verlengde instructie van de leerkracht. Deze hulp wordt in het groepshandelingsplan</w:t>
      </w:r>
      <w:r w:rsidR="006646D5">
        <w:rPr>
          <w:rFonts w:cs="Lucida Sans Unicode"/>
        </w:rPr>
        <w:t xml:space="preserve"> (GHP)</w:t>
      </w:r>
      <w:r>
        <w:rPr>
          <w:rFonts w:cs="Lucida Sans Unicode"/>
        </w:rPr>
        <w:t xml:space="preserve"> technisch lezen en het groepshandelingsplan spelling beschreven. Voor deze verlengde instructie wordt gebruik gemaakt van de handleiding van onze methodes: Veilig leren lezen en Estafette voor technisch lezen en Woordbouw Nieuw voor spelling.</w:t>
      </w:r>
    </w:p>
    <w:p w:rsidR="006646D5" w:rsidRPr="006646D5" w:rsidRDefault="006646D5" w:rsidP="00F46A6E">
      <w:pPr>
        <w:spacing w:after="0"/>
        <w:rPr>
          <w:rFonts w:cs="Lucida Sans Unicode"/>
          <w:highlight w:val="yellow"/>
        </w:rPr>
      </w:pPr>
      <w:r>
        <w:rPr>
          <w:rFonts w:cs="Lucida Sans Unicode"/>
        </w:rPr>
        <w:t xml:space="preserve">We hanteren een in groep 3 t/m groep 6 een GHP technisch lezen, </w:t>
      </w:r>
      <w:r w:rsidR="00EC2AF7">
        <w:rPr>
          <w:rFonts w:cs="Lucida Sans Unicode"/>
        </w:rPr>
        <w:t xml:space="preserve">in de groepen 7 en 8 komt de nadruk met name </w:t>
      </w:r>
      <w:r>
        <w:rPr>
          <w:rFonts w:cs="Lucida Sans Unicode"/>
        </w:rPr>
        <w:t>op begrijpend lezen</w:t>
      </w:r>
      <w:r w:rsidR="00EC2AF7">
        <w:rPr>
          <w:rFonts w:cs="Lucida Sans Unicode"/>
        </w:rPr>
        <w:t xml:space="preserve"> te liggen</w:t>
      </w:r>
      <w:r>
        <w:rPr>
          <w:rFonts w:cs="Lucida Sans Unicode"/>
        </w:rPr>
        <w:t xml:space="preserve">. In dit groepshandelingsplan is wel aandacht voor </w:t>
      </w:r>
      <w:r w:rsidRPr="00102533">
        <w:rPr>
          <w:rFonts w:cs="Lucida Sans Unicode"/>
        </w:rPr>
        <w:t xml:space="preserve">technisch lezen.  Voor spelling hanteren wij  vanaf </w:t>
      </w:r>
      <w:r w:rsidR="00EC2AF7" w:rsidRPr="00102533">
        <w:rPr>
          <w:rFonts w:cs="Lucida Sans Unicode"/>
        </w:rPr>
        <w:t xml:space="preserve">november </w:t>
      </w:r>
      <w:r w:rsidRPr="00102533">
        <w:rPr>
          <w:rFonts w:cs="Lucida Sans Unicode"/>
        </w:rPr>
        <w:t xml:space="preserve">groep 3 t/m </w:t>
      </w:r>
      <w:r w:rsidR="00EC2AF7" w:rsidRPr="00102533">
        <w:rPr>
          <w:rFonts w:cs="Lucida Sans Unicode"/>
        </w:rPr>
        <w:t xml:space="preserve">eind groep </w:t>
      </w:r>
      <w:r w:rsidRPr="00102533">
        <w:rPr>
          <w:rFonts w:cs="Lucida Sans Unicode"/>
        </w:rPr>
        <w:t>8 een GHP spelling. In de bijlage is ee</w:t>
      </w:r>
      <w:r w:rsidR="00F46A6E" w:rsidRPr="00102533">
        <w:rPr>
          <w:rFonts w:cs="Lucida Sans Unicode"/>
        </w:rPr>
        <w:t xml:space="preserve">n groepshandelingsplan lezen (bijlage 2) en spelling (bijlage 3) </w:t>
      </w:r>
      <w:r w:rsidRPr="00102533">
        <w:rPr>
          <w:rFonts w:cs="Lucida Sans Unicode"/>
        </w:rPr>
        <w:t xml:space="preserve">opgenomen. </w:t>
      </w:r>
    </w:p>
    <w:p w:rsidR="00F46A6E" w:rsidRDefault="00F46A6E" w:rsidP="00F46A6E">
      <w:pPr>
        <w:spacing w:after="0"/>
        <w:rPr>
          <w:rFonts w:cs="Lucida Sans Unicode"/>
          <w:b/>
          <w:color w:val="990099"/>
        </w:rPr>
      </w:pPr>
    </w:p>
    <w:p w:rsidR="0022249E" w:rsidRDefault="0022249E" w:rsidP="00F46A6E">
      <w:pPr>
        <w:spacing w:after="0"/>
        <w:rPr>
          <w:rFonts w:cs="Lucida Sans Unicode"/>
          <w:i/>
        </w:rPr>
      </w:pPr>
      <w:r>
        <w:rPr>
          <w:rFonts w:cs="Lucida Sans Unicode"/>
          <w:b/>
          <w:color w:val="990099"/>
        </w:rPr>
        <w:t xml:space="preserve"> </w:t>
      </w:r>
      <w:r w:rsidRPr="0022249E">
        <w:rPr>
          <w:rFonts w:cs="Lucida Sans Unicode"/>
          <w:i/>
        </w:rPr>
        <w:t>* Bij de aanvraag voor dyslexieverklaringen wordt gewerkt met  A-E scores. Op Obs de Klim wordt gewerkt met I-V scores.</w:t>
      </w:r>
    </w:p>
    <w:p w:rsidR="0022249E" w:rsidRPr="0022249E" w:rsidRDefault="0022249E" w:rsidP="00F46A6E">
      <w:pPr>
        <w:spacing w:after="0"/>
        <w:rPr>
          <w:rFonts w:cs="Lucida Sans Unicode"/>
          <w:i/>
          <w:color w:val="990099"/>
        </w:rPr>
      </w:pPr>
    </w:p>
    <w:p w:rsidR="00502EDE" w:rsidRPr="00695F08" w:rsidRDefault="00502EDE" w:rsidP="00F46A6E">
      <w:pPr>
        <w:spacing w:after="0"/>
        <w:rPr>
          <w:rFonts w:cs="Lucida Sans Unicode"/>
          <w:b/>
          <w:color w:val="990099"/>
        </w:rPr>
      </w:pPr>
      <w:r w:rsidRPr="00695F08">
        <w:rPr>
          <w:rFonts w:cs="Lucida Sans Unicode"/>
          <w:b/>
          <w:color w:val="990099"/>
        </w:rPr>
        <w:t>4.2 Ondersteuning op zorgniveau 3</w:t>
      </w:r>
    </w:p>
    <w:p w:rsidR="00F46A6E" w:rsidRPr="00F46A6E" w:rsidRDefault="00F46A6E" w:rsidP="00F46A6E">
      <w:pPr>
        <w:spacing w:after="0"/>
        <w:rPr>
          <w:rFonts w:cs="Lucida Sans Unicode"/>
          <w:b/>
        </w:rPr>
      </w:pPr>
    </w:p>
    <w:p w:rsidR="00F46A6E" w:rsidRPr="00F46A6E" w:rsidRDefault="00E07CF3" w:rsidP="00F46A6E">
      <w:pPr>
        <w:spacing w:after="0"/>
        <w:rPr>
          <w:rFonts w:cs="Lucida Sans Unicode"/>
          <w:b/>
        </w:rPr>
      </w:pPr>
      <w:r w:rsidRPr="00F46A6E">
        <w:rPr>
          <w:rFonts w:cs="Lucida Sans Unicode"/>
          <w:b/>
        </w:rPr>
        <w:t>Technisch lezen</w:t>
      </w:r>
    </w:p>
    <w:p w:rsidR="00F46A6E" w:rsidRPr="00F46A6E" w:rsidRDefault="00F46A6E" w:rsidP="00F46A6E">
      <w:pPr>
        <w:spacing w:after="0"/>
        <w:rPr>
          <w:rFonts w:cs="Lucida Sans Unicode"/>
          <w:i/>
        </w:rPr>
      </w:pPr>
    </w:p>
    <w:p w:rsidR="00447DDC" w:rsidRDefault="00447DDC" w:rsidP="00447DDC">
      <w:pPr>
        <w:jc w:val="both"/>
      </w:pPr>
      <w:r w:rsidRPr="00447DDC">
        <w:t>Voor kinderen die op de t</w:t>
      </w:r>
      <w:r>
        <w:t xml:space="preserve">oets een D of E score behalen (lage </w:t>
      </w:r>
      <w:r w:rsidRPr="00447DDC">
        <w:t xml:space="preserve">IV of V) wordt een </w:t>
      </w:r>
      <w:r>
        <w:t xml:space="preserve">individueel </w:t>
      </w:r>
      <w:r w:rsidRPr="00447DDC">
        <w:t xml:space="preserve">handelingsplan opgesteld in Parnassys (ons digitaal leerlingvolgsysteem). Er wordt duidelijk omschreven </w:t>
      </w:r>
      <w:r w:rsidRPr="00447DDC">
        <w:rPr>
          <w:b/>
        </w:rPr>
        <w:t>wat</w:t>
      </w:r>
      <w:r w:rsidR="0022249E">
        <w:t xml:space="preserve"> en</w:t>
      </w:r>
      <w:r w:rsidRPr="00447DDC">
        <w:t xml:space="preserve"> </w:t>
      </w:r>
      <w:r w:rsidRPr="00447DDC">
        <w:rPr>
          <w:b/>
        </w:rPr>
        <w:t>wanneer</w:t>
      </w:r>
      <w:r w:rsidRPr="00447DDC">
        <w:t xml:space="preserve"> en voor </w:t>
      </w:r>
      <w:r w:rsidRPr="00447DDC">
        <w:rPr>
          <w:b/>
        </w:rPr>
        <w:t>hoe</w:t>
      </w:r>
      <w:r w:rsidRPr="00447DDC">
        <w:t xml:space="preserve"> lang extra en/of anders wordt gedaan naast de basisinstructie </w:t>
      </w:r>
      <w:r>
        <w:t xml:space="preserve">en verlengde instructie (zorgniveau </w:t>
      </w:r>
      <w:r w:rsidRPr="00447DDC">
        <w:t>1</w:t>
      </w:r>
      <w:r>
        <w:t xml:space="preserve"> en 2</w:t>
      </w:r>
      <w:r w:rsidRPr="00447DDC">
        <w:t>)</w:t>
      </w:r>
      <w:r>
        <w:t xml:space="preserve">. </w:t>
      </w:r>
      <w:r w:rsidRPr="00447DDC">
        <w:t xml:space="preserve">Elke interventieperiode beslaat </w:t>
      </w:r>
      <w:r>
        <w:t xml:space="preserve">een periode tussen 2 toetsmomenten. De hulp vindt binnen de klas plaats aan één of meerdere kinderen tegelijk. Hierbij wordt soms </w:t>
      </w:r>
      <w:r w:rsidR="00EC2AF7">
        <w:t>groep</w:t>
      </w:r>
      <w:r w:rsidR="0022249E">
        <w:t>s</w:t>
      </w:r>
      <w:r w:rsidR="00A7722C">
        <w:t>doorbroken</w:t>
      </w:r>
      <w:r>
        <w:t xml:space="preserve"> gewerkt en worden regelmatig</w:t>
      </w:r>
      <w:r w:rsidR="00A7722C">
        <w:t xml:space="preserve"> stagiaires ingezet</w:t>
      </w:r>
      <w:r>
        <w:t>.</w:t>
      </w:r>
      <w:r w:rsidR="00EC2AF7">
        <w:t xml:space="preserve"> In Parnassys wordt</w:t>
      </w:r>
      <w:r w:rsidRPr="00447DDC">
        <w:t xml:space="preserve"> het handelingsplan steeds na </w:t>
      </w:r>
      <w:r w:rsidR="00EC2AF7">
        <w:t xml:space="preserve">een toetsmoment geëvalueerd. </w:t>
      </w:r>
      <w:r w:rsidRPr="00447DDC">
        <w:t xml:space="preserve">Ouders worden op de hoogte gebracht van het handelingsplan. </w:t>
      </w:r>
      <w:r w:rsidR="00102533">
        <w:t>In bijlage 4 is het format voor het individuele handelingsplan te vinden.</w:t>
      </w:r>
    </w:p>
    <w:p w:rsidR="00447DDC" w:rsidRPr="00EC2AF7" w:rsidRDefault="00A7722C" w:rsidP="00F46A6E">
      <w:pPr>
        <w:jc w:val="both"/>
        <w:rPr>
          <w:i/>
        </w:rPr>
      </w:pPr>
      <w:r w:rsidRPr="00EC2AF7">
        <w:rPr>
          <w:i/>
        </w:rPr>
        <w:t>Effectieve</w:t>
      </w:r>
      <w:r w:rsidR="00862B2A" w:rsidRPr="00EC2AF7">
        <w:rPr>
          <w:i/>
        </w:rPr>
        <w:t xml:space="preserve"> aanpak</w:t>
      </w:r>
    </w:p>
    <w:p w:rsidR="00A7722C" w:rsidRDefault="003C0A00" w:rsidP="00E07CF3">
      <w:pPr>
        <w:spacing w:after="0"/>
        <w:jc w:val="both"/>
        <w:rPr>
          <w:rFonts w:cs="Arial"/>
        </w:rPr>
      </w:pPr>
      <w:r>
        <w:t xml:space="preserve">In </w:t>
      </w:r>
      <w:r w:rsidR="00A7722C" w:rsidRPr="00A7722C">
        <w:t>groep 3</w:t>
      </w:r>
      <w:r w:rsidR="00A7722C">
        <w:t xml:space="preserve"> wordt er gebruik gemaakt van</w:t>
      </w:r>
      <w:r w:rsidR="00A7722C" w:rsidRPr="00A7722C">
        <w:t xml:space="preserve"> de </w:t>
      </w:r>
      <w:hyperlink r:id="rId12" w:history="1">
        <w:r w:rsidR="00A7722C" w:rsidRPr="002067D5">
          <w:rPr>
            <w:rFonts w:cs="Arial"/>
            <w:bCs/>
            <w:i/>
            <w:iCs/>
          </w:rPr>
          <w:t>evidence</w:t>
        </w:r>
        <w:r w:rsidR="00A7722C" w:rsidRPr="002067D5">
          <w:rPr>
            <w:rFonts w:cs="Arial"/>
            <w:i/>
          </w:rPr>
          <w:t xml:space="preserve"> based</w:t>
        </w:r>
      </w:hyperlink>
      <w:r w:rsidR="00A7722C">
        <w:rPr>
          <w:rFonts w:cs="Arial"/>
        </w:rPr>
        <w:t xml:space="preserve"> methode Connect Klanken en letters, Connect woordherkenning</w:t>
      </w:r>
      <w:r>
        <w:rPr>
          <w:rFonts w:cs="Arial"/>
        </w:rPr>
        <w:t xml:space="preserve"> en </w:t>
      </w:r>
      <w:r w:rsidR="00A7722C">
        <w:rPr>
          <w:rFonts w:cs="Arial"/>
        </w:rPr>
        <w:t>Connect Vloeiend lezen</w:t>
      </w:r>
      <w:r>
        <w:rPr>
          <w:rFonts w:cs="Arial"/>
        </w:rPr>
        <w:t xml:space="preserve">. </w:t>
      </w:r>
      <w:r w:rsidR="00A7722C">
        <w:rPr>
          <w:rFonts w:cs="Arial"/>
        </w:rPr>
        <w:t xml:space="preserve"> Vanaf groep 4 wordt gebruik gemaakt van de extra leestijd uit de methode Estafette. Hierbij wordt gebruik gemaakt van de principes van </w:t>
      </w:r>
      <w:r w:rsidR="00EC2AF7">
        <w:rPr>
          <w:rFonts w:cs="Arial"/>
        </w:rPr>
        <w:t xml:space="preserve">het </w:t>
      </w:r>
      <w:r w:rsidR="00A7722C">
        <w:rPr>
          <w:rFonts w:cs="Arial"/>
        </w:rPr>
        <w:t xml:space="preserve">Connect en </w:t>
      </w:r>
      <w:r w:rsidR="00EC2AF7">
        <w:rPr>
          <w:rFonts w:cs="Arial"/>
        </w:rPr>
        <w:t xml:space="preserve">het </w:t>
      </w:r>
      <w:r w:rsidR="00A7722C">
        <w:rPr>
          <w:rFonts w:cs="Arial"/>
        </w:rPr>
        <w:t xml:space="preserve">RALFI-lezen. </w:t>
      </w:r>
      <w:r w:rsidR="00A7722C" w:rsidRPr="00056365">
        <w:rPr>
          <w:rFonts w:cs="Arial"/>
        </w:rPr>
        <w:t>In principe bieden wij deze extra ondersteuning totdat kinderen het functionele leesniveau AVI E6 behaald hebben.</w:t>
      </w:r>
      <w:r w:rsidR="00A7722C">
        <w:rPr>
          <w:rFonts w:cs="Arial"/>
        </w:rPr>
        <w:t xml:space="preserve"> </w:t>
      </w:r>
    </w:p>
    <w:p w:rsidR="00E07CF3" w:rsidRDefault="00E07CF3" w:rsidP="00F46A6E">
      <w:pPr>
        <w:spacing w:after="0"/>
        <w:jc w:val="both"/>
        <w:rPr>
          <w:rFonts w:cs="Arial"/>
        </w:rPr>
      </w:pPr>
    </w:p>
    <w:p w:rsidR="00A7722C" w:rsidRPr="00B17797" w:rsidRDefault="00B17797" w:rsidP="00447DDC">
      <w:pPr>
        <w:jc w:val="both"/>
        <w:rPr>
          <w:i/>
        </w:rPr>
      </w:pPr>
      <w:r>
        <w:rPr>
          <w:rFonts w:cs="Arial"/>
          <w:i/>
        </w:rPr>
        <w:t>Indicaties leesprogramma’s</w:t>
      </w:r>
    </w:p>
    <w:p w:rsidR="00447DDC" w:rsidRPr="00F46A6E" w:rsidRDefault="00447DDC" w:rsidP="00447DDC">
      <w:pPr>
        <w:spacing w:after="0"/>
        <w:rPr>
          <w:i/>
        </w:rPr>
      </w:pPr>
      <w:r w:rsidRPr="00F46A6E">
        <w:rPr>
          <w:i/>
        </w:rPr>
        <w:t xml:space="preserve">Connect Klanken en letters </w:t>
      </w:r>
    </w:p>
    <w:p w:rsidR="00447DDC" w:rsidRDefault="00447DDC" w:rsidP="00447DDC">
      <w:pPr>
        <w:spacing w:after="0"/>
      </w:pPr>
      <w:r>
        <w:t>Doel: Het klankbewustzijn, letter-klankkoppeling en de aanvankelijke leeshandeling.</w:t>
      </w:r>
    </w:p>
    <w:p w:rsidR="00447DDC" w:rsidRDefault="00447DDC" w:rsidP="00447DDC">
      <w:pPr>
        <w:spacing w:after="0"/>
      </w:pPr>
      <w:r>
        <w:t>Interventieperiode:  De eerste interventieperiode van groep 3, de periode van september tot februari.</w:t>
      </w:r>
    </w:p>
    <w:p w:rsidR="00447DDC" w:rsidRDefault="00447DDC" w:rsidP="00447DDC">
      <w:pPr>
        <w:spacing w:after="0"/>
      </w:pPr>
      <w:r>
        <w:lastRenderedPageBreak/>
        <w:t>Indicaties:</w:t>
      </w:r>
    </w:p>
    <w:p w:rsidR="00447DDC" w:rsidRDefault="00447DDC" w:rsidP="00447DDC">
      <w:pPr>
        <w:pStyle w:val="Lijstalinea"/>
        <w:numPr>
          <w:ilvl w:val="0"/>
          <w:numId w:val="20"/>
        </w:numPr>
        <w:spacing w:after="0" w:line="276" w:lineRule="auto"/>
      </w:pPr>
      <w:r>
        <w:t>Het kind is in de eerste fase van het aanvankelijk leesproces.</w:t>
      </w:r>
    </w:p>
    <w:p w:rsidR="00447DDC" w:rsidRDefault="00447DDC" w:rsidP="00447DDC">
      <w:pPr>
        <w:pStyle w:val="Lijstalinea"/>
        <w:numPr>
          <w:ilvl w:val="0"/>
          <w:numId w:val="20"/>
        </w:numPr>
        <w:spacing w:after="0" w:line="276" w:lineRule="auto"/>
      </w:pPr>
      <w:r>
        <w:t>Het kind kan meerdere letters nog niet benoemen die op dat moment al wel aan bod zijn geweest in de leesmethode (het gaat hier niet om het al dan niet vlot benoemen, en ook niet om de structurele verwarringen zoals bijvoorbeeld b/d).</w:t>
      </w:r>
    </w:p>
    <w:p w:rsidR="00447DDC" w:rsidRDefault="00447DDC" w:rsidP="00447DDC">
      <w:pPr>
        <w:pStyle w:val="Lijstalinea"/>
        <w:numPr>
          <w:ilvl w:val="0"/>
          <w:numId w:val="20"/>
        </w:numPr>
        <w:spacing w:after="0" w:line="276" w:lineRule="auto"/>
      </w:pPr>
      <w:r>
        <w:t>Het kind heeft eventueel nog moeite met het toepassingen van de leeshandeling.</w:t>
      </w:r>
    </w:p>
    <w:p w:rsidR="00447DDC" w:rsidRDefault="00447DDC" w:rsidP="00447DDC">
      <w:pPr>
        <w:spacing w:after="0"/>
      </w:pPr>
    </w:p>
    <w:p w:rsidR="00447DDC" w:rsidRPr="00F46A6E" w:rsidRDefault="00447DDC" w:rsidP="00447DDC">
      <w:pPr>
        <w:spacing w:after="0"/>
        <w:rPr>
          <w:i/>
        </w:rPr>
      </w:pPr>
      <w:r w:rsidRPr="00F46A6E">
        <w:rPr>
          <w:i/>
        </w:rPr>
        <w:t xml:space="preserve">Connect Woordherkenning </w:t>
      </w:r>
    </w:p>
    <w:p w:rsidR="00447DDC" w:rsidRDefault="00447DDC" w:rsidP="00447DDC">
      <w:pPr>
        <w:spacing w:after="0"/>
      </w:pPr>
      <w:r>
        <w:t>Doel: Het volledig omzetten van alle letters binnen woorden om tot adequate woordherkenning te komen, het leren lezen van medeklinkerverbindingen en meerlettergrepige woorden. Nauwkeurigheid is binnen dit programma belangrijker dan tempo.</w:t>
      </w:r>
    </w:p>
    <w:p w:rsidR="00447DDC" w:rsidRDefault="00447DDC" w:rsidP="00447DDC">
      <w:pPr>
        <w:spacing w:after="0"/>
      </w:pPr>
      <w:r>
        <w:t>Interventieperiode: Interventieperiode 2 van groep 3, de periode van februari tot april. Het programma kan, bij kinderen met een duidelijke indicatie, eventueel ook tot en met groep 4 gebruikt worden.</w:t>
      </w:r>
    </w:p>
    <w:p w:rsidR="00447DDC" w:rsidRDefault="00447DDC" w:rsidP="00447DDC">
      <w:pPr>
        <w:spacing w:after="0"/>
      </w:pPr>
      <w:r>
        <w:t>Indicaties:</w:t>
      </w:r>
    </w:p>
    <w:p w:rsidR="00447DDC" w:rsidRDefault="00447DDC" w:rsidP="00447DDC">
      <w:pPr>
        <w:pStyle w:val="Lijstalinea"/>
        <w:numPr>
          <w:ilvl w:val="0"/>
          <w:numId w:val="19"/>
        </w:numPr>
        <w:spacing w:after="0" w:line="276" w:lineRule="auto"/>
      </w:pPr>
      <w:r>
        <w:t>Het kind kent vrijwel alle letters (/b/ en /d/ kunnen nog verwisseld worden, en er kunnen nog enkele verwisselingen zijn met betrekking tot sommige tweetekenklanken) en het kind kan de leeshandeling uitvoeren (van links naar rechts verklanken en synthetiseren).</w:t>
      </w:r>
    </w:p>
    <w:p w:rsidR="00447DDC" w:rsidRDefault="00447DDC" w:rsidP="00447DDC">
      <w:pPr>
        <w:pStyle w:val="Lijstalinea"/>
        <w:numPr>
          <w:ilvl w:val="0"/>
          <w:numId w:val="19"/>
        </w:numPr>
        <w:spacing w:after="0" w:line="276" w:lineRule="auto"/>
      </w:pPr>
      <w:r>
        <w:t>Herhaald aanbieden op woordniveau verbetert duidelijk de herkenning van de aangeboden woorden (accuratesse en snelheid).</w:t>
      </w:r>
    </w:p>
    <w:p w:rsidR="00447DDC" w:rsidRDefault="00447DDC" w:rsidP="00447DDC">
      <w:pPr>
        <w:pStyle w:val="Lijstalinea"/>
        <w:numPr>
          <w:ilvl w:val="0"/>
          <w:numId w:val="19"/>
        </w:numPr>
        <w:spacing w:after="0" w:line="276" w:lineRule="auto"/>
      </w:pPr>
      <w:r>
        <w:t>Het leren decoderen van medeklinkerverbindingen en meerlettergrepige woorden verloopt moeizaam.</w:t>
      </w:r>
    </w:p>
    <w:p w:rsidR="00447DDC" w:rsidRDefault="00447DDC" w:rsidP="00447DDC">
      <w:pPr>
        <w:pStyle w:val="Lijstalinea"/>
        <w:numPr>
          <w:ilvl w:val="0"/>
          <w:numId w:val="19"/>
        </w:numPr>
        <w:spacing w:after="0" w:line="276" w:lineRule="auto"/>
      </w:pPr>
      <w:r>
        <w:t>Het lezen verloopt relatief vlot en met relatief veel fouten.</w:t>
      </w:r>
    </w:p>
    <w:p w:rsidR="00447DDC" w:rsidRDefault="00447DDC" w:rsidP="00447DDC">
      <w:pPr>
        <w:spacing w:after="0"/>
      </w:pPr>
    </w:p>
    <w:p w:rsidR="00447DDC" w:rsidRPr="00F46A6E" w:rsidRDefault="00447DDC" w:rsidP="00447DDC">
      <w:pPr>
        <w:spacing w:after="0"/>
        <w:rPr>
          <w:i/>
        </w:rPr>
      </w:pPr>
      <w:r w:rsidRPr="00F46A6E">
        <w:rPr>
          <w:i/>
        </w:rPr>
        <w:t>Connect Vloeiend lezen</w:t>
      </w:r>
    </w:p>
    <w:p w:rsidR="00447DDC" w:rsidRDefault="00447DDC" w:rsidP="00447DDC">
      <w:pPr>
        <w:spacing w:after="0"/>
      </w:pPr>
      <w:r>
        <w:t>Doel: Het automatiseren van de woordherkenning en het vloeiend lezen van een tekst.</w:t>
      </w:r>
    </w:p>
    <w:p w:rsidR="00447DDC" w:rsidRDefault="00447DDC" w:rsidP="00447DDC">
      <w:pPr>
        <w:spacing w:after="0"/>
      </w:pPr>
      <w:r>
        <w:t xml:space="preserve">Interventieperiode: Interventieperiode 3 van groep 3 én voor de 3 interventieperiodes van groep 4. Bij kinderen met een duidelijk indicatie voor Connect vloeiend kan dit programma ook in interventieperiode 2 van groep 3 gebruikt worden. </w:t>
      </w:r>
    </w:p>
    <w:p w:rsidR="00447DDC" w:rsidRDefault="00447DDC" w:rsidP="00447DDC">
      <w:pPr>
        <w:spacing w:after="0"/>
      </w:pPr>
      <w:r>
        <w:t xml:space="preserve">Indicaties: </w:t>
      </w:r>
    </w:p>
    <w:p w:rsidR="00447DDC" w:rsidRDefault="00447DDC" w:rsidP="00447DDC">
      <w:pPr>
        <w:pStyle w:val="Lijstalinea"/>
        <w:numPr>
          <w:ilvl w:val="0"/>
          <w:numId w:val="19"/>
        </w:numPr>
        <w:spacing w:after="0" w:line="276" w:lineRule="auto"/>
      </w:pPr>
      <w:r>
        <w:t>Het kind benoemt vrijwel alle letters. De /b/ en /d/ kunnen nog verwisseld worden, en er kunnen nog enkele verwisselingen en onzekerheden zijn met betrekking tot sommige tweetekenklanken, de leeshandeling wordt correct uitgevoerd, maar wel vaak traag.</w:t>
      </w:r>
    </w:p>
    <w:p w:rsidR="00447DDC" w:rsidRDefault="00447DDC" w:rsidP="00447DDC">
      <w:pPr>
        <w:pStyle w:val="Lijstalinea"/>
        <w:numPr>
          <w:ilvl w:val="0"/>
          <w:numId w:val="19"/>
        </w:numPr>
        <w:spacing w:after="0" w:line="276" w:lineRule="auto"/>
      </w:pPr>
      <w:r>
        <w:t xml:space="preserve">Herhaald aanbieden op woordniveau verbetert niet duidelijke </w:t>
      </w:r>
      <w:r w:rsidR="002067D5">
        <w:t>d</w:t>
      </w:r>
      <w:r>
        <w:t>e herkenning van de aangeboden woorden. Een woord kan veelvuldig aangeboden zijn, maar wordt dan toch weer gespeld.</w:t>
      </w:r>
    </w:p>
    <w:p w:rsidR="00447DDC" w:rsidRDefault="00447DDC" w:rsidP="00447DDC">
      <w:pPr>
        <w:pStyle w:val="Lijstalinea"/>
        <w:numPr>
          <w:ilvl w:val="0"/>
          <w:numId w:val="19"/>
        </w:numPr>
        <w:spacing w:after="0" w:line="276" w:lineRule="auto"/>
      </w:pPr>
      <w:r>
        <w:t>Uit “Running Records” (observaties) blijkt vaak een grillig en onvoorspelbaar patroon van moeilijkheden waardoor het moeilijk is een leesdoel vast te stellen. Lange woorden worden vaak zonder moeite gelezen, terwijl korte (functie)woorden vaak veel problemen opleveren. Het leren decoderen van medeklinkerverbindingen hoeft geen bijzonderheden op te leveren.</w:t>
      </w:r>
    </w:p>
    <w:p w:rsidR="00447DDC" w:rsidRDefault="00447DDC" w:rsidP="00447DDC">
      <w:pPr>
        <w:pStyle w:val="Lijstalinea"/>
        <w:numPr>
          <w:ilvl w:val="0"/>
          <w:numId w:val="19"/>
        </w:numPr>
        <w:spacing w:after="0" w:line="276" w:lineRule="auto"/>
      </w:pPr>
      <w:r>
        <w:t>Het lezen verloopt erg langzaam, vrij nauwkeurig en vaak spellend.</w:t>
      </w:r>
    </w:p>
    <w:p w:rsidR="00447DDC" w:rsidRDefault="00447DDC" w:rsidP="00447DDC">
      <w:pPr>
        <w:pStyle w:val="Lijstalinea"/>
        <w:numPr>
          <w:ilvl w:val="0"/>
          <w:numId w:val="19"/>
        </w:numPr>
        <w:spacing w:after="0" w:line="276" w:lineRule="auto"/>
      </w:pPr>
      <w:r>
        <w:t>De toetsscores voor spelling zijn relatief beter dan voor lezen.</w:t>
      </w:r>
    </w:p>
    <w:p w:rsidR="00447DDC" w:rsidRDefault="00447DDC" w:rsidP="00447DDC">
      <w:pPr>
        <w:pStyle w:val="Lijstalinea"/>
        <w:numPr>
          <w:ilvl w:val="0"/>
          <w:numId w:val="19"/>
        </w:numPr>
        <w:spacing w:after="0" w:line="276" w:lineRule="auto"/>
      </w:pPr>
      <w:r>
        <w:t>Het achtereenvolgens benoemen van de letters (op een letterbenoemtoets waarbij de tijd gemeten wordt) is opvallend traag.</w:t>
      </w:r>
    </w:p>
    <w:p w:rsidR="00447DDC" w:rsidRDefault="00447DDC" w:rsidP="00447DDC">
      <w:pPr>
        <w:pStyle w:val="Lijstalinea"/>
        <w:numPr>
          <w:ilvl w:val="0"/>
          <w:numId w:val="19"/>
        </w:numPr>
        <w:spacing w:after="0" w:line="276" w:lineRule="auto"/>
      </w:pPr>
      <w:r>
        <w:t>Er zijn rekenproblemen bij het dagelijkse rekenen in de klas (soms valt het op Cito-toetsen nog mee, maar juist rijtjes in het schrift zijn een probleem).</w:t>
      </w:r>
    </w:p>
    <w:p w:rsidR="00447DDC" w:rsidRDefault="00447DDC" w:rsidP="00447DDC">
      <w:pPr>
        <w:pStyle w:val="Lijstalinea"/>
        <w:numPr>
          <w:ilvl w:val="0"/>
          <w:numId w:val="19"/>
        </w:numPr>
        <w:spacing w:after="0" w:line="276" w:lineRule="auto"/>
      </w:pPr>
      <w:r>
        <w:lastRenderedPageBreak/>
        <w:t>De leesprestaties zijn opvallend wisselend (sterk bepaald door externe invloeden als stress, tijdsdruk en slaapgebrek; vaak is de oorzaak echter niet aanwijsbaar).</w:t>
      </w:r>
    </w:p>
    <w:p w:rsidR="00447DDC" w:rsidRDefault="00447DDC" w:rsidP="00447DDC">
      <w:pPr>
        <w:pStyle w:val="Lijstalinea"/>
        <w:numPr>
          <w:ilvl w:val="0"/>
          <w:numId w:val="19"/>
        </w:numPr>
        <w:spacing w:after="0" w:line="276" w:lineRule="auto"/>
      </w:pPr>
      <w:r>
        <w:t>Lezen geeft gauw aanleiding tot vermoeidheid en wrijven in de ogen: ‘leesvermoeidheid’. Dit kan zich ook uiten in afleidingsmanouvres (bijvoorbeeld: praten over andere dingen dan over het boek).</w:t>
      </w:r>
    </w:p>
    <w:p w:rsidR="00447DDC" w:rsidRDefault="00447DDC" w:rsidP="00447DDC">
      <w:pPr>
        <w:pStyle w:val="Lijstalinea"/>
        <w:numPr>
          <w:ilvl w:val="0"/>
          <w:numId w:val="19"/>
        </w:numPr>
        <w:spacing w:after="0" w:line="276" w:lineRule="auto"/>
      </w:pPr>
      <w:r>
        <w:t>Er zijn opvallende woordvindingsproblemen in het spontaan spreken: de taalkennis is niet vlot genoeg toegankelijk.</w:t>
      </w:r>
    </w:p>
    <w:p w:rsidR="00447DDC" w:rsidRDefault="00447DDC" w:rsidP="00447DDC">
      <w:pPr>
        <w:spacing w:after="0"/>
      </w:pPr>
    </w:p>
    <w:p w:rsidR="00447DDC" w:rsidRDefault="00447DDC" w:rsidP="00447DDC">
      <w:pPr>
        <w:spacing w:after="0"/>
        <w:rPr>
          <w:i/>
        </w:rPr>
      </w:pPr>
      <w:r w:rsidRPr="00025D02">
        <w:rPr>
          <w:i/>
        </w:rPr>
        <w:t>RALFI</w:t>
      </w:r>
    </w:p>
    <w:p w:rsidR="00447DDC" w:rsidRDefault="00447DDC" w:rsidP="00447DDC">
      <w:pPr>
        <w:spacing w:after="0"/>
      </w:pPr>
      <w:r w:rsidRPr="00025D02">
        <w:t>Doel:</w:t>
      </w:r>
      <w:r>
        <w:t xml:space="preserve"> Het verbeteren van de vloeiendheid van het lezen en daarmee het leesniveau.</w:t>
      </w:r>
    </w:p>
    <w:p w:rsidR="00447DDC" w:rsidRDefault="00447DDC" w:rsidP="00447DDC">
      <w:pPr>
        <w:spacing w:after="0"/>
      </w:pPr>
      <w:r>
        <w:t>Interventieperiode: Groep 4 t/m 8.</w:t>
      </w:r>
    </w:p>
    <w:p w:rsidR="00447DDC" w:rsidRDefault="00447DDC" w:rsidP="00447DDC">
      <w:pPr>
        <w:spacing w:after="0"/>
      </w:pPr>
      <w:r>
        <w:t>Indicaties (niet alle indicaties hoeven aanwezig te zijn, de eerste vier zijn echter voorwaarde voor het zinvol kunnen toepassen van RALFI):</w:t>
      </w:r>
    </w:p>
    <w:p w:rsidR="00447DDC" w:rsidRDefault="00447DDC" w:rsidP="00447DDC">
      <w:pPr>
        <w:pStyle w:val="Lijstalinea"/>
        <w:numPr>
          <w:ilvl w:val="0"/>
          <w:numId w:val="19"/>
        </w:numPr>
        <w:spacing w:after="0" w:line="276" w:lineRule="auto"/>
      </w:pPr>
      <w:r>
        <w:t>Het kind benoemt vrijwel alle letters (/b/  en /d/ kunnen nog verwisseld worden en er kunnen nog enkele verwisselingen en onzekerheden zijn met betrekking tot sommige tweetekenklanke</w:t>
      </w:r>
      <w:r w:rsidR="00A7722C">
        <w:t>n</w:t>
      </w:r>
      <w:r>
        <w:t>).</w:t>
      </w:r>
    </w:p>
    <w:p w:rsidR="00447DDC" w:rsidRDefault="00447DDC" w:rsidP="00447DDC">
      <w:pPr>
        <w:pStyle w:val="Lijstalinea"/>
        <w:numPr>
          <w:ilvl w:val="0"/>
          <w:numId w:val="19"/>
        </w:numPr>
        <w:spacing w:after="0" w:line="276" w:lineRule="auto"/>
      </w:pPr>
      <w:r>
        <w:t>De leeshandeling kan correct worden uitgevoerd: de leerling is in staat van links naar rechts te verklanken en dit te synthetiseren tot een woord, hij doet dit echter vaak traag of maakt geregeld fouten.</w:t>
      </w:r>
    </w:p>
    <w:p w:rsidR="00447DDC" w:rsidRDefault="00447DDC" w:rsidP="00447DDC">
      <w:pPr>
        <w:pStyle w:val="Lijstalinea"/>
        <w:numPr>
          <w:ilvl w:val="0"/>
          <w:numId w:val="19"/>
        </w:numPr>
        <w:spacing w:after="0" w:line="276" w:lineRule="auto"/>
      </w:pPr>
      <w:r>
        <w:t>De leesontwikkeling stagneert. Het reguliere leesprogramma is niet effectief  gebleken voor deze leerling.</w:t>
      </w:r>
    </w:p>
    <w:p w:rsidR="00447DDC" w:rsidRDefault="00447DDC" w:rsidP="00447DDC">
      <w:pPr>
        <w:pStyle w:val="Lijstalinea"/>
        <w:numPr>
          <w:ilvl w:val="0"/>
          <w:numId w:val="19"/>
        </w:numPr>
        <w:spacing w:after="0" w:line="276" w:lineRule="auto"/>
      </w:pPr>
      <w:r>
        <w:t>Het leesniveau ligt tussen AVI Start (waarbij AVI M3 wel op instructieniveau gehaald moet zijn met betrekking tot fouten, maar niet gehaald hoeft te worden met betrekking tot tempo) en AVI E5-instructieniveau (als een leerling al RALFI-begeleiding heeft, wordt soms wel doorgewerkt).</w:t>
      </w:r>
    </w:p>
    <w:p w:rsidR="00447DDC" w:rsidRDefault="00447DDC" w:rsidP="00447DDC">
      <w:pPr>
        <w:pStyle w:val="Lijstalinea"/>
        <w:numPr>
          <w:ilvl w:val="0"/>
          <w:numId w:val="19"/>
        </w:numPr>
        <w:spacing w:after="0" w:line="276" w:lineRule="auto"/>
      </w:pPr>
      <w:r>
        <w:t>Het lezen verloopt erg langzaam, vrij nauwkeurig en vaak spellend.</w:t>
      </w:r>
    </w:p>
    <w:p w:rsidR="00447DDC" w:rsidRDefault="00447DDC" w:rsidP="00447DDC">
      <w:pPr>
        <w:pStyle w:val="Lijstalinea"/>
        <w:numPr>
          <w:ilvl w:val="0"/>
          <w:numId w:val="19"/>
        </w:numPr>
        <w:spacing w:after="0" w:line="276" w:lineRule="auto"/>
      </w:pPr>
      <w:r>
        <w:t>Lezen geeft gauw aanleiding tot vermoeidheid en wrijven in de ogen: ‘leesvermoeidheid’. Dit kan zich ook uiten in afleidingsmanouvres (bijvoorbeeld praten over andere dingen dan over het boek).</w:t>
      </w:r>
    </w:p>
    <w:p w:rsidR="00447DDC" w:rsidRDefault="00447DDC" w:rsidP="00447DDC">
      <w:pPr>
        <w:pStyle w:val="Lijstalinea"/>
        <w:numPr>
          <w:ilvl w:val="0"/>
          <w:numId w:val="19"/>
        </w:numPr>
        <w:spacing w:after="0" w:line="276" w:lineRule="auto"/>
      </w:pPr>
      <w:r>
        <w:t>Lezen geeft aanleiding tot vermijdingsgedrag en/of faalangst.</w:t>
      </w:r>
    </w:p>
    <w:p w:rsidR="00447DDC" w:rsidRDefault="00447DDC" w:rsidP="00447DDC">
      <w:pPr>
        <w:pStyle w:val="Lijstalinea"/>
        <w:numPr>
          <w:ilvl w:val="0"/>
          <w:numId w:val="19"/>
        </w:numPr>
        <w:spacing w:after="0" w:line="276" w:lineRule="auto"/>
      </w:pPr>
      <w:r>
        <w:t>De motivatie om te lezen is (zeer) laag.</w:t>
      </w:r>
    </w:p>
    <w:p w:rsidR="00447DDC" w:rsidRDefault="005428F2" w:rsidP="00447DDC">
      <w:pPr>
        <w:spacing w:after="0"/>
      </w:pPr>
      <w:r>
        <w:t>(Smits &amp; Braams, 2006)</w:t>
      </w:r>
    </w:p>
    <w:p w:rsidR="00EC2AF7" w:rsidRDefault="00EC2AF7" w:rsidP="00E07CF3">
      <w:pPr>
        <w:spacing w:after="0"/>
        <w:jc w:val="both"/>
        <w:rPr>
          <w:rFonts w:asciiTheme="majorHAnsi" w:hAnsiTheme="majorHAnsi"/>
          <w:i/>
        </w:rPr>
      </w:pPr>
    </w:p>
    <w:p w:rsidR="00BF2738" w:rsidRPr="00E07CF3" w:rsidRDefault="00EC2AF7" w:rsidP="00F46A6E">
      <w:pPr>
        <w:jc w:val="both"/>
        <w:rPr>
          <w:i/>
        </w:rPr>
      </w:pPr>
      <w:r w:rsidRPr="00E07CF3">
        <w:rPr>
          <w:i/>
        </w:rPr>
        <w:t>Tijd</w:t>
      </w:r>
    </w:p>
    <w:p w:rsidR="00A7722C" w:rsidRPr="00E07CF3" w:rsidRDefault="00A7722C" w:rsidP="00E07CF3">
      <w:pPr>
        <w:spacing w:after="0"/>
        <w:jc w:val="both"/>
      </w:pPr>
      <w:r w:rsidRPr="00BE2E50">
        <w:rPr>
          <w:u w:val="single"/>
        </w:rPr>
        <w:t>De extra leestijd wordt bovenop de basisinstructie en verlengde instructie van de methode gegeven</w:t>
      </w:r>
      <w:r w:rsidRPr="00E07CF3">
        <w:t>. In tota</w:t>
      </w:r>
      <w:r w:rsidR="00EC2AF7" w:rsidRPr="00E07CF3">
        <w:t>al gaat het hierbij om 60 minuten e</w:t>
      </w:r>
      <w:r w:rsidRPr="00E07CF3">
        <w:t>xtra leestijd per week.  Hierbij wordt er gekozen voor 3x 20 minuten of 4 x 15 mi</w:t>
      </w:r>
      <w:r w:rsidR="00BE2E50">
        <w:t xml:space="preserve">nuten </w:t>
      </w:r>
      <w:r w:rsidR="00BE2E50" w:rsidRPr="00BE2E50">
        <w:rPr>
          <w:u w:val="single"/>
        </w:rPr>
        <w:t>extra instructie</w:t>
      </w:r>
      <w:r w:rsidR="00BE2E50">
        <w:t xml:space="preserve"> per week. Het is niet voldoende de kinderen zelfstandig te laten lezen. </w:t>
      </w:r>
    </w:p>
    <w:p w:rsidR="00E07CF3" w:rsidRDefault="00E07CF3" w:rsidP="00E07CF3">
      <w:pPr>
        <w:spacing w:after="0"/>
        <w:jc w:val="both"/>
        <w:rPr>
          <w:i/>
        </w:rPr>
      </w:pPr>
    </w:p>
    <w:p w:rsidR="00A7722C" w:rsidRPr="00EC2AF7" w:rsidRDefault="00A7722C" w:rsidP="00F46A6E">
      <w:pPr>
        <w:jc w:val="both"/>
        <w:rPr>
          <w:i/>
        </w:rPr>
      </w:pPr>
      <w:r w:rsidRPr="00EC2AF7">
        <w:rPr>
          <w:i/>
        </w:rPr>
        <w:t>Inhoud interventies</w:t>
      </w:r>
    </w:p>
    <w:p w:rsidR="00A7722C" w:rsidRDefault="00EC2AF7" w:rsidP="00E07CF3">
      <w:pPr>
        <w:spacing w:after="0"/>
        <w:jc w:val="both"/>
      </w:pPr>
      <w:r>
        <w:t>Voor de inhoud van de interventie</w:t>
      </w:r>
      <w:r w:rsidR="00F46A6E">
        <w:t>s</w:t>
      </w:r>
      <w:r>
        <w:t xml:space="preserve"> wordt verwezen naar </w:t>
      </w:r>
      <w:r w:rsidR="001B3609">
        <w:t xml:space="preserve">het boek: dyslectische kinderen leren lezen. </w:t>
      </w:r>
    </w:p>
    <w:p w:rsidR="00502EDE" w:rsidRDefault="00502EDE">
      <w:pPr>
        <w:rPr>
          <w:b/>
        </w:rPr>
      </w:pPr>
    </w:p>
    <w:p w:rsidR="00502EDE" w:rsidRPr="00EC2AF7" w:rsidRDefault="00502EDE">
      <w:pPr>
        <w:rPr>
          <w:b/>
        </w:rPr>
      </w:pPr>
      <w:r w:rsidRPr="00EC2AF7">
        <w:rPr>
          <w:b/>
        </w:rPr>
        <w:t>Spelling</w:t>
      </w:r>
    </w:p>
    <w:p w:rsidR="00502EDE" w:rsidRDefault="00502EDE" w:rsidP="00502EDE">
      <w:pPr>
        <w:jc w:val="both"/>
      </w:pPr>
      <w:r w:rsidRPr="00447DDC">
        <w:lastRenderedPageBreak/>
        <w:t xml:space="preserve">Voor kinderen die op de </w:t>
      </w:r>
      <w:r>
        <w:t>spelling</w:t>
      </w:r>
      <w:r w:rsidRPr="00447DDC">
        <w:t>t</w:t>
      </w:r>
      <w:r>
        <w:t xml:space="preserve">oets een E-score behalen (lage </w:t>
      </w:r>
      <w:r w:rsidRPr="00447DDC">
        <w:t>IV of V)</w:t>
      </w:r>
      <w:r>
        <w:t xml:space="preserve">, die daarnaast een D-score behalen op de DMT en waarbij er sprake is van een vermoeden van dyslexie wordt een individueel handelingsplan spelling opgesteld in </w:t>
      </w:r>
      <w:r w:rsidRPr="00447DDC">
        <w:t>Parnassys</w:t>
      </w:r>
      <w:r>
        <w:t xml:space="preserve">. </w:t>
      </w:r>
      <w:r w:rsidRPr="00447DDC">
        <w:t xml:space="preserve">Er wordt duidelijk omschreven </w:t>
      </w:r>
      <w:r w:rsidRPr="00447DDC">
        <w:rPr>
          <w:b/>
        </w:rPr>
        <w:t>wat</w:t>
      </w:r>
      <w:r w:rsidRPr="00447DDC">
        <w:t xml:space="preserve"> er </w:t>
      </w:r>
      <w:r w:rsidRPr="00447DDC">
        <w:rPr>
          <w:b/>
        </w:rPr>
        <w:t>wanneer</w:t>
      </w:r>
      <w:r w:rsidRPr="00447DDC">
        <w:t xml:space="preserve"> en voor </w:t>
      </w:r>
      <w:r w:rsidRPr="00447DDC">
        <w:rPr>
          <w:b/>
        </w:rPr>
        <w:t>hoe</w:t>
      </w:r>
      <w:r w:rsidRPr="00447DDC">
        <w:t xml:space="preserve"> lang extra en/of anders wordt gedaan naast de basisinstructie </w:t>
      </w:r>
      <w:r>
        <w:t xml:space="preserve">en verlengde instructie (zorgniveau </w:t>
      </w:r>
      <w:r w:rsidRPr="00447DDC">
        <w:t>1</w:t>
      </w:r>
      <w:r>
        <w:t xml:space="preserve"> en 2</w:t>
      </w:r>
      <w:r w:rsidRPr="00447DDC">
        <w:t>)</w:t>
      </w:r>
      <w:r>
        <w:t xml:space="preserve">. </w:t>
      </w:r>
      <w:r w:rsidRPr="00447DDC">
        <w:t xml:space="preserve">Elke interventieperiode beslaat </w:t>
      </w:r>
      <w:r>
        <w:t>een periode tussen 2 toetsmomenten. De hulp vindt binnen de klas plaats aan één of meerdere kinderen tegelijk. Hierbij wordt soms groep</w:t>
      </w:r>
      <w:r w:rsidR="0079640B">
        <w:t>sd</w:t>
      </w:r>
      <w:r>
        <w:t>oorbroken gewerkt en worden regelmatig stagiaires ingezet.</w:t>
      </w:r>
      <w:r w:rsidRPr="00447DDC">
        <w:t xml:space="preserve"> In Parnassys wordt in het handelingsplan steeds na </w:t>
      </w:r>
      <w:r w:rsidR="00022DCB">
        <w:t xml:space="preserve">afloop van de interventieperiode </w:t>
      </w:r>
      <w:r w:rsidRPr="00447DDC">
        <w:t>aangegeve</w:t>
      </w:r>
      <w:r>
        <w:t xml:space="preserve">n of en hoe de aanpak is gelukt </w:t>
      </w:r>
      <w:r w:rsidRPr="00447DDC">
        <w:t>(evaluatie)</w:t>
      </w:r>
      <w:r>
        <w:t>.</w:t>
      </w:r>
      <w:r w:rsidRPr="00447DDC">
        <w:t xml:space="preserve"> Ouders worden op de hoogte gebracht van het handelingsplan. </w:t>
      </w:r>
      <w:r w:rsidR="00102533">
        <w:t>In bijlage 5 is het format voor het individuele handelingsplan te vinden.</w:t>
      </w:r>
    </w:p>
    <w:p w:rsidR="00502EDE" w:rsidRPr="00EC2AF7" w:rsidRDefault="00862B2A" w:rsidP="00B17797">
      <w:pPr>
        <w:spacing w:after="0"/>
        <w:jc w:val="both"/>
        <w:rPr>
          <w:i/>
        </w:rPr>
      </w:pPr>
      <w:r w:rsidRPr="00EC2AF7">
        <w:rPr>
          <w:i/>
        </w:rPr>
        <w:t>Effectieve aanpak</w:t>
      </w:r>
    </w:p>
    <w:p w:rsidR="00862B2A" w:rsidRDefault="00862B2A" w:rsidP="00B17797">
      <w:pPr>
        <w:spacing w:after="0"/>
        <w:jc w:val="both"/>
      </w:pPr>
      <w:r>
        <w:t>Leerlingen met een beperkte spellingvaardigheid hebben moeite om accuraat en/of vlot te schrijven. Ze kenmerken zich op de volgende manier:</w:t>
      </w:r>
    </w:p>
    <w:p w:rsidR="00862B2A" w:rsidRDefault="00862B2A" w:rsidP="00862B2A">
      <w:pPr>
        <w:pStyle w:val="Lijstalinea"/>
        <w:numPr>
          <w:ilvl w:val="0"/>
          <w:numId w:val="22"/>
        </w:numPr>
        <w:jc w:val="both"/>
      </w:pPr>
      <w:r>
        <w:t>Spellingpatronen of letteropeenvolgingen worden niet goed onthouden en gespeld;</w:t>
      </w:r>
    </w:p>
    <w:p w:rsidR="00862B2A" w:rsidRDefault="00862B2A" w:rsidP="00862B2A">
      <w:pPr>
        <w:pStyle w:val="Lijstalinea"/>
        <w:numPr>
          <w:ilvl w:val="0"/>
          <w:numId w:val="22"/>
        </w:numPr>
        <w:jc w:val="both"/>
      </w:pPr>
      <w:r>
        <w:t xml:space="preserve">Spellingregels worden niet onthouden of verkeerd toegepast. </w:t>
      </w:r>
    </w:p>
    <w:p w:rsidR="00022DCB" w:rsidRDefault="00862B2A" w:rsidP="00862B2A">
      <w:pPr>
        <w:jc w:val="both"/>
      </w:pPr>
      <w:r>
        <w:t xml:space="preserve">Leerlingen met dyslexie maken geen andersoortige fouten dan leerlingen zonder dyslexie. Wel maken ze vaak meer fouten en zijn de fouten hardnekkiger dan bij andere leerlingen. Leerlingen met spellingproblemen zijn vooral gebaat bij expliciete instructie. Ze moeten voldoende inzicht krijgen in het klanksysteem en de regels die ten grondslag liggen aan de spellingwijze van woorden. Voor de woorden waarvoor je geen regels kunt toepassen maar de spellingwijze ‘uit het hoofd’ moet kennen, zijn </w:t>
      </w:r>
      <w:r w:rsidR="00022DCB">
        <w:t>z</w:t>
      </w:r>
      <w:r>
        <w:t xml:space="preserve">wakke spellers gebaat bij effectieve oefenvormen om de juiste spellingwijze in te slijpen. Ten slotte zal de begeleiding gericht zijn op het vergroten van het spellingbewustzijn en het toepassen van strategieën voor zelfcorrectie. </w:t>
      </w:r>
    </w:p>
    <w:p w:rsidR="00862B2A" w:rsidRDefault="00022DCB" w:rsidP="00862B2A">
      <w:pPr>
        <w:jc w:val="both"/>
      </w:pPr>
      <w:r>
        <w:t xml:space="preserve">Voor extra ondersteuning op zorgniveau 2 en 3 wordt zoveel mogelijk gebruik gemaakt van materiaal uit de reguliere spellingmethode. Zo is te voorkomen dat de leerling in verwarring wordt gebracht. De leerkracht zorgt ervoor dat de leerling meer gelegenheid krijgt om de aangeleerde stof onder de knie te krijgen. Dat betekent vooral: veel herhaling, ondersteuning en gelegenheid om te schrijven. Op zorgniveau 3 wordt de instructie en oefening zoveel </w:t>
      </w:r>
      <w:r w:rsidR="00C43BEB">
        <w:t xml:space="preserve">mogelijk </w:t>
      </w:r>
      <w:r>
        <w:t xml:space="preserve">afgestemd op het niveau van de leerlingen. Door middel van de analyse van de Cito-toets spelling of het afnemen van een PI-dictee kan vastgesteld worden welke spellingmoeilijkheden nog herhaald en geoefend moeten worden. </w:t>
      </w:r>
    </w:p>
    <w:p w:rsidR="005A0D6A" w:rsidRPr="00C43BEB" w:rsidRDefault="005A0D6A" w:rsidP="00B17797">
      <w:pPr>
        <w:spacing w:after="0"/>
        <w:jc w:val="both"/>
        <w:rPr>
          <w:i/>
        </w:rPr>
      </w:pPr>
      <w:r w:rsidRPr="00C43BEB">
        <w:rPr>
          <w:i/>
        </w:rPr>
        <w:t>Tijd</w:t>
      </w:r>
    </w:p>
    <w:p w:rsidR="00022DCB" w:rsidRPr="00C43BEB" w:rsidRDefault="00362B06" w:rsidP="00B17797">
      <w:pPr>
        <w:spacing w:after="0"/>
        <w:jc w:val="both"/>
      </w:pPr>
      <w:r w:rsidRPr="009623C0">
        <w:t>De extra spelling</w:t>
      </w:r>
      <w:r w:rsidR="00022DCB" w:rsidRPr="009623C0">
        <w:t xml:space="preserve">tijd wordt </w:t>
      </w:r>
      <w:r w:rsidR="00022DCB" w:rsidRPr="00BE2E50">
        <w:rPr>
          <w:u w:val="single"/>
        </w:rPr>
        <w:t>bovenop de basisinstructie</w:t>
      </w:r>
      <w:r w:rsidR="00022DCB" w:rsidRPr="009623C0">
        <w:t xml:space="preserve"> en verlengde instructie van de methode gegeven. In tota</w:t>
      </w:r>
      <w:r w:rsidRPr="009623C0">
        <w:t xml:space="preserve">al gaat het hierbij om 60 minuten. </w:t>
      </w:r>
      <w:r w:rsidR="00BE2E50" w:rsidRPr="00E07CF3">
        <w:t>Hierbij wordt er gekozen voor 3x 20 minuten of 4 x 15 mi</w:t>
      </w:r>
      <w:r w:rsidR="00BE2E50">
        <w:t xml:space="preserve">nuten </w:t>
      </w:r>
      <w:r w:rsidR="00BE2E50" w:rsidRPr="00BE2E50">
        <w:rPr>
          <w:u w:val="single"/>
        </w:rPr>
        <w:t>extra instructie</w:t>
      </w:r>
      <w:r w:rsidR="00BE2E50">
        <w:t xml:space="preserve"> per week. </w:t>
      </w:r>
      <w:r w:rsidRPr="009623C0">
        <w:t xml:space="preserve">Het gaat hier om instructietijd en (individuele) </w:t>
      </w:r>
      <w:r w:rsidRPr="00C43BEB">
        <w:t xml:space="preserve">oefentijd. </w:t>
      </w:r>
    </w:p>
    <w:p w:rsidR="00B17797" w:rsidRPr="00B17797" w:rsidRDefault="00B17797" w:rsidP="00F46A6E">
      <w:pPr>
        <w:spacing w:after="0"/>
        <w:jc w:val="both"/>
        <w:rPr>
          <w:rFonts w:cs="Lucida Sans Unicode"/>
          <w:b/>
          <w:color w:val="990099"/>
        </w:rPr>
      </w:pPr>
    </w:p>
    <w:p w:rsidR="00F46A6E" w:rsidRPr="00695F08" w:rsidRDefault="00362B06" w:rsidP="00F46A6E">
      <w:pPr>
        <w:spacing w:after="0"/>
        <w:jc w:val="both"/>
        <w:rPr>
          <w:b/>
          <w:i/>
          <w:color w:val="990099"/>
        </w:rPr>
      </w:pPr>
      <w:r w:rsidRPr="00695F08">
        <w:rPr>
          <w:rFonts w:cs="Lucida Sans Unicode"/>
          <w:b/>
          <w:color w:val="990099"/>
        </w:rPr>
        <w:t>4.3 Rol van de ouders</w:t>
      </w:r>
      <w:r w:rsidR="00F46A6E" w:rsidRPr="00695F08">
        <w:rPr>
          <w:b/>
          <w:i/>
          <w:color w:val="990099"/>
        </w:rPr>
        <w:t xml:space="preserve"> </w:t>
      </w:r>
    </w:p>
    <w:p w:rsidR="00F46A6E" w:rsidRDefault="00F46A6E" w:rsidP="00F46A6E">
      <w:pPr>
        <w:spacing w:after="0"/>
        <w:jc w:val="both"/>
        <w:rPr>
          <w:b/>
          <w:i/>
        </w:rPr>
      </w:pPr>
    </w:p>
    <w:p w:rsidR="00362B06" w:rsidRDefault="00362B06" w:rsidP="00F46A6E">
      <w:pPr>
        <w:spacing w:after="0"/>
        <w:jc w:val="both"/>
      </w:pPr>
      <w:r w:rsidRPr="00B17797">
        <w:t>Op het moment dat een leerling op school voor begeleiding op zorgniveau 3 in aanmerking komt, worden ouders geïnformeerd over het dyslexiebeleid dat op school ge</w:t>
      </w:r>
      <w:r w:rsidR="0079640B">
        <w:t>hanteerd</w:t>
      </w:r>
      <w:r w:rsidRPr="00B17797">
        <w:t xml:space="preserve"> wordt.</w:t>
      </w:r>
      <w:r w:rsidR="00F46A6E">
        <w:t xml:space="preserve"> </w:t>
      </w:r>
      <w:r w:rsidRPr="00B17797">
        <w:t xml:space="preserve">Ouders kunnen thuis veel doen om de leesontwikkeling van hun kind te stimuleren als het op een ontspannen, leuke manier gebeurt. Het gaat er niet alleen om </w:t>
      </w:r>
      <w:r w:rsidRPr="00B17797">
        <w:rPr>
          <w:i/>
        </w:rPr>
        <w:t>wat</w:t>
      </w:r>
      <w:r w:rsidRPr="00B17797">
        <w:t xml:space="preserve"> ouders doen, maar vooral de manier </w:t>
      </w:r>
      <w:r w:rsidRPr="00B17797">
        <w:rPr>
          <w:i/>
        </w:rPr>
        <w:t xml:space="preserve">waarop. </w:t>
      </w:r>
      <w:r w:rsidR="00A265D0" w:rsidRPr="00B17797">
        <w:t xml:space="preserve">De school blijft echter verantwoordelijk voor het al dan niet slagen van de lees- en spellingbegeleiding. De rol van ouders kan hierbij eventueel ondersteunend zijn. De begeleiding op school en thuis is het meest effectief als deze in elkaars verlengde liggen. Regelmatig overleg tussen leerkracht en ouders is dus essentieel. </w:t>
      </w:r>
    </w:p>
    <w:p w:rsidR="007D1837" w:rsidRPr="00F46A6E" w:rsidRDefault="007D1837" w:rsidP="00F46A6E">
      <w:pPr>
        <w:spacing w:after="0"/>
        <w:jc w:val="both"/>
        <w:rPr>
          <w:b/>
          <w:i/>
        </w:rPr>
      </w:pPr>
      <w:r>
        <w:lastRenderedPageBreak/>
        <w:t xml:space="preserve">Deze kinderen zullen meer leeskilometers moeten maken dan andere kinderen. Dit vraagt meer tijd dan </w:t>
      </w:r>
      <w:r w:rsidR="00B028A3">
        <w:t>op school geboden kan worden</w:t>
      </w:r>
      <w:r>
        <w:t xml:space="preserve">. Het is </w:t>
      </w:r>
      <w:r w:rsidR="00B028A3">
        <w:t xml:space="preserve">daarom </w:t>
      </w:r>
      <w:r>
        <w:t>van cruciaal belang dat er thuis veel gelezen wordt.</w:t>
      </w:r>
      <w:r w:rsidRPr="007D1837">
        <w:t xml:space="preserve"> </w:t>
      </w:r>
      <w:r>
        <w:t>Van ouders wordt verwacht dat er dagelijks 10 minuten thuis gelezen wordt volgens het voor-koor-door-principe van RALFI.</w:t>
      </w:r>
      <w:r w:rsidR="00B028A3">
        <w:t xml:space="preserve"> </w:t>
      </w:r>
      <w:r>
        <w:t>De leerkracht communiceert dit met ouders.</w:t>
      </w:r>
    </w:p>
    <w:p w:rsidR="00502EDE" w:rsidRPr="00B17797" w:rsidRDefault="00502EDE" w:rsidP="00B17797">
      <w:pPr>
        <w:jc w:val="both"/>
      </w:pPr>
    </w:p>
    <w:p w:rsidR="00BF2738" w:rsidRPr="007E2DBF" w:rsidRDefault="00BF2738" w:rsidP="00F46A6E">
      <w:pPr>
        <w:spacing w:after="0"/>
        <w:jc w:val="both"/>
        <w:rPr>
          <w:rFonts w:cs="Times New Roman"/>
          <w:color w:val="365F91" w:themeColor="accent1" w:themeShade="BF"/>
        </w:rPr>
      </w:pPr>
      <w:r w:rsidRPr="007E2DBF">
        <w:rPr>
          <w:b/>
          <w:color w:val="365F91" w:themeColor="accent1" w:themeShade="BF"/>
        </w:rPr>
        <w:t xml:space="preserve">5. </w:t>
      </w:r>
      <w:r w:rsidR="00B17797" w:rsidRPr="007E2DBF">
        <w:rPr>
          <w:b/>
          <w:color w:val="365F91" w:themeColor="accent1" w:themeShade="BF"/>
        </w:rPr>
        <w:t>D</w:t>
      </w:r>
      <w:r w:rsidRPr="007E2DBF">
        <w:rPr>
          <w:b/>
          <w:color w:val="365F91" w:themeColor="accent1" w:themeShade="BF"/>
        </w:rPr>
        <w:t>yslexieonderzoek</w:t>
      </w:r>
      <w:r w:rsidR="00B17797" w:rsidRPr="007E2DBF">
        <w:rPr>
          <w:b/>
          <w:color w:val="365F91" w:themeColor="accent1" w:themeShade="BF"/>
        </w:rPr>
        <w:t xml:space="preserve"> en behandeling</w:t>
      </w:r>
    </w:p>
    <w:p w:rsidR="00F46A6E" w:rsidRDefault="00F46A6E" w:rsidP="00F46A6E">
      <w:pPr>
        <w:spacing w:after="0"/>
        <w:jc w:val="both"/>
        <w:rPr>
          <w:rFonts w:cs="Lucida Sans Unicode"/>
          <w:b/>
          <w:color w:val="990099"/>
        </w:rPr>
      </w:pPr>
    </w:p>
    <w:p w:rsidR="00BF2738" w:rsidRPr="00695F08" w:rsidRDefault="00BF2738" w:rsidP="00F46A6E">
      <w:pPr>
        <w:spacing w:before="240" w:after="0"/>
        <w:jc w:val="both"/>
        <w:rPr>
          <w:rFonts w:cs="Times New Roman"/>
          <w:color w:val="990099"/>
        </w:rPr>
      </w:pPr>
      <w:r w:rsidRPr="00695F08">
        <w:rPr>
          <w:rFonts w:cs="Lucida Sans Unicode"/>
          <w:b/>
          <w:color w:val="990099"/>
        </w:rPr>
        <w:t xml:space="preserve">5.1 </w:t>
      </w:r>
      <w:r w:rsidR="00FE6B25" w:rsidRPr="00695F08">
        <w:rPr>
          <w:rFonts w:cs="Lucida Sans Unicode"/>
          <w:b/>
          <w:color w:val="990099"/>
        </w:rPr>
        <w:t>Vergoede dyslexiezorg</w:t>
      </w:r>
    </w:p>
    <w:p w:rsidR="00F46A6E" w:rsidRDefault="00F46A6E" w:rsidP="00F46A6E">
      <w:pPr>
        <w:spacing w:after="0"/>
        <w:jc w:val="both"/>
      </w:pPr>
    </w:p>
    <w:p w:rsidR="001B5A36" w:rsidRPr="00B17797" w:rsidRDefault="001B5A36" w:rsidP="00F46A6E">
      <w:pPr>
        <w:spacing w:after="0"/>
        <w:jc w:val="both"/>
      </w:pPr>
      <w:r w:rsidRPr="00B17797">
        <w:t xml:space="preserve">Vanaf 2013 kunnen alle kinderen in het basisonderwijs die 7 jaar of ouder zijn, voor vergoeding van dyslexiezorg in aanmerking komen. Vergoeding van dyslexiezorg voor leerlingen op de basisschool is mogelijk onder bepaalde voorwaarden. Grondslag voor de vergoeding vormen de Protocollen Diagnostiek en Behandeling van Dyslexie. Wij werken op  </w:t>
      </w:r>
      <w:r w:rsidR="00BF2738" w:rsidRPr="00B17797">
        <w:t>Obs de Klim</w:t>
      </w:r>
      <w:r w:rsidRPr="00B17797">
        <w:t xml:space="preserve"> geprotocolleerd. De meest recente informatie over  de vergoedingsregeling dyslexie is te vinden op </w:t>
      </w:r>
      <w:hyperlink r:id="rId13" w:history="1">
        <w:r w:rsidRPr="00B17797">
          <w:rPr>
            <w:rStyle w:val="Hyperlink"/>
          </w:rPr>
          <w:t>www.masterplandyslexie.nl</w:t>
        </w:r>
      </w:hyperlink>
      <w:r w:rsidR="0079640B" w:rsidRPr="0079640B">
        <w:rPr>
          <w:rStyle w:val="Hyperlink"/>
          <w:color w:val="auto"/>
          <w:u w:val="none"/>
        </w:rPr>
        <w:t>.</w:t>
      </w:r>
    </w:p>
    <w:p w:rsidR="001B5A36" w:rsidRPr="00B17797" w:rsidRDefault="001B5A36" w:rsidP="00B17797">
      <w:pPr>
        <w:jc w:val="both"/>
      </w:pPr>
      <w:r w:rsidRPr="00B17797">
        <w:t>Om te voorkomen dat te veel basisschoolleerlingen met lees- en of/ spellingproblemen aangemeld worden voor dyslexieonderzoek binnen de vergoeding via de zorgverzekering, heeft de school de functie van poortwachter.</w:t>
      </w:r>
    </w:p>
    <w:p w:rsidR="001B5A36" w:rsidRPr="00B17797" w:rsidRDefault="001B5A36" w:rsidP="00B17797">
      <w:pPr>
        <w:jc w:val="both"/>
      </w:pPr>
      <w:r w:rsidRPr="00B17797">
        <w:t>De school stelt een leerling-dossier</w:t>
      </w:r>
      <w:r w:rsidR="00EC2AF7" w:rsidRPr="00B17797">
        <w:t xml:space="preserve"> </w:t>
      </w:r>
      <w:r w:rsidRPr="00B17797">
        <w:t xml:space="preserve">(dyslexiedossier) samen om het vermoeden van dyslexie te onderbouwen. Dit dossier bevat een overzicht van resultaten van lees- en spellingtoetsen van het leerlingvolgsysteem én een beschrijving van de geboden hulp. </w:t>
      </w:r>
    </w:p>
    <w:p w:rsidR="00FB7C84" w:rsidRPr="00B17797" w:rsidRDefault="00EC2AF7" w:rsidP="00B17797">
      <w:pPr>
        <w:jc w:val="both"/>
      </w:pPr>
      <w:r w:rsidRPr="00B17797">
        <w:t xml:space="preserve">Zoals beschreven kan een leerling </w:t>
      </w:r>
      <w:r w:rsidR="001B5A36" w:rsidRPr="00B17797">
        <w:t xml:space="preserve">worden doorgestuurd naar de zorg wanneer hij/ zij </w:t>
      </w:r>
      <w:r w:rsidR="0079640B">
        <w:t xml:space="preserve">t.a.v. het landelijk gemiddelde  </w:t>
      </w:r>
      <w:r w:rsidR="001B5A36" w:rsidRPr="00B17797">
        <w:t>tot de zwakste 10% behoort wat betreft lezen of wanneer hij/zij tot de zwakste 16% op lezen én de zwakste 10% op spelling behoort. Concreet betekent dit dat leerlingen met een E-score op lezen en leerlingen met een lage D-score op l</w:t>
      </w:r>
      <w:r w:rsidR="00BF2738" w:rsidRPr="00B17797">
        <w:t>ezen en een E-score op spelling</w:t>
      </w:r>
      <w:r w:rsidR="00C43BEB">
        <w:t>,</w:t>
      </w:r>
      <w:r w:rsidR="001B5A36" w:rsidRPr="00B17797">
        <w:t xml:space="preserve"> mits vastgesteld op minimaal drie opeenvolgende meetmomenten én na aanbod van extra zorg/ specifieke interventies</w:t>
      </w:r>
      <w:r w:rsidR="00C43BEB">
        <w:t xml:space="preserve"> </w:t>
      </w:r>
      <w:r w:rsidR="001B5A36" w:rsidRPr="00B17797">
        <w:t>(die zijn beschreven i</w:t>
      </w:r>
      <w:r w:rsidR="00BF2738" w:rsidRPr="00B17797">
        <w:t>n minimaal 3 handelingsplannen)</w:t>
      </w:r>
      <w:r w:rsidR="001B5A36" w:rsidRPr="00B17797">
        <w:t xml:space="preserve"> kunnen worden doorgestuurd naar de zorg. </w:t>
      </w:r>
      <w:r w:rsidR="00FB7C84" w:rsidRPr="00B17797">
        <w:t>Sinds januari 2015 gaat het hierbij om de 3 hoofdmetingen, de tussenmetingen tellen niet meer als meetmoment.</w:t>
      </w:r>
    </w:p>
    <w:p w:rsidR="001B5A36" w:rsidRPr="00472B96" w:rsidRDefault="001B5A36" w:rsidP="00B17797">
      <w:pPr>
        <w:jc w:val="both"/>
      </w:pPr>
      <w:r w:rsidRPr="00B17797">
        <w:t>Wanneer er sprake is van ‘ernstige</w:t>
      </w:r>
      <w:r w:rsidR="00C4266D" w:rsidRPr="00B17797">
        <w:t xml:space="preserve"> enkelvoudige</w:t>
      </w:r>
      <w:r w:rsidRPr="00B17797">
        <w:t xml:space="preserve">’ dyslexie  komt een leerling in aanmerking voor vergoede zorg. Onderzoek kan op z’n vroegst plaatsvinden </w:t>
      </w:r>
      <w:r w:rsidR="00BF2738" w:rsidRPr="00B17797">
        <w:t xml:space="preserve">midden groep 4. </w:t>
      </w:r>
      <w:r w:rsidR="00BF2738" w:rsidRPr="00472B96">
        <w:t>De (vergoede) behandeling word</w:t>
      </w:r>
      <w:r w:rsidR="00F46A6E" w:rsidRPr="00472B96">
        <w:t>t geadviseerd om in groep 5 te starten</w:t>
      </w:r>
      <w:r w:rsidR="00871EA7" w:rsidRPr="00472B96">
        <w:t xml:space="preserve">, omdat de behandeling dan het </w:t>
      </w:r>
      <w:r w:rsidR="00370F77" w:rsidRPr="00472B96">
        <w:t xml:space="preserve">meest </w:t>
      </w:r>
      <w:r w:rsidR="00871EA7" w:rsidRPr="00472B96">
        <w:t>effectief gebleken is.</w:t>
      </w:r>
    </w:p>
    <w:p w:rsidR="001B5A36" w:rsidRPr="00B17797" w:rsidRDefault="001B5A36" w:rsidP="00B17797">
      <w:pPr>
        <w:jc w:val="both"/>
      </w:pPr>
      <w:r w:rsidRPr="00472B96">
        <w:t>Ouders dienen hun kind aan te melden bij een dyslexiebehandelaar voor diagnose en behandeling.</w:t>
      </w:r>
      <w:r w:rsidRPr="00B17797">
        <w:t xml:space="preserve"> </w:t>
      </w:r>
      <w:r w:rsidR="00871EA7" w:rsidRPr="00B17797">
        <w:t xml:space="preserve">Zij hebben hiervoor een verwijzing nodig van de huisarts. </w:t>
      </w:r>
      <w:r w:rsidR="00C4266D" w:rsidRPr="00B17797">
        <w:t xml:space="preserve">De </w:t>
      </w:r>
      <w:r w:rsidR="00370F77" w:rsidRPr="00B17797">
        <w:t>K</w:t>
      </w:r>
      <w:r w:rsidR="00C4266D" w:rsidRPr="00B17797">
        <w:t>lim werkt voor onderzoek en behandeling samen met Zien in de klas. Een medewerker van Zien in de klas</w:t>
      </w:r>
      <w:r w:rsidRPr="00B17797">
        <w:t xml:space="preserve"> beoordeelt op basis van het dossier  of het vermoeden van ernstige dyslexie voldoende is onderbouwd om tot diagnostiek en behandeling over te kunnen gaan. Met andere woorden: de inspanningen van de school, samengevat in het leerling-dossier (dyslexiedossier) en het deskundig oordeel van de deskundige zijn bepalend voor een vergoeding voor  dyslexieonderzoek en/ of dyslexiebehandeling. De dyslexiebehandeling geldt als geoorloofd verzuim, waarvoor de school vrij mag geven.</w:t>
      </w:r>
    </w:p>
    <w:p w:rsidR="00B17797" w:rsidRDefault="00871EA7" w:rsidP="00B17797">
      <w:pPr>
        <w:jc w:val="both"/>
        <w:rPr>
          <w:rFonts w:cs="Lucida Sans Unicode"/>
          <w:b/>
          <w:color w:val="990099"/>
        </w:rPr>
      </w:pPr>
      <w:r w:rsidRPr="00B17797">
        <w:t>Obs de Klim</w:t>
      </w:r>
      <w:r w:rsidR="001B5A36" w:rsidRPr="00B17797">
        <w:t xml:space="preserve"> werkt volgens </w:t>
      </w:r>
      <w:r w:rsidR="0079640B">
        <w:t>het</w:t>
      </w:r>
      <w:r w:rsidR="000B59AF">
        <w:t xml:space="preserve"> </w:t>
      </w:r>
      <w:r w:rsidR="001B5A36" w:rsidRPr="000B59AF">
        <w:t>Protoco</w:t>
      </w:r>
      <w:r w:rsidR="000B59AF">
        <w:t>llen</w:t>
      </w:r>
      <w:r w:rsidR="001B5A36" w:rsidRPr="000B59AF">
        <w:t xml:space="preserve"> Leesproblemen en Dyslexie</w:t>
      </w:r>
      <w:r w:rsidR="000B59AF" w:rsidRPr="000B59AF">
        <w:rPr>
          <w:i/>
        </w:rPr>
        <w:t>,</w:t>
      </w:r>
      <w:r w:rsidR="001B5A36" w:rsidRPr="000B59AF">
        <w:t xml:space="preserve"> 2011.</w:t>
      </w:r>
      <w:r w:rsidR="001B5A36" w:rsidRPr="00B17797">
        <w:t xml:space="preserve"> Door het protocol  te volgen, wordt er tijdig een dyslexiedossier aangelegd bij een leerling met een vermoeden van dyslexie. Zo voldoet een leerling tijdig aan de criteria en kan onderzoek en eventuele behandeling snel volgen. </w:t>
      </w:r>
      <w:r w:rsidR="0079640B">
        <w:t xml:space="preserve">Het kan ook zijn dat er een dyslexiedossier aangelegd wordt, maar dat door de juiste </w:t>
      </w:r>
      <w:r w:rsidR="0079640B">
        <w:lastRenderedPageBreak/>
        <w:t>interventies de leerling toch beter resultaten behaalt. Als dit voorkomt dan kan het dossier gesloten worden.</w:t>
      </w:r>
    </w:p>
    <w:p w:rsidR="0038482E" w:rsidRPr="00B17797" w:rsidRDefault="0038482E" w:rsidP="00B17797">
      <w:pPr>
        <w:jc w:val="both"/>
        <w:rPr>
          <w:rFonts w:cs="Lucida Sans Unicode"/>
          <w:b/>
          <w:color w:val="990099"/>
        </w:rPr>
      </w:pPr>
    </w:p>
    <w:p w:rsidR="0038497F" w:rsidRPr="00695F08" w:rsidRDefault="0038497F" w:rsidP="00472B96">
      <w:pPr>
        <w:spacing w:after="0"/>
        <w:jc w:val="both"/>
        <w:rPr>
          <w:rFonts w:cs="Lucida Sans Unicode"/>
          <w:b/>
          <w:color w:val="990099"/>
        </w:rPr>
      </w:pPr>
      <w:r w:rsidRPr="00695F08">
        <w:rPr>
          <w:rFonts w:cs="Lucida Sans Unicode"/>
          <w:b/>
          <w:color w:val="990099"/>
        </w:rPr>
        <w:t>5.2 Geen vergoeding</w:t>
      </w:r>
    </w:p>
    <w:p w:rsidR="0038497F" w:rsidRDefault="0038497F" w:rsidP="00472B96">
      <w:pPr>
        <w:spacing w:after="0"/>
        <w:jc w:val="both"/>
        <w:rPr>
          <w:rFonts w:cs="Lucida Sans Unicode"/>
          <w:b/>
          <w:color w:val="990099"/>
        </w:rPr>
      </w:pPr>
    </w:p>
    <w:p w:rsidR="001B5A36" w:rsidRPr="00472B96" w:rsidRDefault="004B7CD8" w:rsidP="00472B96">
      <w:pPr>
        <w:spacing w:after="0"/>
        <w:jc w:val="both"/>
        <w:rPr>
          <w:rFonts w:cs="Times New Roman"/>
        </w:rPr>
      </w:pPr>
      <w:r w:rsidRPr="00B17797">
        <w:rPr>
          <w:rFonts w:cs="Lucida Sans Unicode"/>
          <w:color w:val="000000"/>
        </w:rPr>
        <w:t>Leerlingen die niet voldoen aan het achterstandscriterium zoals hierboven omschreven</w:t>
      </w:r>
      <w:r w:rsidR="00C43BEB">
        <w:rPr>
          <w:rFonts w:cs="Lucida Sans Unicode"/>
          <w:color w:val="000000"/>
        </w:rPr>
        <w:t>,</w:t>
      </w:r>
      <w:r w:rsidRPr="00B17797">
        <w:rPr>
          <w:rFonts w:cs="Lucida Sans Unicode"/>
          <w:color w:val="000000"/>
        </w:rPr>
        <w:t xml:space="preserve"> kunnen mogelijk wel dyslectisch zijn. Diagnostiek en behandeling kan wel plaatsvinden</w:t>
      </w:r>
      <w:r w:rsidR="00C43BEB">
        <w:rPr>
          <w:rFonts w:cs="Lucida Sans Unicode"/>
          <w:color w:val="000000"/>
        </w:rPr>
        <w:t>,</w:t>
      </w:r>
      <w:r w:rsidRPr="00B17797">
        <w:rPr>
          <w:rFonts w:cs="Lucida Sans Unicode"/>
          <w:color w:val="000000"/>
        </w:rPr>
        <w:t xml:space="preserve"> maar wordt mogelijk niet vergoed</w:t>
      </w:r>
      <w:r w:rsidR="009623C0">
        <w:rPr>
          <w:rFonts w:cs="Lucida Sans Unicode"/>
          <w:color w:val="000000"/>
        </w:rPr>
        <w:t xml:space="preserve"> </w:t>
      </w:r>
      <w:r w:rsidRPr="00B17797">
        <w:rPr>
          <w:rFonts w:cs="Lucida Sans Unicode"/>
          <w:color w:val="000000"/>
        </w:rPr>
        <w:t xml:space="preserve">omdat er </w:t>
      </w:r>
      <w:r w:rsidR="00C43BEB">
        <w:rPr>
          <w:rFonts w:cs="Lucida Sans Unicode"/>
          <w:color w:val="000000"/>
        </w:rPr>
        <w:t xml:space="preserve">geen </w:t>
      </w:r>
      <w:r w:rsidRPr="00B17797">
        <w:rPr>
          <w:rFonts w:cs="Lucida Sans Unicode"/>
          <w:color w:val="000000"/>
        </w:rPr>
        <w:t xml:space="preserve">sprake is van ernstige, enkelvoudige dyslexie. Wel krijgen deze leerlingen een dyslexieverklaring en mogen zij gebruik maken van compenserende en dispenserende maatregelen. </w:t>
      </w:r>
      <w:r w:rsidR="001B5A36" w:rsidRPr="00B17797">
        <w:t xml:space="preserve">Voor meer informatie verwijzen we naar </w:t>
      </w:r>
      <w:hyperlink r:id="rId14" w:history="1">
        <w:r w:rsidR="001B5A36" w:rsidRPr="00B17797">
          <w:rPr>
            <w:rStyle w:val="Hyperlink"/>
          </w:rPr>
          <w:t>www.stichtingdyslexienederland.nl</w:t>
        </w:r>
      </w:hyperlink>
      <w:r w:rsidR="001B5A36" w:rsidRPr="00B17797">
        <w:t xml:space="preserve">, </w:t>
      </w:r>
      <w:hyperlink r:id="rId15" w:history="1">
        <w:r w:rsidR="001B5A36" w:rsidRPr="00B17797">
          <w:rPr>
            <w:rStyle w:val="Hyperlink"/>
          </w:rPr>
          <w:t>www.balansdigitaal.nl</w:t>
        </w:r>
      </w:hyperlink>
      <w:r w:rsidR="001B5A36" w:rsidRPr="00B17797">
        <w:t xml:space="preserve"> of </w:t>
      </w:r>
      <w:hyperlink r:id="rId16" w:history="1">
        <w:r w:rsidR="001B5A36" w:rsidRPr="00B17797">
          <w:rPr>
            <w:rStyle w:val="Hyperlink"/>
          </w:rPr>
          <w:t>www.masterplandyslexie.nl</w:t>
        </w:r>
      </w:hyperlink>
    </w:p>
    <w:p w:rsidR="00871EA7" w:rsidRPr="00B17797" w:rsidRDefault="00871EA7" w:rsidP="00B17797">
      <w:pPr>
        <w:jc w:val="both"/>
      </w:pPr>
    </w:p>
    <w:p w:rsidR="00B17797" w:rsidRDefault="00EA14C9" w:rsidP="00EA14C9">
      <w:pPr>
        <w:rPr>
          <w:rFonts w:ascii="Lucida Sans Unicode" w:hAnsi="Lucida Sans Unicode" w:cs="Lucida Sans Unicode"/>
          <w:color w:val="000000"/>
          <w:sz w:val="20"/>
          <w:szCs w:val="20"/>
        </w:rPr>
      </w:pPr>
      <w:r w:rsidRPr="0098185F">
        <w:rPr>
          <w:rFonts w:ascii="Lucida Sans Unicode" w:hAnsi="Lucida Sans Unicode" w:cs="Lucida Sans Unicode"/>
          <w:color w:val="000000"/>
          <w:sz w:val="20"/>
          <w:szCs w:val="20"/>
        </w:rPr>
        <w:br w:type="page"/>
      </w:r>
    </w:p>
    <w:p w:rsidR="000E1A8E" w:rsidRPr="007E2DBF" w:rsidRDefault="00471F38" w:rsidP="00F46A6E">
      <w:pPr>
        <w:spacing w:after="0"/>
        <w:rPr>
          <w:rFonts w:cstheme="minorHAnsi"/>
          <w:b/>
          <w:color w:val="365F91" w:themeColor="accent1" w:themeShade="BF"/>
        </w:rPr>
      </w:pPr>
      <w:r w:rsidRPr="007E2DBF">
        <w:rPr>
          <w:rFonts w:cstheme="minorHAnsi"/>
          <w:b/>
          <w:color w:val="365F91" w:themeColor="accent1" w:themeShade="BF"/>
        </w:rPr>
        <w:lastRenderedPageBreak/>
        <w:t>6. Ondersteuning na</w:t>
      </w:r>
      <w:r w:rsidR="00871EA7" w:rsidRPr="007E2DBF">
        <w:rPr>
          <w:rFonts w:cstheme="minorHAnsi"/>
          <w:b/>
          <w:color w:val="365F91" w:themeColor="accent1" w:themeShade="BF"/>
        </w:rPr>
        <w:t xml:space="preserve"> de diagnose</w:t>
      </w:r>
      <w:r w:rsidR="00C4551D" w:rsidRPr="007E2DBF">
        <w:rPr>
          <w:rFonts w:cstheme="minorHAnsi"/>
          <w:b/>
          <w:color w:val="365F91" w:themeColor="accent1" w:themeShade="BF"/>
        </w:rPr>
        <w:t xml:space="preserve"> dyslexie</w:t>
      </w:r>
    </w:p>
    <w:p w:rsidR="00F46A6E" w:rsidRDefault="00F46A6E" w:rsidP="00F46A6E">
      <w:pPr>
        <w:spacing w:after="0"/>
        <w:rPr>
          <w:rFonts w:cstheme="minorHAnsi"/>
          <w:b/>
          <w:color w:val="7030A0"/>
        </w:rPr>
      </w:pPr>
    </w:p>
    <w:p w:rsidR="008619CD" w:rsidRPr="00695F08" w:rsidRDefault="008619CD" w:rsidP="00F46A6E">
      <w:pPr>
        <w:spacing w:before="240" w:after="0"/>
        <w:rPr>
          <w:rFonts w:cstheme="minorHAnsi"/>
          <w:b/>
          <w:color w:val="990099"/>
        </w:rPr>
      </w:pPr>
      <w:r w:rsidRPr="00695F08">
        <w:rPr>
          <w:rFonts w:cstheme="minorHAnsi"/>
          <w:b/>
          <w:color w:val="990099"/>
        </w:rPr>
        <w:t>6.1 Dyslexiebehandeling</w:t>
      </w:r>
    </w:p>
    <w:p w:rsidR="00F46A6E" w:rsidRDefault="00F46A6E" w:rsidP="00F46A6E">
      <w:pPr>
        <w:spacing w:after="0"/>
        <w:rPr>
          <w:rFonts w:cstheme="minorHAnsi"/>
          <w:color w:val="000000"/>
        </w:rPr>
      </w:pPr>
    </w:p>
    <w:p w:rsidR="005A590C" w:rsidRPr="00370F77" w:rsidRDefault="00C4551D" w:rsidP="00F46A6E">
      <w:pPr>
        <w:spacing w:after="0"/>
        <w:rPr>
          <w:rFonts w:cstheme="minorHAnsi"/>
          <w:color w:val="000000"/>
        </w:rPr>
      </w:pPr>
      <w:r w:rsidRPr="00370F77">
        <w:rPr>
          <w:rFonts w:cstheme="minorHAnsi"/>
          <w:color w:val="000000"/>
        </w:rPr>
        <w:t xml:space="preserve">Als </w:t>
      </w:r>
      <w:r w:rsidR="00B17797">
        <w:rPr>
          <w:rFonts w:cstheme="minorHAnsi"/>
          <w:color w:val="000000"/>
        </w:rPr>
        <w:t xml:space="preserve">er een </w:t>
      </w:r>
      <w:r w:rsidRPr="00370F77">
        <w:rPr>
          <w:rFonts w:cstheme="minorHAnsi"/>
          <w:color w:val="000000"/>
        </w:rPr>
        <w:t xml:space="preserve">onderzoek wordt gedaan, zal de </w:t>
      </w:r>
      <w:r w:rsidR="005A590C" w:rsidRPr="00370F77">
        <w:rPr>
          <w:rFonts w:cstheme="minorHAnsi"/>
          <w:color w:val="000000"/>
        </w:rPr>
        <w:t xml:space="preserve">deskundige </w:t>
      </w:r>
      <w:r w:rsidRPr="00370F77">
        <w:rPr>
          <w:rFonts w:cstheme="minorHAnsi"/>
          <w:color w:val="000000"/>
        </w:rPr>
        <w:t>op basis van de onderzoeksresultaten</w:t>
      </w:r>
      <w:r w:rsidR="005A590C" w:rsidRPr="00370F77">
        <w:rPr>
          <w:rFonts w:cstheme="minorHAnsi"/>
          <w:color w:val="000000"/>
        </w:rPr>
        <w:t xml:space="preserve"> een advies uitbrengen aan de school over de begeleiding van leerling. </w:t>
      </w:r>
    </w:p>
    <w:p w:rsidR="008619CD" w:rsidRPr="00370F77" w:rsidRDefault="005A590C" w:rsidP="00F46A6E">
      <w:pPr>
        <w:spacing w:after="0"/>
        <w:rPr>
          <w:rFonts w:cstheme="minorHAnsi"/>
          <w:color w:val="000000"/>
        </w:rPr>
      </w:pPr>
      <w:r w:rsidRPr="00370F77">
        <w:rPr>
          <w:rFonts w:cstheme="minorHAnsi"/>
          <w:color w:val="000000"/>
        </w:rPr>
        <w:t xml:space="preserve">Indien er sprake is van ernstige, enkelvoudige dyslexie kan er een specialistische behandeling geadviseerd worden. </w:t>
      </w:r>
      <w:r w:rsidR="008619CD" w:rsidRPr="00370F77">
        <w:rPr>
          <w:rFonts w:cstheme="minorHAnsi"/>
          <w:color w:val="000000"/>
        </w:rPr>
        <w:t>Op Obs de Klim wordt er dyslexiebehandeling gegeven door Zien in de klas. Ouders kunnen er echter ook voor kiezen om de behandeling door een ander instituut te laten uitvoeren</w:t>
      </w:r>
      <w:r w:rsidR="00370F77">
        <w:rPr>
          <w:rFonts w:cstheme="minorHAnsi"/>
          <w:color w:val="000000"/>
        </w:rPr>
        <w:t>.</w:t>
      </w:r>
      <w:r w:rsidR="008619CD" w:rsidRPr="00370F77">
        <w:rPr>
          <w:rFonts w:cstheme="minorHAnsi"/>
          <w:color w:val="000000"/>
        </w:rPr>
        <w:t xml:space="preserve"> Wanneer een kind start met een behandeling is het belangrijk dat er goed overleg plaatsvindt tussen de externe behandelaar, de leerkracht en de ouders. Belangrijke overlegmoment zijn: direct na de diagnostiek en steeds na evaluatiemomenten tijdens de behandeling. </w:t>
      </w:r>
    </w:p>
    <w:p w:rsidR="00F46A6E" w:rsidRPr="00695F08" w:rsidRDefault="00F46A6E" w:rsidP="00F46A6E">
      <w:pPr>
        <w:spacing w:after="0"/>
        <w:rPr>
          <w:rFonts w:cstheme="minorHAnsi"/>
          <w:b/>
          <w:color w:val="990099"/>
        </w:rPr>
      </w:pPr>
    </w:p>
    <w:p w:rsidR="008619CD" w:rsidRPr="00695F08" w:rsidRDefault="008619CD" w:rsidP="00F46A6E">
      <w:pPr>
        <w:spacing w:after="0"/>
        <w:rPr>
          <w:rFonts w:cstheme="minorHAnsi"/>
          <w:b/>
          <w:color w:val="990099"/>
        </w:rPr>
      </w:pPr>
      <w:r w:rsidRPr="00695F08">
        <w:rPr>
          <w:rFonts w:cstheme="minorHAnsi"/>
          <w:b/>
          <w:color w:val="990099"/>
        </w:rPr>
        <w:t>6.2 Na de behandeling</w:t>
      </w:r>
    </w:p>
    <w:p w:rsidR="00F46A6E" w:rsidRDefault="00F46A6E" w:rsidP="00F46A6E">
      <w:pPr>
        <w:spacing w:after="0"/>
        <w:rPr>
          <w:rFonts w:cstheme="minorHAnsi"/>
        </w:rPr>
      </w:pPr>
    </w:p>
    <w:p w:rsidR="008619CD" w:rsidRDefault="008619CD" w:rsidP="00F46A6E">
      <w:pPr>
        <w:spacing w:after="0"/>
        <w:rPr>
          <w:rFonts w:cstheme="minorHAnsi"/>
        </w:rPr>
      </w:pPr>
      <w:r w:rsidRPr="00370F77">
        <w:rPr>
          <w:rFonts w:cstheme="minorHAnsi"/>
        </w:rPr>
        <w:t xml:space="preserve">Als een kind uit de behandeling komt </w:t>
      </w:r>
      <w:r w:rsidR="006266B7" w:rsidRPr="00370F77">
        <w:rPr>
          <w:rFonts w:cstheme="minorHAnsi"/>
        </w:rPr>
        <w:t xml:space="preserve">is hij gebaat bij ondersteuning </w:t>
      </w:r>
      <w:r w:rsidR="00370F77">
        <w:rPr>
          <w:rFonts w:cstheme="minorHAnsi"/>
        </w:rPr>
        <w:t>op</w:t>
      </w:r>
      <w:r w:rsidR="006266B7" w:rsidRPr="00370F77">
        <w:rPr>
          <w:rFonts w:cstheme="minorHAnsi"/>
        </w:rPr>
        <w:t xml:space="preserve"> school. Hoe deze ondersteuning eruit ziet is afhankelijk van de ernst en aard van het probleem en de motivatie van de leerling. Leerkrachten houden in elk geval tijdens alle lessen rekening met het lees-en/of spellingprobleem. Ook worden er duidelijke afspraken gemaakt over aanpassingen en hulpmiddelen. Deze worden vastgelegd op de zogenaamde DSLX-kaart van de Klim. </w:t>
      </w:r>
    </w:p>
    <w:p w:rsidR="00F46A6E" w:rsidRPr="00370F77" w:rsidRDefault="00F46A6E" w:rsidP="00F46A6E">
      <w:pPr>
        <w:spacing w:after="0"/>
        <w:rPr>
          <w:rFonts w:cstheme="minorHAnsi"/>
        </w:rPr>
      </w:pPr>
    </w:p>
    <w:tbl>
      <w:tblPr>
        <w:tblStyle w:val="Tabelraster"/>
        <w:tblW w:w="0" w:type="auto"/>
        <w:tblLook w:val="04A0" w:firstRow="1" w:lastRow="0" w:firstColumn="1" w:lastColumn="0" w:noHBand="0" w:noVBand="1"/>
      </w:tblPr>
      <w:tblGrid>
        <w:gridCol w:w="9210"/>
      </w:tblGrid>
      <w:tr w:rsidR="006266B7" w:rsidRPr="00370F77" w:rsidTr="00695F08">
        <w:trPr>
          <w:trHeight w:val="2728"/>
        </w:trPr>
        <w:tc>
          <w:tcPr>
            <w:tcW w:w="9210" w:type="dxa"/>
            <w:tcBorders>
              <w:top w:val="single" w:sz="8" w:space="0" w:color="7030A0"/>
              <w:left w:val="single" w:sz="8" w:space="0" w:color="7030A0"/>
              <w:bottom w:val="single" w:sz="8" w:space="0" w:color="7030A0"/>
              <w:right w:val="single" w:sz="8" w:space="0" w:color="7030A0"/>
            </w:tcBorders>
          </w:tcPr>
          <w:p w:rsidR="006266B7" w:rsidRPr="00370F77" w:rsidRDefault="006266B7" w:rsidP="005A590C">
            <w:pPr>
              <w:rPr>
                <w:rFonts w:cstheme="minorHAnsi"/>
                <w:b/>
                <w:color w:val="002060"/>
              </w:rPr>
            </w:pPr>
            <w:r w:rsidRPr="00370F77">
              <w:rPr>
                <w:rFonts w:cstheme="minorHAnsi"/>
                <w:b/>
                <w:color w:val="002060"/>
              </w:rPr>
              <w:t>DSLX-kaart</w:t>
            </w:r>
          </w:p>
          <w:p w:rsidR="006266B7" w:rsidRPr="00370F77" w:rsidRDefault="006266B7" w:rsidP="005A590C">
            <w:pPr>
              <w:rPr>
                <w:rFonts w:cstheme="minorHAnsi"/>
                <w:color w:val="002060"/>
              </w:rPr>
            </w:pPr>
          </w:p>
          <w:p w:rsidR="006266B7" w:rsidRPr="00102533" w:rsidRDefault="006266B7" w:rsidP="005A590C">
            <w:pPr>
              <w:rPr>
                <w:rFonts w:cstheme="minorHAnsi"/>
                <w:color w:val="244061" w:themeColor="accent1" w:themeShade="80"/>
              </w:rPr>
            </w:pPr>
            <w:r w:rsidRPr="00102533">
              <w:rPr>
                <w:rFonts w:cstheme="minorHAnsi"/>
                <w:color w:val="244061" w:themeColor="accent1" w:themeShade="80"/>
              </w:rPr>
              <w:t xml:space="preserve">De DSLX-kaart </w:t>
            </w:r>
            <w:r w:rsidR="00102533" w:rsidRPr="00102533">
              <w:rPr>
                <w:rFonts w:cstheme="minorHAnsi"/>
                <w:color w:val="244061" w:themeColor="accent1" w:themeShade="80"/>
              </w:rPr>
              <w:t>(zie bijlage 6</w:t>
            </w:r>
            <w:r w:rsidRPr="00102533">
              <w:rPr>
                <w:rFonts w:cstheme="minorHAnsi"/>
                <w:color w:val="244061" w:themeColor="accent1" w:themeShade="80"/>
              </w:rPr>
              <w:t>) is een kaart die in het schooljaar 2014-2015</w:t>
            </w:r>
            <w:r w:rsidR="00370F77" w:rsidRPr="00102533">
              <w:rPr>
                <w:rFonts w:cstheme="minorHAnsi"/>
                <w:color w:val="244061" w:themeColor="accent1" w:themeShade="80"/>
              </w:rPr>
              <w:t xml:space="preserve"> </w:t>
            </w:r>
            <w:r w:rsidRPr="00102533">
              <w:rPr>
                <w:rFonts w:cstheme="minorHAnsi"/>
                <w:color w:val="244061" w:themeColor="accent1" w:themeShade="80"/>
              </w:rPr>
              <w:t>samen met de kinderen van de klankbordgroep dyslexie is ontwikkeld. Op de kaart staan alle aanpassingen en hulpmiddelen voor kinderen met dyslexie. Eén maal per jaar wordt de kaart door de leerkracht besproken met het kind en worden de afspraken vastgelegd. De kaart wordt onderteken</w:t>
            </w:r>
            <w:r w:rsidR="00C43BEB" w:rsidRPr="00102533">
              <w:rPr>
                <w:rFonts w:cstheme="minorHAnsi"/>
                <w:color w:val="244061" w:themeColor="accent1" w:themeShade="80"/>
              </w:rPr>
              <w:t>d</w:t>
            </w:r>
            <w:r w:rsidRPr="00102533">
              <w:rPr>
                <w:rFonts w:cstheme="minorHAnsi"/>
                <w:color w:val="244061" w:themeColor="accent1" w:themeShade="80"/>
              </w:rPr>
              <w:t xml:space="preserve"> door de leerkracht, het kind, de ouder(s) en de intern begeleider/leesspecialist. De DSLX-kaart houdt de </w:t>
            </w:r>
            <w:r w:rsidR="00370F77" w:rsidRPr="00102533">
              <w:rPr>
                <w:rFonts w:cstheme="minorHAnsi"/>
                <w:color w:val="244061" w:themeColor="accent1" w:themeShade="80"/>
              </w:rPr>
              <w:t>leerling bij zich, zodat hij deze</w:t>
            </w:r>
            <w:r w:rsidRPr="00102533">
              <w:rPr>
                <w:rFonts w:cstheme="minorHAnsi"/>
                <w:color w:val="244061" w:themeColor="accent1" w:themeShade="80"/>
              </w:rPr>
              <w:t xml:space="preserve"> bijvoorbeeld kan laten zien wann</w:t>
            </w:r>
            <w:r w:rsidR="00370F77" w:rsidRPr="00102533">
              <w:rPr>
                <w:rFonts w:cstheme="minorHAnsi"/>
                <w:color w:val="244061" w:themeColor="accent1" w:themeShade="80"/>
              </w:rPr>
              <w:t xml:space="preserve">eer er een keer een invaller </w:t>
            </w:r>
            <w:r w:rsidRPr="00102533">
              <w:rPr>
                <w:rFonts w:cstheme="minorHAnsi"/>
                <w:color w:val="244061" w:themeColor="accent1" w:themeShade="80"/>
              </w:rPr>
              <w:t>in de groep</w:t>
            </w:r>
            <w:r w:rsidR="00370F77" w:rsidRPr="00102533">
              <w:rPr>
                <w:rFonts w:cstheme="minorHAnsi"/>
                <w:color w:val="244061" w:themeColor="accent1" w:themeShade="80"/>
              </w:rPr>
              <w:t xml:space="preserve"> staat</w:t>
            </w:r>
            <w:r w:rsidRPr="00102533">
              <w:rPr>
                <w:rFonts w:cstheme="minorHAnsi"/>
                <w:color w:val="244061" w:themeColor="accent1" w:themeShade="80"/>
              </w:rPr>
              <w:t xml:space="preserve">. Tevens wordt de kaart opgeslagen in Parnassys. </w:t>
            </w:r>
          </w:p>
          <w:p w:rsidR="006266B7" w:rsidRPr="00370F77" w:rsidRDefault="006266B7" w:rsidP="005A590C">
            <w:pPr>
              <w:rPr>
                <w:rFonts w:cstheme="minorHAnsi"/>
              </w:rPr>
            </w:pPr>
            <w:r w:rsidRPr="00102533">
              <w:rPr>
                <w:rFonts w:cstheme="minorHAnsi"/>
                <w:color w:val="244061" w:themeColor="accent1" w:themeShade="80"/>
              </w:rPr>
              <w:t xml:space="preserve"> </w:t>
            </w:r>
          </w:p>
        </w:tc>
      </w:tr>
    </w:tbl>
    <w:p w:rsidR="00471F38" w:rsidRDefault="00471F38" w:rsidP="005A590C">
      <w:pPr>
        <w:rPr>
          <w:rFonts w:cstheme="minorHAnsi"/>
        </w:rPr>
      </w:pPr>
    </w:p>
    <w:p w:rsidR="00B17797" w:rsidRPr="00370F77" w:rsidRDefault="00B17797" w:rsidP="0038497F">
      <w:pPr>
        <w:spacing w:after="0"/>
        <w:rPr>
          <w:rFonts w:cstheme="minorHAnsi"/>
        </w:rPr>
      </w:pPr>
      <w:r>
        <w:rPr>
          <w:rFonts w:cstheme="minorHAnsi"/>
        </w:rPr>
        <w:t xml:space="preserve">Voor een aantal leerlingen blijft de leesproblematiek zo hardnekkig dat ondersteuning middels ICT-hulpmiddelen wenselijk is. Ouders kunnen overgaan tot de aanschaf van deze middelen. Hierbij kan gedacht worden aan een daisyspeler of bijvoorbeeld voorleessoftware als Kurzweil en L2S. De Klim stelt de digitale schoolboeken voor deze leerlingen beschikbaar.  </w:t>
      </w:r>
    </w:p>
    <w:p w:rsidR="0038497F" w:rsidRDefault="0038497F" w:rsidP="0038497F">
      <w:pPr>
        <w:spacing w:after="0"/>
        <w:rPr>
          <w:rFonts w:cstheme="minorHAnsi"/>
          <w:b/>
          <w:color w:val="7030A0"/>
          <w:highlight w:val="yellow"/>
        </w:rPr>
      </w:pPr>
    </w:p>
    <w:p w:rsidR="006266B7" w:rsidRPr="00102533" w:rsidRDefault="006266B7" w:rsidP="0038497F">
      <w:pPr>
        <w:spacing w:after="0"/>
        <w:rPr>
          <w:rFonts w:cstheme="minorHAnsi"/>
          <w:b/>
          <w:color w:val="990099"/>
        </w:rPr>
      </w:pPr>
      <w:r w:rsidRPr="00102533">
        <w:rPr>
          <w:rFonts w:cstheme="minorHAnsi"/>
          <w:b/>
          <w:color w:val="990099"/>
        </w:rPr>
        <w:t>6.3 Cito-toetsen</w:t>
      </w:r>
    </w:p>
    <w:p w:rsidR="0038497F" w:rsidRPr="00102533" w:rsidRDefault="0038497F" w:rsidP="0038497F">
      <w:pPr>
        <w:spacing w:after="0"/>
        <w:rPr>
          <w:rFonts w:cstheme="minorHAnsi"/>
        </w:rPr>
      </w:pPr>
    </w:p>
    <w:p w:rsidR="00871EA7" w:rsidRDefault="008619CD" w:rsidP="0038497F">
      <w:pPr>
        <w:spacing w:after="0"/>
        <w:rPr>
          <w:rFonts w:cstheme="minorHAnsi"/>
        </w:rPr>
      </w:pPr>
      <w:r w:rsidRPr="00102533">
        <w:rPr>
          <w:rFonts w:cstheme="minorHAnsi"/>
        </w:rPr>
        <w:t xml:space="preserve">Kinderen met een dyslexieverklaring hebben recht op </w:t>
      </w:r>
      <w:r w:rsidR="002D013E" w:rsidRPr="00102533">
        <w:rPr>
          <w:rFonts w:cstheme="minorHAnsi"/>
        </w:rPr>
        <w:t xml:space="preserve">aanpassingen bij de </w:t>
      </w:r>
      <w:r w:rsidR="00C43BEB" w:rsidRPr="00102533">
        <w:rPr>
          <w:rFonts w:cstheme="minorHAnsi"/>
        </w:rPr>
        <w:t>C</w:t>
      </w:r>
      <w:r w:rsidR="002D013E" w:rsidRPr="00102533">
        <w:rPr>
          <w:rFonts w:cstheme="minorHAnsi"/>
        </w:rPr>
        <w:t>ito-toetsen</w:t>
      </w:r>
      <w:r w:rsidR="0038497F" w:rsidRPr="00102533">
        <w:rPr>
          <w:rFonts w:cstheme="minorHAnsi"/>
        </w:rPr>
        <w:t>. Obs de Klim volgt hierbij de r</w:t>
      </w:r>
      <w:r w:rsidR="00102533" w:rsidRPr="00102533">
        <w:rPr>
          <w:rFonts w:cstheme="minorHAnsi"/>
        </w:rPr>
        <w:t>ichtlijnen van Cito (bijlage 7</w:t>
      </w:r>
      <w:r w:rsidR="0038497F" w:rsidRPr="00102533">
        <w:rPr>
          <w:rFonts w:cstheme="minorHAnsi"/>
        </w:rPr>
        <w:t xml:space="preserve">). </w:t>
      </w:r>
      <w:r w:rsidR="00725FB3">
        <w:rPr>
          <w:rFonts w:cstheme="minorHAnsi"/>
        </w:rPr>
        <w:t>Voor de Cito begrijpend lezen kiezen wij ervoor de toets vanaf groep</w:t>
      </w:r>
      <w:r w:rsidR="003B63C4">
        <w:rPr>
          <w:rFonts w:cstheme="minorHAnsi"/>
        </w:rPr>
        <w:t xml:space="preserve"> </w:t>
      </w:r>
      <w:r w:rsidR="00725FB3">
        <w:rPr>
          <w:rFonts w:cstheme="minorHAnsi"/>
        </w:rPr>
        <w:t>6 2 maal af te nemen. De eerste keer leest de leerling zelfstandig de tekst en maakt de opdrachten. Hierbij mag het vanzelfsprekend gebruik maken van de richtlijnen in het protocol. Daarna wordt de toets nogmaals mondeling afgenomen. De leerlingen krijgt dus twee beoordelingen, en op deze manier kan er (met grote voorzichtigheid</w:t>
      </w:r>
      <w:r w:rsidR="003B63C4">
        <w:rPr>
          <w:rFonts w:cstheme="minorHAnsi"/>
        </w:rPr>
        <w:t>!</w:t>
      </w:r>
      <w:r w:rsidR="00725FB3">
        <w:rPr>
          <w:rFonts w:cstheme="minorHAnsi"/>
        </w:rPr>
        <w:t xml:space="preserve">) een uitspraak gedaan worden over het begripsniveau van de leerling.  In sommige gevallen wordt er overgegaan op adaptief toetsen, en maakt de leerling de toets op zijn niveau. </w:t>
      </w:r>
    </w:p>
    <w:p w:rsidR="00725FB3" w:rsidRDefault="003B63C4" w:rsidP="0038497F">
      <w:pPr>
        <w:spacing w:after="0"/>
        <w:rPr>
          <w:rFonts w:cstheme="minorHAnsi"/>
        </w:rPr>
      </w:pPr>
      <w:r>
        <w:rPr>
          <w:rFonts w:cstheme="minorHAnsi"/>
        </w:rPr>
        <w:lastRenderedPageBreak/>
        <w:t>Tijdens de cito eindtoets heeft de leerling met dyslexie tevens recht op aanpassingen en/of hulpmiddelen, namelijk een vergrote versie van het opgavenboekje (A3), en/of het voorlezen van de teksten. In het laatste geval kan de audio geleverd worden in de vorm van natuurlijk spraak (Daisy- of audio-cd) of in de vorm van computerspraak (spraaksynthese). Hierbij wordt een KES-bestand of PDF bestand geleverd. De school zorgt in samenwerking met de ouders voor de juiste software (bijvoorbeeld Kurzweil). Tenslotte kan gebruik gemaakt van een dyslexievariant van de digitale versie van de Cito eindtoets.</w:t>
      </w:r>
      <w:r w:rsidR="007E2DBF">
        <w:rPr>
          <w:rFonts w:cstheme="minorHAnsi"/>
        </w:rPr>
        <w:t xml:space="preserve"> Deze kan door de school worden ingeschakeld en is voorzien van natuurlijk spraak. Voor meer informatie:</w:t>
      </w:r>
      <w:r>
        <w:rPr>
          <w:rFonts w:cstheme="minorHAnsi"/>
        </w:rPr>
        <w:t xml:space="preserve"> </w:t>
      </w:r>
      <w:hyperlink r:id="rId17" w:history="1">
        <w:r w:rsidR="007E2DBF" w:rsidRPr="00080CAC">
          <w:rPr>
            <w:rStyle w:val="Hyperlink"/>
            <w:rFonts w:cstheme="minorHAnsi"/>
          </w:rPr>
          <w:t>http://www.steunpuntdyslexie.nl/dyslexie-op-school/primair-onderwijs/groep-5-8-(bovenbouw)/centrale-eindtoets-po/</w:t>
        </w:r>
      </w:hyperlink>
    </w:p>
    <w:p w:rsidR="007E2DBF" w:rsidRDefault="007E2DBF" w:rsidP="0038497F">
      <w:pPr>
        <w:spacing w:after="0"/>
        <w:rPr>
          <w:rFonts w:cstheme="minorHAnsi"/>
        </w:rPr>
      </w:pPr>
    </w:p>
    <w:p w:rsidR="009D5FD3" w:rsidRDefault="009D5FD3" w:rsidP="009D5FD3">
      <w:pPr>
        <w:spacing w:after="0"/>
        <w:rPr>
          <w:rFonts w:cstheme="minorHAnsi"/>
          <w:b/>
          <w:color w:val="990099"/>
        </w:rPr>
      </w:pPr>
      <w:r>
        <w:rPr>
          <w:rFonts w:cstheme="minorHAnsi"/>
          <w:b/>
          <w:color w:val="990099"/>
        </w:rPr>
        <w:t>6.4</w:t>
      </w:r>
      <w:r w:rsidRPr="00695F08">
        <w:rPr>
          <w:rFonts w:cstheme="minorHAnsi"/>
          <w:b/>
          <w:color w:val="990099"/>
        </w:rPr>
        <w:t xml:space="preserve"> </w:t>
      </w:r>
      <w:r w:rsidR="009E3CEB">
        <w:rPr>
          <w:rFonts w:cstheme="minorHAnsi"/>
          <w:b/>
          <w:color w:val="990099"/>
        </w:rPr>
        <w:t>Bijeenkomsten</w:t>
      </w:r>
      <w:r>
        <w:rPr>
          <w:rFonts w:cstheme="minorHAnsi"/>
          <w:b/>
          <w:color w:val="990099"/>
        </w:rPr>
        <w:t xml:space="preserve"> dyslexie voor ouders en kinderen</w:t>
      </w:r>
    </w:p>
    <w:p w:rsidR="009D5FD3" w:rsidRDefault="009D5FD3" w:rsidP="009D5FD3">
      <w:pPr>
        <w:spacing w:after="0"/>
        <w:rPr>
          <w:rFonts w:cstheme="minorHAnsi"/>
          <w:b/>
          <w:color w:val="990099"/>
        </w:rPr>
      </w:pPr>
    </w:p>
    <w:p w:rsidR="009D5FD3" w:rsidRDefault="009D5FD3" w:rsidP="009D5FD3">
      <w:pPr>
        <w:spacing w:after="0"/>
        <w:rPr>
          <w:rFonts w:cstheme="minorHAnsi"/>
        </w:rPr>
      </w:pPr>
      <w:r w:rsidRPr="009D5FD3">
        <w:rPr>
          <w:rFonts w:cstheme="minorHAnsi"/>
        </w:rPr>
        <w:t>In samenwerking</w:t>
      </w:r>
      <w:r>
        <w:rPr>
          <w:rFonts w:cstheme="minorHAnsi"/>
        </w:rPr>
        <w:t xml:space="preserve"> met ouders organiseren wij </w:t>
      </w:r>
      <w:r w:rsidR="009E3CEB">
        <w:rPr>
          <w:rFonts w:cstheme="minorHAnsi"/>
        </w:rPr>
        <w:t xml:space="preserve">1 tot </w:t>
      </w:r>
      <w:r>
        <w:rPr>
          <w:rFonts w:cstheme="minorHAnsi"/>
        </w:rPr>
        <w:t xml:space="preserve">2 keer per </w:t>
      </w:r>
      <w:r w:rsidR="009E3CEB">
        <w:rPr>
          <w:rFonts w:cstheme="minorHAnsi"/>
        </w:rPr>
        <w:t xml:space="preserve">jaar </w:t>
      </w:r>
      <w:r>
        <w:rPr>
          <w:rFonts w:cstheme="minorHAnsi"/>
        </w:rPr>
        <w:t>een bijeenkomst voor kinderen met dyslexie. Doel van de bijeenkomst is om ouders met elkaar in contact te brengen. Daarnaast organiseert de school bijeenkomsten voor kinderen met dyslexie</w:t>
      </w:r>
      <w:r w:rsidR="009E3CEB">
        <w:rPr>
          <w:rFonts w:cstheme="minorHAnsi"/>
        </w:rPr>
        <w:t xml:space="preserve"> met hetzelfde doel</w:t>
      </w:r>
      <w:r>
        <w:rPr>
          <w:rFonts w:cstheme="minorHAnsi"/>
        </w:rPr>
        <w:t xml:space="preserve">. </w:t>
      </w:r>
    </w:p>
    <w:p w:rsidR="009D5FD3" w:rsidRDefault="009D5FD3" w:rsidP="009D5FD3">
      <w:pPr>
        <w:pStyle w:val="Tekstzonderopmaak"/>
      </w:pPr>
      <w:r>
        <w:t>.</w:t>
      </w:r>
    </w:p>
    <w:p w:rsidR="009D5FD3" w:rsidRPr="009D5FD3" w:rsidRDefault="009D5FD3" w:rsidP="009D5FD3">
      <w:pPr>
        <w:spacing w:after="0"/>
        <w:rPr>
          <w:rFonts w:cstheme="minorHAnsi"/>
        </w:rPr>
      </w:pPr>
    </w:p>
    <w:p w:rsidR="007E2DBF" w:rsidRDefault="007E2DBF">
      <w:pPr>
        <w:rPr>
          <w:rFonts w:cstheme="minorHAnsi"/>
          <w:b/>
          <w:color w:val="365F91" w:themeColor="accent1" w:themeShade="BF"/>
        </w:rPr>
      </w:pPr>
      <w:r>
        <w:rPr>
          <w:rFonts w:cstheme="minorHAnsi"/>
          <w:b/>
          <w:color w:val="365F91" w:themeColor="accent1" w:themeShade="BF"/>
        </w:rPr>
        <w:br w:type="page"/>
      </w:r>
    </w:p>
    <w:p w:rsidR="009B455A" w:rsidRPr="007E2DBF" w:rsidRDefault="0038497F" w:rsidP="00EA14C9">
      <w:pPr>
        <w:rPr>
          <w:rFonts w:cstheme="minorHAnsi"/>
          <w:b/>
          <w:color w:val="365F91" w:themeColor="accent1" w:themeShade="BF"/>
        </w:rPr>
      </w:pPr>
      <w:r w:rsidRPr="007E2DBF">
        <w:rPr>
          <w:rFonts w:cstheme="minorHAnsi"/>
          <w:b/>
          <w:color w:val="365F91" w:themeColor="accent1" w:themeShade="BF"/>
        </w:rPr>
        <w:lastRenderedPageBreak/>
        <w:t>8</w:t>
      </w:r>
      <w:r w:rsidR="009B455A" w:rsidRPr="007E2DBF">
        <w:rPr>
          <w:rFonts w:cstheme="minorHAnsi"/>
          <w:b/>
          <w:color w:val="365F91" w:themeColor="accent1" w:themeShade="BF"/>
        </w:rPr>
        <w:t>. Literatuurlijst</w:t>
      </w:r>
    </w:p>
    <w:p w:rsidR="009B455A" w:rsidRPr="00B17797" w:rsidRDefault="009B455A" w:rsidP="0038497F">
      <w:pPr>
        <w:spacing w:after="0"/>
        <w:rPr>
          <w:rFonts w:cstheme="minorHAnsi"/>
        </w:rPr>
      </w:pPr>
    </w:p>
    <w:p w:rsidR="009B455A" w:rsidRPr="00B17797" w:rsidRDefault="001F36B2" w:rsidP="00EA14C9">
      <w:pPr>
        <w:rPr>
          <w:rFonts w:cstheme="minorHAnsi"/>
        </w:rPr>
      </w:pPr>
      <w:r w:rsidRPr="00B17797">
        <w:rPr>
          <w:rFonts w:cstheme="minorHAnsi"/>
        </w:rPr>
        <w:t xml:space="preserve">Blomert, L. (2006a). </w:t>
      </w:r>
      <w:r w:rsidRPr="005428F2">
        <w:rPr>
          <w:rFonts w:cstheme="minorHAnsi"/>
          <w:i/>
        </w:rPr>
        <w:t>Onderzoek t.b.v. de protocollen voor dyslexie diagnostiek en behandeling (eindrapport projectnummer 608/001/2005)</w:t>
      </w:r>
      <w:r w:rsidRPr="00B17797">
        <w:rPr>
          <w:rFonts w:cstheme="minorHAnsi"/>
        </w:rPr>
        <w:t>. Amsterdam: CVZ.</w:t>
      </w:r>
    </w:p>
    <w:p w:rsidR="001F36B2" w:rsidRDefault="001F36B2" w:rsidP="00EA14C9">
      <w:pPr>
        <w:rPr>
          <w:rFonts w:cstheme="minorHAnsi"/>
        </w:rPr>
      </w:pPr>
      <w:r w:rsidRPr="00B17797">
        <w:rPr>
          <w:rFonts w:cstheme="minorHAnsi"/>
        </w:rPr>
        <w:t xml:space="preserve">Blomert, L. (2006b). </w:t>
      </w:r>
      <w:r w:rsidR="003A56CA" w:rsidRPr="005428F2">
        <w:rPr>
          <w:rFonts w:cstheme="minorHAnsi"/>
          <w:i/>
        </w:rPr>
        <w:t>Protocol Dyslexie Diagnostiek en Behandeling.</w:t>
      </w:r>
      <w:r w:rsidR="003A56CA" w:rsidRPr="00B17797">
        <w:rPr>
          <w:rFonts w:cstheme="minorHAnsi"/>
        </w:rPr>
        <w:t xml:space="preserve"> </w:t>
      </w:r>
      <w:r w:rsidR="005428F2">
        <w:rPr>
          <w:rFonts w:cstheme="minorHAnsi"/>
        </w:rPr>
        <w:t xml:space="preserve">Amsterdam: CVZ </w:t>
      </w:r>
      <w:r w:rsidR="003A56CA" w:rsidRPr="00B17797">
        <w:rPr>
          <w:rFonts w:cstheme="minorHAnsi"/>
        </w:rPr>
        <w:t xml:space="preserve">(zie voor digitale versie: </w:t>
      </w:r>
      <w:hyperlink r:id="rId18" w:history="1">
        <w:r w:rsidR="005428F2" w:rsidRPr="00B632C6">
          <w:rPr>
            <w:rStyle w:val="Hyperlink"/>
            <w:rFonts w:cstheme="minorHAnsi"/>
          </w:rPr>
          <w:t>www.cvz.nl</w:t>
        </w:r>
      </w:hyperlink>
      <w:r w:rsidR="003A56CA" w:rsidRPr="00B17797">
        <w:rPr>
          <w:rFonts w:cstheme="minorHAnsi"/>
        </w:rPr>
        <w:t>).</w:t>
      </w:r>
    </w:p>
    <w:p w:rsidR="001B52E2" w:rsidRPr="00B17797" w:rsidRDefault="001B52E2" w:rsidP="001B52E2">
      <w:pPr>
        <w:rPr>
          <w:rFonts w:cstheme="minorHAnsi"/>
        </w:rPr>
      </w:pPr>
      <w:r>
        <w:rPr>
          <w:rFonts w:cstheme="minorHAnsi"/>
        </w:rPr>
        <w:t xml:space="preserve">Gijsel. M., Scheltema, F. Van Druenen, M. &amp; Verhoeven, L., (2011). </w:t>
      </w:r>
      <w:r w:rsidRPr="001B52E2">
        <w:rPr>
          <w:rFonts w:cstheme="minorHAnsi"/>
          <w:i/>
        </w:rPr>
        <w:t>Protocol Leesproblemen en Dyslexie</w:t>
      </w:r>
      <w:r>
        <w:rPr>
          <w:rFonts w:cstheme="minorHAnsi"/>
          <w:i/>
        </w:rPr>
        <w:t>. Groep 3</w:t>
      </w:r>
      <w:r w:rsidRPr="001B52E2">
        <w:rPr>
          <w:rFonts w:cstheme="minorHAnsi"/>
          <w:i/>
        </w:rPr>
        <w:t>.</w:t>
      </w:r>
      <w:r>
        <w:rPr>
          <w:rFonts w:cstheme="minorHAnsi"/>
        </w:rPr>
        <w:t xml:space="preserve"> Nijmegen: Expertisecentrum Nederlands.</w:t>
      </w:r>
    </w:p>
    <w:p w:rsidR="001B52E2" w:rsidRPr="00B17797" w:rsidRDefault="001B52E2" w:rsidP="001B52E2">
      <w:pPr>
        <w:rPr>
          <w:rFonts w:cstheme="minorHAnsi"/>
        </w:rPr>
      </w:pPr>
      <w:r>
        <w:rPr>
          <w:rFonts w:cstheme="minorHAnsi"/>
        </w:rPr>
        <w:t xml:space="preserve">Gijsel. M., Scheltema, F. Van Druenen, M. &amp; Verhoeven, L., (2011). </w:t>
      </w:r>
      <w:r w:rsidRPr="001B52E2">
        <w:rPr>
          <w:rFonts w:cstheme="minorHAnsi"/>
          <w:i/>
        </w:rPr>
        <w:t>Protocol Leesproblemen en Dyslexie</w:t>
      </w:r>
      <w:r>
        <w:rPr>
          <w:rFonts w:cstheme="minorHAnsi"/>
          <w:i/>
        </w:rPr>
        <w:t>. Groep 4.</w:t>
      </w:r>
      <w:r>
        <w:rPr>
          <w:rFonts w:cstheme="minorHAnsi"/>
        </w:rPr>
        <w:t xml:space="preserve"> Nijmegen: Expertisecentrum Nederlands.</w:t>
      </w:r>
    </w:p>
    <w:p w:rsidR="001B52E2" w:rsidRDefault="001B52E2" w:rsidP="001B52E2">
      <w:pPr>
        <w:rPr>
          <w:rFonts w:cstheme="minorHAnsi"/>
        </w:rPr>
      </w:pPr>
      <w:r>
        <w:rPr>
          <w:rFonts w:cstheme="minorHAnsi"/>
        </w:rPr>
        <w:t>Mortel, K. &amp; Kaskens, J. (2011</w:t>
      </w:r>
      <w:r w:rsidRPr="001B52E2">
        <w:rPr>
          <w:rFonts w:cstheme="minorHAnsi"/>
          <w:i/>
        </w:rPr>
        <w:t>). Taalcurriculum Utrecht. Taalonderwijs in Utrecht van 2 tot 8 jaar.</w:t>
      </w:r>
      <w:r>
        <w:rPr>
          <w:rFonts w:cstheme="minorHAnsi"/>
        </w:rPr>
        <w:t xml:space="preserve"> Amersfoort: CPS.</w:t>
      </w:r>
    </w:p>
    <w:p w:rsidR="000B59AF" w:rsidRPr="000B59AF" w:rsidRDefault="000B59AF" w:rsidP="000B59AF">
      <w:pPr>
        <w:rPr>
          <w:rFonts w:cstheme="minorHAnsi"/>
          <w:color w:val="FF0000"/>
        </w:rPr>
      </w:pPr>
      <w:r>
        <w:rPr>
          <w:rFonts w:cstheme="minorHAnsi"/>
          <w:color w:val="FF0000"/>
        </w:rPr>
        <w:t>Mortel, K. &amp; Kaskens, J. (2014?</w:t>
      </w:r>
      <w:r w:rsidRPr="000B59AF">
        <w:rPr>
          <w:rFonts w:cstheme="minorHAnsi"/>
          <w:i/>
          <w:color w:val="FF0000"/>
        </w:rPr>
        <w:t>). Taalcurriculum Utrecht</w:t>
      </w:r>
      <w:r>
        <w:rPr>
          <w:rFonts w:cstheme="minorHAnsi"/>
          <w:i/>
          <w:color w:val="FF0000"/>
        </w:rPr>
        <w:t>. Taalonderwijs in Utrecht van 8 tot 14</w:t>
      </w:r>
      <w:r w:rsidRPr="000B59AF">
        <w:rPr>
          <w:rFonts w:cstheme="minorHAnsi"/>
          <w:i/>
          <w:color w:val="FF0000"/>
        </w:rPr>
        <w:t xml:space="preserve"> jaar.</w:t>
      </w:r>
      <w:r w:rsidRPr="000B59AF">
        <w:rPr>
          <w:rFonts w:cstheme="minorHAnsi"/>
          <w:color w:val="FF0000"/>
        </w:rPr>
        <w:t xml:space="preserve"> Amersfoort: CPS.</w:t>
      </w:r>
    </w:p>
    <w:p w:rsidR="001B52E2" w:rsidRPr="00B17797" w:rsidRDefault="001B52E2" w:rsidP="001B52E2">
      <w:pPr>
        <w:rPr>
          <w:rFonts w:cstheme="minorHAnsi"/>
        </w:rPr>
      </w:pPr>
      <w:r>
        <w:rPr>
          <w:rFonts w:cstheme="minorHAnsi"/>
        </w:rPr>
        <w:t xml:space="preserve">Scheltema, F.,  Gijsel. M., Van Druenen, M. &amp; Verhoeven, L., (2011). </w:t>
      </w:r>
      <w:r w:rsidRPr="001B52E2">
        <w:rPr>
          <w:rFonts w:cstheme="minorHAnsi"/>
          <w:i/>
        </w:rPr>
        <w:t>Protocol Leesproblemen en Dyslexie</w:t>
      </w:r>
      <w:r>
        <w:rPr>
          <w:rFonts w:cstheme="minorHAnsi"/>
          <w:i/>
        </w:rPr>
        <w:t>. Groep 5-8</w:t>
      </w:r>
      <w:r w:rsidRPr="001B52E2">
        <w:rPr>
          <w:rFonts w:cstheme="minorHAnsi"/>
          <w:i/>
        </w:rPr>
        <w:t>.</w:t>
      </w:r>
      <w:r>
        <w:rPr>
          <w:rFonts w:cstheme="minorHAnsi"/>
        </w:rPr>
        <w:t xml:space="preserve"> Nijmegen: Expertisecentrum Nederlands.</w:t>
      </w:r>
    </w:p>
    <w:p w:rsidR="005428F2" w:rsidRPr="00B17797" w:rsidRDefault="005428F2" w:rsidP="005428F2">
      <w:pPr>
        <w:rPr>
          <w:rFonts w:cstheme="minorHAnsi"/>
        </w:rPr>
      </w:pPr>
      <w:r>
        <w:rPr>
          <w:rFonts w:cstheme="minorHAnsi"/>
        </w:rPr>
        <w:t xml:space="preserve">Smits, A. en Braams, T. (2006). </w:t>
      </w:r>
      <w:r w:rsidRPr="005428F2">
        <w:rPr>
          <w:rFonts w:cstheme="minorHAnsi"/>
          <w:i/>
        </w:rPr>
        <w:t xml:space="preserve">Dyslectische kinderen leren lezen. </w:t>
      </w:r>
      <w:r>
        <w:rPr>
          <w:rFonts w:cstheme="minorHAnsi"/>
        </w:rPr>
        <w:t>Amsterdam: Uitgeverij BOOM.</w:t>
      </w:r>
    </w:p>
    <w:p w:rsidR="001F36B2" w:rsidRPr="00B17797" w:rsidRDefault="001F36B2" w:rsidP="00EA14C9">
      <w:pPr>
        <w:rPr>
          <w:rFonts w:cstheme="minorHAnsi"/>
        </w:rPr>
      </w:pPr>
      <w:r w:rsidRPr="00B17797">
        <w:rPr>
          <w:rFonts w:cstheme="minorHAnsi"/>
        </w:rPr>
        <w:t xml:space="preserve">Stichting Dyslexie Nederland (2008). </w:t>
      </w:r>
      <w:r w:rsidRPr="005428F2">
        <w:rPr>
          <w:rFonts w:cstheme="minorHAnsi"/>
          <w:i/>
        </w:rPr>
        <w:t xml:space="preserve">Dyslexie. Diagnose en behandeling van dyslexie. Brochure van de Stichting Dyslexie Nederland. </w:t>
      </w:r>
      <w:r w:rsidR="005428F2" w:rsidRPr="005428F2">
        <w:rPr>
          <w:rFonts w:cstheme="minorHAnsi"/>
          <w:i/>
        </w:rPr>
        <w:t>Geheel herziene versie.</w:t>
      </w:r>
      <w:r w:rsidR="005428F2" w:rsidRPr="00B17797">
        <w:rPr>
          <w:rFonts w:cstheme="minorHAnsi"/>
        </w:rPr>
        <w:t xml:space="preserve"> </w:t>
      </w:r>
      <w:r w:rsidRPr="00B17797">
        <w:rPr>
          <w:rFonts w:cstheme="minorHAnsi"/>
        </w:rPr>
        <w:t>(</w:t>
      </w:r>
      <w:r w:rsidR="003A56CA" w:rsidRPr="00B17797">
        <w:rPr>
          <w:rFonts w:cstheme="minorHAnsi"/>
        </w:rPr>
        <w:t xml:space="preserve">zie </w:t>
      </w:r>
      <w:r w:rsidRPr="00B17797">
        <w:rPr>
          <w:rFonts w:cstheme="minorHAnsi"/>
        </w:rPr>
        <w:t xml:space="preserve">digitale versie: </w:t>
      </w:r>
      <w:hyperlink r:id="rId19" w:history="1">
        <w:r w:rsidRPr="00B17797">
          <w:rPr>
            <w:rStyle w:val="Hyperlink"/>
            <w:rFonts w:cstheme="minorHAnsi"/>
            <w:color w:val="auto"/>
          </w:rPr>
          <w:t>www.stichtingdyslexienederland.nl</w:t>
        </w:r>
      </w:hyperlink>
      <w:r w:rsidRPr="00B17797">
        <w:rPr>
          <w:rFonts w:cstheme="minorHAnsi"/>
        </w:rPr>
        <w:t>)</w:t>
      </w:r>
      <w:r w:rsidR="003A56CA" w:rsidRPr="00B17797">
        <w:rPr>
          <w:rFonts w:cstheme="minorHAnsi"/>
        </w:rPr>
        <w:t>.</w:t>
      </w:r>
    </w:p>
    <w:p w:rsidR="003A56CA" w:rsidRPr="00B17797" w:rsidRDefault="008A45AA" w:rsidP="00EA14C9">
      <w:pPr>
        <w:rPr>
          <w:rFonts w:cstheme="minorHAnsi"/>
        </w:rPr>
      </w:pPr>
      <w:r w:rsidRPr="00B17797">
        <w:rPr>
          <w:rFonts w:cstheme="minorHAnsi"/>
        </w:rPr>
        <w:t xml:space="preserve">Struiksma, C. (2005). </w:t>
      </w:r>
      <w:r w:rsidRPr="005428F2">
        <w:rPr>
          <w:rFonts w:cstheme="minorHAnsi"/>
          <w:i/>
        </w:rPr>
        <w:t>Organisatorisch continuüm voor de zorgroute van leerlingen met leesproblemen en dyslexie. Notitie rond ‘Tussenvormen’ in het kader van het Masterplan Dyslexie.</w:t>
      </w:r>
      <w:r w:rsidRPr="00B17797">
        <w:rPr>
          <w:rFonts w:cstheme="minorHAnsi"/>
        </w:rPr>
        <w:t xml:space="preserve"> (zie voor digitale versie: </w:t>
      </w:r>
      <w:hyperlink r:id="rId20" w:history="1">
        <w:r w:rsidRPr="00B17797">
          <w:rPr>
            <w:rStyle w:val="Hyperlink"/>
            <w:rFonts w:cstheme="minorHAnsi"/>
            <w:color w:val="auto"/>
          </w:rPr>
          <w:t>www.masterplandyslexie.nl</w:t>
        </w:r>
      </w:hyperlink>
      <w:r w:rsidRPr="00B17797">
        <w:rPr>
          <w:rFonts w:cstheme="minorHAnsi"/>
        </w:rPr>
        <w:t>)</w:t>
      </w:r>
      <w:r w:rsidR="005A2CD3">
        <w:rPr>
          <w:rFonts w:cstheme="minorHAnsi"/>
        </w:rPr>
        <w:t xml:space="preserve"> </w:t>
      </w:r>
    </w:p>
    <w:p w:rsidR="008A45AA" w:rsidRPr="00B17797" w:rsidRDefault="008A45AA" w:rsidP="00EA14C9">
      <w:pPr>
        <w:rPr>
          <w:rFonts w:cstheme="minorHAnsi"/>
        </w:rPr>
      </w:pPr>
      <w:r w:rsidRPr="00B17797">
        <w:rPr>
          <w:rFonts w:cstheme="minorHAnsi"/>
        </w:rPr>
        <w:t xml:space="preserve">Struiksma, A.J.C., Rurup, L. (2008). </w:t>
      </w:r>
      <w:r w:rsidRPr="005428F2">
        <w:rPr>
          <w:rFonts w:cstheme="minorHAnsi"/>
          <w:i/>
        </w:rPr>
        <w:t xml:space="preserve">Het onderwijscontinuum, een denk- en werkwijze voor passend onderwijs. </w:t>
      </w:r>
      <w:r w:rsidRPr="00B17797">
        <w:rPr>
          <w:rFonts w:cstheme="minorHAnsi"/>
        </w:rPr>
        <w:t>Rotterdam: CED-groep.</w:t>
      </w:r>
    </w:p>
    <w:p w:rsidR="008A45AA" w:rsidRPr="00B17797" w:rsidRDefault="001B52E2" w:rsidP="00EA14C9">
      <w:pPr>
        <w:rPr>
          <w:rFonts w:cstheme="minorHAnsi"/>
        </w:rPr>
      </w:pPr>
      <w:r>
        <w:rPr>
          <w:rFonts w:cstheme="minorHAnsi"/>
        </w:rPr>
        <w:t xml:space="preserve">Wentink, H., Verhoeven, L., Van Druenen, M. (2011). </w:t>
      </w:r>
      <w:r w:rsidRPr="001B52E2">
        <w:rPr>
          <w:rFonts w:cstheme="minorHAnsi"/>
          <w:i/>
        </w:rPr>
        <w:t>Protocol Leesproblemen en Dyslexie. Groep 1 en 2.</w:t>
      </w:r>
      <w:r>
        <w:rPr>
          <w:rFonts w:cstheme="minorHAnsi"/>
        </w:rPr>
        <w:t xml:space="preserve"> Nijmegen: Expertisecentrum Nederlands.</w:t>
      </w:r>
    </w:p>
    <w:p w:rsidR="009B455A" w:rsidRPr="00B17797" w:rsidRDefault="009B455A" w:rsidP="00EA14C9">
      <w:pPr>
        <w:rPr>
          <w:rFonts w:cstheme="minorHAnsi"/>
        </w:rPr>
      </w:pPr>
    </w:p>
    <w:p w:rsidR="009B455A" w:rsidRPr="00B17797" w:rsidRDefault="009B455A" w:rsidP="00EA14C9">
      <w:pPr>
        <w:rPr>
          <w:rFonts w:cstheme="minorHAnsi"/>
        </w:rPr>
      </w:pPr>
    </w:p>
    <w:p w:rsidR="009B455A" w:rsidRDefault="009B455A" w:rsidP="00EA14C9">
      <w:pPr>
        <w:rPr>
          <w:rFonts w:cstheme="minorHAnsi"/>
          <w:b/>
          <w:color w:val="002060"/>
        </w:rPr>
      </w:pPr>
    </w:p>
    <w:p w:rsidR="009B455A" w:rsidRDefault="009B455A" w:rsidP="00EA14C9">
      <w:pPr>
        <w:rPr>
          <w:rFonts w:cstheme="minorHAnsi"/>
          <w:b/>
          <w:color w:val="002060"/>
        </w:rPr>
      </w:pPr>
    </w:p>
    <w:p w:rsidR="009B455A" w:rsidRDefault="009B455A" w:rsidP="00EA14C9">
      <w:pPr>
        <w:rPr>
          <w:rFonts w:cstheme="minorHAnsi"/>
          <w:b/>
          <w:color w:val="002060"/>
        </w:rPr>
      </w:pPr>
    </w:p>
    <w:p w:rsidR="009B455A" w:rsidRDefault="009B455A" w:rsidP="00EA14C9">
      <w:pPr>
        <w:rPr>
          <w:rFonts w:cstheme="minorHAnsi"/>
          <w:b/>
          <w:color w:val="002060"/>
        </w:rPr>
      </w:pPr>
    </w:p>
    <w:p w:rsidR="009B455A" w:rsidRDefault="009B455A" w:rsidP="00EA14C9">
      <w:pPr>
        <w:rPr>
          <w:rFonts w:cstheme="minorHAnsi"/>
          <w:b/>
          <w:color w:val="002060"/>
        </w:rPr>
      </w:pPr>
    </w:p>
    <w:p w:rsidR="009B455A" w:rsidRDefault="009B455A" w:rsidP="00EA14C9">
      <w:pPr>
        <w:rPr>
          <w:rFonts w:cstheme="minorHAnsi"/>
          <w:b/>
          <w:color w:val="002060"/>
        </w:rPr>
      </w:pPr>
    </w:p>
    <w:p w:rsidR="009B455A" w:rsidRDefault="009B455A" w:rsidP="00EA14C9">
      <w:pPr>
        <w:rPr>
          <w:rFonts w:cstheme="minorHAnsi"/>
          <w:b/>
          <w:color w:val="002060"/>
        </w:rPr>
      </w:pPr>
    </w:p>
    <w:p w:rsidR="006D7CB7" w:rsidRPr="007E2DBF" w:rsidRDefault="00471F38" w:rsidP="00EA14C9">
      <w:pPr>
        <w:rPr>
          <w:rFonts w:cstheme="minorHAnsi"/>
          <w:b/>
          <w:color w:val="365F91" w:themeColor="accent1" w:themeShade="BF"/>
        </w:rPr>
      </w:pPr>
      <w:r w:rsidRPr="007E2DBF">
        <w:rPr>
          <w:rFonts w:cstheme="minorHAnsi"/>
          <w:b/>
          <w:color w:val="365F91" w:themeColor="accent1" w:themeShade="BF"/>
        </w:rPr>
        <w:lastRenderedPageBreak/>
        <w:t xml:space="preserve">9. </w:t>
      </w:r>
      <w:r w:rsidR="006D7CB7" w:rsidRPr="007E2DBF">
        <w:rPr>
          <w:rFonts w:cstheme="minorHAnsi"/>
          <w:b/>
          <w:color w:val="365F91" w:themeColor="accent1" w:themeShade="BF"/>
        </w:rPr>
        <w:t>Bijlage</w:t>
      </w:r>
      <w:r w:rsidR="009B455A" w:rsidRPr="007E2DBF">
        <w:rPr>
          <w:rFonts w:cstheme="minorHAnsi"/>
          <w:b/>
          <w:color w:val="365F91" w:themeColor="accent1" w:themeShade="BF"/>
        </w:rPr>
        <w:t>n</w:t>
      </w:r>
    </w:p>
    <w:p w:rsidR="0038497F" w:rsidRPr="0038497F" w:rsidRDefault="0038497F" w:rsidP="0038497F">
      <w:pPr>
        <w:spacing w:after="0"/>
        <w:rPr>
          <w:rFonts w:cstheme="minorHAnsi"/>
          <w:b/>
          <w:color w:val="365F91" w:themeColor="accent1" w:themeShade="BF"/>
        </w:rPr>
      </w:pPr>
    </w:p>
    <w:p w:rsidR="001E1411" w:rsidRPr="001E1411" w:rsidRDefault="001E1411" w:rsidP="001E1411">
      <w:pPr>
        <w:rPr>
          <w:rFonts w:cstheme="minorHAnsi"/>
        </w:rPr>
      </w:pPr>
    </w:p>
    <w:p w:rsidR="001E1411" w:rsidRPr="001E1411" w:rsidRDefault="001E1411" w:rsidP="001E1411">
      <w:pPr>
        <w:rPr>
          <w:rFonts w:cstheme="minorHAnsi"/>
        </w:rPr>
      </w:pPr>
    </w:p>
    <w:p w:rsidR="001E1411" w:rsidRPr="001E1411" w:rsidRDefault="001E1411" w:rsidP="001E1411">
      <w:pPr>
        <w:rPr>
          <w:rFonts w:cstheme="minorHAnsi"/>
        </w:rPr>
      </w:pPr>
    </w:p>
    <w:p w:rsidR="001E1411" w:rsidRPr="001E1411" w:rsidRDefault="001E1411" w:rsidP="001E1411">
      <w:pPr>
        <w:rPr>
          <w:rFonts w:cstheme="minorHAnsi"/>
        </w:rPr>
      </w:pPr>
    </w:p>
    <w:p w:rsidR="001E1411" w:rsidRPr="001E1411" w:rsidRDefault="001E1411" w:rsidP="001E1411">
      <w:pPr>
        <w:rPr>
          <w:rFonts w:cstheme="minorHAnsi"/>
        </w:rPr>
      </w:pPr>
    </w:p>
    <w:p w:rsidR="001E1411" w:rsidRPr="001E1411" w:rsidRDefault="001E1411" w:rsidP="001E1411">
      <w:pPr>
        <w:rPr>
          <w:rFonts w:cstheme="minorHAnsi"/>
        </w:rPr>
      </w:pPr>
    </w:p>
    <w:p w:rsidR="001E1411" w:rsidRPr="001E1411" w:rsidRDefault="001E1411" w:rsidP="001E1411">
      <w:pPr>
        <w:rPr>
          <w:rFonts w:cstheme="minorHAnsi"/>
        </w:rPr>
      </w:pPr>
    </w:p>
    <w:p w:rsidR="001E1411" w:rsidRPr="001E1411" w:rsidRDefault="001E1411" w:rsidP="001E1411">
      <w:pPr>
        <w:rPr>
          <w:rFonts w:cstheme="minorHAnsi"/>
        </w:rPr>
      </w:pPr>
    </w:p>
    <w:p w:rsidR="001E1411" w:rsidRPr="001E1411" w:rsidRDefault="001E1411" w:rsidP="001E1411">
      <w:pPr>
        <w:rPr>
          <w:rFonts w:cstheme="minorHAnsi"/>
        </w:rPr>
      </w:pPr>
    </w:p>
    <w:p w:rsidR="001E1411" w:rsidRPr="001E1411" w:rsidRDefault="001E1411" w:rsidP="001E1411">
      <w:pPr>
        <w:rPr>
          <w:rFonts w:cstheme="minorHAnsi"/>
        </w:rPr>
      </w:pPr>
    </w:p>
    <w:p w:rsidR="001E1411" w:rsidRPr="001E1411" w:rsidRDefault="001E1411" w:rsidP="001E1411">
      <w:pPr>
        <w:rPr>
          <w:rFonts w:cstheme="minorHAnsi"/>
        </w:rPr>
      </w:pPr>
    </w:p>
    <w:p w:rsidR="001E1411" w:rsidRPr="001E1411" w:rsidRDefault="001E1411" w:rsidP="001E1411">
      <w:pPr>
        <w:rPr>
          <w:rFonts w:cstheme="minorHAnsi"/>
        </w:rPr>
      </w:pPr>
    </w:p>
    <w:p w:rsidR="001E1411" w:rsidRPr="001E1411" w:rsidRDefault="001E1411" w:rsidP="001E1411">
      <w:pPr>
        <w:rPr>
          <w:rFonts w:cstheme="minorHAnsi"/>
        </w:rPr>
      </w:pPr>
    </w:p>
    <w:p w:rsidR="001E1411" w:rsidRPr="001E1411" w:rsidRDefault="001E1411" w:rsidP="001E1411">
      <w:pPr>
        <w:rPr>
          <w:rFonts w:cstheme="minorHAnsi"/>
        </w:rPr>
      </w:pPr>
    </w:p>
    <w:p w:rsidR="001E1411" w:rsidRPr="001E1411" w:rsidRDefault="001E1411" w:rsidP="001E1411">
      <w:pPr>
        <w:rPr>
          <w:rFonts w:cstheme="minorHAnsi"/>
        </w:rPr>
      </w:pPr>
    </w:p>
    <w:p w:rsidR="001E1411" w:rsidRPr="001E1411" w:rsidRDefault="001E1411" w:rsidP="001E1411">
      <w:pPr>
        <w:rPr>
          <w:rFonts w:cstheme="minorHAnsi"/>
        </w:rPr>
      </w:pPr>
    </w:p>
    <w:p w:rsidR="001E1411" w:rsidRPr="001E1411" w:rsidRDefault="001E1411" w:rsidP="001E1411">
      <w:pPr>
        <w:rPr>
          <w:rFonts w:cstheme="minorHAnsi"/>
        </w:rPr>
      </w:pPr>
    </w:p>
    <w:p w:rsidR="001E1411" w:rsidRPr="001E1411" w:rsidRDefault="001E1411" w:rsidP="001E1411">
      <w:pPr>
        <w:rPr>
          <w:rFonts w:cstheme="minorHAnsi"/>
        </w:rPr>
      </w:pPr>
    </w:p>
    <w:p w:rsidR="001E1411" w:rsidRPr="001E1411" w:rsidRDefault="001E1411" w:rsidP="001E1411">
      <w:pPr>
        <w:rPr>
          <w:rFonts w:cstheme="minorHAnsi"/>
        </w:rPr>
      </w:pPr>
    </w:p>
    <w:p w:rsidR="001E1411" w:rsidRPr="001E1411" w:rsidRDefault="001E1411" w:rsidP="001E1411">
      <w:pPr>
        <w:rPr>
          <w:rFonts w:cstheme="minorHAnsi"/>
        </w:rPr>
      </w:pPr>
    </w:p>
    <w:p w:rsidR="001E1411" w:rsidRPr="001E1411" w:rsidRDefault="001E1411" w:rsidP="001E1411">
      <w:pPr>
        <w:rPr>
          <w:rFonts w:cstheme="minorHAnsi"/>
        </w:rPr>
      </w:pPr>
    </w:p>
    <w:p w:rsidR="001E1411" w:rsidRDefault="001E1411" w:rsidP="001E1411">
      <w:pPr>
        <w:rPr>
          <w:rFonts w:cstheme="minorHAnsi"/>
        </w:rPr>
      </w:pPr>
    </w:p>
    <w:p w:rsidR="001E1411" w:rsidRDefault="001E1411" w:rsidP="001E1411">
      <w:pPr>
        <w:tabs>
          <w:tab w:val="left" w:pos="2319"/>
        </w:tabs>
        <w:rPr>
          <w:rFonts w:cstheme="minorHAnsi"/>
        </w:rPr>
      </w:pPr>
      <w:r>
        <w:rPr>
          <w:rFonts w:cstheme="minorHAnsi"/>
        </w:rPr>
        <w:tab/>
      </w:r>
    </w:p>
    <w:p w:rsidR="001E1411" w:rsidRDefault="001E1411" w:rsidP="001E1411">
      <w:pPr>
        <w:rPr>
          <w:rFonts w:cstheme="minorHAnsi"/>
        </w:rPr>
      </w:pPr>
    </w:p>
    <w:p w:rsidR="001E1411" w:rsidRPr="001E1411" w:rsidRDefault="001E1411" w:rsidP="001E1411">
      <w:pPr>
        <w:rPr>
          <w:rFonts w:cstheme="minorHAnsi"/>
        </w:rPr>
        <w:sectPr w:rsidR="001E1411" w:rsidRPr="001E1411" w:rsidSect="00F21F93">
          <w:pgSz w:w="11906" w:h="16838"/>
          <w:pgMar w:top="1418" w:right="1418" w:bottom="1418" w:left="1418" w:header="709" w:footer="709" w:gutter="0"/>
          <w:cols w:space="708"/>
          <w:docGrid w:linePitch="360"/>
        </w:sectPr>
      </w:pPr>
    </w:p>
    <w:tbl>
      <w:tblPr>
        <w:tblStyle w:val="Tabelraster1"/>
        <w:tblpPr w:leftFromText="141" w:rightFromText="141" w:vertAnchor="page" w:horzAnchor="margin" w:tblpY="2058"/>
        <w:tblW w:w="14850" w:type="dxa"/>
        <w:tblLayout w:type="fixed"/>
        <w:tblLook w:val="04A0" w:firstRow="1" w:lastRow="0" w:firstColumn="1" w:lastColumn="0" w:noHBand="0" w:noVBand="1"/>
      </w:tblPr>
      <w:tblGrid>
        <w:gridCol w:w="1528"/>
        <w:gridCol w:w="570"/>
        <w:gridCol w:w="845"/>
        <w:gridCol w:w="1560"/>
        <w:gridCol w:w="2551"/>
        <w:gridCol w:w="5670"/>
        <w:gridCol w:w="2126"/>
      </w:tblGrid>
      <w:tr w:rsidR="001E1411" w:rsidRPr="001E1411" w:rsidTr="00FB04BB">
        <w:trPr>
          <w:trHeight w:val="565"/>
        </w:trPr>
        <w:tc>
          <w:tcPr>
            <w:tcW w:w="7054" w:type="dxa"/>
            <w:gridSpan w:val="5"/>
            <w:shd w:val="clear" w:color="auto" w:fill="FFFF00"/>
          </w:tcPr>
          <w:p w:rsidR="001E1411" w:rsidRPr="001E1411" w:rsidRDefault="001E1411" w:rsidP="001E1411">
            <w:pPr>
              <w:rPr>
                <w:rFonts w:cstheme="minorHAnsi"/>
                <w:b/>
                <w:sz w:val="18"/>
                <w:szCs w:val="18"/>
              </w:rPr>
            </w:pPr>
            <w:r w:rsidRPr="001E1411">
              <w:rPr>
                <w:rFonts w:cstheme="minorHAnsi"/>
                <w:b/>
                <w:sz w:val="18"/>
                <w:szCs w:val="18"/>
              </w:rPr>
              <w:lastRenderedPageBreak/>
              <w:t>GHP: Voortgezet technisch lezen (groep 4 t/m 6)</w:t>
            </w:r>
          </w:p>
          <w:p w:rsidR="001E1411" w:rsidRPr="001E1411" w:rsidRDefault="001E1411" w:rsidP="001E1411">
            <w:pPr>
              <w:rPr>
                <w:rFonts w:cstheme="minorHAnsi"/>
                <w:b/>
                <w:sz w:val="18"/>
                <w:szCs w:val="18"/>
              </w:rPr>
            </w:pPr>
            <w:r w:rsidRPr="001E1411">
              <w:rPr>
                <w:rFonts w:cstheme="minorHAnsi"/>
                <w:b/>
                <w:sz w:val="18"/>
                <w:szCs w:val="18"/>
              </w:rPr>
              <w:t>Groep:</w:t>
            </w:r>
          </w:p>
          <w:p w:rsidR="001E1411" w:rsidRPr="001E1411" w:rsidRDefault="001E1411" w:rsidP="001E1411">
            <w:pPr>
              <w:rPr>
                <w:rFonts w:cstheme="minorHAnsi"/>
                <w:b/>
                <w:sz w:val="14"/>
                <w:szCs w:val="14"/>
              </w:rPr>
            </w:pPr>
            <w:r w:rsidRPr="001E1411">
              <w:rPr>
                <w:rFonts w:cstheme="minorHAnsi"/>
                <w:b/>
                <w:sz w:val="18"/>
                <w:szCs w:val="18"/>
              </w:rPr>
              <w:t>Schooljaar: 2014 - 2015 cyclus 1</w:t>
            </w:r>
          </w:p>
        </w:tc>
        <w:tc>
          <w:tcPr>
            <w:tcW w:w="7796" w:type="dxa"/>
            <w:gridSpan w:val="2"/>
            <w:shd w:val="clear" w:color="auto" w:fill="FFFF00"/>
          </w:tcPr>
          <w:p w:rsidR="001E1411" w:rsidRPr="001E1411" w:rsidRDefault="001E1411" w:rsidP="001E1411">
            <w:pPr>
              <w:rPr>
                <w:rFonts w:cstheme="minorHAnsi"/>
                <w:b/>
                <w:sz w:val="14"/>
                <w:szCs w:val="14"/>
              </w:rPr>
            </w:pPr>
            <w:r w:rsidRPr="001E1411">
              <w:rPr>
                <w:rFonts w:cstheme="minorHAnsi"/>
                <w:b/>
                <w:sz w:val="18"/>
                <w:szCs w:val="18"/>
              </w:rPr>
              <w:t xml:space="preserve">2x p.j GHP Technisch lezen (a.d.h.v. AVI, DMT en observaties, bijstellen in nov. en apr. n.a.v. tussenmeting AVI en DMT). </w:t>
            </w:r>
          </w:p>
          <w:p w:rsidR="001E1411" w:rsidRPr="001E1411" w:rsidRDefault="001E1411" w:rsidP="001E1411">
            <w:pPr>
              <w:rPr>
                <w:rFonts w:cstheme="minorHAnsi"/>
                <w:b/>
                <w:sz w:val="14"/>
                <w:szCs w:val="14"/>
              </w:rPr>
            </w:pPr>
          </w:p>
        </w:tc>
      </w:tr>
      <w:tr w:rsidR="001E1411" w:rsidRPr="001E1411" w:rsidTr="00FB04BB">
        <w:trPr>
          <w:trHeight w:val="70"/>
        </w:trPr>
        <w:tc>
          <w:tcPr>
            <w:tcW w:w="1528" w:type="dxa"/>
            <w:shd w:val="clear" w:color="auto" w:fill="FFFF00"/>
          </w:tcPr>
          <w:p w:rsidR="001E1411" w:rsidRPr="001E1411" w:rsidRDefault="001E1411" w:rsidP="001E1411">
            <w:pPr>
              <w:rPr>
                <w:rFonts w:cstheme="minorHAnsi"/>
                <w:b/>
                <w:sz w:val="18"/>
                <w:szCs w:val="18"/>
              </w:rPr>
            </w:pPr>
            <w:r w:rsidRPr="001E1411">
              <w:rPr>
                <w:rFonts w:cstheme="minorHAnsi"/>
                <w:b/>
                <w:sz w:val="18"/>
                <w:szCs w:val="18"/>
              </w:rPr>
              <w:t>Naam</w:t>
            </w:r>
          </w:p>
        </w:tc>
        <w:tc>
          <w:tcPr>
            <w:tcW w:w="570" w:type="dxa"/>
            <w:shd w:val="clear" w:color="auto" w:fill="FFFF00"/>
          </w:tcPr>
          <w:p w:rsidR="001E1411" w:rsidRPr="001E1411" w:rsidRDefault="001E1411" w:rsidP="001E1411">
            <w:pPr>
              <w:rPr>
                <w:rFonts w:cstheme="minorHAnsi"/>
                <w:b/>
                <w:sz w:val="18"/>
                <w:szCs w:val="18"/>
              </w:rPr>
            </w:pPr>
            <w:r w:rsidRPr="001E1411">
              <w:rPr>
                <w:rFonts w:cstheme="minorHAnsi"/>
                <w:b/>
                <w:sz w:val="18"/>
                <w:szCs w:val="18"/>
              </w:rPr>
              <w:t xml:space="preserve">AVI    </w:t>
            </w:r>
          </w:p>
        </w:tc>
        <w:tc>
          <w:tcPr>
            <w:tcW w:w="845" w:type="dxa"/>
            <w:shd w:val="clear" w:color="auto" w:fill="FFFF00"/>
          </w:tcPr>
          <w:p w:rsidR="001E1411" w:rsidRPr="001E1411" w:rsidRDefault="001E1411" w:rsidP="001E1411">
            <w:pPr>
              <w:rPr>
                <w:rFonts w:cstheme="minorHAnsi"/>
                <w:b/>
                <w:sz w:val="18"/>
                <w:szCs w:val="18"/>
              </w:rPr>
            </w:pPr>
            <w:r w:rsidRPr="001E1411">
              <w:rPr>
                <w:rFonts w:cstheme="minorHAnsi"/>
                <w:b/>
                <w:sz w:val="18"/>
                <w:szCs w:val="18"/>
              </w:rPr>
              <w:t>DMT</w:t>
            </w:r>
          </w:p>
        </w:tc>
        <w:tc>
          <w:tcPr>
            <w:tcW w:w="1560" w:type="dxa"/>
            <w:shd w:val="clear" w:color="auto" w:fill="FFFF00"/>
          </w:tcPr>
          <w:p w:rsidR="001E1411" w:rsidRPr="001E1411" w:rsidRDefault="001E1411" w:rsidP="001E1411">
            <w:pPr>
              <w:rPr>
                <w:rFonts w:cstheme="minorHAnsi"/>
                <w:b/>
                <w:sz w:val="18"/>
                <w:szCs w:val="18"/>
              </w:rPr>
            </w:pPr>
            <w:r w:rsidRPr="001E1411">
              <w:rPr>
                <w:rFonts w:cstheme="minorHAnsi"/>
                <w:b/>
                <w:sz w:val="18"/>
                <w:szCs w:val="18"/>
              </w:rPr>
              <w:t>Aandachtspunt</w:t>
            </w:r>
          </w:p>
        </w:tc>
        <w:tc>
          <w:tcPr>
            <w:tcW w:w="2551" w:type="dxa"/>
            <w:shd w:val="clear" w:color="auto" w:fill="FFFF00"/>
          </w:tcPr>
          <w:p w:rsidR="001E1411" w:rsidRPr="001E1411" w:rsidRDefault="001E1411" w:rsidP="001E1411">
            <w:pPr>
              <w:rPr>
                <w:rFonts w:cstheme="minorHAnsi"/>
                <w:b/>
                <w:sz w:val="18"/>
                <w:szCs w:val="18"/>
              </w:rPr>
            </w:pPr>
            <w:r w:rsidRPr="001E1411">
              <w:rPr>
                <w:rFonts w:cstheme="minorHAnsi"/>
                <w:b/>
                <w:sz w:val="18"/>
                <w:szCs w:val="18"/>
              </w:rPr>
              <w:t>Methode doelen</w:t>
            </w:r>
          </w:p>
        </w:tc>
        <w:tc>
          <w:tcPr>
            <w:tcW w:w="5670" w:type="dxa"/>
            <w:shd w:val="clear" w:color="auto" w:fill="FFFF00"/>
          </w:tcPr>
          <w:p w:rsidR="001E1411" w:rsidRPr="001E1411" w:rsidRDefault="001E1411" w:rsidP="001E1411">
            <w:pPr>
              <w:rPr>
                <w:rFonts w:cstheme="minorHAnsi"/>
                <w:b/>
                <w:sz w:val="18"/>
                <w:szCs w:val="18"/>
              </w:rPr>
            </w:pPr>
            <w:r w:rsidRPr="001E1411">
              <w:rPr>
                <w:rFonts w:cstheme="minorHAnsi"/>
                <w:b/>
                <w:sz w:val="18"/>
                <w:szCs w:val="18"/>
              </w:rPr>
              <w:t>Organisatie</w:t>
            </w:r>
          </w:p>
        </w:tc>
        <w:tc>
          <w:tcPr>
            <w:tcW w:w="2126" w:type="dxa"/>
            <w:shd w:val="clear" w:color="auto" w:fill="FFFF00"/>
          </w:tcPr>
          <w:p w:rsidR="001E1411" w:rsidRPr="001E1411" w:rsidRDefault="001E1411" w:rsidP="001E1411">
            <w:pPr>
              <w:rPr>
                <w:b/>
                <w:sz w:val="18"/>
                <w:szCs w:val="18"/>
              </w:rPr>
            </w:pPr>
            <w:r w:rsidRPr="001E1411">
              <w:rPr>
                <w:rFonts w:cstheme="minorHAnsi"/>
                <w:b/>
                <w:sz w:val="18"/>
                <w:szCs w:val="18"/>
              </w:rPr>
              <w:t xml:space="preserve">Evaluatie </w:t>
            </w:r>
            <w:r w:rsidRPr="001E1411">
              <w:rPr>
                <w:b/>
                <w:sz w:val="18"/>
                <w:szCs w:val="18"/>
              </w:rPr>
              <w:t xml:space="preserve"> d.d.</w:t>
            </w:r>
          </w:p>
        </w:tc>
      </w:tr>
      <w:tr w:rsidR="001E1411" w:rsidRPr="001E1411" w:rsidTr="00FB04BB">
        <w:trPr>
          <w:trHeight w:val="20"/>
        </w:trPr>
        <w:tc>
          <w:tcPr>
            <w:tcW w:w="1528" w:type="dxa"/>
            <w:shd w:val="clear" w:color="auto" w:fill="92D050"/>
          </w:tcPr>
          <w:p w:rsidR="001E1411" w:rsidRPr="001E1411" w:rsidRDefault="001E1411" w:rsidP="001E1411">
            <w:pPr>
              <w:rPr>
                <w:rFonts w:cstheme="minorHAnsi"/>
                <w:b/>
                <w:sz w:val="16"/>
                <w:szCs w:val="16"/>
              </w:rPr>
            </w:pPr>
            <w:r w:rsidRPr="001E1411">
              <w:rPr>
                <w:rFonts w:cstheme="minorHAnsi"/>
                <w:b/>
                <w:sz w:val="16"/>
                <w:szCs w:val="16"/>
              </w:rPr>
              <w:t xml:space="preserve">Basisgroep </w:t>
            </w:r>
            <w:r w:rsidRPr="001E1411">
              <w:rPr>
                <w:rFonts w:cstheme="minorHAnsi"/>
                <w:b/>
                <w:sz w:val="10"/>
                <w:szCs w:val="10"/>
              </w:rPr>
              <w:t>(Aanpak 2)</w:t>
            </w:r>
          </w:p>
        </w:tc>
        <w:tc>
          <w:tcPr>
            <w:tcW w:w="570" w:type="dxa"/>
            <w:shd w:val="clear" w:color="auto" w:fill="92D050"/>
          </w:tcPr>
          <w:p w:rsidR="001E1411" w:rsidRPr="001E1411" w:rsidRDefault="001E1411" w:rsidP="001E1411">
            <w:pPr>
              <w:rPr>
                <w:rFonts w:cstheme="minorHAnsi"/>
                <w:b/>
                <w:sz w:val="16"/>
                <w:szCs w:val="16"/>
              </w:rPr>
            </w:pPr>
          </w:p>
        </w:tc>
        <w:tc>
          <w:tcPr>
            <w:tcW w:w="845" w:type="dxa"/>
            <w:shd w:val="clear" w:color="auto" w:fill="92D050"/>
          </w:tcPr>
          <w:p w:rsidR="001E1411" w:rsidRPr="001E1411" w:rsidRDefault="001E1411" w:rsidP="001E1411">
            <w:pPr>
              <w:rPr>
                <w:rFonts w:cstheme="minorHAnsi"/>
                <w:b/>
                <w:sz w:val="16"/>
                <w:szCs w:val="16"/>
              </w:rPr>
            </w:pPr>
          </w:p>
        </w:tc>
        <w:tc>
          <w:tcPr>
            <w:tcW w:w="1560" w:type="dxa"/>
            <w:shd w:val="clear" w:color="auto" w:fill="92D050"/>
          </w:tcPr>
          <w:p w:rsidR="001E1411" w:rsidRPr="001E1411" w:rsidRDefault="001E1411" w:rsidP="001E1411">
            <w:pPr>
              <w:rPr>
                <w:rFonts w:cstheme="minorHAnsi"/>
                <w:b/>
                <w:sz w:val="16"/>
                <w:szCs w:val="16"/>
              </w:rPr>
            </w:pPr>
          </w:p>
        </w:tc>
        <w:tc>
          <w:tcPr>
            <w:tcW w:w="2551" w:type="dxa"/>
            <w:vMerge w:val="restart"/>
            <w:shd w:val="clear" w:color="auto" w:fill="FFFFFF" w:themeFill="background1"/>
          </w:tcPr>
          <w:p w:rsidR="001E1411" w:rsidRPr="001E1411" w:rsidRDefault="001E1411" w:rsidP="001E1411">
            <w:pPr>
              <w:rPr>
                <w:rFonts w:eastAsia="Times New Roman" w:cstheme="minorHAnsi"/>
                <w:sz w:val="16"/>
                <w:szCs w:val="16"/>
              </w:rPr>
            </w:pPr>
            <w:r w:rsidRPr="001E1411">
              <w:rPr>
                <w:rFonts w:eastAsia="Times New Roman" w:cstheme="minorHAnsi"/>
                <w:sz w:val="16"/>
                <w:szCs w:val="16"/>
              </w:rPr>
              <w:t xml:space="preserve">De leerlingen vergroten hun technisch leesvaardigheid. Ze hebben aan het eind van cyclus 1 een AVI niveau van M… op beheersingsniveau of hoger behaald en behalen een I of II op de DMT. </w:t>
            </w:r>
          </w:p>
          <w:p w:rsidR="001E1411" w:rsidRPr="001E1411" w:rsidRDefault="001E1411" w:rsidP="001E1411">
            <w:pPr>
              <w:rPr>
                <w:rFonts w:eastAsia="Times New Roman" w:cstheme="minorHAnsi"/>
                <w:sz w:val="16"/>
                <w:szCs w:val="16"/>
              </w:rPr>
            </w:pPr>
          </w:p>
          <w:p w:rsidR="001E1411" w:rsidRPr="001E1411" w:rsidRDefault="001E1411" w:rsidP="001E1411">
            <w:pPr>
              <w:rPr>
                <w:rFonts w:eastAsia="Times New Roman" w:cstheme="minorHAnsi"/>
                <w:sz w:val="16"/>
                <w:szCs w:val="16"/>
              </w:rPr>
            </w:pPr>
            <w:r w:rsidRPr="001E1411">
              <w:rPr>
                <w:rFonts w:eastAsia="Times New Roman" w:cstheme="minorHAnsi"/>
                <w:sz w:val="16"/>
                <w:szCs w:val="16"/>
              </w:rPr>
              <w:t>Aan het eind van de cyclus kunnen de leerlingen teksten en woordrijen met de volgende leesmoeilijkheden goed lezen (handleiding – Algemene deel):</w:t>
            </w:r>
          </w:p>
          <w:p w:rsidR="001E1411" w:rsidRPr="001E1411" w:rsidRDefault="001E1411" w:rsidP="001E1411">
            <w:pPr>
              <w:rPr>
                <w:rFonts w:eastAsia="Times New Roman" w:cstheme="minorHAnsi"/>
                <w:sz w:val="16"/>
                <w:szCs w:val="16"/>
              </w:rPr>
            </w:pPr>
            <w:r w:rsidRPr="001E1411">
              <w:rPr>
                <w:rFonts w:eastAsia="Times New Roman" w:cstheme="minorHAnsi"/>
                <w:sz w:val="16"/>
                <w:szCs w:val="16"/>
              </w:rPr>
              <w:t>-</w:t>
            </w:r>
          </w:p>
          <w:p w:rsidR="001E1411" w:rsidRPr="001E1411" w:rsidRDefault="001E1411" w:rsidP="001E1411">
            <w:pPr>
              <w:rPr>
                <w:rFonts w:eastAsia="Times New Roman" w:cstheme="minorHAnsi"/>
                <w:sz w:val="16"/>
                <w:szCs w:val="16"/>
              </w:rPr>
            </w:pPr>
            <w:r w:rsidRPr="001E1411">
              <w:rPr>
                <w:rFonts w:eastAsia="Times New Roman" w:cstheme="minorHAnsi"/>
                <w:sz w:val="16"/>
                <w:szCs w:val="16"/>
              </w:rPr>
              <w:t>-</w:t>
            </w:r>
          </w:p>
          <w:p w:rsidR="001E1411" w:rsidRPr="001E1411" w:rsidRDefault="001E1411" w:rsidP="001E1411">
            <w:pPr>
              <w:rPr>
                <w:rFonts w:cstheme="minorHAnsi"/>
                <w:sz w:val="18"/>
                <w:szCs w:val="18"/>
              </w:rPr>
            </w:pPr>
            <w:r w:rsidRPr="001E1411">
              <w:rPr>
                <w:rFonts w:eastAsia="Times New Roman" w:cstheme="minorHAnsi"/>
                <w:sz w:val="16"/>
                <w:szCs w:val="16"/>
              </w:rPr>
              <w:t>-</w:t>
            </w:r>
          </w:p>
          <w:p w:rsidR="001E1411" w:rsidRPr="001E1411" w:rsidRDefault="001E1411" w:rsidP="001E1411">
            <w:pPr>
              <w:rPr>
                <w:rFonts w:eastAsia="Times New Roman" w:cstheme="minorHAnsi"/>
                <w:sz w:val="16"/>
                <w:szCs w:val="16"/>
              </w:rPr>
            </w:pPr>
          </w:p>
          <w:p w:rsidR="001E1411" w:rsidRPr="001E1411" w:rsidRDefault="001E1411" w:rsidP="001E1411">
            <w:pPr>
              <w:rPr>
                <w:rFonts w:eastAsia="Times New Roman" w:cstheme="minorHAnsi"/>
                <w:sz w:val="16"/>
                <w:szCs w:val="16"/>
              </w:rPr>
            </w:pPr>
          </w:p>
          <w:p w:rsidR="001E1411" w:rsidRPr="001E1411" w:rsidRDefault="001E1411" w:rsidP="001E1411">
            <w:pPr>
              <w:rPr>
                <w:rFonts w:cstheme="minorHAnsi"/>
                <w:sz w:val="18"/>
                <w:szCs w:val="18"/>
              </w:rPr>
            </w:pPr>
          </w:p>
        </w:tc>
        <w:tc>
          <w:tcPr>
            <w:tcW w:w="5670" w:type="dxa"/>
            <w:shd w:val="clear" w:color="auto" w:fill="92D050"/>
          </w:tcPr>
          <w:p w:rsidR="001E1411" w:rsidRPr="001E1411" w:rsidRDefault="001E1411" w:rsidP="001E1411">
            <w:pPr>
              <w:rPr>
                <w:rFonts w:cstheme="minorHAnsi"/>
                <w:b/>
                <w:sz w:val="18"/>
                <w:szCs w:val="18"/>
              </w:rPr>
            </w:pPr>
          </w:p>
        </w:tc>
        <w:tc>
          <w:tcPr>
            <w:tcW w:w="2126" w:type="dxa"/>
            <w:shd w:val="clear" w:color="auto" w:fill="92D050"/>
          </w:tcPr>
          <w:p w:rsidR="001E1411" w:rsidRPr="001E1411" w:rsidRDefault="001E1411" w:rsidP="001E1411">
            <w:pPr>
              <w:rPr>
                <w:rFonts w:cstheme="minorHAnsi"/>
                <w:b/>
                <w:sz w:val="18"/>
                <w:szCs w:val="18"/>
              </w:rPr>
            </w:pPr>
          </w:p>
        </w:tc>
      </w:tr>
      <w:tr w:rsidR="001E1411" w:rsidRPr="001E1411" w:rsidTr="00FB04BB">
        <w:trPr>
          <w:trHeight w:val="70"/>
        </w:trPr>
        <w:tc>
          <w:tcPr>
            <w:tcW w:w="1528" w:type="dxa"/>
          </w:tcPr>
          <w:p w:rsidR="001E1411" w:rsidRPr="001E1411" w:rsidRDefault="001E1411" w:rsidP="001E1411">
            <w:pPr>
              <w:rPr>
                <w:rFonts w:cstheme="minorHAnsi"/>
                <w:i/>
                <w:color w:val="FF0000"/>
                <w:sz w:val="16"/>
                <w:szCs w:val="16"/>
              </w:rPr>
            </w:pPr>
            <w:r w:rsidRPr="001E1411">
              <w:rPr>
                <w:rFonts w:cstheme="minorHAnsi"/>
                <w:i/>
                <w:color w:val="FF0000"/>
                <w:sz w:val="16"/>
                <w:szCs w:val="16"/>
              </w:rPr>
              <w:t>Tempo</w:t>
            </w:r>
          </w:p>
        </w:tc>
        <w:tc>
          <w:tcPr>
            <w:tcW w:w="570" w:type="dxa"/>
          </w:tcPr>
          <w:p w:rsidR="001E1411" w:rsidRPr="001E1411" w:rsidRDefault="001E1411" w:rsidP="001E1411">
            <w:pPr>
              <w:rPr>
                <w:rFonts w:cstheme="minorHAnsi"/>
                <w:sz w:val="16"/>
                <w:szCs w:val="16"/>
              </w:rPr>
            </w:pPr>
          </w:p>
        </w:tc>
        <w:tc>
          <w:tcPr>
            <w:tcW w:w="845" w:type="dxa"/>
          </w:tcPr>
          <w:p w:rsidR="001E1411" w:rsidRPr="001E1411" w:rsidRDefault="001E1411" w:rsidP="001E1411">
            <w:pPr>
              <w:rPr>
                <w:rFonts w:cstheme="minorHAnsi"/>
                <w:sz w:val="16"/>
                <w:szCs w:val="16"/>
              </w:rPr>
            </w:pPr>
          </w:p>
        </w:tc>
        <w:tc>
          <w:tcPr>
            <w:tcW w:w="1560" w:type="dxa"/>
          </w:tcPr>
          <w:p w:rsidR="001E1411" w:rsidRPr="001E1411" w:rsidRDefault="001E1411" w:rsidP="001E1411">
            <w:pPr>
              <w:rPr>
                <w:rFonts w:cstheme="minorHAnsi"/>
                <w:sz w:val="16"/>
                <w:szCs w:val="16"/>
              </w:rPr>
            </w:pPr>
          </w:p>
        </w:tc>
        <w:tc>
          <w:tcPr>
            <w:tcW w:w="2551" w:type="dxa"/>
            <w:vMerge/>
          </w:tcPr>
          <w:p w:rsidR="001E1411" w:rsidRPr="001E1411" w:rsidRDefault="001E1411" w:rsidP="001E1411">
            <w:pPr>
              <w:rPr>
                <w:rFonts w:cstheme="minorHAnsi"/>
                <w:sz w:val="14"/>
                <w:szCs w:val="14"/>
              </w:rPr>
            </w:pPr>
          </w:p>
        </w:tc>
        <w:tc>
          <w:tcPr>
            <w:tcW w:w="5670" w:type="dxa"/>
            <w:vMerge w:val="restart"/>
          </w:tcPr>
          <w:p w:rsidR="001E1411" w:rsidRPr="001E1411" w:rsidRDefault="001E1411" w:rsidP="001E1411">
            <w:pPr>
              <w:rPr>
                <w:rFonts w:cstheme="minorHAnsi"/>
                <w:b/>
                <w:sz w:val="16"/>
                <w:szCs w:val="16"/>
              </w:rPr>
            </w:pPr>
            <w:r w:rsidRPr="001E1411">
              <w:rPr>
                <w:rFonts w:cstheme="minorHAnsi"/>
                <w:b/>
                <w:sz w:val="16"/>
                <w:szCs w:val="16"/>
              </w:rPr>
              <w:t>ESTAFETTE</w:t>
            </w:r>
          </w:p>
          <w:p w:rsidR="001E1411" w:rsidRPr="001E1411" w:rsidRDefault="001E1411" w:rsidP="001E1411">
            <w:pPr>
              <w:rPr>
                <w:rFonts w:cstheme="minorHAnsi"/>
                <w:b/>
                <w:sz w:val="16"/>
                <w:szCs w:val="16"/>
              </w:rPr>
            </w:pPr>
            <w:r w:rsidRPr="001E1411">
              <w:rPr>
                <w:rFonts w:cstheme="minorHAnsi"/>
                <w:b/>
                <w:sz w:val="16"/>
                <w:szCs w:val="16"/>
              </w:rPr>
              <w:t>Materiaal:</w:t>
            </w:r>
          </w:p>
          <w:p w:rsidR="001E1411" w:rsidRPr="001E1411" w:rsidRDefault="001E1411" w:rsidP="001E1411">
            <w:pPr>
              <w:rPr>
                <w:rFonts w:cstheme="minorHAnsi"/>
                <w:sz w:val="16"/>
                <w:szCs w:val="16"/>
              </w:rPr>
            </w:pPr>
            <w:r w:rsidRPr="001E1411">
              <w:rPr>
                <w:rFonts w:cstheme="minorHAnsi"/>
                <w:sz w:val="16"/>
                <w:szCs w:val="16"/>
              </w:rPr>
              <w:t>Leesboek / omnibus, werkboek, vloeiend &amp; vlot, zandloper, stopkaart</w:t>
            </w:r>
          </w:p>
          <w:p w:rsidR="001E1411" w:rsidRPr="001E1411" w:rsidRDefault="001E1411" w:rsidP="001E1411">
            <w:pPr>
              <w:rPr>
                <w:rFonts w:cstheme="minorHAnsi"/>
                <w:b/>
                <w:sz w:val="16"/>
                <w:szCs w:val="16"/>
              </w:rPr>
            </w:pPr>
            <w:r w:rsidRPr="001E1411">
              <w:rPr>
                <w:rFonts w:cstheme="minorHAnsi"/>
                <w:b/>
                <w:sz w:val="16"/>
                <w:szCs w:val="16"/>
              </w:rPr>
              <w:t>Organisatie:</w:t>
            </w:r>
          </w:p>
          <w:p w:rsidR="001E1411" w:rsidRPr="001E1411" w:rsidRDefault="001E1411" w:rsidP="001E1411">
            <w:pPr>
              <w:rPr>
                <w:rFonts w:cstheme="minorHAnsi"/>
                <w:sz w:val="16"/>
                <w:szCs w:val="16"/>
              </w:rPr>
            </w:pPr>
            <w:r w:rsidRPr="001E1411">
              <w:rPr>
                <w:rFonts w:cstheme="minorHAnsi"/>
                <w:sz w:val="16"/>
                <w:szCs w:val="16"/>
              </w:rPr>
              <w:t>Per week worden er 2 lessen van  45 min. gegeven volgens het directe instructiemodel. De basisgroep neemt deel aan de lesfasen: introductie, instructie en afronding. Tijdens de verwerking werkt de basisgroep zelfstandig aan de opdrachten in het werkboek en lezen zij zelfstandig in het leesboek/ de omnibus. Eén keer in de twee weken vindt er een toepassingsles plaats. De basisgroep werkt dan zelfstandig.</w:t>
            </w:r>
          </w:p>
          <w:p w:rsidR="001E1411" w:rsidRPr="001E1411" w:rsidRDefault="001E1411" w:rsidP="001E1411">
            <w:pPr>
              <w:rPr>
                <w:rFonts w:cstheme="minorHAnsi"/>
                <w:b/>
                <w:sz w:val="16"/>
                <w:szCs w:val="16"/>
              </w:rPr>
            </w:pPr>
            <w:r w:rsidRPr="001E1411">
              <w:rPr>
                <w:rFonts w:cstheme="minorHAnsi"/>
                <w:b/>
                <w:sz w:val="16"/>
                <w:szCs w:val="16"/>
              </w:rPr>
              <w:t>STILLEZEN / LEESCIRCUIT</w:t>
            </w:r>
          </w:p>
          <w:p w:rsidR="001E1411" w:rsidRPr="001E1411" w:rsidRDefault="001E1411" w:rsidP="001E1411">
            <w:pPr>
              <w:rPr>
                <w:rFonts w:cstheme="minorHAnsi"/>
                <w:sz w:val="14"/>
                <w:szCs w:val="14"/>
              </w:rPr>
            </w:pPr>
            <w:r w:rsidRPr="001E1411">
              <w:rPr>
                <w:rFonts w:cstheme="minorHAnsi"/>
                <w:sz w:val="16"/>
                <w:szCs w:val="16"/>
              </w:rPr>
              <w:t>Naast de instructielessen wordt tijd ingepland voor stil lezen in een AVI-boek en/of het leescircuit. Hierbij staat het toepassen van de geleerde leesmoeilijkheden en het leesplezier centraal.</w:t>
            </w:r>
          </w:p>
        </w:tc>
        <w:tc>
          <w:tcPr>
            <w:tcW w:w="2126" w:type="dxa"/>
          </w:tcPr>
          <w:p w:rsidR="001E1411" w:rsidRPr="001E1411" w:rsidRDefault="001E1411" w:rsidP="001E1411">
            <w:pPr>
              <w:rPr>
                <w:rFonts w:cstheme="minorHAnsi"/>
                <w:sz w:val="14"/>
                <w:szCs w:val="14"/>
              </w:rPr>
            </w:pPr>
          </w:p>
        </w:tc>
      </w:tr>
      <w:tr w:rsidR="001E1411" w:rsidRPr="001E1411" w:rsidTr="00FB04BB">
        <w:trPr>
          <w:trHeight w:val="180"/>
        </w:trPr>
        <w:tc>
          <w:tcPr>
            <w:tcW w:w="1528" w:type="dxa"/>
          </w:tcPr>
          <w:p w:rsidR="001E1411" w:rsidRPr="001E1411" w:rsidRDefault="001E1411" w:rsidP="001E1411">
            <w:pPr>
              <w:rPr>
                <w:rFonts w:cstheme="minorHAnsi"/>
                <w:sz w:val="16"/>
                <w:szCs w:val="16"/>
              </w:rPr>
            </w:pPr>
          </w:p>
        </w:tc>
        <w:tc>
          <w:tcPr>
            <w:tcW w:w="570" w:type="dxa"/>
          </w:tcPr>
          <w:p w:rsidR="001E1411" w:rsidRPr="001E1411" w:rsidRDefault="001E1411" w:rsidP="001E1411">
            <w:pPr>
              <w:rPr>
                <w:rFonts w:cstheme="minorHAnsi"/>
                <w:sz w:val="16"/>
                <w:szCs w:val="16"/>
              </w:rPr>
            </w:pPr>
          </w:p>
        </w:tc>
        <w:tc>
          <w:tcPr>
            <w:tcW w:w="845" w:type="dxa"/>
          </w:tcPr>
          <w:p w:rsidR="001E1411" w:rsidRPr="001E1411" w:rsidRDefault="001E1411" w:rsidP="001E1411">
            <w:pPr>
              <w:rPr>
                <w:rFonts w:eastAsia="Calibri" w:cstheme="minorHAnsi"/>
                <w:bCs/>
                <w:sz w:val="16"/>
                <w:szCs w:val="16"/>
              </w:rPr>
            </w:pPr>
          </w:p>
        </w:tc>
        <w:tc>
          <w:tcPr>
            <w:tcW w:w="1560" w:type="dxa"/>
          </w:tcPr>
          <w:p w:rsidR="001E1411" w:rsidRPr="001E1411" w:rsidRDefault="001E1411" w:rsidP="001E1411">
            <w:pPr>
              <w:rPr>
                <w:rFonts w:cstheme="minorHAnsi"/>
                <w:sz w:val="16"/>
                <w:szCs w:val="16"/>
              </w:rPr>
            </w:pPr>
          </w:p>
        </w:tc>
        <w:tc>
          <w:tcPr>
            <w:tcW w:w="2551" w:type="dxa"/>
            <w:vMerge/>
          </w:tcPr>
          <w:p w:rsidR="001E1411" w:rsidRPr="001E1411" w:rsidRDefault="001E1411" w:rsidP="001E1411">
            <w:pPr>
              <w:rPr>
                <w:rFonts w:cstheme="minorHAnsi"/>
                <w:sz w:val="14"/>
                <w:szCs w:val="14"/>
              </w:rPr>
            </w:pPr>
          </w:p>
        </w:tc>
        <w:tc>
          <w:tcPr>
            <w:tcW w:w="5670" w:type="dxa"/>
            <w:vMerge/>
          </w:tcPr>
          <w:p w:rsidR="001E1411" w:rsidRPr="001E1411" w:rsidRDefault="001E1411" w:rsidP="001E1411">
            <w:pPr>
              <w:rPr>
                <w:rFonts w:cstheme="minorHAnsi"/>
                <w:sz w:val="14"/>
                <w:szCs w:val="14"/>
              </w:rPr>
            </w:pPr>
          </w:p>
        </w:tc>
        <w:tc>
          <w:tcPr>
            <w:tcW w:w="2126" w:type="dxa"/>
          </w:tcPr>
          <w:p w:rsidR="001E1411" w:rsidRPr="001E1411" w:rsidRDefault="001E1411" w:rsidP="001E1411">
            <w:pPr>
              <w:rPr>
                <w:rFonts w:cstheme="minorHAnsi"/>
                <w:sz w:val="14"/>
                <w:szCs w:val="14"/>
              </w:rPr>
            </w:pPr>
          </w:p>
        </w:tc>
      </w:tr>
      <w:tr w:rsidR="001E1411" w:rsidRPr="001E1411" w:rsidTr="00FB04BB">
        <w:trPr>
          <w:trHeight w:val="70"/>
        </w:trPr>
        <w:tc>
          <w:tcPr>
            <w:tcW w:w="1528" w:type="dxa"/>
          </w:tcPr>
          <w:p w:rsidR="001E1411" w:rsidRPr="001E1411" w:rsidRDefault="001E1411" w:rsidP="001E1411">
            <w:pPr>
              <w:rPr>
                <w:rFonts w:cstheme="minorHAnsi"/>
                <w:sz w:val="16"/>
                <w:szCs w:val="16"/>
              </w:rPr>
            </w:pPr>
          </w:p>
        </w:tc>
        <w:tc>
          <w:tcPr>
            <w:tcW w:w="570" w:type="dxa"/>
          </w:tcPr>
          <w:p w:rsidR="001E1411" w:rsidRPr="001E1411" w:rsidRDefault="001E1411" w:rsidP="001E1411">
            <w:pPr>
              <w:rPr>
                <w:rFonts w:cstheme="minorHAnsi"/>
                <w:sz w:val="16"/>
                <w:szCs w:val="16"/>
              </w:rPr>
            </w:pPr>
          </w:p>
        </w:tc>
        <w:tc>
          <w:tcPr>
            <w:tcW w:w="845" w:type="dxa"/>
          </w:tcPr>
          <w:p w:rsidR="001E1411" w:rsidRPr="001E1411" w:rsidRDefault="001E1411" w:rsidP="001E1411">
            <w:pPr>
              <w:rPr>
                <w:rFonts w:cstheme="minorHAnsi"/>
                <w:sz w:val="16"/>
                <w:szCs w:val="16"/>
              </w:rPr>
            </w:pPr>
          </w:p>
        </w:tc>
        <w:tc>
          <w:tcPr>
            <w:tcW w:w="1560" w:type="dxa"/>
          </w:tcPr>
          <w:p w:rsidR="001E1411" w:rsidRPr="001E1411" w:rsidRDefault="001E1411" w:rsidP="001E1411">
            <w:pPr>
              <w:rPr>
                <w:rFonts w:cstheme="minorHAnsi"/>
                <w:sz w:val="16"/>
                <w:szCs w:val="16"/>
              </w:rPr>
            </w:pPr>
          </w:p>
        </w:tc>
        <w:tc>
          <w:tcPr>
            <w:tcW w:w="2551" w:type="dxa"/>
            <w:vMerge/>
          </w:tcPr>
          <w:p w:rsidR="001E1411" w:rsidRPr="001E1411" w:rsidRDefault="001E1411" w:rsidP="001E1411">
            <w:pPr>
              <w:rPr>
                <w:rFonts w:cstheme="minorHAnsi"/>
                <w:sz w:val="14"/>
                <w:szCs w:val="14"/>
              </w:rPr>
            </w:pPr>
          </w:p>
        </w:tc>
        <w:tc>
          <w:tcPr>
            <w:tcW w:w="5670" w:type="dxa"/>
            <w:vMerge/>
          </w:tcPr>
          <w:p w:rsidR="001E1411" w:rsidRPr="001E1411" w:rsidRDefault="001E1411" w:rsidP="001E1411">
            <w:pPr>
              <w:rPr>
                <w:rFonts w:cstheme="minorHAnsi"/>
                <w:sz w:val="14"/>
                <w:szCs w:val="14"/>
              </w:rPr>
            </w:pPr>
          </w:p>
        </w:tc>
        <w:tc>
          <w:tcPr>
            <w:tcW w:w="2126" w:type="dxa"/>
          </w:tcPr>
          <w:p w:rsidR="001E1411" w:rsidRPr="001E1411" w:rsidRDefault="001E1411" w:rsidP="001E1411">
            <w:pPr>
              <w:rPr>
                <w:rFonts w:cstheme="minorHAnsi"/>
                <w:sz w:val="14"/>
                <w:szCs w:val="14"/>
              </w:rPr>
            </w:pPr>
          </w:p>
        </w:tc>
      </w:tr>
      <w:tr w:rsidR="001E1411" w:rsidRPr="001E1411" w:rsidTr="00FB04BB">
        <w:trPr>
          <w:trHeight w:val="81"/>
        </w:trPr>
        <w:tc>
          <w:tcPr>
            <w:tcW w:w="1528" w:type="dxa"/>
          </w:tcPr>
          <w:p w:rsidR="001E1411" w:rsidRPr="001E1411" w:rsidRDefault="001E1411" w:rsidP="001E1411">
            <w:pPr>
              <w:rPr>
                <w:rFonts w:cstheme="minorHAnsi"/>
                <w:sz w:val="16"/>
                <w:szCs w:val="16"/>
              </w:rPr>
            </w:pPr>
          </w:p>
        </w:tc>
        <w:tc>
          <w:tcPr>
            <w:tcW w:w="570" w:type="dxa"/>
          </w:tcPr>
          <w:p w:rsidR="001E1411" w:rsidRPr="001E1411" w:rsidRDefault="001E1411" w:rsidP="001E1411">
            <w:pPr>
              <w:rPr>
                <w:rFonts w:cstheme="minorHAnsi"/>
                <w:sz w:val="16"/>
                <w:szCs w:val="16"/>
              </w:rPr>
            </w:pPr>
          </w:p>
        </w:tc>
        <w:tc>
          <w:tcPr>
            <w:tcW w:w="845" w:type="dxa"/>
          </w:tcPr>
          <w:p w:rsidR="001E1411" w:rsidRPr="001E1411" w:rsidRDefault="001E1411" w:rsidP="001E1411">
            <w:pPr>
              <w:rPr>
                <w:rFonts w:cstheme="minorHAnsi"/>
                <w:sz w:val="16"/>
                <w:szCs w:val="16"/>
              </w:rPr>
            </w:pPr>
          </w:p>
        </w:tc>
        <w:tc>
          <w:tcPr>
            <w:tcW w:w="1560" w:type="dxa"/>
          </w:tcPr>
          <w:p w:rsidR="001E1411" w:rsidRPr="001E1411" w:rsidRDefault="001E1411" w:rsidP="001E1411">
            <w:pPr>
              <w:rPr>
                <w:rFonts w:cstheme="minorHAnsi"/>
                <w:sz w:val="16"/>
                <w:szCs w:val="16"/>
              </w:rPr>
            </w:pPr>
          </w:p>
        </w:tc>
        <w:tc>
          <w:tcPr>
            <w:tcW w:w="2551" w:type="dxa"/>
            <w:vMerge/>
          </w:tcPr>
          <w:p w:rsidR="001E1411" w:rsidRPr="001E1411" w:rsidRDefault="001E1411" w:rsidP="001E1411">
            <w:pPr>
              <w:rPr>
                <w:rFonts w:cstheme="minorHAnsi"/>
                <w:sz w:val="14"/>
                <w:szCs w:val="14"/>
              </w:rPr>
            </w:pPr>
          </w:p>
        </w:tc>
        <w:tc>
          <w:tcPr>
            <w:tcW w:w="5670" w:type="dxa"/>
            <w:vMerge/>
          </w:tcPr>
          <w:p w:rsidR="001E1411" w:rsidRPr="001E1411" w:rsidRDefault="001E1411" w:rsidP="001E1411">
            <w:pPr>
              <w:rPr>
                <w:rFonts w:cstheme="minorHAnsi"/>
                <w:sz w:val="14"/>
                <w:szCs w:val="14"/>
              </w:rPr>
            </w:pPr>
          </w:p>
        </w:tc>
        <w:tc>
          <w:tcPr>
            <w:tcW w:w="2126" w:type="dxa"/>
          </w:tcPr>
          <w:p w:rsidR="001E1411" w:rsidRPr="001E1411" w:rsidRDefault="001E1411" w:rsidP="001E1411">
            <w:pPr>
              <w:rPr>
                <w:rFonts w:cstheme="minorHAnsi"/>
                <w:sz w:val="14"/>
                <w:szCs w:val="14"/>
              </w:rPr>
            </w:pPr>
          </w:p>
        </w:tc>
      </w:tr>
      <w:tr w:rsidR="001E1411" w:rsidRPr="001E1411" w:rsidTr="00FB04BB">
        <w:trPr>
          <w:trHeight w:val="165"/>
        </w:trPr>
        <w:tc>
          <w:tcPr>
            <w:tcW w:w="1528" w:type="dxa"/>
          </w:tcPr>
          <w:p w:rsidR="001E1411" w:rsidRPr="001E1411" w:rsidRDefault="001E1411" w:rsidP="001E1411">
            <w:pPr>
              <w:rPr>
                <w:rFonts w:cstheme="minorHAnsi"/>
                <w:sz w:val="16"/>
                <w:szCs w:val="16"/>
              </w:rPr>
            </w:pPr>
          </w:p>
        </w:tc>
        <w:tc>
          <w:tcPr>
            <w:tcW w:w="570" w:type="dxa"/>
          </w:tcPr>
          <w:p w:rsidR="001E1411" w:rsidRPr="001E1411" w:rsidRDefault="001E1411" w:rsidP="001E1411">
            <w:pPr>
              <w:rPr>
                <w:rFonts w:cstheme="minorHAnsi"/>
                <w:sz w:val="16"/>
                <w:szCs w:val="16"/>
              </w:rPr>
            </w:pPr>
          </w:p>
        </w:tc>
        <w:tc>
          <w:tcPr>
            <w:tcW w:w="845" w:type="dxa"/>
          </w:tcPr>
          <w:p w:rsidR="001E1411" w:rsidRPr="001E1411" w:rsidRDefault="001E1411" w:rsidP="001E1411">
            <w:pPr>
              <w:rPr>
                <w:rFonts w:cstheme="minorHAnsi"/>
                <w:sz w:val="16"/>
                <w:szCs w:val="16"/>
              </w:rPr>
            </w:pPr>
          </w:p>
        </w:tc>
        <w:tc>
          <w:tcPr>
            <w:tcW w:w="1560" w:type="dxa"/>
          </w:tcPr>
          <w:p w:rsidR="001E1411" w:rsidRPr="001E1411" w:rsidRDefault="001E1411" w:rsidP="001E1411">
            <w:pPr>
              <w:rPr>
                <w:rFonts w:cstheme="minorHAnsi"/>
                <w:sz w:val="16"/>
                <w:szCs w:val="16"/>
              </w:rPr>
            </w:pPr>
          </w:p>
        </w:tc>
        <w:tc>
          <w:tcPr>
            <w:tcW w:w="2551" w:type="dxa"/>
            <w:vMerge/>
          </w:tcPr>
          <w:p w:rsidR="001E1411" w:rsidRPr="001E1411" w:rsidRDefault="001E1411" w:rsidP="001E1411">
            <w:pPr>
              <w:rPr>
                <w:rFonts w:cstheme="minorHAnsi"/>
                <w:sz w:val="14"/>
                <w:szCs w:val="14"/>
              </w:rPr>
            </w:pPr>
          </w:p>
        </w:tc>
        <w:tc>
          <w:tcPr>
            <w:tcW w:w="5670" w:type="dxa"/>
            <w:vMerge/>
          </w:tcPr>
          <w:p w:rsidR="001E1411" w:rsidRPr="001E1411" w:rsidRDefault="001E1411" w:rsidP="001E1411">
            <w:pPr>
              <w:rPr>
                <w:rFonts w:cstheme="minorHAnsi"/>
                <w:sz w:val="14"/>
                <w:szCs w:val="14"/>
              </w:rPr>
            </w:pPr>
          </w:p>
        </w:tc>
        <w:tc>
          <w:tcPr>
            <w:tcW w:w="2126" w:type="dxa"/>
          </w:tcPr>
          <w:p w:rsidR="001E1411" w:rsidRPr="001E1411" w:rsidRDefault="001E1411" w:rsidP="001E1411">
            <w:pPr>
              <w:rPr>
                <w:rFonts w:cstheme="minorHAnsi"/>
                <w:sz w:val="14"/>
                <w:szCs w:val="14"/>
              </w:rPr>
            </w:pPr>
          </w:p>
        </w:tc>
      </w:tr>
      <w:tr w:rsidR="001E1411" w:rsidRPr="001E1411" w:rsidTr="00FB04BB">
        <w:trPr>
          <w:trHeight w:val="120"/>
        </w:trPr>
        <w:tc>
          <w:tcPr>
            <w:tcW w:w="1528" w:type="dxa"/>
          </w:tcPr>
          <w:p w:rsidR="001E1411" w:rsidRPr="001E1411" w:rsidRDefault="001E1411" w:rsidP="001E1411">
            <w:pPr>
              <w:rPr>
                <w:rFonts w:cstheme="minorHAnsi"/>
                <w:i/>
                <w:sz w:val="16"/>
                <w:szCs w:val="16"/>
              </w:rPr>
            </w:pPr>
            <w:r w:rsidRPr="001E1411">
              <w:rPr>
                <w:rFonts w:cstheme="minorHAnsi"/>
                <w:i/>
                <w:color w:val="FF0000"/>
                <w:sz w:val="16"/>
                <w:szCs w:val="16"/>
              </w:rPr>
              <w:t>Nauwkeurigheid</w:t>
            </w:r>
          </w:p>
        </w:tc>
        <w:tc>
          <w:tcPr>
            <w:tcW w:w="570" w:type="dxa"/>
          </w:tcPr>
          <w:p w:rsidR="001E1411" w:rsidRPr="001E1411" w:rsidRDefault="001E1411" w:rsidP="001E1411">
            <w:pPr>
              <w:rPr>
                <w:rFonts w:cstheme="minorHAnsi"/>
                <w:sz w:val="16"/>
                <w:szCs w:val="16"/>
              </w:rPr>
            </w:pPr>
          </w:p>
        </w:tc>
        <w:tc>
          <w:tcPr>
            <w:tcW w:w="845" w:type="dxa"/>
          </w:tcPr>
          <w:p w:rsidR="001E1411" w:rsidRPr="001E1411" w:rsidRDefault="001E1411" w:rsidP="001E1411">
            <w:pPr>
              <w:rPr>
                <w:rFonts w:cstheme="minorHAnsi"/>
                <w:sz w:val="16"/>
                <w:szCs w:val="16"/>
              </w:rPr>
            </w:pPr>
          </w:p>
        </w:tc>
        <w:tc>
          <w:tcPr>
            <w:tcW w:w="1560" w:type="dxa"/>
          </w:tcPr>
          <w:p w:rsidR="001E1411" w:rsidRPr="001E1411" w:rsidRDefault="001E1411" w:rsidP="001E1411">
            <w:pPr>
              <w:rPr>
                <w:rFonts w:cstheme="minorHAnsi"/>
                <w:sz w:val="16"/>
                <w:szCs w:val="16"/>
              </w:rPr>
            </w:pPr>
          </w:p>
        </w:tc>
        <w:tc>
          <w:tcPr>
            <w:tcW w:w="2551" w:type="dxa"/>
            <w:vMerge/>
          </w:tcPr>
          <w:p w:rsidR="001E1411" w:rsidRPr="001E1411" w:rsidRDefault="001E1411" w:rsidP="001E1411">
            <w:pPr>
              <w:rPr>
                <w:rFonts w:cstheme="minorHAnsi"/>
                <w:sz w:val="14"/>
                <w:szCs w:val="14"/>
              </w:rPr>
            </w:pPr>
          </w:p>
        </w:tc>
        <w:tc>
          <w:tcPr>
            <w:tcW w:w="5670" w:type="dxa"/>
            <w:vMerge/>
          </w:tcPr>
          <w:p w:rsidR="001E1411" w:rsidRPr="001E1411" w:rsidRDefault="001E1411" w:rsidP="001E1411">
            <w:pPr>
              <w:rPr>
                <w:rFonts w:cstheme="minorHAnsi"/>
                <w:sz w:val="14"/>
                <w:szCs w:val="14"/>
              </w:rPr>
            </w:pPr>
          </w:p>
        </w:tc>
        <w:tc>
          <w:tcPr>
            <w:tcW w:w="2126" w:type="dxa"/>
          </w:tcPr>
          <w:p w:rsidR="001E1411" w:rsidRPr="001E1411" w:rsidRDefault="001E1411" w:rsidP="001E1411">
            <w:pPr>
              <w:rPr>
                <w:rFonts w:cstheme="minorHAnsi"/>
                <w:sz w:val="14"/>
                <w:szCs w:val="14"/>
              </w:rPr>
            </w:pPr>
          </w:p>
        </w:tc>
      </w:tr>
      <w:tr w:rsidR="001E1411" w:rsidRPr="001E1411" w:rsidTr="00FB04BB">
        <w:trPr>
          <w:trHeight w:val="180"/>
        </w:trPr>
        <w:tc>
          <w:tcPr>
            <w:tcW w:w="1528" w:type="dxa"/>
          </w:tcPr>
          <w:p w:rsidR="001E1411" w:rsidRPr="001E1411" w:rsidRDefault="001E1411" w:rsidP="001E1411">
            <w:pPr>
              <w:rPr>
                <w:rFonts w:cstheme="minorHAnsi"/>
                <w:sz w:val="16"/>
                <w:szCs w:val="16"/>
              </w:rPr>
            </w:pPr>
          </w:p>
        </w:tc>
        <w:tc>
          <w:tcPr>
            <w:tcW w:w="570" w:type="dxa"/>
          </w:tcPr>
          <w:p w:rsidR="001E1411" w:rsidRPr="001E1411" w:rsidRDefault="001E1411" w:rsidP="001E1411">
            <w:pPr>
              <w:rPr>
                <w:rFonts w:cstheme="minorHAnsi"/>
                <w:sz w:val="16"/>
                <w:szCs w:val="16"/>
              </w:rPr>
            </w:pPr>
          </w:p>
        </w:tc>
        <w:tc>
          <w:tcPr>
            <w:tcW w:w="845" w:type="dxa"/>
          </w:tcPr>
          <w:p w:rsidR="001E1411" w:rsidRPr="001E1411" w:rsidRDefault="001E1411" w:rsidP="001E1411">
            <w:pPr>
              <w:rPr>
                <w:rFonts w:cstheme="minorHAnsi"/>
                <w:sz w:val="16"/>
                <w:szCs w:val="16"/>
              </w:rPr>
            </w:pPr>
          </w:p>
        </w:tc>
        <w:tc>
          <w:tcPr>
            <w:tcW w:w="1560" w:type="dxa"/>
          </w:tcPr>
          <w:p w:rsidR="001E1411" w:rsidRPr="001E1411" w:rsidRDefault="001E1411" w:rsidP="001E1411">
            <w:pPr>
              <w:rPr>
                <w:rFonts w:cstheme="minorHAnsi"/>
                <w:sz w:val="16"/>
                <w:szCs w:val="16"/>
              </w:rPr>
            </w:pPr>
          </w:p>
        </w:tc>
        <w:tc>
          <w:tcPr>
            <w:tcW w:w="2551" w:type="dxa"/>
            <w:vMerge/>
          </w:tcPr>
          <w:p w:rsidR="001E1411" w:rsidRPr="001E1411" w:rsidRDefault="001E1411" w:rsidP="001E1411">
            <w:pPr>
              <w:rPr>
                <w:rFonts w:cstheme="minorHAnsi"/>
                <w:sz w:val="14"/>
                <w:szCs w:val="14"/>
              </w:rPr>
            </w:pPr>
          </w:p>
        </w:tc>
        <w:tc>
          <w:tcPr>
            <w:tcW w:w="5670" w:type="dxa"/>
            <w:vMerge/>
          </w:tcPr>
          <w:p w:rsidR="001E1411" w:rsidRPr="001E1411" w:rsidRDefault="001E1411" w:rsidP="001E1411">
            <w:pPr>
              <w:rPr>
                <w:rFonts w:cstheme="minorHAnsi"/>
                <w:sz w:val="14"/>
                <w:szCs w:val="14"/>
              </w:rPr>
            </w:pPr>
          </w:p>
        </w:tc>
        <w:tc>
          <w:tcPr>
            <w:tcW w:w="2126" w:type="dxa"/>
          </w:tcPr>
          <w:p w:rsidR="001E1411" w:rsidRPr="001E1411" w:rsidRDefault="001E1411" w:rsidP="001E1411">
            <w:pPr>
              <w:rPr>
                <w:rFonts w:cstheme="minorHAnsi"/>
                <w:sz w:val="14"/>
                <w:szCs w:val="14"/>
              </w:rPr>
            </w:pPr>
          </w:p>
        </w:tc>
      </w:tr>
      <w:tr w:rsidR="001E1411" w:rsidRPr="001E1411" w:rsidTr="00FB04BB">
        <w:trPr>
          <w:trHeight w:val="195"/>
        </w:trPr>
        <w:tc>
          <w:tcPr>
            <w:tcW w:w="1528" w:type="dxa"/>
          </w:tcPr>
          <w:p w:rsidR="001E1411" w:rsidRPr="001E1411" w:rsidRDefault="001E1411" w:rsidP="001E1411">
            <w:pPr>
              <w:rPr>
                <w:rFonts w:cstheme="minorHAnsi"/>
                <w:sz w:val="16"/>
                <w:szCs w:val="16"/>
              </w:rPr>
            </w:pPr>
          </w:p>
        </w:tc>
        <w:tc>
          <w:tcPr>
            <w:tcW w:w="570" w:type="dxa"/>
          </w:tcPr>
          <w:p w:rsidR="001E1411" w:rsidRPr="001E1411" w:rsidRDefault="001E1411" w:rsidP="001E1411">
            <w:pPr>
              <w:rPr>
                <w:rFonts w:cstheme="minorHAnsi"/>
                <w:sz w:val="16"/>
                <w:szCs w:val="16"/>
              </w:rPr>
            </w:pPr>
          </w:p>
        </w:tc>
        <w:tc>
          <w:tcPr>
            <w:tcW w:w="845" w:type="dxa"/>
          </w:tcPr>
          <w:p w:rsidR="001E1411" w:rsidRPr="001E1411" w:rsidRDefault="001E1411" w:rsidP="001E1411">
            <w:pPr>
              <w:rPr>
                <w:rFonts w:cstheme="minorHAnsi"/>
                <w:sz w:val="16"/>
                <w:szCs w:val="16"/>
              </w:rPr>
            </w:pPr>
          </w:p>
        </w:tc>
        <w:tc>
          <w:tcPr>
            <w:tcW w:w="1560" w:type="dxa"/>
          </w:tcPr>
          <w:p w:rsidR="001E1411" w:rsidRPr="001E1411" w:rsidRDefault="001E1411" w:rsidP="001E1411">
            <w:pPr>
              <w:rPr>
                <w:rFonts w:cstheme="minorHAnsi"/>
                <w:sz w:val="16"/>
                <w:szCs w:val="16"/>
              </w:rPr>
            </w:pPr>
          </w:p>
        </w:tc>
        <w:tc>
          <w:tcPr>
            <w:tcW w:w="2551" w:type="dxa"/>
            <w:vMerge/>
          </w:tcPr>
          <w:p w:rsidR="001E1411" w:rsidRPr="001E1411" w:rsidRDefault="001E1411" w:rsidP="001E1411">
            <w:pPr>
              <w:rPr>
                <w:rFonts w:cstheme="minorHAnsi"/>
                <w:sz w:val="14"/>
                <w:szCs w:val="14"/>
              </w:rPr>
            </w:pPr>
          </w:p>
        </w:tc>
        <w:tc>
          <w:tcPr>
            <w:tcW w:w="5670" w:type="dxa"/>
            <w:vMerge/>
          </w:tcPr>
          <w:p w:rsidR="001E1411" w:rsidRPr="001E1411" w:rsidRDefault="001E1411" w:rsidP="001E1411">
            <w:pPr>
              <w:rPr>
                <w:rFonts w:cstheme="minorHAnsi"/>
                <w:sz w:val="14"/>
                <w:szCs w:val="14"/>
              </w:rPr>
            </w:pPr>
          </w:p>
        </w:tc>
        <w:tc>
          <w:tcPr>
            <w:tcW w:w="2126" w:type="dxa"/>
          </w:tcPr>
          <w:p w:rsidR="001E1411" w:rsidRPr="001E1411" w:rsidRDefault="001E1411" w:rsidP="001E1411">
            <w:pPr>
              <w:rPr>
                <w:rFonts w:cstheme="minorHAnsi"/>
                <w:sz w:val="14"/>
                <w:szCs w:val="14"/>
              </w:rPr>
            </w:pPr>
          </w:p>
        </w:tc>
      </w:tr>
      <w:tr w:rsidR="001E1411" w:rsidRPr="001E1411" w:rsidTr="00FB04BB">
        <w:trPr>
          <w:trHeight w:val="180"/>
        </w:trPr>
        <w:tc>
          <w:tcPr>
            <w:tcW w:w="1528" w:type="dxa"/>
          </w:tcPr>
          <w:p w:rsidR="001E1411" w:rsidRPr="001E1411" w:rsidRDefault="001E1411" w:rsidP="001E1411">
            <w:pPr>
              <w:rPr>
                <w:rFonts w:cstheme="minorHAnsi"/>
                <w:sz w:val="16"/>
                <w:szCs w:val="16"/>
              </w:rPr>
            </w:pPr>
          </w:p>
        </w:tc>
        <w:tc>
          <w:tcPr>
            <w:tcW w:w="570" w:type="dxa"/>
          </w:tcPr>
          <w:p w:rsidR="001E1411" w:rsidRPr="001E1411" w:rsidRDefault="001E1411" w:rsidP="001E1411">
            <w:pPr>
              <w:rPr>
                <w:rFonts w:cstheme="minorHAnsi"/>
                <w:sz w:val="16"/>
                <w:szCs w:val="16"/>
              </w:rPr>
            </w:pPr>
          </w:p>
        </w:tc>
        <w:tc>
          <w:tcPr>
            <w:tcW w:w="845" w:type="dxa"/>
          </w:tcPr>
          <w:p w:rsidR="001E1411" w:rsidRPr="001E1411" w:rsidRDefault="001E1411" w:rsidP="001E1411">
            <w:pPr>
              <w:rPr>
                <w:rFonts w:cstheme="minorHAnsi"/>
                <w:sz w:val="16"/>
                <w:szCs w:val="16"/>
              </w:rPr>
            </w:pPr>
          </w:p>
        </w:tc>
        <w:tc>
          <w:tcPr>
            <w:tcW w:w="1560" w:type="dxa"/>
          </w:tcPr>
          <w:p w:rsidR="001E1411" w:rsidRPr="001E1411" w:rsidRDefault="001E1411" w:rsidP="001E1411">
            <w:pPr>
              <w:rPr>
                <w:rFonts w:cstheme="minorHAnsi"/>
                <w:sz w:val="16"/>
                <w:szCs w:val="16"/>
              </w:rPr>
            </w:pPr>
          </w:p>
        </w:tc>
        <w:tc>
          <w:tcPr>
            <w:tcW w:w="2551" w:type="dxa"/>
            <w:vMerge/>
          </w:tcPr>
          <w:p w:rsidR="001E1411" w:rsidRPr="001E1411" w:rsidRDefault="001E1411" w:rsidP="001E1411">
            <w:pPr>
              <w:rPr>
                <w:rFonts w:cstheme="minorHAnsi"/>
                <w:sz w:val="14"/>
                <w:szCs w:val="14"/>
              </w:rPr>
            </w:pPr>
          </w:p>
        </w:tc>
        <w:tc>
          <w:tcPr>
            <w:tcW w:w="5670" w:type="dxa"/>
            <w:vMerge/>
          </w:tcPr>
          <w:p w:rsidR="001E1411" w:rsidRPr="001E1411" w:rsidRDefault="001E1411" w:rsidP="001E1411">
            <w:pPr>
              <w:rPr>
                <w:rFonts w:cstheme="minorHAnsi"/>
                <w:sz w:val="14"/>
                <w:szCs w:val="14"/>
              </w:rPr>
            </w:pPr>
          </w:p>
        </w:tc>
        <w:tc>
          <w:tcPr>
            <w:tcW w:w="2126" w:type="dxa"/>
          </w:tcPr>
          <w:p w:rsidR="001E1411" w:rsidRPr="001E1411" w:rsidRDefault="001E1411" w:rsidP="001E1411">
            <w:pPr>
              <w:rPr>
                <w:rFonts w:cstheme="minorHAnsi"/>
                <w:sz w:val="14"/>
                <w:szCs w:val="14"/>
              </w:rPr>
            </w:pPr>
          </w:p>
        </w:tc>
      </w:tr>
      <w:tr w:rsidR="001E1411" w:rsidRPr="001E1411" w:rsidTr="00FB04BB">
        <w:trPr>
          <w:trHeight w:val="165"/>
        </w:trPr>
        <w:tc>
          <w:tcPr>
            <w:tcW w:w="1528" w:type="dxa"/>
          </w:tcPr>
          <w:p w:rsidR="001E1411" w:rsidRPr="001E1411" w:rsidRDefault="001E1411" w:rsidP="001E1411">
            <w:pPr>
              <w:rPr>
                <w:rFonts w:cstheme="minorHAnsi"/>
                <w:sz w:val="16"/>
                <w:szCs w:val="16"/>
              </w:rPr>
            </w:pPr>
          </w:p>
        </w:tc>
        <w:tc>
          <w:tcPr>
            <w:tcW w:w="570" w:type="dxa"/>
          </w:tcPr>
          <w:p w:rsidR="001E1411" w:rsidRPr="001E1411" w:rsidRDefault="001E1411" w:rsidP="001E1411">
            <w:pPr>
              <w:rPr>
                <w:rFonts w:cstheme="minorHAnsi"/>
                <w:sz w:val="16"/>
                <w:szCs w:val="16"/>
              </w:rPr>
            </w:pPr>
          </w:p>
        </w:tc>
        <w:tc>
          <w:tcPr>
            <w:tcW w:w="845" w:type="dxa"/>
          </w:tcPr>
          <w:p w:rsidR="001E1411" w:rsidRPr="001E1411" w:rsidRDefault="001E1411" w:rsidP="001E1411">
            <w:pPr>
              <w:rPr>
                <w:rFonts w:cstheme="minorHAnsi"/>
                <w:sz w:val="16"/>
                <w:szCs w:val="16"/>
              </w:rPr>
            </w:pPr>
          </w:p>
        </w:tc>
        <w:tc>
          <w:tcPr>
            <w:tcW w:w="1560" w:type="dxa"/>
          </w:tcPr>
          <w:p w:rsidR="001E1411" w:rsidRPr="001E1411" w:rsidRDefault="001E1411" w:rsidP="001E1411">
            <w:pPr>
              <w:rPr>
                <w:rFonts w:cstheme="minorHAnsi"/>
                <w:sz w:val="16"/>
                <w:szCs w:val="16"/>
              </w:rPr>
            </w:pPr>
          </w:p>
        </w:tc>
        <w:tc>
          <w:tcPr>
            <w:tcW w:w="2551" w:type="dxa"/>
            <w:vMerge/>
          </w:tcPr>
          <w:p w:rsidR="001E1411" w:rsidRPr="001E1411" w:rsidRDefault="001E1411" w:rsidP="001E1411">
            <w:pPr>
              <w:rPr>
                <w:rFonts w:cstheme="minorHAnsi"/>
                <w:sz w:val="14"/>
                <w:szCs w:val="14"/>
              </w:rPr>
            </w:pPr>
          </w:p>
        </w:tc>
        <w:tc>
          <w:tcPr>
            <w:tcW w:w="5670" w:type="dxa"/>
            <w:vMerge/>
          </w:tcPr>
          <w:p w:rsidR="001E1411" w:rsidRPr="001E1411" w:rsidRDefault="001E1411" w:rsidP="001E1411">
            <w:pPr>
              <w:rPr>
                <w:rFonts w:cstheme="minorHAnsi"/>
                <w:sz w:val="14"/>
                <w:szCs w:val="14"/>
              </w:rPr>
            </w:pPr>
          </w:p>
        </w:tc>
        <w:tc>
          <w:tcPr>
            <w:tcW w:w="2126" w:type="dxa"/>
          </w:tcPr>
          <w:p w:rsidR="001E1411" w:rsidRPr="001E1411" w:rsidRDefault="001E1411" w:rsidP="001E1411">
            <w:pPr>
              <w:rPr>
                <w:rFonts w:cstheme="minorHAnsi"/>
                <w:sz w:val="14"/>
                <w:szCs w:val="14"/>
              </w:rPr>
            </w:pPr>
          </w:p>
        </w:tc>
      </w:tr>
      <w:tr w:rsidR="001E1411" w:rsidRPr="001E1411" w:rsidTr="00FB04BB">
        <w:trPr>
          <w:trHeight w:val="415"/>
        </w:trPr>
        <w:tc>
          <w:tcPr>
            <w:tcW w:w="1528" w:type="dxa"/>
          </w:tcPr>
          <w:p w:rsidR="001E1411" w:rsidRPr="001E1411" w:rsidRDefault="001E1411" w:rsidP="001E1411">
            <w:pPr>
              <w:rPr>
                <w:rFonts w:cstheme="minorHAnsi"/>
                <w:sz w:val="16"/>
                <w:szCs w:val="16"/>
              </w:rPr>
            </w:pPr>
          </w:p>
        </w:tc>
        <w:tc>
          <w:tcPr>
            <w:tcW w:w="570" w:type="dxa"/>
          </w:tcPr>
          <w:p w:rsidR="001E1411" w:rsidRPr="001E1411" w:rsidRDefault="001E1411" w:rsidP="001E1411">
            <w:pPr>
              <w:rPr>
                <w:rFonts w:cstheme="minorHAnsi"/>
                <w:sz w:val="16"/>
                <w:szCs w:val="16"/>
              </w:rPr>
            </w:pPr>
          </w:p>
        </w:tc>
        <w:tc>
          <w:tcPr>
            <w:tcW w:w="845" w:type="dxa"/>
          </w:tcPr>
          <w:p w:rsidR="001E1411" w:rsidRPr="001E1411" w:rsidRDefault="001E1411" w:rsidP="001E1411">
            <w:pPr>
              <w:rPr>
                <w:rFonts w:cstheme="minorHAnsi"/>
                <w:sz w:val="16"/>
                <w:szCs w:val="16"/>
              </w:rPr>
            </w:pPr>
          </w:p>
        </w:tc>
        <w:tc>
          <w:tcPr>
            <w:tcW w:w="1560" w:type="dxa"/>
          </w:tcPr>
          <w:p w:rsidR="001E1411" w:rsidRPr="001E1411" w:rsidRDefault="001E1411" w:rsidP="001E1411">
            <w:pPr>
              <w:rPr>
                <w:rFonts w:cstheme="minorHAnsi"/>
                <w:sz w:val="16"/>
                <w:szCs w:val="16"/>
              </w:rPr>
            </w:pPr>
          </w:p>
        </w:tc>
        <w:tc>
          <w:tcPr>
            <w:tcW w:w="2551" w:type="dxa"/>
            <w:vMerge/>
          </w:tcPr>
          <w:p w:rsidR="001E1411" w:rsidRPr="001E1411" w:rsidRDefault="001E1411" w:rsidP="001E1411">
            <w:pPr>
              <w:rPr>
                <w:rFonts w:cstheme="minorHAnsi"/>
                <w:sz w:val="14"/>
                <w:szCs w:val="14"/>
              </w:rPr>
            </w:pPr>
          </w:p>
        </w:tc>
        <w:tc>
          <w:tcPr>
            <w:tcW w:w="5670" w:type="dxa"/>
            <w:vMerge/>
          </w:tcPr>
          <w:p w:rsidR="001E1411" w:rsidRPr="001E1411" w:rsidRDefault="001E1411" w:rsidP="001E1411">
            <w:pPr>
              <w:rPr>
                <w:rFonts w:cstheme="minorHAnsi"/>
                <w:sz w:val="14"/>
                <w:szCs w:val="14"/>
              </w:rPr>
            </w:pPr>
          </w:p>
        </w:tc>
        <w:tc>
          <w:tcPr>
            <w:tcW w:w="2126" w:type="dxa"/>
          </w:tcPr>
          <w:p w:rsidR="001E1411" w:rsidRPr="001E1411" w:rsidRDefault="001E1411" w:rsidP="001E1411">
            <w:pPr>
              <w:rPr>
                <w:rFonts w:cstheme="minorHAnsi"/>
                <w:sz w:val="14"/>
                <w:szCs w:val="14"/>
              </w:rPr>
            </w:pPr>
          </w:p>
        </w:tc>
      </w:tr>
      <w:tr w:rsidR="001E1411" w:rsidRPr="001E1411" w:rsidTr="00FB04BB">
        <w:trPr>
          <w:trHeight w:val="125"/>
        </w:trPr>
        <w:tc>
          <w:tcPr>
            <w:tcW w:w="1528" w:type="dxa"/>
            <w:shd w:val="clear" w:color="auto" w:fill="FF0000"/>
          </w:tcPr>
          <w:p w:rsidR="001E1411" w:rsidRPr="001E1411" w:rsidRDefault="001E1411" w:rsidP="001E1411">
            <w:pPr>
              <w:rPr>
                <w:rFonts w:cstheme="minorHAnsi"/>
                <w:b/>
                <w:sz w:val="16"/>
                <w:szCs w:val="16"/>
              </w:rPr>
            </w:pPr>
            <w:r w:rsidRPr="001E1411">
              <w:rPr>
                <w:rFonts w:cstheme="minorHAnsi"/>
                <w:b/>
                <w:sz w:val="16"/>
                <w:szCs w:val="16"/>
              </w:rPr>
              <w:t xml:space="preserve">Extra instr. </w:t>
            </w:r>
            <w:r w:rsidRPr="001E1411">
              <w:rPr>
                <w:rFonts w:cstheme="minorHAnsi"/>
                <w:b/>
                <w:sz w:val="10"/>
                <w:szCs w:val="10"/>
              </w:rPr>
              <w:t>(Aanpak 1)</w:t>
            </w:r>
          </w:p>
        </w:tc>
        <w:tc>
          <w:tcPr>
            <w:tcW w:w="570" w:type="dxa"/>
            <w:shd w:val="clear" w:color="auto" w:fill="FF0000"/>
          </w:tcPr>
          <w:p w:rsidR="001E1411" w:rsidRPr="001E1411" w:rsidRDefault="001E1411" w:rsidP="001E1411">
            <w:pPr>
              <w:rPr>
                <w:rFonts w:cstheme="minorHAnsi"/>
                <w:b/>
                <w:sz w:val="16"/>
                <w:szCs w:val="16"/>
              </w:rPr>
            </w:pPr>
          </w:p>
        </w:tc>
        <w:tc>
          <w:tcPr>
            <w:tcW w:w="845" w:type="dxa"/>
            <w:shd w:val="clear" w:color="auto" w:fill="FF0000"/>
          </w:tcPr>
          <w:p w:rsidR="001E1411" w:rsidRPr="001E1411" w:rsidRDefault="001E1411" w:rsidP="001E1411">
            <w:pPr>
              <w:rPr>
                <w:rFonts w:cstheme="minorHAnsi"/>
                <w:b/>
                <w:sz w:val="16"/>
                <w:szCs w:val="16"/>
              </w:rPr>
            </w:pPr>
          </w:p>
        </w:tc>
        <w:tc>
          <w:tcPr>
            <w:tcW w:w="1560" w:type="dxa"/>
            <w:shd w:val="clear" w:color="auto" w:fill="FF0000"/>
          </w:tcPr>
          <w:p w:rsidR="001E1411" w:rsidRPr="001E1411" w:rsidRDefault="001E1411" w:rsidP="001E1411">
            <w:pPr>
              <w:rPr>
                <w:rFonts w:cstheme="minorHAnsi"/>
                <w:b/>
                <w:sz w:val="16"/>
                <w:szCs w:val="16"/>
              </w:rPr>
            </w:pPr>
          </w:p>
        </w:tc>
        <w:tc>
          <w:tcPr>
            <w:tcW w:w="2551" w:type="dxa"/>
            <w:vMerge/>
          </w:tcPr>
          <w:p w:rsidR="001E1411" w:rsidRPr="001E1411" w:rsidRDefault="001E1411" w:rsidP="001E1411">
            <w:pPr>
              <w:rPr>
                <w:rFonts w:cstheme="minorHAnsi"/>
                <w:b/>
                <w:sz w:val="14"/>
                <w:szCs w:val="14"/>
              </w:rPr>
            </w:pPr>
          </w:p>
        </w:tc>
        <w:tc>
          <w:tcPr>
            <w:tcW w:w="5670" w:type="dxa"/>
            <w:shd w:val="clear" w:color="auto" w:fill="FF0000"/>
          </w:tcPr>
          <w:p w:rsidR="001E1411" w:rsidRPr="001E1411" w:rsidRDefault="001E1411" w:rsidP="001E1411">
            <w:pPr>
              <w:rPr>
                <w:rFonts w:cstheme="minorHAnsi"/>
                <w:b/>
                <w:sz w:val="14"/>
                <w:szCs w:val="14"/>
              </w:rPr>
            </w:pPr>
          </w:p>
        </w:tc>
        <w:tc>
          <w:tcPr>
            <w:tcW w:w="2126" w:type="dxa"/>
            <w:shd w:val="clear" w:color="auto" w:fill="FF0000"/>
          </w:tcPr>
          <w:p w:rsidR="001E1411" w:rsidRPr="001E1411" w:rsidRDefault="001E1411" w:rsidP="001E1411">
            <w:pPr>
              <w:rPr>
                <w:rFonts w:cstheme="minorHAnsi"/>
                <w:b/>
                <w:sz w:val="14"/>
                <w:szCs w:val="14"/>
              </w:rPr>
            </w:pPr>
          </w:p>
        </w:tc>
      </w:tr>
      <w:tr w:rsidR="001E1411" w:rsidRPr="001E1411" w:rsidTr="00FB04BB">
        <w:trPr>
          <w:trHeight w:val="198"/>
        </w:trPr>
        <w:tc>
          <w:tcPr>
            <w:tcW w:w="1528" w:type="dxa"/>
          </w:tcPr>
          <w:p w:rsidR="001E1411" w:rsidRPr="001E1411" w:rsidRDefault="001E1411" w:rsidP="001E1411">
            <w:pPr>
              <w:rPr>
                <w:rFonts w:cstheme="minorHAnsi"/>
                <w:i/>
                <w:color w:val="FF0000"/>
                <w:sz w:val="16"/>
                <w:szCs w:val="16"/>
              </w:rPr>
            </w:pPr>
            <w:r w:rsidRPr="001E1411">
              <w:rPr>
                <w:rFonts w:cstheme="minorHAnsi"/>
                <w:i/>
                <w:color w:val="FF0000"/>
                <w:sz w:val="16"/>
                <w:szCs w:val="16"/>
              </w:rPr>
              <w:t>Tempo</w:t>
            </w:r>
          </w:p>
        </w:tc>
        <w:tc>
          <w:tcPr>
            <w:tcW w:w="570" w:type="dxa"/>
          </w:tcPr>
          <w:p w:rsidR="001E1411" w:rsidRPr="001E1411" w:rsidRDefault="001E1411" w:rsidP="001E1411">
            <w:pPr>
              <w:rPr>
                <w:rFonts w:cstheme="minorHAnsi"/>
                <w:sz w:val="16"/>
                <w:szCs w:val="16"/>
              </w:rPr>
            </w:pPr>
          </w:p>
        </w:tc>
        <w:tc>
          <w:tcPr>
            <w:tcW w:w="845" w:type="dxa"/>
          </w:tcPr>
          <w:p w:rsidR="001E1411" w:rsidRPr="001E1411" w:rsidRDefault="001E1411" w:rsidP="001E1411">
            <w:pPr>
              <w:rPr>
                <w:rFonts w:cstheme="minorHAnsi"/>
                <w:sz w:val="16"/>
                <w:szCs w:val="16"/>
              </w:rPr>
            </w:pPr>
          </w:p>
        </w:tc>
        <w:tc>
          <w:tcPr>
            <w:tcW w:w="1560" w:type="dxa"/>
          </w:tcPr>
          <w:p w:rsidR="001E1411" w:rsidRPr="001E1411" w:rsidRDefault="001E1411" w:rsidP="001E1411">
            <w:pPr>
              <w:rPr>
                <w:rFonts w:cstheme="minorHAnsi"/>
                <w:sz w:val="16"/>
                <w:szCs w:val="16"/>
              </w:rPr>
            </w:pPr>
          </w:p>
        </w:tc>
        <w:tc>
          <w:tcPr>
            <w:tcW w:w="2551" w:type="dxa"/>
            <w:vMerge/>
          </w:tcPr>
          <w:p w:rsidR="001E1411" w:rsidRPr="001E1411" w:rsidRDefault="001E1411" w:rsidP="001E1411">
            <w:pPr>
              <w:rPr>
                <w:rFonts w:cstheme="minorHAnsi"/>
                <w:sz w:val="14"/>
                <w:szCs w:val="14"/>
              </w:rPr>
            </w:pPr>
          </w:p>
        </w:tc>
        <w:tc>
          <w:tcPr>
            <w:tcW w:w="5670" w:type="dxa"/>
            <w:vMerge w:val="restart"/>
          </w:tcPr>
          <w:p w:rsidR="001E1411" w:rsidRPr="001E1411" w:rsidRDefault="001E1411" w:rsidP="001E1411">
            <w:pPr>
              <w:rPr>
                <w:rFonts w:cstheme="minorHAnsi"/>
                <w:b/>
                <w:sz w:val="16"/>
                <w:szCs w:val="16"/>
              </w:rPr>
            </w:pPr>
            <w:r w:rsidRPr="001E1411">
              <w:rPr>
                <w:rFonts w:cstheme="minorHAnsi"/>
                <w:b/>
                <w:sz w:val="16"/>
                <w:szCs w:val="16"/>
              </w:rPr>
              <w:t>ESTAFETTE</w:t>
            </w:r>
          </w:p>
          <w:p w:rsidR="001E1411" w:rsidRPr="001E1411" w:rsidRDefault="001E1411" w:rsidP="001E1411">
            <w:pPr>
              <w:rPr>
                <w:rFonts w:cstheme="minorHAnsi"/>
                <w:b/>
                <w:sz w:val="16"/>
                <w:szCs w:val="16"/>
              </w:rPr>
            </w:pPr>
            <w:r w:rsidRPr="001E1411">
              <w:rPr>
                <w:rFonts w:cstheme="minorHAnsi"/>
                <w:b/>
                <w:sz w:val="16"/>
                <w:szCs w:val="16"/>
              </w:rPr>
              <w:t xml:space="preserve">Materiaal: </w:t>
            </w:r>
          </w:p>
          <w:p w:rsidR="001E1411" w:rsidRPr="001E1411" w:rsidRDefault="001E1411" w:rsidP="001E1411">
            <w:pPr>
              <w:rPr>
                <w:rFonts w:cstheme="minorHAnsi"/>
                <w:sz w:val="16"/>
                <w:szCs w:val="16"/>
              </w:rPr>
            </w:pPr>
            <w:r w:rsidRPr="001E1411">
              <w:rPr>
                <w:rFonts w:cstheme="minorHAnsi"/>
                <w:sz w:val="16"/>
                <w:szCs w:val="16"/>
              </w:rPr>
              <w:t>Zie basisgroep.</w:t>
            </w:r>
          </w:p>
          <w:p w:rsidR="001E1411" w:rsidRPr="001E1411" w:rsidRDefault="001E1411" w:rsidP="001E1411">
            <w:pPr>
              <w:rPr>
                <w:rFonts w:cstheme="minorHAnsi"/>
                <w:b/>
                <w:sz w:val="16"/>
                <w:szCs w:val="16"/>
              </w:rPr>
            </w:pPr>
            <w:r w:rsidRPr="001E1411">
              <w:rPr>
                <w:rFonts w:cstheme="minorHAnsi"/>
                <w:b/>
                <w:sz w:val="16"/>
                <w:szCs w:val="16"/>
              </w:rPr>
              <w:t xml:space="preserve">Organisatie: </w:t>
            </w:r>
          </w:p>
          <w:p w:rsidR="001E1411" w:rsidRPr="001E1411" w:rsidRDefault="001E1411" w:rsidP="001E1411">
            <w:pPr>
              <w:rPr>
                <w:rFonts w:cstheme="minorHAnsi"/>
                <w:sz w:val="16"/>
                <w:szCs w:val="16"/>
              </w:rPr>
            </w:pPr>
            <w:r w:rsidRPr="001E1411">
              <w:rPr>
                <w:rFonts w:cstheme="minorHAnsi"/>
                <w:sz w:val="16"/>
                <w:szCs w:val="16"/>
              </w:rPr>
              <w:t>Zie basisgroep. De extra instructiegroep neemt ook deel aan de  lesfase verwerking. Tijdens deze fase vindt er verlengde instructie plaats waarin er  samen met de leerkracht gewerkt en gelezen wordt. Hierbij wordt veel gebruik gemaakt van het voor-koor-zelf principe.  Tijdens de toepassingsles werkt deze groep zelfstandig.</w:t>
            </w:r>
          </w:p>
          <w:p w:rsidR="001E1411" w:rsidRPr="001E1411" w:rsidRDefault="001E1411" w:rsidP="001E1411">
            <w:pPr>
              <w:rPr>
                <w:rFonts w:cstheme="minorHAnsi"/>
                <w:b/>
                <w:sz w:val="16"/>
                <w:szCs w:val="16"/>
              </w:rPr>
            </w:pPr>
            <w:r w:rsidRPr="001E1411">
              <w:rPr>
                <w:rFonts w:cstheme="minorHAnsi"/>
                <w:b/>
                <w:sz w:val="16"/>
                <w:szCs w:val="16"/>
              </w:rPr>
              <w:t>STILLEZEN / LEESCIRCUIT</w:t>
            </w:r>
          </w:p>
          <w:p w:rsidR="001E1411" w:rsidRPr="001E1411" w:rsidRDefault="001E1411" w:rsidP="001E1411">
            <w:pPr>
              <w:rPr>
                <w:rFonts w:cstheme="minorHAnsi"/>
                <w:sz w:val="14"/>
                <w:szCs w:val="14"/>
              </w:rPr>
            </w:pPr>
            <w:r w:rsidRPr="001E1411">
              <w:rPr>
                <w:rFonts w:cstheme="minorHAnsi"/>
                <w:sz w:val="16"/>
                <w:szCs w:val="16"/>
              </w:rPr>
              <w:t xml:space="preserve">Naast de instructielessen wordt tijd ingepland voor 4 x 15 min. extra leestijd. Hiervoor wordt een individueel handelingsplan opgesteld. </w:t>
            </w:r>
          </w:p>
        </w:tc>
        <w:tc>
          <w:tcPr>
            <w:tcW w:w="2126" w:type="dxa"/>
          </w:tcPr>
          <w:p w:rsidR="001E1411" w:rsidRPr="001E1411" w:rsidRDefault="001E1411" w:rsidP="001E1411">
            <w:pPr>
              <w:rPr>
                <w:rFonts w:cstheme="minorHAnsi"/>
                <w:sz w:val="14"/>
                <w:szCs w:val="14"/>
              </w:rPr>
            </w:pPr>
          </w:p>
        </w:tc>
      </w:tr>
      <w:tr w:rsidR="001E1411" w:rsidRPr="001E1411" w:rsidTr="00FB04BB">
        <w:trPr>
          <w:trHeight w:val="150"/>
        </w:trPr>
        <w:tc>
          <w:tcPr>
            <w:tcW w:w="1528" w:type="dxa"/>
          </w:tcPr>
          <w:p w:rsidR="001E1411" w:rsidRPr="001E1411" w:rsidRDefault="001E1411" w:rsidP="001E1411">
            <w:pPr>
              <w:rPr>
                <w:rFonts w:cstheme="minorHAnsi"/>
                <w:i/>
                <w:color w:val="FF0000"/>
                <w:sz w:val="16"/>
                <w:szCs w:val="16"/>
              </w:rPr>
            </w:pPr>
          </w:p>
        </w:tc>
        <w:tc>
          <w:tcPr>
            <w:tcW w:w="570" w:type="dxa"/>
          </w:tcPr>
          <w:p w:rsidR="001E1411" w:rsidRPr="001E1411" w:rsidRDefault="001E1411" w:rsidP="001E1411">
            <w:pPr>
              <w:rPr>
                <w:rFonts w:cstheme="minorHAnsi"/>
                <w:sz w:val="16"/>
                <w:szCs w:val="16"/>
              </w:rPr>
            </w:pPr>
          </w:p>
        </w:tc>
        <w:tc>
          <w:tcPr>
            <w:tcW w:w="845" w:type="dxa"/>
          </w:tcPr>
          <w:p w:rsidR="001E1411" w:rsidRPr="001E1411" w:rsidRDefault="001E1411" w:rsidP="001E1411">
            <w:pPr>
              <w:rPr>
                <w:rFonts w:cstheme="minorHAnsi"/>
                <w:sz w:val="16"/>
                <w:szCs w:val="16"/>
              </w:rPr>
            </w:pPr>
          </w:p>
        </w:tc>
        <w:tc>
          <w:tcPr>
            <w:tcW w:w="1560" w:type="dxa"/>
          </w:tcPr>
          <w:p w:rsidR="001E1411" w:rsidRPr="001E1411" w:rsidRDefault="001E1411" w:rsidP="001E1411">
            <w:pPr>
              <w:rPr>
                <w:rFonts w:cstheme="minorHAnsi"/>
                <w:sz w:val="16"/>
                <w:szCs w:val="16"/>
              </w:rPr>
            </w:pPr>
          </w:p>
        </w:tc>
        <w:tc>
          <w:tcPr>
            <w:tcW w:w="2551" w:type="dxa"/>
            <w:vMerge/>
          </w:tcPr>
          <w:p w:rsidR="001E1411" w:rsidRPr="001E1411" w:rsidRDefault="001E1411" w:rsidP="001E1411">
            <w:pPr>
              <w:rPr>
                <w:rFonts w:cstheme="minorHAnsi"/>
                <w:sz w:val="14"/>
                <w:szCs w:val="14"/>
              </w:rPr>
            </w:pPr>
          </w:p>
        </w:tc>
        <w:tc>
          <w:tcPr>
            <w:tcW w:w="5670" w:type="dxa"/>
            <w:vMerge/>
          </w:tcPr>
          <w:p w:rsidR="001E1411" w:rsidRPr="001E1411" w:rsidRDefault="001E1411" w:rsidP="001E1411">
            <w:pPr>
              <w:rPr>
                <w:rFonts w:cstheme="minorHAnsi"/>
                <w:b/>
                <w:sz w:val="16"/>
                <w:szCs w:val="16"/>
              </w:rPr>
            </w:pPr>
          </w:p>
        </w:tc>
        <w:tc>
          <w:tcPr>
            <w:tcW w:w="2126" w:type="dxa"/>
          </w:tcPr>
          <w:p w:rsidR="001E1411" w:rsidRPr="001E1411" w:rsidRDefault="001E1411" w:rsidP="001E1411">
            <w:pPr>
              <w:rPr>
                <w:rFonts w:cstheme="minorHAnsi"/>
                <w:b/>
                <w:sz w:val="16"/>
                <w:szCs w:val="16"/>
              </w:rPr>
            </w:pPr>
          </w:p>
        </w:tc>
      </w:tr>
      <w:tr w:rsidR="001E1411" w:rsidRPr="001E1411" w:rsidTr="00FB04BB">
        <w:trPr>
          <w:trHeight w:val="180"/>
        </w:trPr>
        <w:tc>
          <w:tcPr>
            <w:tcW w:w="1528" w:type="dxa"/>
          </w:tcPr>
          <w:p w:rsidR="001E1411" w:rsidRPr="001E1411" w:rsidRDefault="001E1411" w:rsidP="001E1411">
            <w:pPr>
              <w:rPr>
                <w:rFonts w:cstheme="minorHAnsi"/>
                <w:i/>
                <w:color w:val="FF0000"/>
                <w:sz w:val="16"/>
                <w:szCs w:val="16"/>
              </w:rPr>
            </w:pPr>
          </w:p>
        </w:tc>
        <w:tc>
          <w:tcPr>
            <w:tcW w:w="570" w:type="dxa"/>
          </w:tcPr>
          <w:p w:rsidR="001E1411" w:rsidRPr="001E1411" w:rsidRDefault="001E1411" w:rsidP="001E1411">
            <w:pPr>
              <w:rPr>
                <w:rFonts w:cstheme="minorHAnsi"/>
                <w:sz w:val="16"/>
                <w:szCs w:val="16"/>
              </w:rPr>
            </w:pPr>
          </w:p>
        </w:tc>
        <w:tc>
          <w:tcPr>
            <w:tcW w:w="845" w:type="dxa"/>
          </w:tcPr>
          <w:p w:rsidR="001E1411" w:rsidRPr="001E1411" w:rsidRDefault="001E1411" w:rsidP="001E1411">
            <w:pPr>
              <w:rPr>
                <w:rFonts w:cstheme="minorHAnsi"/>
                <w:sz w:val="16"/>
                <w:szCs w:val="16"/>
              </w:rPr>
            </w:pPr>
          </w:p>
        </w:tc>
        <w:tc>
          <w:tcPr>
            <w:tcW w:w="1560" w:type="dxa"/>
          </w:tcPr>
          <w:p w:rsidR="001E1411" w:rsidRPr="001E1411" w:rsidRDefault="001E1411" w:rsidP="001E1411">
            <w:pPr>
              <w:rPr>
                <w:rFonts w:cstheme="minorHAnsi"/>
                <w:sz w:val="16"/>
                <w:szCs w:val="16"/>
              </w:rPr>
            </w:pPr>
          </w:p>
        </w:tc>
        <w:tc>
          <w:tcPr>
            <w:tcW w:w="2551" w:type="dxa"/>
            <w:vMerge/>
          </w:tcPr>
          <w:p w:rsidR="001E1411" w:rsidRPr="001E1411" w:rsidRDefault="001E1411" w:rsidP="001E1411">
            <w:pPr>
              <w:rPr>
                <w:rFonts w:cstheme="minorHAnsi"/>
                <w:sz w:val="14"/>
                <w:szCs w:val="14"/>
              </w:rPr>
            </w:pPr>
          </w:p>
        </w:tc>
        <w:tc>
          <w:tcPr>
            <w:tcW w:w="5670" w:type="dxa"/>
            <w:vMerge/>
          </w:tcPr>
          <w:p w:rsidR="001E1411" w:rsidRPr="001E1411" w:rsidRDefault="001E1411" w:rsidP="001E1411">
            <w:pPr>
              <w:rPr>
                <w:rFonts w:cstheme="minorHAnsi"/>
                <w:b/>
                <w:sz w:val="16"/>
                <w:szCs w:val="16"/>
              </w:rPr>
            </w:pPr>
          </w:p>
        </w:tc>
        <w:tc>
          <w:tcPr>
            <w:tcW w:w="2126" w:type="dxa"/>
          </w:tcPr>
          <w:p w:rsidR="001E1411" w:rsidRPr="001E1411" w:rsidRDefault="001E1411" w:rsidP="001E1411">
            <w:pPr>
              <w:rPr>
                <w:rFonts w:cstheme="minorHAnsi"/>
                <w:b/>
                <w:sz w:val="16"/>
                <w:szCs w:val="16"/>
              </w:rPr>
            </w:pPr>
          </w:p>
        </w:tc>
      </w:tr>
      <w:tr w:rsidR="001E1411" w:rsidRPr="001E1411" w:rsidTr="00FB04BB">
        <w:trPr>
          <w:trHeight w:val="180"/>
        </w:trPr>
        <w:tc>
          <w:tcPr>
            <w:tcW w:w="1528" w:type="dxa"/>
          </w:tcPr>
          <w:p w:rsidR="001E1411" w:rsidRPr="001E1411" w:rsidRDefault="001E1411" w:rsidP="001E1411">
            <w:pPr>
              <w:rPr>
                <w:rFonts w:cstheme="minorHAnsi"/>
                <w:i/>
                <w:color w:val="FF0000"/>
                <w:sz w:val="16"/>
                <w:szCs w:val="16"/>
              </w:rPr>
            </w:pPr>
            <w:r w:rsidRPr="001E1411">
              <w:rPr>
                <w:rFonts w:cstheme="minorHAnsi"/>
                <w:i/>
                <w:color w:val="FF0000"/>
                <w:sz w:val="16"/>
                <w:szCs w:val="16"/>
              </w:rPr>
              <w:t>Nauwkeurigheid</w:t>
            </w:r>
          </w:p>
        </w:tc>
        <w:tc>
          <w:tcPr>
            <w:tcW w:w="570" w:type="dxa"/>
          </w:tcPr>
          <w:p w:rsidR="001E1411" w:rsidRPr="001E1411" w:rsidRDefault="001E1411" w:rsidP="001E1411">
            <w:pPr>
              <w:rPr>
                <w:rFonts w:cstheme="minorHAnsi"/>
                <w:sz w:val="16"/>
                <w:szCs w:val="16"/>
              </w:rPr>
            </w:pPr>
          </w:p>
        </w:tc>
        <w:tc>
          <w:tcPr>
            <w:tcW w:w="845" w:type="dxa"/>
          </w:tcPr>
          <w:p w:rsidR="001E1411" w:rsidRPr="001E1411" w:rsidRDefault="001E1411" w:rsidP="001E1411">
            <w:pPr>
              <w:rPr>
                <w:rFonts w:cstheme="minorHAnsi"/>
                <w:sz w:val="16"/>
                <w:szCs w:val="16"/>
              </w:rPr>
            </w:pPr>
          </w:p>
        </w:tc>
        <w:tc>
          <w:tcPr>
            <w:tcW w:w="1560" w:type="dxa"/>
          </w:tcPr>
          <w:p w:rsidR="001E1411" w:rsidRPr="001E1411" w:rsidRDefault="001E1411" w:rsidP="001E1411">
            <w:pPr>
              <w:rPr>
                <w:rFonts w:cstheme="minorHAnsi"/>
                <w:sz w:val="16"/>
                <w:szCs w:val="16"/>
              </w:rPr>
            </w:pPr>
          </w:p>
        </w:tc>
        <w:tc>
          <w:tcPr>
            <w:tcW w:w="2551" w:type="dxa"/>
            <w:vMerge/>
          </w:tcPr>
          <w:p w:rsidR="001E1411" w:rsidRPr="001E1411" w:rsidRDefault="001E1411" w:rsidP="001E1411">
            <w:pPr>
              <w:rPr>
                <w:rFonts w:cstheme="minorHAnsi"/>
                <w:sz w:val="14"/>
                <w:szCs w:val="14"/>
              </w:rPr>
            </w:pPr>
          </w:p>
        </w:tc>
        <w:tc>
          <w:tcPr>
            <w:tcW w:w="5670" w:type="dxa"/>
            <w:vMerge/>
          </w:tcPr>
          <w:p w:rsidR="001E1411" w:rsidRPr="001E1411" w:rsidRDefault="001E1411" w:rsidP="001E1411">
            <w:pPr>
              <w:rPr>
                <w:rFonts w:cstheme="minorHAnsi"/>
                <w:b/>
                <w:sz w:val="16"/>
                <w:szCs w:val="16"/>
              </w:rPr>
            </w:pPr>
          </w:p>
        </w:tc>
        <w:tc>
          <w:tcPr>
            <w:tcW w:w="2126" w:type="dxa"/>
          </w:tcPr>
          <w:p w:rsidR="001E1411" w:rsidRPr="001E1411" w:rsidRDefault="001E1411" w:rsidP="001E1411">
            <w:pPr>
              <w:rPr>
                <w:rFonts w:cstheme="minorHAnsi"/>
                <w:b/>
                <w:sz w:val="16"/>
                <w:szCs w:val="16"/>
              </w:rPr>
            </w:pPr>
          </w:p>
        </w:tc>
      </w:tr>
      <w:tr w:rsidR="001E1411" w:rsidRPr="001E1411" w:rsidTr="00FB04BB">
        <w:trPr>
          <w:trHeight w:val="150"/>
        </w:trPr>
        <w:tc>
          <w:tcPr>
            <w:tcW w:w="1528" w:type="dxa"/>
          </w:tcPr>
          <w:p w:rsidR="001E1411" w:rsidRPr="001E1411" w:rsidRDefault="001E1411" w:rsidP="001E1411">
            <w:pPr>
              <w:rPr>
                <w:rFonts w:cstheme="minorHAnsi"/>
                <w:i/>
                <w:color w:val="FF0000"/>
                <w:sz w:val="16"/>
                <w:szCs w:val="16"/>
              </w:rPr>
            </w:pPr>
          </w:p>
        </w:tc>
        <w:tc>
          <w:tcPr>
            <w:tcW w:w="570" w:type="dxa"/>
          </w:tcPr>
          <w:p w:rsidR="001E1411" w:rsidRPr="001E1411" w:rsidRDefault="001E1411" w:rsidP="001E1411">
            <w:pPr>
              <w:rPr>
                <w:rFonts w:cstheme="minorHAnsi"/>
                <w:sz w:val="16"/>
                <w:szCs w:val="16"/>
              </w:rPr>
            </w:pPr>
          </w:p>
        </w:tc>
        <w:tc>
          <w:tcPr>
            <w:tcW w:w="845" w:type="dxa"/>
          </w:tcPr>
          <w:p w:rsidR="001E1411" w:rsidRPr="001E1411" w:rsidRDefault="001E1411" w:rsidP="001E1411">
            <w:pPr>
              <w:rPr>
                <w:rFonts w:cstheme="minorHAnsi"/>
                <w:sz w:val="16"/>
                <w:szCs w:val="16"/>
              </w:rPr>
            </w:pPr>
          </w:p>
        </w:tc>
        <w:tc>
          <w:tcPr>
            <w:tcW w:w="1560" w:type="dxa"/>
          </w:tcPr>
          <w:p w:rsidR="001E1411" w:rsidRPr="001E1411" w:rsidRDefault="001E1411" w:rsidP="001E1411">
            <w:pPr>
              <w:rPr>
                <w:rFonts w:cstheme="minorHAnsi"/>
                <w:sz w:val="16"/>
                <w:szCs w:val="16"/>
              </w:rPr>
            </w:pPr>
          </w:p>
        </w:tc>
        <w:tc>
          <w:tcPr>
            <w:tcW w:w="2551" w:type="dxa"/>
            <w:vMerge/>
          </w:tcPr>
          <w:p w:rsidR="001E1411" w:rsidRPr="001E1411" w:rsidRDefault="001E1411" w:rsidP="001E1411">
            <w:pPr>
              <w:rPr>
                <w:rFonts w:cstheme="minorHAnsi"/>
                <w:sz w:val="14"/>
                <w:szCs w:val="14"/>
              </w:rPr>
            </w:pPr>
          </w:p>
        </w:tc>
        <w:tc>
          <w:tcPr>
            <w:tcW w:w="5670" w:type="dxa"/>
            <w:vMerge/>
          </w:tcPr>
          <w:p w:rsidR="001E1411" w:rsidRPr="001E1411" w:rsidRDefault="001E1411" w:rsidP="001E1411">
            <w:pPr>
              <w:rPr>
                <w:rFonts w:cstheme="minorHAnsi"/>
                <w:b/>
                <w:sz w:val="16"/>
                <w:szCs w:val="16"/>
              </w:rPr>
            </w:pPr>
          </w:p>
        </w:tc>
        <w:tc>
          <w:tcPr>
            <w:tcW w:w="2126" w:type="dxa"/>
          </w:tcPr>
          <w:p w:rsidR="001E1411" w:rsidRPr="001E1411" w:rsidRDefault="001E1411" w:rsidP="001E1411">
            <w:pPr>
              <w:rPr>
                <w:rFonts w:cstheme="minorHAnsi"/>
                <w:b/>
                <w:sz w:val="16"/>
                <w:szCs w:val="16"/>
              </w:rPr>
            </w:pPr>
          </w:p>
        </w:tc>
      </w:tr>
      <w:tr w:rsidR="001E1411" w:rsidRPr="001E1411" w:rsidTr="00FB04BB">
        <w:trPr>
          <w:trHeight w:val="165"/>
        </w:trPr>
        <w:tc>
          <w:tcPr>
            <w:tcW w:w="1528" w:type="dxa"/>
          </w:tcPr>
          <w:p w:rsidR="001E1411" w:rsidRPr="001E1411" w:rsidRDefault="001E1411" w:rsidP="001E1411">
            <w:pPr>
              <w:rPr>
                <w:rFonts w:cstheme="minorHAnsi"/>
                <w:sz w:val="16"/>
                <w:szCs w:val="16"/>
              </w:rPr>
            </w:pPr>
          </w:p>
        </w:tc>
        <w:tc>
          <w:tcPr>
            <w:tcW w:w="570" w:type="dxa"/>
          </w:tcPr>
          <w:p w:rsidR="001E1411" w:rsidRPr="001E1411" w:rsidRDefault="001E1411" w:rsidP="001E1411">
            <w:pPr>
              <w:rPr>
                <w:rFonts w:cstheme="minorHAnsi"/>
                <w:sz w:val="16"/>
                <w:szCs w:val="16"/>
              </w:rPr>
            </w:pPr>
          </w:p>
        </w:tc>
        <w:tc>
          <w:tcPr>
            <w:tcW w:w="845" w:type="dxa"/>
          </w:tcPr>
          <w:p w:rsidR="001E1411" w:rsidRPr="001E1411" w:rsidRDefault="001E1411" w:rsidP="001E1411">
            <w:pPr>
              <w:rPr>
                <w:rFonts w:cstheme="minorHAnsi"/>
                <w:sz w:val="16"/>
                <w:szCs w:val="16"/>
              </w:rPr>
            </w:pPr>
          </w:p>
        </w:tc>
        <w:tc>
          <w:tcPr>
            <w:tcW w:w="1560" w:type="dxa"/>
          </w:tcPr>
          <w:p w:rsidR="001E1411" w:rsidRPr="001E1411" w:rsidRDefault="001E1411" w:rsidP="001E1411">
            <w:pPr>
              <w:rPr>
                <w:rFonts w:cstheme="minorHAnsi"/>
                <w:sz w:val="16"/>
                <w:szCs w:val="16"/>
              </w:rPr>
            </w:pPr>
          </w:p>
        </w:tc>
        <w:tc>
          <w:tcPr>
            <w:tcW w:w="2551" w:type="dxa"/>
            <w:vMerge/>
          </w:tcPr>
          <w:p w:rsidR="001E1411" w:rsidRPr="001E1411" w:rsidRDefault="001E1411" w:rsidP="001E1411">
            <w:pPr>
              <w:rPr>
                <w:rFonts w:cstheme="minorHAnsi"/>
                <w:sz w:val="14"/>
                <w:szCs w:val="14"/>
              </w:rPr>
            </w:pPr>
          </w:p>
        </w:tc>
        <w:tc>
          <w:tcPr>
            <w:tcW w:w="5670" w:type="dxa"/>
            <w:vMerge/>
          </w:tcPr>
          <w:p w:rsidR="001E1411" w:rsidRPr="001E1411" w:rsidRDefault="001E1411" w:rsidP="001E1411">
            <w:pPr>
              <w:rPr>
                <w:rFonts w:cstheme="minorHAnsi"/>
                <w:b/>
                <w:sz w:val="16"/>
                <w:szCs w:val="16"/>
              </w:rPr>
            </w:pPr>
          </w:p>
        </w:tc>
        <w:tc>
          <w:tcPr>
            <w:tcW w:w="2126" w:type="dxa"/>
          </w:tcPr>
          <w:p w:rsidR="001E1411" w:rsidRPr="001E1411" w:rsidRDefault="001E1411" w:rsidP="001E1411">
            <w:pPr>
              <w:rPr>
                <w:rFonts w:cstheme="minorHAnsi"/>
                <w:b/>
                <w:sz w:val="16"/>
                <w:szCs w:val="16"/>
              </w:rPr>
            </w:pPr>
          </w:p>
        </w:tc>
      </w:tr>
      <w:tr w:rsidR="001E1411" w:rsidRPr="001E1411" w:rsidTr="00FB04BB">
        <w:trPr>
          <w:trHeight w:val="120"/>
        </w:trPr>
        <w:tc>
          <w:tcPr>
            <w:tcW w:w="1528" w:type="dxa"/>
            <w:vMerge w:val="restart"/>
          </w:tcPr>
          <w:p w:rsidR="001E1411" w:rsidRPr="001E1411" w:rsidRDefault="001E1411" w:rsidP="001E1411">
            <w:pPr>
              <w:rPr>
                <w:rFonts w:cstheme="minorHAnsi"/>
                <w:sz w:val="16"/>
                <w:szCs w:val="16"/>
              </w:rPr>
            </w:pPr>
          </w:p>
        </w:tc>
        <w:tc>
          <w:tcPr>
            <w:tcW w:w="570" w:type="dxa"/>
            <w:vMerge w:val="restart"/>
          </w:tcPr>
          <w:p w:rsidR="001E1411" w:rsidRPr="001E1411" w:rsidRDefault="001E1411" w:rsidP="001E1411">
            <w:pPr>
              <w:rPr>
                <w:rFonts w:cstheme="minorHAnsi"/>
                <w:sz w:val="16"/>
                <w:szCs w:val="16"/>
              </w:rPr>
            </w:pPr>
          </w:p>
        </w:tc>
        <w:tc>
          <w:tcPr>
            <w:tcW w:w="845" w:type="dxa"/>
            <w:vMerge w:val="restart"/>
          </w:tcPr>
          <w:p w:rsidR="001E1411" w:rsidRPr="001E1411" w:rsidRDefault="001E1411" w:rsidP="001E1411">
            <w:pPr>
              <w:rPr>
                <w:rFonts w:cstheme="minorHAnsi"/>
                <w:sz w:val="16"/>
                <w:szCs w:val="16"/>
              </w:rPr>
            </w:pPr>
          </w:p>
        </w:tc>
        <w:tc>
          <w:tcPr>
            <w:tcW w:w="1560" w:type="dxa"/>
            <w:vMerge w:val="restart"/>
          </w:tcPr>
          <w:p w:rsidR="001E1411" w:rsidRPr="001E1411" w:rsidRDefault="001E1411" w:rsidP="001E1411">
            <w:pPr>
              <w:rPr>
                <w:rFonts w:cstheme="minorHAnsi"/>
                <w:sz w:val="16"/>
                <w:szCs w:val="16"/>
              </w:rPr>
            </w:pPr>
          </w:p>
        </w:tc>
        <w:tc>
          <w:tcPr>
            <w:tcW w:w="2551" w:type="dxa"/>
            <w:vMerge/>
          </w:tcPr>
          <w:p w:rsidR="001E1411" w:rsidRPr="001E1411" w:rsidRDefault="001E1411" w:rsidP="001E1411">
            <w:pPr>
              <w:rPr>
                <w:rFonts w:cstheme="minorHAnsi"/>
                <w:sz w:val="14"/>
                <w:szCs w:val="14"/>
              </w:rPr>
            </w:pPr>
          </w:p>
        </w:tc>
        <w:tc>
          <w:tcPr>
            <w:tcW w:w="5670" w:type="dxa"/>
            <w:vMerge/>
          </w:tcPr>
          <w:p w:rsidR="001E1411" w:rsidRPr="001E1411" w:rsidRDefault="001E1411" w:rsidP="001E1411">
            <w:pPr>
              <w:rPr>
                <w:rFonts w:cstheme="minorHAnsi"/>
                <w:b/>
                <w:sz w:val="16"/>
                <w:szCs w:val="16"/>
              </w:rPr>
            </w:pPr>
          </w:p>
        </w:tc>
        <w:tc>
          <w:tcPr>
            <w:tcW w:w="2126" w:type="dxa"/>
          </w:tcPr>
          <w:p w:rsidR="001E1411" w:rsidRPr="001E1411" w:rsidRDefault="001E1411" w:rsidP="001E1411">
            <w:pPr>
              <w:rPr>
                <w:rFonts w:cstheme="minorHAnsi"/>
                <w:b/>
                <w:sz w:val="16"/>
                <w:szCs w:val="16"/>
              </w:rPr>
            </w:pPr>
          </w:p>
        </w:tc>
      </w:tr>
      <w:tr w:rsidR="001E1411" w:rsidRPr="001E1411" w:rsidTr="00FB04BB">
        <w:trPr>
          <w:trHeight w:val="135"/>
        </w:trPr>
        <w:tc>
          <w:tcPr>
            <w:tcW w:w="1528" w:type="dxa"/>
            <w:vMerge/>
          </w:tcPr>
          <w:p w:rsidR="001E1411" w:rsidRPr="001E1411" w:rsidRDefault="001E1411" w:rsidP="001E1411">
            <w:pPr>
              <w:rPr>
                <w:rFonts w:cstheme="minorHAnsi"/>
                <w:sz w:val="16"/>
                <w:szCs w:val="16"/>
              </w:rPr>
            </w:pPr>
          </w:p>
        </w:tc>
        <w:tc>
          <w:tcPr>
            <w:tcW w:w="570" w:type="dxa"/>
            <w:vMerge/>
          </w:tcPr>
          <w:p w:rsidR="001E1411" w:rsidRPr="001E1411" w:rsidRDefault="001E1411" w:rsidP="001E1411">
            <w:pPr>
              <w:rPr>
                <w:rFonts w:cstheme="minorHAnsi"/>
                <w:sz w:val="16"/>
                <w:szCs w:val="16"/>
              </w:rPr>
            </w:pPr>
          </w:p>
        </w:tc>
        <w:tc>
          <w:tcPr>
            <w:tcW w:w="845" w:type="dxa"/>
            <w:vMerge/>
          </w:tcPr>
          <w:p w:rsidR="001E1411" w:rsidRPr="001E1411" w:rsidRDefault="001E1411" w:rsidP="001E1411">
            <w:pPr>
              <w:rPr>
                <w:rFonts w:cstheme="minorHAnsi"/>
                <w:sz w:val="16"/>
                <w:szCs w:val="16"/>
              </w:rPr>
            </w:pPr>
          </w:p>
        </w:tc>
        <w:tc>
          <w:tcPr>
            <w:tcW w:w="1560" w:type="dxa"/>
            <w:vMerge/>
          </w:tcPr>
          <w:p w:rsidR="001E1411" w:rsidRPr="001E1411" w:rsidRDefault="001E1411" w:rsidP="001E1411">
            <w:pPr>
              <w:rPr>
                <w:rFonts w:cstheme="minorHAnsi"/>
                <w:sz w:val="16"/>
                <w:szCs w:val="16"/>
              </w:rPr>
            </w:pPr>
          </w:p>
        </w:tc>
        <w:tc>
          <w:tcPr>
            <w:tcW w:w="2551" w:type="dxa"/>
            <w:vMerge/>
          </w:tcPr>
          <w:p w:rsidR="001E1411" w:rsidRPr="001E1411" w:rsidRDefault="001E1411" w:rsidP="001E1411">
            <w:pPr>
              <w:rPr>
                <w:rFonts w:cstheme="minorHAnsi"/>
                <w:sz w:val="14"/>
                <w:szCs w:val="14"/>
              </w:rPr>
            </w:pPr>
          </w:p>
        </w:tc>
        <w:tc>
          <w:tcPr>
            <w:tcW w:w="5670" w:type="dxa"/>
            <w:vMerge/>
          </w:tcPr>
          <w:p w:rsidR="001E1411" w:rsidRPr="001E1411" w:rsidRDefault="001E1411" w:rsidP="001E1411">
            <w:pPr>
              <w:rPr>
                <w:rFonts w:cstheme="minorHAnsi"/>
                <w:b/>
                <w:sz w:val="16"/>
                <w:szCs w:val="16"/>
              </w:rPr>
            </w:pPr>
          </w:p>
        </w:tc>
        <w:tc>
          <w:tcPr>
            <w:tcW w:w="2126" w:type="dxa"/>
          </w:tcPr>
          <w:p w:rsidR="001E1411" w:rsidRPr="001E1411" w:rsidRDefault="001E1411" w:rsidP="001E1411">
            <w:pPr>
              <w:rPr>
                <w:rFonts w:cstheme="minorHAnsi"/>
                <w:b/>
                <w:sz w:val="16"/>
                <w:szCs w:val="16"/>
              </w:rPr>
            </w:pPr>
          </w:p>
        </w:tc>
      </w:tr>
      <w:tr w:rsidR="001E1411" w:rsidRPr="001E1411" w:rsidTr="00FB04BB">
        <w:trPr>
          <w:trHeight w:val="422"/>
        </w:trPr>
        <w:tc>
          <w:tcPr>
            <w:tcW w:w="1528" w:type="dxa"/>
            <w:vMerge/>
          </w:tcPr>
          <w:p w:rsidR="001E1411" w:rsidRPr="001E1411" w:rsidRDefault="001E1411" w:rsidP="001E1411">
            <w:pPr>
              <w:rPr>
                <w:rFonts w:cstheme="minorHAnsi"/>
                <w:sz w:val="16"/>
                <w:szCs w:val="16"/>
              </w:rPr>
            </w:pPr>
          </w:p>
        </w:tc>
        <w:tc>
          <w:tcPr>
            <w:tcW w:w="570" w:type="dxa"/>
            <w:vMerge/>
          </w:tcPr>
          <w:p w:rsidR="001E1411" w:rsidRPr="001E1411" w:rsidRDefault="001E1411" w:rsidP="001E1411">
            <w:pPr>
              <w:rPr>
                <w:rFonts w:cstheme="minorHAnsi"/>
                <w:sz w:val="16"/>
                <w:szCs w:val="16"/>
              </w:rPr>
            </w:pPr>
          </w:p>
        </w:tc>
        <w:tc>
          <w:tcPr>
            <w:tcW w:w="845" w:type="dxa"/>
            <w:vMerge/>
          </w:tcPr>
          <w:p w:rsidR="001E1411" w:rsidRPr="001E1411" w:rsidRDefault="001E1411" w:rsidP="001E1411">
            <w:pPr>
              <w:rPr>
                <w:rFonts w:cstheme="minorHAnsi"/>
                <w:sz w:val="16"/>
                <w:szCs w:val="16"/>
              </w:rPr>
            </w:pPr>
          </w:p>
        </w:tc>
        <w:tc>
          <w:tcPr>
            <w:tcW w:w="1560" w:type="dxa"/>
            <w:vMerge/>
          </w:tcPr>
          <w:p w:rsidR="001E1411" w:rsidRPr="001E1411" w:rsidRDefault="001E1411" w:rsidP="001E1411">
            <w:pPr>
              <w:rPr>
                <w:rFonts w:cstheme="minorHAnsi"/>
                <w:sz w:val="16"/>
                <w:szCs w:val="16"/>
              </w:rPr>
            </w:pPr>
          </w:p>
        </w:tc>
        <w:tc>
          <w:tcPr>
            <w:tcW w:w="2551" w:type="dxa"/>
            <w:vMerge/>
          </w:tcPr>
          <w:p w:rsidR="001E1411" w:rsidRPr="001E1411" w:rsidRDefault="001E1411" w:rsidP="001E1411">
            <w:pPr>
              <w:rPr>
                <w:rFonts w:cstheme="minorHAnsi"/>
                <w:sz w:val="14"/>
                <w:szCs w:val="14"/>
              </w:rPr>
            </w:pPr>
          </w:p>
        </w:tc>
        <w:tc>
          <w:tcPr>
            <w:tcW w:w="5670" w:type="dxa"/>
            <w:vMerge/>
          </w:tcPr>
          <w:p w:rsidR="001E1411" w:rsidRPr="001E1411" w:rsidRDefault="001E1411" w:rsidP="001E1411">
            <w:pPr>
              <w:rPr>
                <w:rFonts w:cstheme="minorHAnsi"/>
                <w:b/>
                <w:sz w:val="16"/>
                <w:szCs w:val="16"/>
              </w:rPr>
            </w:pPr>
          </w:p>
        </w:tc>
        <w:tc>
          <w:tcPr>
            <w:tcW w:w="2126" w:type="dxa"/>
          </w:tcPr>
          <w:p w:rsidR="001E1411" w:rsidRPr="001E1411" w:rsidRDefault="001E1411" w:rsidP="001E1411">
            <w:pPr>
              <w:rPr>
                <w:rFonts w:cstheme="minorHAnsi"/>
                <w:b/>
                <w:sz w:val="16"/>
                <w:szCs w:val="16"/>
              </w:rPr>
            </w:pPr>
          </w:p>
        </w:tc>
      </w:tr>
      <w:tr w:rsidR="001E1411" w:rsidRPr="001E1411" w:rsidTr="00FB04BB">
        <w:trPr>
          <w:trHeight w:val="20"/>
        </w:trPr>
        <w:tc>
          <w:tcPr>
            <w:tcW w:w="1528" w:type="dxa"/>
            <w:shd w:val="clear" w:color="auto" w:fill="00B0F0"/>
          </w:tcPr>
          <w:p w:rsidR="001E1411" w:rsidRPr="001E1411" w:rsidRDefault="001E1411" w:rsidP="001E1411">
            <w:pPr>
              <w:rPr>
                <w:rFonts w:cstheme="minorHAnsi"/>
                <w:b/>
                <w:sz w:val="16"/>
                <w:szCs w:val="16"/>
              </w:rPr>
            </w:pPr>
            <w:r w:rsidRPr="001E1411">
              <w:rPr>
                <w:rFonts w:cstheme="minorHAnsi"/>
                <w:b/>
                <w:sz w:val="16"/>
                <w:szCs w:val="16"/>
              </w:rPr>
              <w:t>Extra uitd.</w:t>
            </w:r>
            <w:r w:rsidRPr="001E1411">
              <w:rPr>
                <w:rFonts w:cstheme="minorHAnsi"/>
                <w:b/>
                <w:sz w:val="10"/>
                <w:szCs w:val="10"/>
              </w:rPr>
              <w:t xml:space="preserve"> (Aanpak 3)</w:t>
            </w:r>
          </w:p>
        </w:tc>
        <w:tc>
          <w:tcPr>
            <w:tcW w:w="570" w:type="dxa"/>
            <w:shd w:val="clear" w:color="auto" w:fill="00B0F0"/>
          </w:tcPr>
          <w:p w:rsidR="001E1411" w:rsidRPr="001E1411" w:rsidRDefault="001E1411" w:rsidP="001E1411">
            <w:pPr>
              <w:rPr>
                <w:rFonts w:cstheme="minorHAnsi"/>
                <w:b/>
                <w:sz w:val="16"/>
                <w:szCs w:val="16"/>
              </w:rPr>
            </w:pPr>
          </w:p>
        </w:tc>
        <w:tc>
          <w:tcPr>
            <w:tcW w:w="845" w:type="dxa"/>
            <w:shd w:val="clear" w:color="auto" w:fill="00B0F0"/>
          </w:tcPr>
          <w:p w:rsidR="001E1411" w:rsidRPr="001E1411" w:rsidRDefault="001E1411" w:rsidP="001E1411">
            <w:pPr>
              <w:rPr>
                <w:rFonts w:cstheme="minorHAnsi"/>
                <w:b/>
                <w:sz w:val="16"/>
                <w:szCs w:val="16"/>
              </w:rPr>
            </w:pPr>
          </w:p>
        </w:tc>
        <w:tc>
          <w:tcPr>
            <w:tcW w:w="1560" w:type="dxa"/>
            <w:shd w:val="clear" w:color="auto" w:fill="00B0F0"/>
          </w:tcPr>
          <w:p w:rsidR="001E1411" w:rsidRPr="001E1411" w:rsidRDefault="001E1411" w:rsidP="001E1411">
            <w:pPr>
              <w:rPr>
                <w:rFonts w:cstheme="minorHAnsi"/>
                <w:b/>
                <w:sz w:val="16"/>
                <w:szCs w:val="16"/>
              </w:rPr>
            </w:pPr>
          </w:p>
        </w:tc>
        <w:tc>
          <w:tcPr>
            <w:tcW w:w="2551" w:type="dxa"/>
            <w:vMerge/>
            <w:shd w:val="clear" w:color="auto" w:fill="00B0F0"/>
          </w:tcPr>
          <w:p w:rsidR="001E1411" w:rsidRPr="001E1411" w:rsidRDefault="001E1411" w:rsidP="001E1411">
            <w:pPr>
              <w:rPr>
                <w:rFonts w:cstheme="minorHAnsi"/>
                <w:b/>
                <w:sz w:val="14"/>
                <w:szCs w:val="14"/>
              </w:rPr>
            </w:pPr>
          </w:p>
        </w:tc>
        <w:tc>
          <w:tcPr>
            <w:tcW w:w="5670" w:type="dxa"/>
            <w:shd w:val="clear" w:color="auto" w:fill="00B0F0"/>
          </w:tcPr>
          <w:p w:rsidR="001E1411" w:rsidRPr="001E1411" w:rsidRDefault="001E1411" w:rsidP="001E1411">
            <w:pPr>
              <w:rPr>
                <w:rFonts w:cstheme="minorHAnsi"/>
                <w:b/>
                <w:sz w:val="14"/>
                <w:szCs w:val="14"/>
              </w:rPr>
            </w:pPr>
          </w:p>
        </w:tc>
        <w:tc>
          <w:tcPr>
            <w:tcW w:w="2126" w:type="dxa"/>
            <w:shd w:val="clear" w:color="auto" w:fill="00B0F0"/>
          </w:tcPr>
          <w:p w:rsidR="001E1411" w:rsidRPr="001E1411" w:rsidRDefault="001E1411" w:rsidP="001E1411">
            <w:pPr>
              <w:rPr>
                <w:rFonts w:cstheme="minorHAnsi"/>
                <w:b/>
                <w:sz w:val="14"/>
                <w:szCs w:val="14"/>
              </w:rPr>
            </w:pPr>
          </w:p>
        </w:tc>
      </w:tr>
      <w:tr w:rsidR="001E1411" w:rsidRPr="001E1411" w:rsidTr="00FB04BB">
        <w:trPr>
          <w:trHeight w:val="20"/>
        </w:trPr>
        <w:tc>
          <w:tcPr>
            <w:tcW w:w="1528" w:type="dxa"/>
          </w:tcPr>
          <w:p w:rsidR="001E1411" w:rsidRPr="001E1411" w:rsidRDefault="001E1411" w:rsidP="001E1411">
            <w:pPr>
              <w:rPr>
                <w:rFonts w:cstheme="minorHAnsi"/>
                <w:sz w:val="16"/>
                <w:szCs w:val="16"/>
              </w:rPr>
            </w:pPr>
          </w:p>
        </w:tc>
        <w:tc>
          <w:tcPr>
            <w:tcW w:w="570" w:type="dxa"/>
          </w:tcPr>
          <w:p w:rsidR="001E1411" w:rsidRPr="001E1411" w:rsidRDefault="001E1411" w:rsidP="001E1411">
            <w:pPr>
              <w:rPr>
                <w:rFonts w:cstheme="minorHAnsi"/>
                <w:sz w:val="16"/>
                <w:szCs w:val="16"/>
              </w:rPr>
            </w:pPr>
          </w:p>
        </w:tc>
        <w:tc>
          <w:tcPr>
            <w:tcW w:w="845" w:type="dxa"/>
          </w:tcPr>
          <w:p w:rsidR="001E1411" w:rsidRPr="001E1411" w:rsidRDefault="001E1411" w:rsidP="001E1411">
            <w:pPr>
              <w:rPr>
                <w:rFonts w:cstheme="minorHAnsi"/>
                <w:sz w:val="16"/>
                <w:szCs w:val="16"/>
              </w:rPr>
            </w:pPr>
          </w:p>
        </w:tc>
        <w:tc>
          <w:tcPr>
            <w:tcW w:w="1560" w:type="dxa"/>
          </w:tcPr>
          <w:p w:rsidR="001E1411" w:rsidRPr="001E1411" w:rsidRDefault="001E1411" w:rsidP="001E1411">
            <w:pPr>
              <w:rPr>
                <w:rFonts w:cstheme="minorHAnsi"/>
                <w:sz w:val="16"/>
                <w:szCs w:val="16"/>
              </w:rPr>
            </w:pPr>
          </w:p>
        </w:tc>
        <w:tc>
          <w:tcPr>
            <w:tcW w:w="2551" w:type="dxa"/>
            <w:vMerge/>
          </w:tcPr>
          <w:p w:rsidR="001E1411" w:rsidRPr="001E1411" w:rsidRDefault="001E1411" w:rsidP="001E1411">
            <w:pPr>
              <w:rPr>
                <w:rFonts w:cstheme="minorHAnsi"/>
                <w:sz w:val="14"/>
                <w:szCs w:val="14"/>
              </w:rPr>
            </w:pPr>
          </w:p>
        </w:tc>
        <w:tc>
          <w:tcPr>
            <w:tcW w:w="5670" w:type="dxa"/>
            <w:vMerge w:val="restart"/>
          </w:tcPr>
          <w:p w:rsidR="001E1411" w:rsidRPr="001E1411" w:rsidRDefault="001E1411" w:rsidP="001E1411">
            <w:pPr>
              <w:rPr>
                <w:rFonts w:cstheme="minorHAnsi"/>
                <w:b/>
                <w:sz w:val="16"/>
                <w:szCs w:val="16"/>
              </w:rPr>
            </w:pPr>
            <w:r w:rsidRPr="001E1411">
              <w:rPr>
                <w:rFonts w:cstheme="minorHAnsi"/>
                <w:b/>
                <w:sz w:val="16"/>
                <w:szCs w:val="16"/>
              </w:rPr>
              <w:t>ESTAFETTE</w:t>
            </w:r>
          </w:p>
          <w:p w:rsidR="001E1411" w:rsidRPr="001E1411" w:rsidRDefault="001E1411" w:rsidP="001E1411">
            <w:pPr>
              <w:rPr>
                <w:rFonts w:cstheme="minorHAnsi"/>
                <w:b/>
                <w:sz w:val="16"/>
                <w:szCs w:val="16"/>
              </w:rPr>
            </w:pPr>
            <w:r w:rsidRPr="001E1411">
              <w:rPr>
                <w:rFonts w:cstheme="minorHAnsi"/>
                <w:b/>
                <w:sz w:val="16"/>
                <w:szCs w:val="16"/>
              </w:rPr>
              <w:t>Materiaal:</w:t>
            </w:r>
          </w:p>
          <w:p w:rsidR="001E1411" w:rsidRPr="001E1411" w:rsidRDefault="001E1411" w:rsidP="001E1411">
            <w:pPr>
              <w:rPr>
                <w:rFonts w:cstheme="minorHAnsi"/>
                <w:sz w:val="16"/>
                <w:szCs w:val="16"/>
              </w:rPr>
            </w:pPr>
            <w:r w:rsidRPr="001E1411">
              <w:rPr>
                <w:rFonts w:cstheme="minorHAnsi"/>
                <w:sz w:val="16"/>
                <w:szCs w:val="16"/>
              </w:rPr>
              <w:t>Zie basisgroep. In plaats van het werkboek wordt er met de Estafetteloper gewerkt.</w:t>
            </w:r>
          </w:p>
          <w:p w:rsidR="001E1411" w:rsidRPr="001E1411" w:rsidRDefault="001E1411" w:rsidP="001E1411">
            <w:pPr>
              <w:rPr>
                <w:rFonts w:cstheme="minorHAnsi"/>
                <w:b/>
                <w:sz w:val="16"/>
                <w:szCs w:val="16"/>
              </w:rPr>
            </w:pPr>
            <w:r w:rsidRPr="001E1411">
              <w:rPr>
                <w:rFonts w:cstheme="minorHAnsi"/>
                <w:b/>
                <w:sz w:val="16"/>
                <w:szCs w:val="16"/>
              </w:rPr>
              <w:t xml:space="preserve">Organisatie: </w:t>
            </w:r>
          </w:p>
          <w:p w:rsidR="001E1411" w:rsidRPr="001E1411" w:rsidRDefault="001E1411" w:rsidP="001E1411">
            <w:pPr>
              <w:rPr>
                <w:rFonts w:cstheme="minorHAnsi"/>
                <w:sz w:val="16"/>
                <w:szCs w:val="16"/>
              </w:rPr>
            </w:pPr>
            <w:r w:rsidRPr="001E1411">
              <w:rPr>
                <w:rFonts w:cstheme="minorHAnsi"/>
                <w:sz w:val="16"/>
                <w:szCs w:val="16"/>
              </w:rPr>
              <w:t xml:space="preserve">Zie basisgroep. De extra uitdaging groep neemt deel aan de lesfasen: introductie en afronding. De overige lesfasen werken zij zelfstandig. Tijdens de toepassingsles krijgen deze leerlingen begeleiding van de leerkracht. Het gemaakt werk wordt besproken en er worden oefeningen gedaan gericht op het onderhouden van de technisch e leesvaardigheid. </w:t>
            </w:r>
          </w:p>
          <w:p w:rsidR="001E1411" w:rsidRPr="001E1411" w:rsidRDefault="001E1411" w:rsidP="001E1411">
            <w:pPr>
              <w:rPr>
                <w:rFonts w:cstheme="minorHAnsi"/>
                <w:b/>
                <w:sz w:val="16"/>
                <w:szCs w:val="16"/>
              </w:rPr>
            </w:pPr>
            <w:r w:rsidRPr="001E1411">
              <w:rPr>
                <w:rFonts w:cstheme="minorHAnsi"/>
                <w:b/>
                <w:sz w:val="16"/>
                <w:szCs w:val="16"/>
              </w:rPr>
              <w:t>STILLEZEN / LEESCIRCUIT</w:t>
            </w:r>
          </w:p>
          <w:p w:rsidR="001E1411" w:rsidRPr="001E1411" w:rsidRDefault="001E1411" w:rsidP="001E1411">
            <w:pPr>
              <w:rPr>
                <w:rFonts w:cstheme="minorHAnsi"/>
                <w:sz w:val="14"/>
                <w:szCs w:val="14"/>
              </w:rPr>
            </w:pPr>
            <w:r w:rsidRPr="001E1411">
              <w:rPr>
                <w:rFonts w:cstheme="minorHAnsi"/>
                <w:sz w:val="16"/>
                <w:szCs w:val="16"/>
              </w:rPr>
              <w:t>Zie basisgroep.</w:t>
            </w:r>
          </w:p>
        </w:tc>
        <w:tc>
          <w:tcPr>
            <w:tcW w:w="2126" w:type="dxa"/>
          </w:tcPr>
          <w:p w:rsidR="001E1411" w:rsidRPr="001E1411" w:rsidRDefault="001E1411" w:rsidP="001E1411">
            <w:pPr>
              <w:rPr>
                <w:rFonts w:cstheme="minorHAnsi"/>
                <w:sz w:val="14"/>
                <w:szCs w:val="14"/>
              </w:rPr>
            </w:pPr>
          </w:p>
        </w:tc>
      </w:tr>
      <w:tr w:rsidR="001E1411" w:rsidRPr="001E1411" w:rsidTr="00FB04BB">
        <w:trPr>
          <w:trHeight w:val="20"/>
        </w:trPr>
        <w:tc>
          <w:tcPr>
            <w:tcW w:w="1528" w:type="dxa"/>
          </w:tcPr>
          <w:p w:rsidR="001E1411" w:rsidRPr="001E1411" w:rsidRDefault="001E1411" w:rsidP="001E1411">
            <w:pPr>
              <w:rPr>
                <w:rFonts w:cstheme="minorHAnsi"/>
                <w:sz w:val="16"/>
                <w:szCs w:val="16"/>
              </w:rPr>
            </w:pPr>
          </w:p>
        </w:tc>
        <w:tc>
          <w:tcPr>
            <w:tcW w:w="570" w:type="dxa"/>
          </w:tcPr>
          <w:p w:rsidR="001E1411" w:rsidRPr="001E1411" w:rsidRDefault="001E1411" w:rsidP="001E1411">
            <w:pPr>
              <w:rPr>
                <w:rFonts w:cstheme="minorHAnsi"/>
                <w:sz w:val="16"/>
                <w:szCs w:val="16"/>
              </w:rPr>
            </w:pPr>
          </w:p>
        </w:tc>
        <w:tc>
          <w:tcPr>
            <w:tcW w:w="845" w:type="dxa"/>
          </w:tcPr>
          <w:p w:rsidR="001E1411" w:rsidRPr="001E1411" w:rsidRDefault="001E1411" w:rsidP="001E1411">
            <w:pPr>
              <w:rPr>
                <w:rFonts w:cstheme="minorHAnsi"/>
                <w:sz w:val="16"/>
                <w:szCs w:val="16"/>
              </w:rPr>
            </w:pPr>
          </w:p>
        </w:tc>
        <w:tc>
          <w:tcPr>
            <w:tcW w:w="1560" w:type="dxa"/>
          </w:tcPr>
          <w:p w:rsidR="001E1411" w:rsidRPr="001E1411" w:rsidRDefault="001E1411" w:rsidP="001E1411">
            <w:pPr>
              <w:rPr>
                <w:rFonts w:cstheme="minorHAnsi"/>
                <w:sz w:val="16"/>
                <w:szCs w:val="16"/>
              </w:rPr>
            </w:pPr>
          </w:p>
        </w:tc>
        <w:tc>
          <w:tcPr>
            <w:tcW w:w="2551" w:type="dxa"/>
            <w:vMerge/>
          </w:tcPr>
          <w:p w:rsidR="001E1411" w:rsidRPr="001E1411" w:rsidRDefault="001E1411" w:rsidP="001E1411">
            <w:pPr>
              <w:rPr>
                <w:rFonts w:cstheme="minorHAnsi"/>
                <w:sz w:val="14"/>
                <w:szCs w:val="14"/>
              </w:rPr>
            </w:pPr>
          </w:p>
        </w:tc>
        <w:tc>
          <w:tcPr>
            <w:tcW w:w="5670" w:type="dxa"/>
            <w:vMerge/>
          </w:tcPr>
          <w:p w:rsidR="001E1411" w:rsidRPr="001E1411" w:rsidRDefault="001E1411" w:rsidP="001E1411">
            <w:pPr>
              <w:rPr>
                <w:rFonts w:cstheme="minorHAnsi"/>
                <w:sz w:val="14"/>
                <w:szCs w:val="14"/>
              </w:rPr>
            </w:pPr>
          </w:p>
        </w:tc>
        <w:tc>
          <w:tcPr>
            <w:tcW w:w="2126" w:type="dxa"/>
          </w:tcPr>
          <w:p w:rsidR="001E1411" w:rsidRPr="001E1411" w:rsidRDefault="001E1411" w:rsidP="001E1411">
            <w:pPr>
              <w:rPr>
                <w:rFonts w:cstheme="minorHAnsi"/>
                <w:sz w:val="14"/>
                <w:szCs w:val="14"/>
              </w:rPr>
            </w:pPr>
          </w:p>
        </w:tc>
      </w:tr>
      <w:tr w:rsidR="001E1411" w:rsidRPr="001E1411" w:rsidTr="00FB04BB">
        <w:trPr>
          <w:trHeight w:val="20"/>
        </w:trPr>
        <w:tc>
          <w:tcPr>
            <w:tcW w:w="1528" w:type="dxa"/>
          </w:tcPr>
          <w:p w:rsidR="001E1411" w:rsidRPr="001E1411" w:rsidRDefault="001E1411" w:rsidP="001E1411">
            <w:pPr>
              <w:rPr>
                <w:rFonts w:cstheme="minorHAnsi"/>
                <w:sz w:val="16"/>
                <w:szCs w:val="16"/>
              </w:rPr>
            </w:pPr>
          </w:p>
        </w:tc>
        <w:tc>
          <w:tcPr>
            <w:tcW w:w="570" w:type="dxa"/>
          </w:tcPr>
          <w:p w:rsidR="001E1411" w:rsidRPr="001E1411" w:rsidRDefault="001E1411" w:rsidP="001E1411">
            <w:pPr>
              <w:rPr>
                <w:rFonts w:cstheme="minorHAnsi"/>
                <w:sz w:val="16"/>
                <w:szCs w:val="16"/>
              </w:rPr>
            </w:pPr>
          </w:p>
        </w:tc>
        <w:tc>
          <w:tcPr>
            <w:tcW w:w="845" w:type="dxa"/>
          </w:tcPr>
          <w:p w:rsidR="001E1411" w:rsidRPr="001E1411" w:rsidRDefault="001E1411" w:rsidP="001E1411">
            <w:pPr>
              <w:rPr>
                <w:rFonts w:cstheme="minorHAnsi"/>
                <w:sz w:val="16"/>
                <w:szCs w:val="16"/>
              </w:rPr>
            </w:pPr>
          </w:p>
        </w:tc>
        <w:tc>
          <w:tcPr>
            <w:tcW w:w="1560" w:type="dxa"/>
          </w:tcPr>
          <w:p w:rsidR="001E1411" w:rsidRPr="001E1411" w:rsidRDefault="001E1411" w:rsidP="001E1411">
            <w:pPr>
              <w:rPr>
                <w:rFonts w:cstheme="minorHAnsi"/>
                <w:sz w:val="16"/>
                <w:szCs w:val="16"/>
              </w:rPr>
            </w:pPr>
          </w:p>
        </w:tc>
        <w:tc>
          <w:tcPr>
            <w:tcW w:w="2551" w:type="dxa"/>
            <w:vMerge/>
          </w:tcPr>
          <w:p w:rsidR="001E1411" w:rsidRPr="001E1411" w:rsidRDefault="001E1411" w:rsidP="001E1411">
            <w:pPr>
              <w:rPr>
                <w:rFonts w:cstheme="minorHAnsi"/>
                <w:sz w:val="14"/>
                <w:szCs w:val="14"/>
              </w:rPr>
            </w:pPr>
          </w:p>
        </w:tc>
        <w:tc>
          <w:tcPr>
            <w:tcW w:w="5670" w:type="dxa"/>
            <w:vMerge/>
          </w:tcPr>
          <w:p w:rsidR="001E1411" w:rsidRPr="001E1411" w:rsidRDefault="001E1411" w:rsidP="001E1411">
            <w:pPr>
              <w:numPr>
                <w:ilvl w:val="0"/>
                <w:numId w:val="32"/>
              </w:numPr>
              <w:ind w:left="170" w:hanging="170"/>
              <w:rPr>
                <w:rFonts w:eastAsia="Calibri" w:cstheme="minorHAnsi"/>
                <w:sz w:val="14"/>
                <w:szCs w:val="14"/>
              </w:rPr>
            </w:pPr>
          </w:p>
        </w:tc>
        <w:tc>
          <w:tcPr>
            <w:tcW w:w="2126" w:type="dxa"/>
          </w:tcPr>
          <w:p w:rsidR="001E1411" w:rsidRPr="001E1411" w:rsidRDefault="001E1411" w:rsidP="001E1411">
            <w:pPr>
              <w:rPr>
                <w:rFonts w:cstheme="minorHAnsi"/>
                <w:sz w:val="14"/>
                <w:szCs w:val="14"/>
              </w:rPr>
            </w:pPr>
          </w:p>
        </w:tc>
      </w:tr>
      <w:tr w:rsidR="001E1411" w:rsidRPr="001E1411" w:rsidTr="00FB04BB">
        <w:trPr>
          <w:trHeight w:val="195"/>
        </w:trPr>
        <w:tc>
          <w:tcPr>
            <w:tcW w:w="1528" w:type="dxa"/>
          </w:tcPr>
          <w:p w:rsidR="001E1411" w:rsidRPr="001E1411" w:rsidRDefault="001E1411" w:rsidP="001E1411">
            <w:pPr>
              <w:rPr>
                <w:rFonts w:cstheme="minorHAnsi"/>
                <w:sz w:val="16"/>
                <w:szCs w:val="16"/>
              </w:rPr>
            </w:pPr>
          </w:p>
        </w:tc>
        <w:tc>
          <w:tcPr>
            <w:tcW w:w="570" w:type="dxa"/>
          </w:tcPr>
          <w:p w:rsidR="001E1411" w:rsidRPr="001E1411" w:rsidRDefault="001E1411" w:rsidP="001E1411">
            <w:pPr>
              <w:rPr>
                <w:rFonts w:cstheme="minorHAnsi"/>
                <w:sz w:val="16"/>
                <w:szCs w:val="16"/>
              </w:rPr>
            </w:pPr>
          </w:p>
        </w:tc>
        <w:tc>
          <w:tcPr>
            <w:tcW w:w="845" w:type="dxa"/>
          </w:tcPr>
          <w:p w:rsidR="001E1411" w:rsidRPr="001E1411" w:rsidRDefault="001E1411" w:rsidP="001E1411">
            <w:pPr>
              <w:rPr>
                <w:rFonts w:cstheme="minorHAnsi"/>
                <w:sz w:val="16"/>
                <w:szCs w:val="16"/>
              </w:rPr>
            </w:pPr>
          </w:p>
        </w:tc>
        <w:tc>
          <w:tcPr>
            <w:tcW w:w="1560" w:type="dxa"/>
          </w:tcPr>
          <w:p w:rsidR="001E1411" w:rsidRPr="001E1411" w:rsidRDefault="001E1411" w:rsidP="001E1411">
            <w:pPr>
              <w:rPr>
                <w:rFonts w:cstheme="minorHAnsi"/>
                <w:sz w:val="16"/>
                <w:szCs w:val="16"/>
              </w:rPr>
            </w:pPr>
          </w:p>
        </w:tc>
        <w:tc>
          <w:tcPr>
            <w:tcW w:w="2551" w:type="dxa"/>
            <w:vMerge/>
          </w:tcPr>
          <w:p w:rsidR="001E1411" w:rsidRPr="001E1411" w:rsidRDefault="001E1411" w:rsidP="001E1411">
            <w:pPr>
              <w:rPr>
                <w:rFonts w:cstheme="minorHAnsi"/>
                <w:sz w:val="14"/>
                <w:szCs w:val="14"/>
              </w:rPr>
            </w:pPr>
          </w:p>
        </w:tc>
        <w:tc>
          <w:tcPr>
            <w:tcW w:w="5670" w:type="dxa"/>
            <w:vMerge/>
          </w:tcPr>
          <w:p w:rsidR="001E1411" w:rsidRPr="001E1411" w:rsidRDefault="001E1411" w:rsidP="001E1411">
            <w:pPr>
              <w:rPr>
                <w:rFonts w:cstheme="minorHAnsi"/>
                <w:sz w:val="14"/>
                <w:szCs w:val="14"/>
              </w:rPr>
            </w:pPr>
          </w:p>
        </w:tc>
        <w:tc>
          <w:tcPr>
            <w:tcW w:w="2126" w:type="dxa"/>
          </w:tcPr>
          <w:p w:rsidR="001E1411" w:rsidRPr="001E1411" w:rsidRDefault="001E1411" w:rsidP="001E1411">
            <w:pPr>
              <w:rPr>
                <w:rFonts w:cstheme="minorHAnsi"/>
                <w:sz w:val="14"/>
                <w:szCs w:val="14"/>
              </w:rPr>
            </w:pPr>
          </w:p>
        </w:tc>
      </w:tr>
      <w:tr w:rsidR="001E1411" w:rsidRPr="001E1411" w:rsidTr="00FB04BB">
        <w:trPr>
          <w:trHeight w:val="195"/>
        </w:trPr>
        <w:tc>
          <w:tcPr>
            <w:tcW w:w="1528" w:type="dxa"/>
          </w:tcPr>
          <w:p w:rsidR="001E1411" w:rsidRPr="001E1411" w:rsidRDefault="001E1411" w:rsidP="001E1411">
            <w:pPr>
              <w:rPr>
                <w:rFonts w:cstheme="minorHAnsi"/>
                <w:sz w:val="16"/>
                <w:szCs w:val="16"/>
              </w:rPr>
            </w:pPr>
          </w:p>
        </w:tc>
        <w:tc>
          <w:tcPr>
            <w:tcW w:w="570" w:type="dxa"/>
          </w:tcPr>
          <w:p w:rsidR="001E1411" w:rsidRPr="001E1411" w:rsidRDefault="001E1411" w:rsidP="001E1411">
            <w:pPr>
              <w:rPr>
                <w:rFonts w:cstheme="minorHAnsi"/>
                <w:sz w:val="16"/>
                <w:szCs w:val="16"/>
              </w:rPr>
            </w:pPr>
          </w:p>
        </w:tc>
        <w:tc>
          <w:tcPr>
            <w:tcW w:w="845" w:type="dxa"/>
          </w:tcPr>
          <w:p w:rsidR="001E1411" w:rsidRPr="001E1411" w:rsidRDefault="001E1411" w:rsidP="001E1411">
            <w:pPr>
              <w:rPr>
                <w:rFonts w:cstheme="minorHAnsi"/>
                <w:sz w:val="16"/>
                <w:szCs w:val="16"/>
              </w:rPr>
            </w:pPr>
          </w:p>
        </w:tc>
        <w:tc>
          <w:tcPr>
            <w:tcW w:w="1560" w:type="dxa"/>
          </w:tcPr>
          <w:p w:rsidR="001E1411" w:rsidRPr="001E1411" w:rsidRDefault="001E1411" w:rsidP="001E1411">
            <w:pPr>
              <w:rPr>
                <w:rFonts w:cstheme="minorHAnsi"/>
                <w:sz w:val="16"/>
                <w:szCs w:val="16"/>
              </w:rPr>
            </w:pPr>
          </w:p>
        </w:tc>
        <w:tc>
          <w:tcPr>
            <w:tcW w:w="2551" w:type="dxa"/>
            <w:vMerge/>
          </w:tcPr>
          <w:p w:rsidR="001E1411" w:rsidRPr="001E1411" w:rsidRDefault="001E1411" w:rsidP="001E1411">
            <w:pPr>
              <w:rPr>
                <w:rFonts w:cstheme="minorHAnsi"/>
                <w:sz w:val="14"/>
                <w:szCs w:val="14"/>
              </w:rPr>
            </w:pPr>
          </w:p>
        </w:tc>
        <w:tc>
          <w:tcPr>
            <w:tcW w:w="5670" w:type="dxa"/>
            <w:vMerge/>
          </w:tcPr>
          <w:p w:rsidR="001E1411" w:rsidRPr="001E1411" w:rsidRDefault="001E1411" w:rsidP="001E1411">
            <w:pPr>
              <w:rPr>
                <w:rFonts w:cstheme="minorHAnsi"/>
                <w:sz w:val="14"/>
                <w:szCs w:val="14"/>
              </w:rPr>
            </w:pPr>
          </w:p>
        </w:tc>
        <w:tc>
          <w:tcPr>
            <w:tcW w:w="2126" w:type="dxa"/>
          </w:tcPr>
          <w:p w:rsidR="001E1411" w:rsidRPr="001E1411" w:rsidRDefault="001E1411" w:rsidP="001E1411">
            <w:pPr>
              <w:rPr>
                <w:rFonts w:cstheme="minorHAnsi"/>
                <w:sz w:val="14"/>
                <w:szCs w:val="14"/>
              </w:rPr>
            </w:pPr>
          </w:p>
        </w:tc>
      </w:tr>
      <w:tr w:rsidR="001E1411" w:rsidRPr="001E1411" w:rsidTr="00FB04BB">
        <w:trPr>
          <w:trHeight w:val="180"/>
        </w:trPr>
        <w:tc>
          <w:tcPr>
            <w:tcW w:w="1528" w:type="dxa"/>
          </w:tcPr>
          <w:p w:rsidR="001E1411" w:rsidRPr="001E1411" w:rsidRDefault="001E1411" w:rsidP="001E1411">
            <w:pPr>
              <w:rPr>
                <w:rFonts w:cstheme="minorHAnsi"/>
                <w:sz w:val="16"/>
                <w:szCs w:val="16"/>
              </w:rPr>
            </w:pPr>
          </w:p>
        </w:tc>
        <w:tc>
          <w:tcPr>
            <w:tcW w:w="570" w:type="dxa"/>
          </w:tcPr>
          <w:p w:rsidR="001E1411" w:rsidRPr="001E1411" w:rsidRDefault="001E1411" w:rsidP="001E1411">
            <w:pPr>
              <w:rPr>
                <w:rFonts w:cstheme="minorHAnsi"/>
                <w:sz w:val="16"/>
                <w:szCs w:val="16"/>
              </w:rPr>
            </w:pPr>
          </w:p>
        </w:tc>
        <w:tc>
          <w:tcPr>
            <w:tcW w:w="845" w:type="dxa"/>
          </w:tcPr>
          <w:p w:rsidR="001E1411" w:rsidRPr="001E1411" w:rsidRDefault="001E1411" w:rsidP="001E1411">
            <w:pPr>
              <w:rPr>
                <w:rFonts w:cstheme="minorHAnsi"/>
                <w:sz w:val="16"/>
                <w:szCs w:val="16"/>
              </w:rPr>
            </w:pPr>
          </w:p>
        </w:tc>
        <w:tc>
          <w:tcPr>
            <w:tcW w:w="1560" w:type="dxa"/>
          </w:tcPr>
          <w:p w:rsidR="001E1411" w:rsidRPr="001E1411" w:rsidRDefault="001E1411" w:rsidP="001E1411">
            <w:pPr>
              <w:rPr>
                <w:rFonts w:cstheme="minorHAnsi"/>
                <w:sz w:val="16"/>
                <w:szCs w:val="16"/>
              </w:rPr>
            </w:pPr>
          </w:p>
        </w:tc>
        <w:tc>
          <w:tcPr>
            <w:tcW w:w="2551" w:type="dxa"/>
            <w:vMerge/>
          </w:tcPr>
          <w:p w:rsidR="001E1411" w:rsidRPr="001E1411" w:rsidRDefault="001E1411" w:rsidP="001E1411">
            <w:pPr>
              <w:rPr>
                <w:rFonts w:cstheme="minorHAnsi"/>
                <w:sz w:val="14"/>
                <w:szCs w:val="14"/>
              </w:rPr>
            </w:pPr>
          </w:p>
        </w:tc>
        <w:tc>
          <w:tcPr>
            <w:tcW w:w="5670" w:type="dxa"/>
            <w:vMerge/>
          </w:tcPr>
          <w:p w:rsidR="001E1411" w:rsidRPr="001E1411" w:rsidRDefault="001E1411" w:rsidP="001E1411">
            <w:pPr>
              <w:rPr>
                <w:rFonts w:cstheme="minorHAnsi"/>
                <w:sz w:val="14"/>
                <w:szCs w:val="14"/>
              </w:rPr>
            </w:pPr>
          </w:p>
        </w:tc>
        <w:tc>
          <w:tcPr>
            <w:tcW w:w="2126" w:type="dxa"/>
          </w:tcPr>
          <w:p w:rsidR="001E1411" w:rsidRPr="001E1411" w:rsidRDefault="001E1411" w:rsidP="001E1411">
            <w:pPr>
              <w:rPr>
                <w:rFonts w:cstheme="minorHAnsi"/>
                <w:sz w:val="14"/>
                <w:szCs w:val="14"/>
              </w:rPr>
            </w:pPr>
          </w:p>
        </w:tc>
      </w:tr>
      <w:tr w:rsidR="001E1411" w:rsidRPr="001E1411" w:rsidTr="00FB04BB">
        <w:trPr>
          <w:trHeight w:val="915"/>
        </w:trPr>
        <w:tc>
          <w:tcPr>
            <w:tcW w:w="1528" w:type="dxa"/>
          </w:tcPr>
          <w:p w:rsidR="001E1411" w:rsidRPr="001E1411" w:rsidRDefault="001E1411" w:rsidP="001E1411">
            <w:pPr>
              <w:rPr>
                <w:rFonts w:cstheme="minorHAnsi"/>
                <w:sz w:val="16"/>
                <w:szCs w:val="16"/>
              </w:rPr>
            </w:pPr>
          </w:p>
        </w:tc>
        <w:tc>
          <w:tcPr>
            <w:tcW w:w="570" w:type="dxa"/>
          </w:tcPr>
          <w:p w:rsidR="001E1411" w:rsidRPr="001E1411" w:rsidRDefault="001E1411" w:rsidP="001E1411">
            <w:pPr>
              <w:rPr>
                <w:rFonts w:cstheme="minorHAnsi"/>
                <w:sz w:val="16"/>
                <w:szCs w:val="16"/>
              </w:rPr>
            </w:pPr>
          </w:p>
        </w:tc>
        <w:tc>
          <w:tcPr>
            <w:tcW w:w="845" w:type="dxa"/>
          </w:tcPr>
          <w:p w:rsidR="001E1411" w:rsidRPr="001E1411" w:rsidRDefault="001E1411" w:rsidP="001E1411">
            <w:pPr>
              <w:rPr>
                <w:rFonts w:cstheme="minorHAnsi"/>
                <w:sz w:val="16"/>
                <w:szCs w:val="16"/>
              </w:rPr>
            </w:pPr>
          </w:p>
        </w:tc>
        <w:tc>
          <w:tcPr>
            <w:tcW w:w="1560" w:type="dxa"/>
          </w:tcPr>
          <w:p w:rsidR="001E1411" w:rsidRPr="001E1411" w:rsidRDefault="001E1411" w:rsidP="001E1411">
            <w:pPr>
              <w:rPr>
                <w:rFonts w:cstheme="minorHAnsi"/>
                <w:sz w:val="16"/>
                <w:szCs w:val="16"/>
              </w:rPr>
            </w:pPr>
          </w:p>
        </w:tc>
        <w:tc>
          <w:tcPr>
            <w:tcW w:w="2551" w:type="dxa"/>
            <w:vMerge/>
          </w:tcPr>
          <w:p w:rsidR="001E1411" w:rsidRPr="001E1411" w:rsidRDefault="001E1411" w:rsidP="001E1411">
            <w:pPr>
              <w:rPr>
                <w:rFonts w:cstheme="minorHAnsi"/>
                <w:sz w:val="14"/>
                <w:szCs w:val="14"/>
              </w:rPr>
            </w:pPr>
          </w:p>
        </w:tc>
        <w:tc>
          <w:tcPr>
            <w:tcW w:w="5670" w:type="dxa"/>
            <w:vMerge/>
          </w:tcPr>
          <w:p w:rsidR="001E1411" w:rsidRPr="001E1411" w:rsidRDefault="001E1411" w:rsidP="001E1411">
            <w:pPr>
              <w:rPr>
                <w:rFonts w:cstheme="minorHAnsi"/>
                <w:sz w:val="14"/>
                <w:szCs w:val="14"/>
              </w:rPr>
            </w:pPr>
          </w:p>
        </w:tc>
        <w:tc>
          <w:tcPr>
            <w:tcW w:w="2126" w:type="dxa"/>
          </w:tcPr>
          <w:p w:rsidR="001E1411" w:rsidRPr="001E1411" w:rsidRDefault="001E1411" w:rsidP="001E1411">
            <w:pPr>
              <w:rPr>
                <w:rFonts w:cstheme="minorHAnsi"/>
                <w:sz w:val="14"/>
                <w:szCs w:val="14"/>
              </w:rPr>
            </w:pPr>
          </w:p>
        </w:tc>
      </w:tr>
      <w:tr w:rsidR="001E1411" w:rsidRPr="001E1411" w:rsidTr="00FB04BB">
        <w:trPr>
          <w:trHeight w:val="20"/>
        </w:trPr>
        <w:tc>
          <w:tcPr>
            <w:tcW w:w="1528" w:type="dxa"/>
            <w:shd w:val="clear" w:color="auto" w:fill="B2A1C7" w:themeFill="accent4" w:themeFillTint="99"/>
          </w:tcPr>
          <w:p w:rsidR="001E1411" w:rsidRPr="001E1411" w:rsidRDefault="001E1411" w:rsidP="001E1411">
            <w:pPr>
              <w:rPr>
                <w:rFonts w:cstheme="minorHAnsi"/>
                <w:b/>
                <w:sz w:val="16"/>
                <w:szCs w:val="16"/>
              </w:rPr>
            </w:pPr>
            <w:r w:rsidRPr="001E1411">
              <w:rPr>
                <w:rFonts w:cstheme="minorHAnsi"/>
                <w:b/>
                <w:sz w:val="16"/>
                <w:szCs w:val="16"/>
              </w:rPr>
              <w:t xml:space="preserve">Eigen leerlijn: </w:t>
            </w:r>
          </w:p>
        </w:tc>
        <w:tc>
          <w:tcPr>
            <w:tcW w:w="570" w:type="dxa"/>
            <w:shd w:val="clear" w:color="auto" w:fill="B2A1C7" w:themeFill="accent4" w:themeFillTint="99"/>
          </w:tcPr>
          <w:p w:rsidR="001E1411" w:rsidRPr="001E1411" w:rsidRDefault="001E1411" w:rsidP="001E1411">
            <w:pPr>
              <w:rPr>
                <w:rFonts w:cstheme="minorHAnsi"/>
                <w:sz w:val="16"/>
                <w:szCs w:val="16"/>
              </w:rPr>
            </w:pPr>
          </w:p>
        </w:tc>
        <w:tc>
          <w:tcPr>
            <w:tcW w:w="845" w:type="dxa"/>
            <w:shd w:val="clear" w:color="auto" w:fill="B2A1C7" w:themeFill="accent4" w:themeFillTint="99"/>
          </w:tcPr>
          <w:p w:rsidR="001E1411" w:rsidRPr="001E1411" w:rsidRDefault="001E1411" w:rsidP="001E1411">
            <w:pPr>
              <w:rPr>
                <w:rFonts w:cstheme="minorHAnsi"/>
                <w:sz w:val="16"/>
                <w:szCs w:val="16"/>
              </w:rPr>
            </w:pPr>
          </w:p>
        </w:tc>
        <w:tc>
          <w:tcPr>
            <w:tcW w:w="1560" w:type="dxa"/>
            <w:shd w:val="clear" w:color="auto" w:fill="B2A1C7" w:themeFill="accent4" w:themeFillTint="99"/>
          </w:tcPr>
          <w:p w:rsidR="001E1411" w:rsidRPr="001E1411" w:rsidRDefault="001E1411" w:rsidP="001E1411">
            <w:pPr>
              <w:rPr>
                <w:rFonts w:cstheme="minorHAnsi"/>
                <w:sz w:val="16"/>
                <w:szCs w:val="16"/>
              </w:rPr>
            </w:pPr>
          </w:p>
        </w:tc>
        <w:tc>
          <w:tcPr>
            <w:tcW w:w="2551" w:type="dxa"/>
            <w:shd w:val="clear" w:color="auto" w:fill="B2A1C7" w:themeFill="accent4" w:themeFillTint="99"/>
          </w:tcPr>
          <w:p w:rsidR="001E1411" w:rsidRPr="001E1411" w:rsidRDefault="001E1411" w:rsidP="001E1411">
            <w:pPr>
              <w:rPr>
                <w:rFonts w:cstheme="minorHAnsi"/>
                <w:sz w:val="14"/>
                <w:szCs w:val="14"/>
              </w:rPr>
            </w:pPr>
          </w:p>
        </w:tc>
        <w:tc>
          <w:tcPr>
            <w:tcW w:w="5670" w:type="dxa"/>
            <w:shd w:val="clear" w:color="auto" w:fill="B2A1C7" w:themeFill="accent4" w:themeFillTint="99"/>
          </w:tcPr>
          <w:p w:rsidR="001E1411" w:rsidRPr="001E1411" w:rsidRDefault="001E1411" w:rsidP="001E1411">
            <w:pPr>
              <w:rPr>
                <w:rFonts w:cstheme="minorHAnsi"/>
                <w:sz w:val="14"/>
                <w:szCs w:val="14"/>
              </w:rPr>
            </w:pPr>
          </w:p>
        </w:tc>
        <w:tc>
          <w:tcPr>
            <w:tcW w:w="2126" w:type="dxa"/>
            <w:shd w:val="clear" w:color="auto" w:fill="B2A1C7" w:themeFill="accent4" w:themeFillTint="99"/>
          </w:tcPr>
          <w:p w:rsidR="001E1411" w:rsidRPr="001E1411" w:rsidRDefault="001E1411" w:rsidP="001E1411">
            <w:pPr>
              <w:rPr>
                <w:rFonts w:cstheme="minorHAnsi"/>
                <w:sz w:val="14"/>
                <w:szCs w:val="14"/>
              </w:rPr>
            </w:pPr>
          </w:p>
        </w:tc>
      </w:tr>
      <w:tr w:rsidR="001E1411" w:rsidRPr="001E1411" w:rsidTr="00FB04BB">
        <w:trPr>
          <w:trHeight w:val="20"/>
        </w:trPr>
        <w:tc>
          <w:tcPr>
            <w:tcW w:w="1528" w:type="dxa"/>
          </w:tcPr>
          <w:p w:rsidR="001E1411" w:rsidRPr="001E1411" w:rsidRDefault="001E1411" w:rsidP="001E1411">
            <w:pPr>
              <w:rPr>
                <w:rFonts w:cstheme="minorHAnsi"/>
                <w:sz w:val="14"/>
                <w:szCs w:val="14"/>
              </w:rPr>
            </w:pPr>
          </w:p>
        </w:tc>
        <w:tc>
          <w:tcPr>
            <w:tcW w:w="570" w:type="dxa"/>
          </w:tcPr>
          <w:p w:rsidR="001E1411" w:rsidRPr="001E1411" w:rsidRDefault="001E1411" w:rsidP="001E1411">
            <w:pPr>
              <w:rPr>
                <w:rFonts w:cstheme="minorHAnsi"/>
                <w:sz w:val="14"/>
                <w:szCs w:val="14"/>
              </w:rPr>
            </w:pPr>
          </w:p>
        </w:tc>
        <w:tc>
          <w:tcPr>
            <w:tcW w:w="845" w:type="dxa"/>
          </w:tcPr>
          <w:p w:rsidR="001E1411" w:rsidRPr="001E1411" w:rsidRDefault="001E1411" w:rsidP="001E1411">
            <w:pPr>
              <w:rPr>
                <w:rFonts w:cstheme="minorHAnsi"/>
                <w:sz w:val="14"/>
                <w:szCs w:val="14"/>
              </w:rPr>
            </w:pPr>
          </w:p>
        </w:tc>
        <w:tc>
          <w:tcPr>
            <w:tcW w:w="1560" w:type="dxa"/>
          </w:tcPr>
          <w:p w:rsidR="001E1411" w:rsidRPr="001E1411" w:rsidRDefault="001E1411" w:rsidP="001E1411">
            <w:pPr>
              <w:rPr>
                <w:rFonts w:cstheme="minorHAnsi"/>
                <w:sz w:val="14"/>
                <w:szCs w:val="14"/>
              </w:rPr>
            </w:pPr>
          </w:p>
        </w:tc>
        <w:tc>
          <w:tcPr>
            <w:tcW w:w="2551" w:type="dxa"/>
          </w:tcPr>
          <w:p w:rsidR="001E1411" w:rsidRPr="001E1411" w:rsidRDefault="001E1411" w:rsidP="001E1411">
            <w:pPr>
              <w:rPr>
                <w:rFonts w:cstheme="minorHAnsi"/>
                <w:sz w:val="14"/>
                <w:szCs w:val="14"/>
              </w:rPr>
            </w:pPr>
          </w:p>
        </w:tc>
        <w:tc>
          <w:tcPr>
            <w:tcW w:w="5670" w:type="dxa"/>
          </w:tcPr>
          <w:p w:rsidR="001E1411" w:rsidRPr="001E1411" w:rsidRDefault="001E1411" w:rsidP="001E1411">
            <w:pPr>
              <w:rPr>
                <w:rFonts w:cstheme="minorHAnsi"/>
                <w:sz w:val="14"/>
                <w:szCs w:val="14"/>
              </w:rPr>
            </w:pPr>
          </w:p>
        </w:tc>
        <w:tc>
          <w:tcPr>
            <w:tcW w:w="2126" w:type="dxa"/>
          </w:tcPr>
          <w:p w:rsidR="001E1411" w:rsidRPr="001E1411" w:rsidRDefault="001E1411" w:rsidP="001E1411">
            <w:pPr>
              <w:rPr>
                <w:rFonts w:cstheme="minorHAnsi"/>
                <w:sz w:val="14"/>
                <w:szCs w:val="14"/>
              </w:rPr>
            </w:pPr>
          </w:p>
        </w:tc>
      </w:tr>
    </w:tbl>
    <w:p w:rsidR="0079640B" w:rsidRDefault="000B59AF" w:rsidP="001E1411">
      <w:pPr>
        <w:spacing w:after="0"/>
        <w:rPr>
          <w:rFonts w:cstheme="minorHAnsi"/>
        </w:rPr>
      </w:pPr>
      <w:r>
        <w:rPr>
          <w:rFonts w:cstheme="minorHAnsi"/>
        </w:rPr>
        <w:t>Bijlage 1</w:t>
      </w:r>
      <w:r w:rsidR="001E1411" w:rsidRPr="007E2DBF">
        <w:rPr>
          <w:rFonts w:cstheme="minorHAnsi"/>
        </w:rPr>
        <w:t>: Format groepshandelingsplan (GHP) technisch lezen</w:t>
      </w:r>
    </w:p>
    <w:tbl>
      <w:tblPr>
        <w:tblStyle w:val="Tabelraster"/>
        <w:tblpPr w:leftFromText="141" w:rightFromText="141" w:horzAnchor="margin" w:tblpY="-495"/>
        <w:tblW w:w="14425" w:type="dxa"/>
        <w:tblLayout w:type="fixed"/>
        <w:tblCellMar>
          <w:top w:w="28" w:type="dxa"/>
          <w:bottom w:w="28" w:type="dxa"/>
        </w:tblCellMar>
        <w:tblLook w:val="04A0" w:firstRow="1" w:lastRow="0" w:firstColumn="1" w:lastColumn="0" w:noHBand="0" w:noVBand="1"/>
      </w:tblPr>
      <w:tblGrid>
        <w:gridCol w:w="1526"/>
        <w:gridCol w:w="709"/>
        <w:gridCol w:w="708"/>
        <w:gridCol w:w="851"/>
        <w:gridCol w:w="1417"/>
        <w:gridCol w:w="4395"/>
        <w:gridCol w:w="4819"/>
      </w:tblGrid>
      <w:tr w:rsidR="0079640B" w:rsidRPr="0079640B" w:rsidTr="00DD77EC">
        <w:trPr>
          <w:trHeight w:val="835"/>
        </w:trPr>
        <w:tc>
          <w:tcPr>
            <w:tcW w:w="9606" w:type="dxa"/>
            <w:gridSpan w:val="6"/>
            <w:shd w:val="clear" w:color="auto" w:fill="FFFF00"/>
          </w:tcPr>
          <w:p w:rsidR="0079640B" w:rsidRPr="0079640B" w:rsidRDefault="0079640B" w:rsidP="0079640B">
            <w:pPr>
              <w:rPr>
                <w:b/>
                <w:sz w:val="24"/>
                <w:szCs w:val="24"/>
              </w:rPr>
            </w:pPr>
            <w:r w:rsidRPr="0079640B">
              <w:rPr>
                <w:b/>
                <w:sz w:val="24"/>
                <w:szCs w:val="24"/>
              </w:rPr>
              <w:lastRenderedPageBreak/>
              <w:t>GHP: Technisch lezen en spelling, interventieperiode 3  (februari t/m april 2016)</w:t>
            </w:r>
          </w:p>
          <w:p w:rsidR="0079640B" w:rsidRPr="0079640B" w:rsidRDefault="0079640B" w:rsidP="0079640B">
            <w:pPr>
              <w:rPr>
                <w:b/>
                <w:sz w:val="14"/>
                <w:szCs w:val="14"/>
              </w:rPr>
            </w:pPr>
            <w:r w:rsidRPr="0079640B">
              <w:rPr>
                <w:b/>
                <w:sz w:val="24"/>
                <w:szCs w:val="24"/>
              </w:rPr>
              <w:t>Groep: 3a</w:t>
            </w:r>
          </w:p>
        </w:tc>
        <w:tc>
          <w:tcPr>
            <w:tcW w:w="4819" w:type="dxa"/>
            <w:shd w:val="clear" w:color="auto" w:fill="FFFF00"/>
          </w:tcPr>
          <w:p w:rsidR="0079640B" w:rsidRPr="0079640B" w:rsidRDefault="0079640B" w:rsidP="0079640B">
            <w:pPr>
              <w:rPr>
                <w:b/>
                <w:sz w:val="14"/>
                <w:szCs w:val="14"/>
              </w:rPr>
            </w:pPr>
          </w:p>
        </w:tc>
      </w:tr>
      <w:tr w:rsidR="0079640B" w:rsidRPr="0079640B" w:rsidTr="00DD77EC">
        <w:trPr>
          <w:trHeight w:val="20"/>
        </w:trPr>
        <w:tc>
          <w:tcPr>
            <w:tcW w:w="1526" w:type="dxa"/>
            <w:shd w:val="clear" w:color="auto" w:fill="FFFF00"/>
          </w:tcPr>
          <w:p w:rsidR="0079640B" w:rsidRPr="0079640B" w:rsidRDefault="0079640B" w:rsidP="0079640B">
            <w:pPr>
              <w:rPr>
                <w:b/>
                <w:sz w:val="18"/>
                <w:szCs w:val="18"/>
              </w:rPr>
            </w:pPr>
          </w:p>
        </w:tc>
        <w:tc>
          <w:tcPr>
            <w:tcW w:w="709" w:type="dxa"/>
            <w:shd w:val="clear" w:color="auto" w:fill="FFFF00"/>
          </w:tcPr>
          <w:p w:rsidR="0079640B" w:rsidRPr="0079640B" w:rsidRDefault="0079640B" w:rsidP="0079640B">
            <w:pPr>
              <w:rPr>
                <w:b/>
                <w:sz w:val="18"/>
                <w:szCs w:val="18"/>
              </w:rPr>
            </w:pPr>
            <w:r w:rsidRPr="0079640B">
              <w:rPr>
                <w:b/>
                <w:sz w:val="18"/>
                <w:szCs w:val="18"/>
              </w:rPr>
              <w:t xml:space="preserve">CITO </w:t>
            </w:r>
          </w:p>
          <w:p w:rsidR="0079640B" w:rsidRPr="0079640B" w:rsidRDefault="0079640B" w:rsidP="0079640B">
            <w:pPr>
              <w:rPr>
                <w:b/>
                <w:sz w:val="18"/>
                <w:szCs w:val="18"/>
              </w:rPr>
            </w:pPr>
            <w:r w:rsidRPr="0079640B">
              <w:rPr>
                <w:b/>
                <w:sz w:val="18"/>
                <w:szCs w:val="18"/>
              </w:rPr>
              <w:t xml:space="preserve">M3  </w:t>
            </w:r>
          </w:p>
          <w:p w:rsidR="0079640B" w:rsidRPr="0079640B" w:rsidRDefault="0079640B" w:rsidP="0079640B">
            <w:pPr>
              <w:rPr>
                <w:b/>
                <w:sz w:val="18"/>
                <w:szCs w:val="18"/>
              </w:rPr>
            </w:pPr>
            <w:r w:rsidRPr="0079640B">
              <w:rPr>
                <w:b/>
                <w:sz w:val="18"/>
                <w:szCs w:val="18"/>
              </w:rPr>
              <w:t xml:space="preserve">DMT   </w:t>
            </w:r>
          </w:p>
        </w:tc>
        <w:tc>
          <w:tcPr>
            <w:tcW w:w="708" w:type="dxa"/>
            <w:shd w:val="clear" w:color="auto" w:fill="FFFF00"/>
          </w:tcPr>
          <w:p w:rsidR="0079640B" w:rsidRPr="0079640B" w:rsidRDefault="0079640B" w:rsidP="0079640B">
            <w:pPr>
              <w:rPr>
                <w:b/>
                <w:sz w:val="18"/>
                <w:szCs w:val="18"/>
              </w:rPr>
            </w:pPr>
            <w:r w:rsidRPr="0079640B">
              <w:rPr>
                <w:b/>
                <w:sz w:val="18"/>
                <w:szCs w:val="18"/>
              </w:rPr>
              <w:t>CITO</w:t>
            </w:r>
          </w:p>
          <w:p w:rsidR="0079640B" w:rsidRPr="0079640B" w:rsidRDefault="0079640B" w:rsidP="0079640B">
            <w:pPr>
              <w:rPr>
                <w:b/>
                <w:sz w:val="18"/>
                <w:szCs w:val="18"/>
              </w:rPr>
            </w:pPr>
            <w:r w:rsidRPr="0079640B">
              <w:rPr>
                <w:b/>
                <w:sz w:val="18"/>
                <w:szCs w:val="18"/>
              </w:rPr>
              <w:t>M3</w:t>
            </w:r>
          </w:p>
          <w:p w:rsidR="0079640B" w:rsidRPr="0079640B" w:rsidRDefault="0079640B" w:rsidP="0079640B">
            <w:pPr>
              <w:rPr>
                <w:b/>
                <w:sz w:val="18"/>
                <w:szCs w:val="18"/>
              </w:rPr>
            </w:pPr>
            <w:r w:rsidRPr="0079640B">
              <w:rPr>
                <w:b/>
                <w:sz w:val="18"/>
                <w:szCs w:val="18"/>
              </w:rPr>
              <w:t>AVI</w:t>
            </w:r>
          </w:p>
        </w:tc>
        <w:tc>
          <w:tcPr>
            <w:tcW w:w="851" w:type="dxa"/>
            <w:shd w:val="clear" w:color="auto" w:fill="FFFF00"/>
          </w:tcPr>
          <w:p w:rsidR="0079640B" w:rsidRPr="0079640B" w:rsidRDefault="0079640B" w:rsidP="0079640B">
            <w:pPr>
              <w:rPr>
                <w:b/>
                <w:sz w:val="18"/>
                <w:szCs w:val="18"/>
              </w:rPr>
            </w:pPr>
            <w:r w:rsidRPr="0079640B">
              <w:rPr>
                <w:b/>
                <w:sz w:val="18"/>
                <w:szCs w:val="18"/>
              </w:rPr>
              <w:t>CITO</w:t>
            </w:r>
          </w:p>
          <w:p w:rsidR="0079640B" w:rsidRPr="0079640B" w:rsidRDefault="0079640B" w:rsidP="0079640B">
            <w:pPr>
              <w:rPr>
                <w:b/>
                <w:sz w:val="18"/>
                <w:szCs w:val="18"/>
              </w:rPr>
            </w:pPr>
            <w:r w:rsidRPr="0079640B">
              <w:rPr>
                <w:b/>
                <w:sz w:val="18"/>
                <w:szCs w:val="18"/>
              </w:rPr>
              <w:t>M3</w:t>
            </w:r>
          </w:p>
          <w:p w:rsidR="0079640B" w:rsidRPr="0079640B" w:rsidRDefault="0079640B" w:rsidP="0079640B">
            <w:pPr>
              <w:rPr>
                <w:b/>
                <w:sz w:val="18"/>
                <w:szCs w:val="18"/>
              </w:rPr>
            </w:pPr>
            <w:r w:rsidRPr="0079640B">
              <w:rPr>
                <w:b/>
                <w:sz w:val="18"/>
                <w:szCs w:val="18"/>
              </w:rPr>
              <w:t>Spelling</w:t>
            </w:r>
          </w:p>
        </w:tc>
        <w:tc>
          <w:tcPr>
            <w:tcW w:w="1417" w:type="dxa"/>
            <w:shd w:val="clear" w:color="auto" w:fill="FFFF00"/>
          </w:tcPr>
          <w:p w:rsidR="0079640B" w:rsidRPr="0079640B" w:rsidRDefault="0079640B" w:rsidP="0079640B">
            <w:pPr>
              <w:rPr>
                <w:b/>
                <w:sz w:val="18"/>
                <w:szCs w:val="18"/>
              </w:rPr>
            </w:pPr>
            <w:r w:rsidRPr="0079640B">
              <w:rPr>
                <w:b/>
                <w:sz w:val="18"/>
                <w:szCs w:val="18"/>
              </w:rPr>
              <w:t>Veilig &amp; vlot</w:t>
            </w:r>
          </w:p>
          <w:p w:rsidR="0079640B" w:rsidRPr="0079640B" w:rsidRDefault="0079640B" w:rsidP="0079640B">
            <w:pPr>
              <w:rPr>
                <w:b/>
                <w:sz w:val="18"/>
                <w:szCs w:val="18"/>
              </w:rPr>
            </w:pPr>
            <w:r w:rsidRPr="0079640B">
              <w:rPr>
                <w:b/>
                <w:sz w:val="18"/>
                <w:szCs w:val="18"/>
              </w:rPr>
              <w:t>kern 7 (6)</w:t>
            </w:r>
          </w:p>
        </w:tc>
        <w:tc>
          <w:tcPr>
            <w:tcW w:w="4395" w:type="dxa"/>
            <w:shd w:val="clear" w:color="auto" w:fill="FFFF00"/>
          </w:tcPr>
          <w:p w:rsidR="0079640B" w:rsidRPr="0079640B" w:rsidRDefault="0079640B" w:rsidP="0079640B">
            <w:pPr>
              <w:rPr>
                <w:b/>
                <w:sz w:val="18"/>
                <w:szCs w:val="18"/>
              </w:rPr>
            </w:pPr>
            <w:r w:rsidRPr="0079640B">
              <w:rPr>
                <w:b/>
                <w:sz w:val="18"/>
                <w:szCs w:val="18"/>
              </w:rPr>
              <w:t>Doelen</w:t>
            </w:r>
          </w:p>
        </w:tc>
        <w:tc>
          <w:tcPr>
            <w:tcW w:w="4819" w:type="dxa"/>
            <w:shd w:val="clear" w:color="auto" w:fill="FFFF00"/>
          </w:tcPr>
          <w:p w:rsidR="0079640B" w:rsidRPr="0079640B" w:rsidRDefault="0079640B" w:rsidP="0079640B">
            <w:pPr>
              <w:rPr>
                <w:b/>
                <w:sz w:val="18"/>
                <w:szCs w:val="18"/>
              </w:rPr>
            </w:pPr>
            <w:r w:rsidRPr="0079640B">
              <w:rPr>
                <w:b/>
                <w:sz w:val="18"/>
                <w:szCs w:val="18"/>
              </w:rPr>
              <w:t>Organisatie (tot de lentesignalering in april)</w:t>
            </w:r>
          </w:p>
        </w:tc>
      </w:tr>
      <w:tr w:rsidR="0079640B" w:rsidRPr="0079640B" w:rsidTr="00DD77EC">
        <w:trPr>
          <w:trHeight w:val="20"/>
        </w:trPr>
        <w:tc>
          <w:tcPr>
            <w:tcW w:w="1526" w:type="dxa"/>
            <w:shd w:val="clear" w:color="auto" w:fill="92D050"/>
          </w:tcPr>
          <w:p w:rsidR="0079640B" w:rsidRPr="0079640B" w:rsidRDefault="0079640B" w:rsidP="0079640B">
            <w:pPr>
              <w:rPr>
                <w:b/>
                <w:sz w:val="18"/>
                <w:szCs w:val="18"/>
              </w:rPr>
            </w:pPr>
            <w:r w:rsidRPr="0079640B">
              <w:rPr>
                <w:b/>
                <w:sz w:val="18"/>
                <w:szCs w:val="18"/>
              </w:rPr>
              <w:t>Basisgroep</w:t>
            </w:r>
          </w:p>
        </w:tc>
        <w:tc>
          <w:tcPr>
            <w:tcW w:w="709" w:type="dxa"/>
            <w:shd w:val="clear" w:color="auto" w:fill="92D050"/>
          </w:tcPr>
          <w:p w:rsidR="0079640B" w:rsidRPr="0079640B" w:rsidRDefault="0079640B" w:rsidP="0079640B">
            <w:pPr>
              <w:rPr>
                <w:b/>
                <w:sz w:val="18"/>
                <w:szCs w:val="18"/>
              </w:rPr>
            </w:pPr>
          </w:p>
        </w:tc>
        <w:tc>
          <w:tcPr>
            <w:tcW w:w="708" w:type="dxa"/>
            <w:shd w:val="clear" w:color="auto" w:fill="92D050"/>
          </w:tcPr>
          <w:p w:rsidR="0079640B" w:rsidRPr="0079640B" w:rsidRDefault="0079640B" w:rsidP="0079640B">
            <w:pPr>
              <w:rPr>
                <w:b/>
                <w:sz w:val="18"/>
                <w:szCs w:val="18"/>
              </w:rPr>
            </w:pPr>
          </w:p>
        </w:tc>
        <w:tc>
          <w:tcPr>
            <w:tcW w:w="851" w:type="dxa"/>
            <w:shd w:val="clear" w:color="auto" w:fill="92D050"/>
          </w:tcPr>
          <w:p w:rsidR="0079640B" w:rsidRPr="0079640B" w:rsidRDefault="0079640B" w:rsidP="0079640B">
            <w:pPr>
              <w:rPr>
                <w:b/>
                <w:sz w:val="18"/>
                <w:szCs w:val="18"/>
              </w:rPr>
            </w:pPr>
          </w:p>
        </w:tc>
        <w:tc>
          <w:tcPr>
            <w:tcW w:w="1417" w:type="dxa"/>
            <w:shd w:val="clear" w:color="auto" w:fill="92D050"/>
          </w:tcPr>
          <w:p w:rsidR="0079640B" w:rsidRPr="0079640B" w:rsidRDefault="0079640B" w:rsidP="0079640B">
            <w:pPr>
              <w:rPr>
                <w:b/>
                <w:sz w:val="18"/>
                <w:szCs w:val="18"/>
              </w:rPr>
            </w:pPr>
          </w:p>
        </w:tc>
        <w:tc>
          <w:tcPr>
            <w:tcW w:w="4395" w:type="dxa"/>
            <w:vMerge w:val="restart"/>
            <w:shd w:val="clear" w:color="auto" w:fill="FFFFFF" w:themeFill="background1"/>
          </w:tcPr>
          <w:p w:rsidR="0079640B" w:rsidRPr="00DD77EC" w:rsidRDefault="0079640B" w:rsidP="0079640B">
            <w:pPr>
              <w:ind w:left="175"/>
              <w:rPr>
                <w:rFonts w:ascii="Calibri" w:eastAsia="Calibri" w:hAnsi="Calibri" w:cs="Times New Roman"/>
                <w:sz w:val="16"/>
                <w:szCs w:val="16"/>
              </w:rPr>
            </w:pPr>
            <w:r w:rsidRPr="00DD77EC">
              <w:rPr>
                <w:rFonts w:ascii="Calibri" w:eastAsia="Calibri" w:hAnsi="Calibri" w:cs="Times New Roman"/>
                <w:sz w:val="16"/>
                <w:szCs w:val="16"/>
              </w:rPr>
              <w:t>Streefdoel AVI E3: 85% van de leerlingen beheerst AVI E3</w:t>
            </w:r>
          </w:p>
          <w:p w:rsidR="0079640B" w:rsidRPr="00DD77EC" w:rsidRDefault="0079640B" w:rsidP="0079640B">
            <w:pPr>
              <w:ind w:left="175"/>
              <w:rPr>
                <w:rFonts w:ascii="Calibri" w:eastAsia="Calibri" w:hAnsi="Calibri" w:cs="Times New Roman"/>
                <w:sz w:val="16"/>
                <w:szCs w:val="16"/>
              </w:rPr>
            </w:pPr>
            <w:r w:rsidRPr="00DD77EC">
              <w:rPr>
                <w:rFonts w:ascii="Calibri" w:eastAsia="Calibri" w:hAnsi="Calibri" w:cs="Times New Roman"/>
                <w:sz w:val="16"/>
                <w:szCs w:val="16"/>
              </w:rPr>
              <w:t>(Kwaliteitskaart)</w:t>
            </w:r>
          </w:p>
          <w:p w:rsidR="0079640B" w:rsidRPr="00DD77EC" w:rsidRDefault="0079640B" w:rsidP="0079640B">
            <w:pPr>
              <w:ind w:left="175"/>
              <w:rPr>
                <w:rFonts w:ascii="Calibri" w:eastAsia="Calibri" w:hAnsi="Calibri" w:cs="Times New Roman"/>
                <w:sz w:val="16"/>
                <w:szCs w:val="16"/>
              </w:rPr>
            </w:pPr>
            <w:r w:rsidRPr="00DD77EC">
              <w:rPr>
                <w:rFonts w:ascii="Calibri" w:eastAsia="Calibri" w:hAnsi="Calibri" w:cs="Times New Roman"/>
                <w:sz w:val="16"/>
                <w:szCs w:val="16"/>
              </w:rPr>
              <w:t>Streefdoel DMT E3 (kwaliteitskaart):</w:t>
            </w:r>
          </w:p>
          <w:p w:rsidR="0079640B" w:rsidRPr="00DD77EC" w:rsidRDefault="0079640B" w:rsidP="0079640B">
            <w:pPr>
              <w:ind w:left="175"/>
              <w:rPr>
                <w:rFonts w:ascii="Calibri" w:eastAsia="Calibri" w:hAnsi="Calibri" w:cs="Times New Roman"/>
                <w:sz w:val="16"/>
                <w:szCs w:val="16"/>
              </w:rPr>
            </w:pPr>
            <w:r w:rsidRPr="00DD77EC">
              <w:rPr>
                <w:rFonts w:ascii="Calibri" w:eastAsia="Calibri" w:hAnsi="Calibri" w:cs="Times New Roman"/>
                <w:sz w:val="16"/>
                <w:szCs w:val="16"/>
              </w:rPr>
              <w:t>I: 30%</w:t>
            </w:r>
          </w:p>
          <w:p w:rsidR="0079640B" w:rsidRPr="00DD77EC" w:rsidRDefault="0079640B" w:rsidP="0079640B">
            <w:pPr>
              <w:ind w:left="175"/>
              <w:rPr>
                <w:rFonts w:ascii="Calibri" w:eastAsia="Calibri" w:hAnsi="Calibri" w:cs="Times New Roman"/>
                <w:sz w:val="16"/>
                <w:szCs w:val="16"/>
              </w:rPr>
            </w:pPr>
            <w:r w:rsidRPr="00DD77EC">
              <w:rPr>
                <w:rFonts w:ascii="Calibri" w:eastAsia="Calibri" w:hAnsi="Calibri" w:cs="Times New Roman"/>
                <w:sz w:val="16"/>
                <w:szCs w:val="16"/>
              </w:rPr>
              <w:t>II: 30%</w:t>
            </w:r>
          </w:p>
          <w:p w:rsidR="0079640B" w:rsidRPr="00DD77EC" w:rsidRDefault="0079640B" w:rsidP="0079640B">
            <w:pPr>
              <w:ind w:left="175"/>
              <w:rPr>
                <w:rFonts w:ascii="Calibri" w:eastAsia="Calibri" w:hAnsi="Calibri" w:cs="Times New Roman"/>
                <w:sz w:val="16"/>
                <w:szCs w:val="16"/>
              </w:rPr>
            </w:pPr>
            <w:r w:rsidRPr="00DD77EC">
              <w:rPr>
                <w:rFonts w:ascii="Calibri" w:eastAsia="Calibri" w:hAnsi="Calibri" w:cs="Times New Roman"/>
                <w:sz w:val="16"/>
                <w:szCs w:val="16"/>
              </w:rPr>
              <w:t>III: 20%</w:t>
            </w:r>
          </w:p>
          <w:p w:rsidR="0079640B" w:rsidRPr="00DD77EC" w:rsidRDefault="0079640B" w:rsidP="0079640B">
            <w:pPr>
              <w:ind w:left="175"/>
              <w:rPr>
                <w:rFonts w:ascii="Calibri" w:eastAsia="Calibri" w:hAnsi="Calibri" w:cs="Times New Roman"/>
                <w:sz w:val="16"/>
                <w:szCs w:val="16"/>
              </w:rPr>
            </w:pPr>
            <w:r w:rsidRPr="00DD77EC">
              <w:rPr>
                <w:rFonts w:ascii="Calibri" w:eastAsia="Calibri" w:hAnsi="Calibri" w:cs="Times New Roman"/>
                <w:sz w:val="16"/>
                <w:szCs w:val="16"/>
              </w:rPr>
              <w:t>IV: 10%</w:t>
            </w:r>
          </w:p>
          <w:p w:rsidR="0079640B" w:rsidRPr="00DD77EC" w:rsidRDefault="0079640B" w:rsidP="0079640B">
            <w:pPr>
              <w:ind w:left="175"/>
              <w:rPr>
                <w:rFonts w:ascii="Calibri" w:eastAsia="Calibri" w:hAnsi="Calibri" w:cs="Times New Roman"/>
                <w:sz w:val="16"/>
                <w:szCs w:val="16"/>
              </w:rPr>
            </w:pPr>
            <w:r w:rsidRPr="00DD77EC">
              <w:rPr>
                <w:rFonts w:ascii="Calibri" w:eastAsia="Calibri" w:hAnsi="Calibri" w:cs="Times New Roman"/>
                <w:sz w:val="16"/>
                <w:szCs w:val="16"/>
              </w:rPr>
              <w:t>V: 10%</w:t>
            </w:r>
          </w:p>
          <w:p w:rsidR="0079640B" w:rsidRPr="00DD77EC" w:rsidRDefault="0079640B" w:rsidP="0079640B">
            <w:pPr>
              <w:ind w:left="175"/>
              <w:rPr>
                <w:rFonts w:ascii="Calibri" w:eastAsia="Calibri" w:hAnsi="Calibri" w:cs="Times New Roman"/>
                <w:sz w:val="16"/>
                <w:szCs w:val="16"/>
              </w:rPr>
            </w:pPr>
            <w:r w:rsidRPr="00DD77EC">
              <w:rPr>
                <w:rFonts w:ascii="Calibri" w:eastAsia="Calibri" w:hAnsi="Calibri" w:cs="Times New Roman"/>
                <w:sz w:val="16"/>
                <w:szCs w:val="16"/>
              </w:rPr>
              <w:t>Streefdoel (schoolplan) Spelling en Technisch Lezen E3:</w:t>
            </w:r>
          </w:p>
          <w:p w:rsidR="0079640B" w:rsidRPr="00DD77EC" w:rsidRDefault="0079640B" w:rsidP="0079640B">
            <w:pPr>
              <w:ind w:left="175"/>
              <w:rPr>
                <w:rFonts w:ascii="Calibri" w:eastAsia="Calibri" w:hAnsi="Calibri" w:cs="Times New Roman"/>
                <w:sz w:val="16"/>
                <w:szCs w:val="16"/>
              </w:rPr>
            </w:pPr>
            <w:r w:rsidRPr="00DD77EC">
              <w:rPr>
                <w:rFonts w:ascii="Calibri" w:eastAsia="Calibri" w:hAnsi="Calibri" w:cs="Times New Roman"/>
                <w:sz w:val="16"/>
                <w:szCs w:val="16"/>
              </w:rPr>
              <w:t>I: 35%</w:t>
            </w:r>
          </w:p>
          <w:p w:rsidR="0079640B" w:rsidRPr="00DD77EC" w:rsidRDefault="0079640B" w:rsidP="0079640B">
            <w:pPr>
              <w:ind w:left="175"/>
              <w:rPr>
                <w:rFonts w:ascii="Calibri" w:eastAsia="Calibri" w:hAnsi="Calibri" w:cs="Times New Roman"/>
                <w:sz w:val="16"/>
                <w:szCs w:val="16"/>
              </w:rPr>
            </w:pPr>
            <w:r w:rsidRPr="00DD77EC">
              <w:rPr>
                <w:rFonts w:ascii="Calibri" w:eastAsia="Calibri" w:hAnsi="Calibri" w:cs="Times New Roman"/>
                <w:sz w:val="16"/>
                <w:szCs w:val="16"/>
              </w:rPr>
              <w:t>II + III: 55%</w:t>
            </w:r>
          </w:p>
          <w:p w:rsidR="0079640B" w:rsidRPr="00DD77EC" w:rsidRDefault="0079640B" w:rsidP="0079640B">
            <w:pPr>
              <w:ind w:left="175"/>
              <w:rPr>
                <w:rFonts w:ascii="Calibri" w:eastAsia="Calibri" w:hAnsi="Calibri" w:cs="Times New Roman"/>
                <w:sz w:val="16"/>
                <w:szCs w:val="16"/>
              </w:rPr>
            </w:pPr>
            <w:r w:rsidRPr="00DD77EC">
              <w:rPr>
                <w:rFonts w:ascii="Calibri" w:eastAsia="Calibri" w:hAnsi="Calibri" w:cs="Times New Roman"/>
                <w:sz w:val="16"/>
                <w:szCs w:val="16"/>
              </w:rPr>
              <w:t>IV + V: 10%</w:t>
            </w:r>
          </w:p>
          <w:p w:rsidR="0079640B" w:rsidRPr="00DD77EC" w:rsidRDefault="0079640B" w:rsidP="0079640B">
            <w:pPr>
              <w:ind w:left="175"/>
              <w:rPr>
                <w:rFonts w:ascii="Calibri" w:eastAsia="Calibri" w:hAnsi="Calibri" w:cs="Times New Roman"/>
                <w:sz w:val="16"/>
                <w:szCs w:val="16"/>
              </w:rPr>
            </w:pPr>
          </w:p>
          <w:p w:rsidR="0079640B" w:rsidRPr="00DD77EC" w:rsidRDefault="0079640B" w:rsidP="0079640B">
            <w:pPr>
              <w:ind w:left="175"/>
              <w:rPr>
                <w:rFonts w:ascii="Calibri" w:eastAsia="Calibri" w:hAnsi="Calibri" w:cs="Times New Roman"/>
                <w:sz w:val="16"/>
                <w:szCs w:val="16"/>
              </w:rPr>
            </w:pPr>
            <w:r w:rsidRPr="00DD77EC">
              <w:rPr>
                <w:rFonts w:ascii="Calibri" w:eastAsia="Calibri" w:hAnsi="Calibri" w:cs="Times New Roman"/>
                <w:sz w:val="16"/>
                <w:szCs w:val="16"/>
              </w:rPr>
              <w:t>In de kernen 7 t/m 9 leren de kinderen woorden lezen met letterclusters en meerlettergrepige woorden zoals:</w:t>
            </w:r>
          </w:p>
          <w:p w:rsidR="0079640B" w:rsidRPr="00DD77EC" w:rsidRDefault="0079640B" w:rsidP="0079640B">
            <w:pPr>
              <w:ind w:left="175"/>
              <w:rPr>
                <w:rFonts w:ascii="Calibri" w:eastAsia="Calibri" w:hAnsi="Calibri" w:cs="Times New Roman"/>
                <w:sz w:val="16"/>
                <w:szCs w:val="16"/>
              </w:rPr>
            </w:pPr>
            <w:r w:rsidRPr="00DD77EC">
              <w:rPr>
                <w:rFonts w:ascii="Calibri" w:eastAsia="Calibri" w:hAnsi="Calibri" w:cs="Times New Roman"/>
                <w:sz w:val="16"/>
                <w:szCs w:val="16"/>
              </w:rPr>
              <w:t>- een- en tweelettergrepige woorden die eindigen op –ng/-nk</w:t>
            </w:r>
          </w:p>
          <w:p w:rsidR="0079640B" w:rsidRPr="00DD77EC" w:rsidRDefault="0079640B" w:rsidP="0079640B">
            <w:pPr>
              <w:ind w:left="175"/>
              <w:rPr>
                <w:rFonts w:ascii="Calibri" w:eastAsia="Calibri" w:hAnsi="Calibri" w:cs="Times New Roman"/>
                <w:sz w:val="16"/>
                <w:szCs w:val="16"/>
              </w:rPr>
            </w:pPr>
            <w:r w:rsidRPr="00DD77EC">
              <w:rPr>
                <w:rFonts w:ascii="Calibri" w:eastAsia="Calibri" w:hAnsi="Calibri" w:cs="Times New Roman"/>
                <w:sz w:val="16"/>
                <w:szCs w:val="16"/>
              </w:rPr>
              <w:t>- tweelettergrepige samenstellingen (met cluster)</w:t>
            </w:r>
          </w:p>
          <w:p w:rsidR="0079640B" w:rsidRPr="00DD77EC" w:rsidRDefault="0079640B" w:rsidP="0079640B">
            <w:pPr>
              <w:ind w:left="175"/>
              <w:rPr>
                <w:rFonts w:ascii="Calibri" w:eastAsia="Calibri" w:hAnsi="Calibri" w:cs="Times New Roman"/>
                <w:sz w:val="16"/>
                <w:szCs w:val="16"/>
              </w:rPr>
            </w:pPr>
            <w:r w:rsidRPr="00DD77EC">
              <w:rPr>
                <w:rFonts w:ascii="Calibri" w:eastAsia="Calibri" w:hAnsi="Calibri" w:cs="Times New Roman"/>
                <w:sz w:val="16"/>
                <w:szCs w:val="16"/>
              </w:rPr>
              <w:t>- tweelettergrepige verkleinwoorden</w:t>
            </w:r>
          </w:p>
          <w:p w:rsidR="0079640B" w:rsidRPr="00DD77EC" w:rsidRDefault="0079640B" w:rsidP="0079640B">
            <w:pPr>
              <w:ind w:left="175"/>
              <w:rPr>
                <w:rFonts w:ascii="Calibri" w:eastAsia="Calibri" w:hAnsi="Calibri" w:cs="Times New Roman"/>
                <w:sz w:val="16"/>
                <w:szCs w:val="16"/>
              </w:rPr>
            </w:pPr>
            <w:r w:rsidRPr="00DD77EC">
              <w:rPr>
                <w:rFonts w:ascii="Calibri" w:eastAsia="Calibri" w:hAnsi="Calibri" w:cs="Times New Roman"/>
                <w:sz w:val="16"/>
                <w:szCs w:val="16"/>
              </w:rPr>
              <w:t xml:space="preserve">- tweelettergrepige woorden op –e </w:t>
            </w:r>
          </w:p>
          <w:p w:rsidR="0079640B" w:rsidRPr="00DD77EC" w:rsidRDefault="0079640B" w:rsidP="0079640B">
            <w:pPr>
              <w:ind w:left="175"/>
              <w:rPr>
                <w:rFonts w:ascii="Calibri" w:eastAsia="Calibri" w:hAnsi="Calibri" w:cs="Times New Roman"/>
                <w:sz w:val="16"/>
                <w:szCs w:val="16"/>
              </w:rPr>
            </w:pPr>
            <w:r w:rsidRPr="00DD77EC">
              <w:rPr>
                <w:rFonts w:ascii="Calibri" w:eastAsia="Calibri" w:hAnsi="Calibri" w:cs="Times New Roman"/>
                <w:sz w:val="16"/>
                <w:szCs w:val="16"/>
              </w:rPr>
              <w:t>- tweelettergrepige woorden met en zonder dubbele</w:t>
            </w:r>
          </w:p>
          <w:p w:rsidR="0079640B" w:rsidRPr="00DD77EC" w:rsidRDefault="0079640B" w:rsidP="0079640B">
            <w:pPr>
              <w:ind w:left="175"/>
              <w:rPr>
                <w:rFonts w:ascii="Calibri" w:eastAsia="Calibri" w:hAnsi="Calibri" w:cs="Times New Roman"/>
                <w:sz w:val="16"/>
                <w:szCs w:val="16"/>
              </w:rPr>
            </w:pPr>
            <w:r w:rsidRPr="00DD77EC">
              <w:rPr>
                <w:rFonts w:ascii="Calibri" w:eastAsia="Calibri" w:hAnsi="Calibri" w:cs="Times New Roman"/>
                <w:sz w:val="16"/>
                <w:szCs w:val="16"/>
              </w:rPr>
              <w:t xml:space="preserve">   medeklinker </w:t>
            </w:r>
          </w:p>
          <w:p w:rsidR="0079640B" w:rsidRPr="00DD77EC" w:rsidRDefault="0079640B" w:rsidP="0079640B">
            <w:pPr>
              <w:ind w:left="175"/>
              <w:rPr>
                <w:rFonts w:ascii="Calibri" w:eastAsia="Calibri" w:hAnsi="Calibri" w:cs="Times New Roman"/>
                <w:sz w:val="16"/>
                <w:szCs w:val="16"/>
              </w:rPr>
            </w:pPr>
            <w:r w:rsidRPr="00DD77EC">
              <w:rPr>
                <w:rFonts w:ascii="Calibri" w:eastAsia="Calibri" w:hAnsi="Calibri" w:cs="Times New Roman"/>
                <w:sz w:val="16"/>
                <w:szCs w:val="16"/>
              </w:rPr>
              <w:t>- tweelettergrepige woorden die beginnen met be-/ver-/ge-</w:t>
            </w:r>
          </w:p>
          <w:p w:rsidR="0079640B" w:rsidRPr="00DD77EC" w:rsidRDefault="0079640B" w:rsidP="0079640B">
            <w:pPr>
              <w:ind w:left="175"/>
              <w:rPr>
                <w:rFonts w:ascii="Calibri" w:eastAsia="Calibri" w:hAnsi="Calibri" w:cs="Times New Roman"/>
                <w:sz w:val="16"/>
                <w:szCs w:val="16"/>
              </w:rPr>
            </w:pPr>
            <w:r w:rsidRPr="00DD77EC">
              <w:rPr>
                <w:rFonts w:ascii="Calibri" w:eastAsia="Calibri" w:hAnsi="Calibri" w:cs="Times New Roman"/>
                <w:sz w:val="16"/>
                <w:szCs w:val="16"/>
              </w:rPr>
              <w:t>- eenlettergrepige woorden met open lettergreep (sla)</w:t>
            </w:r>
          </w:p>
          <w:p w:rsidR="0079640B" w:rsidRPr="00DD77EC" w:rsidRDefault="0079640B" w:rsidP="0079640B">
            <w:pPr>
              <w:ind w:left="175"/>
              <w:rPr>
                <w:rFonts w:ascii="Calibri" w:eastAsia="Calibri" w:hAnsi="Calibri" w:cs="Times New Roman"/>
                <w:sz w:val="16"/>
                <w:szCs w:val="16"/>
              </w:rPr>
            </w:pPr>
            <w:r w:rsidRPr="00DD77EC">
              <w:rPr>
                <w:rFonts w:ascii="Calibri" w:eastAsia="Calibri" w:hAnsi="Calibri" w:cs="Times New Roman"/>
                <w:sz w:val="16"/>
                <w:szCs w:val="16"/>
              </w:rPr>
              <w:t>- eenlettergrepige woorden op –aai/-ooi/-oei</w:t>
            </w:r>
          </w:p>
          <w:p w:rsidR="0079640B" w:rsidRPr="00DD77EC" w:rsidRDefault="0079640B" w:rsidP="0079640B">
            <w:pPr>
              <w:ind w:left="175"/>
              <w:rPr>
                <w:rFonts w:ascii="Calibri" w:eastAsia="Calibri" w:hAnsi="Calibri" w:cs="Times New Roman"/>
                <w:sz w:val="16"/>
                <w:szCs w:val="16"/>
              </w:rPr>
            </w:pPr>
            <w:r w:rsidRPr="00DD77EC">
              <w:rPr>
                <w:rFonts w:ascii="Calibri" w:eastAsia="Calibri" w:hAnsi="Calibri" w:cs="Times New Roman"/>
                <w:sz w:val="16"/>
                <w:szCs w:val="16"/>
              </w:rPr>
              <w:t>- woorden die beginnen met sch(r)</w:t>
            </w:r>
          </w:p>
          <w:p w:rsidR="0079640B" w:rsidRPr="00DD77EC" w:rsidRDefault="0079640B" w:rsidP="0079640B">
            <w:pPr>
              <w:ind w:left="175"/>
              <w:rPr>
                <w:rFonts w:ascii="Calibri" w:eastAsia="Calibri" w:hAnsi="Calibri" w:cs="Times New Roman"/>
                <w:sz w:val="16"/>
                <w:szCs w:val="16"/>
              </w:rPr>
            </w:pPr>
            <w:r w:rsidRPr="00DD77EC">
              <w:rPr>
                <w:rFonts w:ascii="Calibri" w:eastAsia="Calibri" w:hAnsi="Calibri" w:cs="Times New Roman"/>
                <w:sz w:val="16"/>
                <w:szCs w:val="16"/>
              </w:rPr>
              <w:t>- woorden die eindigen op –b/-d en –ch(t)</w:t>
            </w:r>
          </w:p>
          <w:p w:rsidR="0079640B" w:rsidRPr="00DD77EC" w:rsidRDefault="0079640B" w:rsidP="0079640B">
            <w:pPr>
              <w:ind w:left="175"/>
              <w:rPr>
                <w:rFonts w:ascii="Calibri" w:eastAsia="Calibri" w:hAnsi="Calibri" w:cs="Times New Roman"/>
                <w:sz w:val="16"/>
                <w:szCs w:val="16"/>
              </w:rPr>
            </w:pPr>
          </w:p>
          <w:p w:rsidR="0079640B" w:rsidRPr="00DD77EC" w:rsidRDefault="0079640B" w:rsidP="0079640B">
            <w:pPr>
              <w:ind w:left="175"/>
              <w:rPr>
                <w:rFonts w:ascii="Calibri" w:eastAsia="Calibri" w:hAnsi="Calibri" w:cs="Times New Roman"/>
                <w:sz w:val="16"/>
                <w:szCs w:val="16"/>
              </w:rPr>
            </w:pPr>
            <w:r w:rsidRPr="00DD77EC">
              <w:rPr>
                <w:rFonts w:ascii="Calibri" w:eastAsia="Calibri" w:hAnsi="Calibri" w:cs="Times New Roman"/>
                <w:sz w:val="16"/>
                <w:szCs w:val="16"/>
              </w:rPr>
              <w:t>In de kernen 7 t/m 9 beheersen de kinderen de volgende woordtypen bij spelling:</w:t>
            </w:r>
          </w:p>
          <w:p w:rsidR="0079640B" w:rsidRPr="00DD77EC" w:rsidRDefault="0079640B" w:rsidP="0079640B">
            <w:pPr>
              <w:ind w:left="175"/>
              <w:rPr>
                <w:rFonts w:ascii="Calibri" w:eastAsia="Calibri" w:hAnsi="Calibri" w:cs="Times New Roman"/>
                <w:sz w:val="16"/>
                <w:szCs w:val="16"/>
              </w:rPr>
            </w:pPr>
            <w:r w:rsidRPr="00DD77EC">
              <w:rPr>
                <w:rFonts w:ascii="Calibri" w:eastAsia="Calibri" w:hAnsi="Calibri" w:cs="Times New Roman"/>
                <w:sz w:val="16"/>
                <w:szCs w:val="16"/>
              </w:rPr>
              <w:t>- mmkmm</w:t>
            </w:r>
          </w:p>
          <w:p w:rsidR="0079640B" w:rsidRPr="00DD77EC" w:rsidRDefault="0079640B" w:rsidP="0079640B">
            <w:pPr>
              <w:ind w:left="175"/>
              <w:rPr>
                <w:rFonts w:ascii="Calibri" w:eastAsia="Calibri" w:hAnsi="Calibri" w:cs="Times New Roman"/>
                <w:sz w:val="16"/>
                <w:szCs w:val="16"/>
              </w:rPr>
            </w:pPr>
            <w:r w:rsidRPr="00DD77EC">
              <w:rPr>
                <w:rFonts w:ascii="Calibri" w:eastAsia="Calibri" w:hAnsi="Calibri" w:cs="Times New Roman"/>
                <w:sz w:val="16"/>
                <w:szCs w:val="16"/>
              </w:rPr>
              <w:t>- samenstellingen</w:t>
            </w:r>
          </w:p>
          <w:p w:rsidR="0079640B" w:rsidRPr="00DD77EC" w:rsidRDefault="0079640B" w:rsidP="0079640B">
            <w:pPr>
              <w:ind w:left="175"/>
              <w:rPr>
                <w:rFonts w:ascii="Calibri" w:eastAsia="Calibri" w:hAnsi="Calibri" w:cs="Times New Roman"/>
                <w:sz w:val="16"/>
                <w:szCs w:val="16"/>
              </w:rPr>
            </w:pPr>
            <w:r w:rsidRPr="00DD77EC">
              <w:rPr>
                <w:rFonts w:ascii="Calibri" w:eastAsia="Calibri" w:hAnsi="Calibri" w:cs="Times New Roman"/>
                <w:sz w:val="16"/>
                <w:szCs w:val="16"/>
              </w:rPr>
              <w:t>- woorden die beginnen met sch(r)-</w:t>
            </w:r>
          </w:p>
          <w:p w:rsidR="0079640B" w:rsidRPr="00DD77EC" w:rsidRDefault="0079640B" w:rsidP="0079640B">
            <w:pPr>
              <w:ind w:left="175"/>
              <w:rPr>
                <w:rFonts w:ascii="Calibri" w:eastAsia="Calibri" w:hAnsi="Calibri" w:cs="Times New Roman"/>
                <w:sz w:val="16"/>
                <w:szCs w:val="16"/>
              </w:rPr>
            </w:pPr>
            <w:r w:rsidRPr="00DD77EC">
              <w:rPr>
                <w:rFonts w:ascii="Calibri" w:eastAsia="Calibri" w:hAnsi="Calibri" w:cs="Times New Roman"/>
                <w:sz w:val="16"/>
                <w:szCs w:val="16"/>
              </w:rPr>
              <w:t>- woorden die eindigen op –ng/-nk</w:t>
            </w:r>
          </w:p>
        </w:tc>
        <w:tc>
          <w:tcPr>
            <w:tcW w:w="4819" w:type="dxa"/>
            <w:vMerge w:val="restart"/>
            <w:shd w:val="clear" w:color="auto" w:fill="auto"/>
          </w:tcPr>
          <w:p w:rsidR="0079640B" w:rsidRPr="00DD77EC" w:rsidRDefault="0079640B" w:rsidP="0079640B">
            <w:pPr>
              <w:rPr>
                <w:color w:val="000000" w:themeColor="text1"/>
                <w:sz w:val="16"/>
                <w:szCs w:val="16"/>
              </w:rPr>
            </w:pPr>
            <w:r w:rsidRPr="00DD77EC">
              <w:rPr>
                <w:color w:val="000000" w:themeColor="text1"/>
                <w:sz w:val="16"/>
                <w:szCs w:val="16"/>
              </w:rPr>
              <w:t>De werkboeklessen worden gegeven volgens IGDI-model.</w:t>
            </w:r>
          </w:p>
          <w:p w:rsidR="0079640B" w:rsidRPr="00DD77EC" w:rsidRDefault="0079640B" w:rsidP="0079640B">
            <w:pPr>
              <w:rPr>
                <w:color w:val="000000" w:themeColor="text1"/>
                <w:sz w:val="16"/>
                <w:szCs w:val="16"/>
              </w:rPr>
            </w:pPr>
            <w:r w:rsidRPr="00DD77EC">
              <w:rPr>
                <w:color w:val="000000" w:themeColor="text1"/>
                <w:sz w:val="16"/>
                <w:szCs w:val="16"/>
              </w:rPr>
              <w:t>De plusgroep volgt na de introductie en de werkinstructie de zon-lijn.</w:t>
            </w:r>
          </w:p>
          <w:p w:rsidR="0079640B" w:rsidRPr="00DD77EC" w:rsidRDefault="0079640B" w:rsidP="0079640B">
            <w:pPr>
              <w:rPr>
                <w:color w:val="000000" w:themeColor="text1"/>
                <w:sz w:val="16"/>
                <w:szCs w:val="16"/>
              </w:rPr>
            </w:pPr>
            <w:r w:rsidRPr="00DD77EC">
              <w:rPr>
                <w:color w:val="000000" w:themeColor="text1"/>
                <w:sz w:val="16"/>
                <w:szCs w:val="16"/>
              </w:rPr>
              <w:t>De basisgroep krijgt instructie en gaat daarna zelfstandig werken.</w:t>
            </w:r>
          </w:p>
          <w:p w:rsidR="0079640B" w:rsidRPr="00DD77EC" w:rsidRDefault="0079640B" w:rsidP="0079640B">
            <w:pPr>
              <w:rPr>
                <w:color w:val="000000" w:themeColor="text1"/>
                <w:sz w:val="16"/>
                <w:szCs w:val="16"/>
              </w:rPr>
            </w:pPr>
            <w:r w:rsidRPr="00DD77EC">
              <w:rPr>
                <w:color w:val="000000" w:themeColor="text1"/>
                <w:sz w:val="16"/>
                <w:szCs w:val="16"/>
              </w:rPr>
              <w:t>De risicolezers krijgen verlengde instructie en gaan daarna zelfstandig werken.</w:t>
            </w:r>
          </w:p>
          <w:p w:rsidR="0079640B" w:rsidRPr="00DD77EC" w:rsidRDefault="0079640B" w:rsidP="0079640B">
            <w:pPr>
              <w:rPr>
                <w:color w:val="000000" w:themeColor="text1"/>
                <w:sz w:val="16"/>
                <w:szCs w:val="16"/>
              </w:rPr>
            </w:pPr>
          </w:p>
          <w:p w:rsidR="0079640B" w:rsidRPr="00DD77EC" w:rsidRDefault="0079640B" w:rsidP="0079640B">
            <w:pPr>
              <w:rPr>
                <w:color w:val="000000" w:themeColor="text1"/>
                <w:sz w:val="16"/>
                <w:szCs w:val="16"/>
              </w:rPr>
            </w:pPr>
            <w:r w:rsidRPr="00DD77EC">
              <w:rPr>
                <w:color w:val="000000" w:themeColor="text1"/>
                <w:sz w:val="16"/>
                <w:szCs w:val="16"/>
              </w:rPr>
              <w:t>Tijdens het oefenen met veilig &amp; vlot (lezen van woorden) hebben de leerlingen een leesmaatje met wie ze duolezen.</w:t>
            </w:r>
          </w:p>
          <w:p w:rsidR="0079640B" w:rsidRPr="00DD77EC" w:rsidRDefault="0079640B" w:rsidP="0079640B">
            <w:pPr>
              <w:rPr>
                <w:color w:val="000000" w:themeColor="text1"/>
                <w:sz w:val="16"/>
                <w:szCs w:val="16"/>
              </w:rPr>
            </w:pPr>
            <w:r w:rsidRPr="00DD77EC">
              <w:rPr>
                <w:color w:val="000000" w:themeColor="text1"/>
                <w:sz w:val="16"/>
                <w:szCs w:val="16"/>
              </w:rPr>
              <w:t>Tijdens het oefenen met tekst (leesboekje of thematekst) leest de plusgroep tekst op minimaal E3 niveau zelfstandig met een verwerkingsopdracht;</w:t>
            </w:r>
          </w:p>
          <w:p w:rsidR="0079640B" w:rsidRPr="00DD77EC" w:rsidRDefault="0079640B" w:rsidP="0079640B">
            <w:pPr>
              <w:rPr>
                <w:color w:val="000000" w:themeColor="text1"/>
                <w:sz w:val="16"/>
                <w:szCs w:val="16"/>
              </w:rPr>
            </w:pPr>
            <w:r w:rsidRPr="00DD77EC">
              <w:rPr>
                <w:color w:val="000000" w:themeColor="text1"/>
                <w:sz w:val="16"/>
                <w:szCs w:val="16"/>
              </w:rPr>
              <w:t>de basisgroep leest tekst op minimaal M3 niveau zelfstandig met een verwerkingsopdracht; de risicolezers lezen met de leerkracht in koor dezelfde tekst als de basisgroep. De leerkracht leest de tekst eerst voor en denkt hardop over de verhaalstructuur tijdens het lezen.</w:t>
            </w:r>
          </w:p>
          <w:p w:rsidR="0079640B" w:rsidRPr="00DD77EC" w:rsidRDefault="0079640B" w:rsidP="0079640B">
            <w:pPr>
              <w:rPr>
                <w:color w:val="000000" w:themeColor="text1"/>
                <w:sz w:val="16"/>
                <w:szCs w:val="16"/>
              </w:rPr>
            </w:pPr>
          </w:p>
          <w:p w:rsidR="0079640B" w:rsidRPr="00DD77EC" w:rsidRDefault="0079640B" w:rsidP="0079640B">
            <w:pPr>
              <w:rPr>
                <w:color w:val="000000" w:themeColor="text1"/>
                <w:sz w:val="16"/>
                <w:szCs w:val="16"/>
              </w:rPr>
            </w:pPr>
            <w:r w:rsidRPr="00DD77EC">
              <w:rPr>
                <w:color w:val="000000" w:themeColor="text1"/>
                <w:sz w:val="16"/>
                <w:szCs w:val="16"/>
              </w:rPr>
              <w:t>Met spelling doet de hele groep mee. De leerkracht biedt woorden aan op twee niveaus. De plusgroep en de goede spellers uit de basisgroep schrijven ook het moeilijke woord; de minder sterke spellers uit de basisgroep en de risicolezers schrijven alleen het makkelijke woord. Samen woorden uitspreken, schrijven en controleren.</w:t>
            </w:r>
          </w:p>
          <w:p w:rsidR="0079640B" w:rsidRPr="00DD77EC" w:rsidRDefault="0079640B" w:rsidP="0079640B">
            <w:pPr>
              <w:rPr>
                <w:color w:val="000000" w:themeColor="text1"/>
                <w:sz w:val="16"/>
                <w:szCs w:val="16"/>
              </w:rPr>
            </w:pPr>
          </w:p>
          <w:p w:rsidR="0079640B" w:rsidRPr="00DD77EC" w:rsidRDefault="0079640B" w:rsidP="0079640B">
            <w:pPr>
              <w:rPr>
                <w:color w:val="000000" w:themeColor="text1"/>
                <w:sz w:val="16"/>
                <w:szCs w:val="16"/>
              </w:rPr>
            </w:pPr>
            <w:r w:rsidRPr="00DD77EC">
              <w:rPr>
                <w:color w:val="000000" w:themeColor="text1"/>
                <w:sz w:val="16"/>
                <w:szCs w:val="16"/>
              </w:rPr>
              <w:t xml:space="preserve">Na kern 8 (woordleestoets veilig &amp; vlot) en kern 9 (lentesignalering) GHP bijstellen! </w:t>
            </w:r>
          </w:p>
          <w:p w:rsidR="0079640B" w:rsidRPr="00DD77EC" w:rsidRDefault="0079640B" w:rsidP="0079640B">
            <w:pPr>
              <w:rPr>
                <w:color w:val="000000" w:themeColor="text1"/>
                <w:sz w:val="16"/>
                <w:szCs w:val="16"/>
              </w:rPr>
            </w:pPr>
            <w:r w:rsidRPr="00DD77EC">
              <w:rPr>
                <w:color w:val="000000" w:themeColor="text1"/>
                <w:sz w:val="16"/>
                <w:szCs w:val="16"/>
              </w:rPr>
              <w:t>Aan het einde van kern 9 bij de risicolezers AVI en DMT nogmaals afnemen.</w:t>
            </w:r>
          </w:p>
          <w:p w:rsidR="0079640B" w:rsidRPr="00DD77EC" w:rsidRDefault="0079640B" w:rsidP="0079640B">
            <w:pPr>
              <w:rPr>
                <w:color w:val="000000" w:themeColor="text1"/>
                <w:sz w:val="16"/>
                <w:szCs w:val="16"/>
              </w:rPr>
            </w:pPr>
          </w:p>
          <w:p w:rsidR="0079640B" w:rsidRPr="00DD77EC" w:rsidRDefault="0079640B" w:rsidP="0079640B">
            <w:pPr>
              <w:rPr>
                <w:color w:val="000000" w:themeColor="text1"/>
                <w:sz w:val="16"/>
                <w:szCs w:val="16"/>
              </w:rPr>
            </w:pPr>
            <w:r w:rsidRPr="00DD77EC">
              <w:rPr>
                <w:color w:val="000000" w:themeColor="text1"/>
                <w:sz w:val="16"/>
                <w:szCs w:val="16"/>
              </w:rPr>
              <w:t>Risicolezers krijgen drie keer per week 15 min. extra leestijd d.m.v. tutorlezen van leerlingen uit groep 8</w:t>
            </w:r>
          </w:p>
          <w:p w:rsidR="0079640B" w:rsidRPr="00DD77EC" w:rsidRDefault="0079640B" w:rsidP="0079640B">
            <w:pPr>
              <w:rPr>
                <w:color w:val="000000" w:themeColor="text1"/>
                <w:sz w:val="16"/>
                <w:szCs w:val="16"/>
              </w:rPr>
            </w:pPr>
            <w:r w:rsidRPr="00DD77EC">
              <w:rPr>
                <w:color w:val="000000" w:themeColor="text1"/>
                <w:sz w:val="16"/>
                <w:szCs w:val="16"/>
              </w:rPr>
              <w:t>(di, do en vrij).</w:t>
            </w:r>
          </w:p>
          <w:p w:rsidR="0079640B" w:rsidRPr="00DD77EC" w:rsidRDefault="0079640B" w:rsidP="0079640B">
            <w:pPr>
              <w:rPr>
                <w:color w:val="000000" w:themeColor="text1"/>
                <w:sz w:val="16"/>
                <w:szCs w:val="16"/>
              </w:rPr>
            </w:pPr>
            <w:r w:rsidRPr="00DD77EC">
              <w:rPr>
                <w:color w:val="000000" w:themeColor="text1"/>
                <w:sz w:val="16"/>
                <w:szCs w:val="16"/>
              </w:rPr>
              <w:t>Risicolezers lezen twee keer per week 20 min. extra</w:t>
            </w:r>
          </w:p>
          <w:p w:rsidR="0079640B" w:rsidRPr="00DD77EC" w:rsidRDefault="0079640B" w:rsidP="0079640B">
            <w:pPr>
              <w:rPr>
                <w:color w:val="000000" w:themeColor="text1"/>
                <w:sz w:val="16"/>
                <w:szCs w:val="16"/>
              </w:rPr>
            </w:pPr>
            <w:r w:rsidRPr="00DD77EC">
              <w:rPr>
                <w:color w:val="000000" w:themeColor="text1"/>
                <w:sz w:val="16"/>
                <w:szCs w:val="16"/>
              </w:rPr>
              <w:t>met de leerkracht uit leesboekje maan.</w:t>
            </w:r>
          </w:p>
          <w:p w:rsidR="0079640B" w:rsidRPr="00DD77EC" w:rsidRDefault="0079640B" w:rsidP="0079640B">
            <w:pPr>
              <w:rPr>
                <w:color w:val="000000" w:themeColor="text1"/>
                <w:sz w:val="16"/>
                <w:szCs w:val="16"/>
              </w:rPr>
            </w:pPr>
            <w:r w:rsidRPr="00DD77EC">
              <w:rPr>
                <w:color w:val="000000" w:themeColor="text1"/>
                <w:sz w:val="16"/>
                <w:szCs w:val="16"/>
              </w:rPr>
              <w:t xml:space="preserve">Risicolezers flitsen 5 x per week letters en woorden (5 min. </w:t>
            </w:r>
            <w:r w:rsidR="00DD77EC">
              <w:rPr>
                <w:color w:val="000000" w:themeColor="text1"/>
                <w:sz w:val="16"/>
                <w:szCs w:val="16"/>
              </w:rPr>
              <w:t>per keer).</w:t>
            </w:r>
          </w:p>
        </w:tc>
      </w:tr>
      <w:tr w:rsidR="0079640B" w:rsidRPr="0079640B" w:rsidTr="00DD77EC">
        <w:trPr>
          <w:trHeight w:val="20"/>
        </w:trPr>
        <w:tc>
          <w:tcPr>
            <w:tcW w:w="1526" w:type="dxa"/>
          </w:tcPr>
          <w:p w:rsidR="0079640B" w:rsidRPr="0079640B" w:rsidRDefault="0079640B" w:rsidP="0079640B">
            <w:pPr>
              <w:rPr>
                <w:rFonts w:ascii="Verdana" w:hAnsi="Verdana"/>
                <w:sz w:val="14"/>
                <w:szCs w:val="14"/>
              </w:rPr>
            </w:pPr>
          </w:p>
        </w:tc>
        <w:tc>
          <w:tcPr>
            <w:tcW w:w="709" w:type="dxa"/>
          </w:tcPr>
          <w:p w:rsidR="0079640B" w:rsidRPr="0079640B" w:rsidRDefault="0079640B" w:rsidP="0079640B">
            <w:pPr>
              <w:rPr>
                <w:rFonts w:ascii="Verdana" w:hAnsi="Verdana"/>
                <w:sz w:val="14"/>
                <w:szCs w:val="14"/>
              </w:rPr>
            </w:pPr>
            <w:r w:rsidRPr="0079640B">
              <w:rPr>
                <w:rFonts w:ascii="Verdana" w:hAnsi="Verdana"/>
                <w:sz w:val="14"/>
                <w:szCs w:val="14"/>
              </w:rPr>
              <w:t>III 20</w:t>
            </w:r>
          </w:p>
        </w:tc>
        <w:tc>
          <w:tcPr>
            <w:tcW w:w="708" w:type="dxa"/>
          </w:tcPr>
          <w:p w:rsidR="0079640B" w:rsidRPr="0079640B" w:rsidRDefault="0079640B" w:rsidP="0079640B">
            <w:pPr>
              <w:rPr>
                <w:rFonts w:ascii="Verdana" w:hAnsi="Verdana"/>
                <w:sz w:val="14"/>
                <w:szCs w:val="14"/>
              </w:rPr>
            </w:pPr>
            <w:r w:rsidRPr="0079640B">
              <w:rPr>
                <w:rFonts w:ascii="Verdana" w:hAnsi="Verdana"/>
                <w:sz w:val="14"/>
                <w:szCs w:val="14"/>
              </w:rPr>
              <w:t>0 / S</w:t>
            </w:r>
          </w:p>
        </w:tc>
        <w:tc>
          <w:tcPr>
            <w:tcW w:w="851" w:type="dxa"/>
          </w:tcPr>
          <w:p w:rsidR="0079640B" w:rsidRPr="0079640B" w:rsidRDefault="0079640B" w:rsidP="0079640B">
            <w:pPr>
              <w:rPr>
                <w:rFonts w:ascii="Verdana" w:hAnsi="Verdana"/>
                <w:sz w:val="14"/>
                <w:szCs w:val="14"/>
              </w:rPr>
            </w:pPr>
            <w:r w:rsidRPr="0079640B">
              <w:rPr>
                <w:rFonts w:ascii="Verdana" w:hAnsi="Verdana"/>
                <w:sz w:val="14"/>
                <w:szCs w:val="14"/>
              </w:rPr>
              <w:t>II 166</w:t>
            </w:r>
          </w:p>
        </w:tc>
        <w:tc>
          <w:tcPr>
            <w:tcW w:w="1417" w:type="dxa"/>
          </w:tcPr>
          <w:p w:rsidR="0079640B" w:rsidRPr="0079640B" w:rsidRDefault="0079640B" w:rsidP="0079640B">
            <w:pPr>
              <w:rPr>
                <w:rFonts w:ascii="Verdana" w:hAnsi="Verdana"/>
                <w:sz w:val="14"/>
                <w:szCs w:val="14"/>
              </w:rPr>
            </w:pPr>
            <w:r w:rsidRPr="0079640B">
              <w:rPr>
                <w:rFonts w:ascii="Verdana" w:hAnsi="Verdana"/>
                <w:sz w:val="14"/>
                <w:szCs w:val="14"/>
              </w:rPr>
              <w:t>RV (31)</w:t>
            </w:r>
          </w:p>
        </w:tc>
        <w:tc>
          <w:tcPr>
            <w:tcW w:w="4395" w:type="dxa"/>
            <w:vMerge/>
          </w:tcPr>
          <w:p w:rsidR="0079640B" w:rsidRPr="00DD77EC" w:rsidRDefault="0079640B" w:rsidP="0079640B">
            <w:pPr>
              <w:rPr>
                <w:rFonts w:ascii="Verdana" w:hAnsi="Verdana"/>
                <w:sz w:val="16"/>
                <w:szCs w:val="16"/>
              </w:rPr>
            </w:pPr>
          </w:p>
        </w:tc>
        <w:tc>
          <w:tcPr>
            <w:tcW w:w="4819" w:type="dxa"/>
            <w:vMerge/>
            <w:shd w:val="clear" w:color="auto" w:fill="auto"/>
          </w:tcPr>
          <w:p w:rsidR="0079640B" w:rsidRPr="00DD77EC" w:rsidRDefault="0079640B" w:rsidP="0079640B">
            <w:pPr>
              <w:rPr>
                <w:rFonts w:ascii="Verdana" w:hAnsi="Verdana"/>
                <w:b/>
                <w:color w:val="000000" w:themeColor="text1"/>
                <w:sz w:val="16"/>
                <w:szCs w:val="16"/>
              </w:rPr>
            </w:pPr>
          </w:p>
        </w:tc>
      </w:tr>
      <w:tr w:rsidR="0079640B" w:rsidRPr="0079640B" w:rsidTr="00DD77EC">
        <w:trPr>
          <w:trHeight w:val="20"/>
        </w:trPr>
        <w:tc>
          <w:tcPr>
            <w:tcW w:w="1526" w:type="dxa"/>
          </w:tcPr>
          <w:p w:rsidR="0079640B" w:rsidRPr="0079640B" w:rsidRDefault="0079640B" w:rsidP="0079640B">
            <w:pPr>
              <w:rPr>
                <w:rFonts w:ascii="Verdana" w:hAnsi="Verdana"/>
                <w:sz w:val="14"/>
                <w:szCs w:val="14"/>
              </w:rPr>
            </w:pPr>
          </w:p>
        </w:tc>
        <w:tc>
          <w:tcPr>
            <w:tcW w:w="709" w:type="dxa"/>
          </w:tcPr>
          <w:p w:rsidR="0079640B" w:rsidRPr="0079640B" w:rsidRDefault="0079640B" w:rsidP="0079640B">
            <w:pPr>
              <w:rPr>
                <w:rFonts w:ascii="Verdana" w:hAnsi="Verdana"/>
                <w:sz w:val="14"/>
                <w:szCs w:val="14"/>
              </w:rPr>
            </w:pPr>
            <w:r w:rsidRPr="0079640B">
              <w:rPr>
                <w:rFonts w:ascii="Verdana" w:hAnsi="Verdana"/>
                <w:sz w:val="14"/>
                <w:szCs w:val="14"/>
              </w:rPr>
              <w:t>II 29</w:t>
            </w:r>
          </w:p>
        </w:tc>
        <w:tc>
          <w:tcPr>
            <w:tcW w:w="708" w:type="dxa"/>
          </w:tcPr>
          <w:p w:rsidR="0079640B" w:rsidRPr="0079640B" w:rsidRDefault="0079640B" w:rsidP="0079640B">
            <w:pPr>
              <w:rPr>
                <w:rFonts w:ascii="Verdana" w:hAnsi="Verdana"/>
                <w:sz w:val="14"/>
                <w:szCs w:val="14"/>
              </w:rPr>
            </w:pPr>
            <w:r w:rsidRPr="0079640B">
              <w:rPr>
                <w:rFonts w:ascii="Verdana" w:hAnsi="Verdana"/>
                <w:sz w:val="14"/>
                <w:szCs w:val="14"/>
              </w:rPr>
              <w:t>2 / E3</w:t>
            </w:r>
          </w:p>
        </w:tc>
        <w:tc>
          <w:tcPr>
            <w:tcW w:w="851" w:type="dxa"/>
          </w:tcPr>
          <w:p w:rsidR="0079640B" w:rsidRPr="0079640B" w:rsidRDefault="0079640B" w:rsidP="0079640B">
            <w:pPr>
              <w:rPr>
                <w:rFonts w:ascii="Verdana" w:hAnsi="Verdana"/>
                <w:sz w:val="14"/>
                <w:szCs w:val="14"/>
              </w:rPr>
            </w:pPr>
            <w:r w:rsidRPr="0079640B">
              <w:rPr>
                <w:rFonts w:ascii="Verdana" w:hAnsi="Verdana"/>
                <w:sz w:val="14"/>
                <w:szCs w:val="14"/>
              </w:rPr>
              <w:t>IV 126</w:t>
            </w:r>
          </w:p>
        </w:tc>
        <w:tc>
          <w:tcPr>
            <w:tcW w:w="1417" w:type="dxa"/>
          </w:tcPr>
          <w:p w:rsidR="0079640B" w:rsidRPr="0079640B" w:rsidRDefault="0079640B" w:rsidP="0079640B">
            <w:pPr>
              <w:rPr>
                <w:rFonts w:ascii="Verdana" w:hAnsi="Verdana"/>
                <w:sz w:val="14"/>
                <w:szCs w:val="14"/>
              </w:rPr>
            </w:pPr>
            <w:r w:rsidRPr="0079640B">
              <w:rPr>
                <w:rFonts w:ascii="Verdana" w:hAnsi="Verdana"/>
                <w:sz w:val="14"/>
                <w:szCs w:val="14"/>
              </w:rPr>
              <w:t>ZG (51)</w:t>
            </w:r>
          </w:p>
        </w:tc>
        <w:tc>
          <w:tcPr>
            <w:tcW w:w="4395" w:type="dxa"/>
            <w:vMerge/>
          </w:tcPr>
          <w:p w:rsidR="0079640B" w:rsidRPr="00DD77EC" w:rsidRDefault="0079640B" w:rsidP="0079640B">
            <w:pPr>
              <w:rPr>
                <w:rFonts w:ascii="Verdana" w:hAnsi="Verdana"/>
                <w:sz w:val="16"/>
                <w:szCs w:val="16"/>
              </w:rPr>
            </w:pPr>
          </w:p>
        </w:tc>
        <w:tc>
          <w:tcPr>
            <w:tcW w:w="4819" w:type="dxa"/>
            <w:vMerge/>
            <w:shd w:val="clear" w:color="auto" w:fill="auto"/>
          </w:tcPr>
          <w:p w:rsidR="0079640B" w:rsidRPr="00DD77EC" w:rsidRDefault="0079640B" w:rsidP="0079640B">
            <w:pPr>
              <w:rPr>
                <w:rFonts w:ascii="Verdana" w:hAnsi="Verdana"/>
                <w:color w:val="000000" w:themeColor="text1"/>
                <w:sz w:val="16"/>
                <w:szCs w:val="16"/>
              </w:rPr>
            </w:pPr>
          </w:p>
        </w:tc>
      </w:tr>
      <w:tr w:rsidR="0079640B" w:rsidRPr="0079640B" w:rsidTr="00DD77EC">
        <w:trPr>
          <w:trHeight w:val="20"/>
        </w:trPr>
        <w:tc>
          <w:tcPr>
            <w:tcW w:w="1526" w:type="dxa"/>
          </w:tcPr>
          <w:p w:rsidR="0079640B" w:rsidRPr="0079640B" w:rsidRDefault="0079640B" w:rsidP="0079640B">
            <w:pPr>
              <w:rPr>
                <w:rFonts w:ascii="Verdana" w:hAnsi="Verdana"/>
                <w:sz w:val="14"/>
                <w:szCs w:val="14"/>
              </w:rPr>
            </w:pPr>
          </w:p>
        </w:tc>
        <w:tc>
          <w:tcPr>
            <w:tcW w:w="709" w:type="dxa"/>
          </w:tcPr>
          <w:p w:rsidR="0079640B" w:rsidRPr="0079640B" w:rsidRDefault="0079640B" w:rsidP="0079640B">
            <w:pPr>
              <w:rPr>
                <w:rFonts w:ascii="Verdana" w:hAnsi="Verdana"/>
                <w:sz w:val="14"/>
                <w:szCs w:val="14"/>
              </w:rPr>
            </w:pPr>
            <w:r w:rsidRPr="0079640B">
              <w:rPr>
                <w:rFonts w:ascii="Verdana" w:hAnsi="Verdana"/>
                <w:sz w:val="14"/>
                <w:szCs w:val="14"/>
              </w:rPr>
              <w:t>I 39</w:t>
            </w:r>
          </w:p>
        </w:tc>
        <w:tc>
          <w:tcPr>
            <w:tcW w:w="708" w:type="dxa"/>
          </w:tcPr>
          <w:p w:rsidR="0079640B" w:rsidRPr="0079640B" w:rsidRDefault="0079640B" w:rsidP="0079640B">
            <w:pPr>
              <w:rPr>
                <w:rFonts w:ascii="Verdana" w:hAnsi="Verdana"/>
                <w:sz w:val="14"/>
                <w:szCs w:val="14"/>
              </w:rPr>
            </w:pPr>
            <w:r w:rsidRPr="0079640B">
              <w:rPr>
                <w:rFonts w:ascii="Verdana" w:hAnsi="Verdana"/>
                <w:sz w:val="14"/>
                <w:szCs w:val="14"/>
              </w:rPr>
              <w:t>2 / E3</w:t>
            </w:r>
          </w:p>
        </w:tc>
        <w:tc>
          <w:tcPr>
            <w:tcW w:w="851" w:type="dxa"/>
          </w:tcPr>
          <w:p w:rsidR="0079640B" w:rsidRPr="0079640B" w:rsidRDefault="0079640B" w:rsidP="0079640B">
            <w:pPr>
              <w:rPr>
                <w:rFonts w:ascii="Verdana" w:hAnsi="Verdana"/>
                <w:sz w:val="14"/>
                <w:szCs w:val="14"/>
              </w:rPr>
            </w:pPr>
            <w:r w:rsidRPr="0079640B">
              <w:rPr>
                <w:rFonts w:ascii="Verdana" w:hAnsi="Verdana"/>
                <w:sz w:val="14"/>
                <w:szCs w:val="14"/>
              </w:rPr>
              <w:t>III 156</w:t>
            </w:r>
          </w:p>
        </w:tc>
        <w:tc>
          <w:tcPr>
            <w:tcW w:w="1417" w:type="dxa"/>
          </w:tcPr>
          <w:p w:rsidR="0079640B" w:rsidRPr="0079640B" w:rsidRDefault="0079640B" w:rsidP="0079640B">
            <w:pPr>
              <w:rPr>
                <w:rFonts w:ascii="Verdana" w:hAnsi="Verdana"/>
                <w:sz w:val="14"/>
                <w:szCs w:val="14"/>
              </w:rPr>
            </w:pPr>
            <w:r w:rsidRPr="0079640B">
              <w:rPr>
                <w:rFonts w:ascii="Verdana" w:hAnsi="Verdana"/>
                <w:sz w:val="14"/>
                <w:szCs w:val="14"/>
              </w:rPr>
              <w:t>ZG (61)</w:t>
            </w:r>
          </w:p>
        </w:tc>
        <w:tc>
          <w:tcPr>
            <w:tcW w:w="4395" w:type="dxa"/>
            <w:vMerge/>
          </w:tcPr>
          <w:p w:rsidR="0079640B" w:rsidRPr="00DD77EC" w:rsidRDefault="0079640B" w:rsidP="0079640B">
            <w:pPr>
              <w:rPr>
                <w:rFonts w:ascii="Verdana" w:hAnsi="Verdana"/>
                <w:sz w:val="16"/>
                <w:szCs w:val="16"/>
              </w:rPr>
            </w:pPr>
          </w:p>
        </w:tc>
        <w:tc>
          <w:tcPr>
            <w:tcW w:w="4819" w:type="dxa"/>
            <w:vMerge/>
            <w:shd w:val="clear" w:color="auto" w:fill="auto"/>
          </w:tcPr>
          <w:p w:rsidR="0079640B" w:rsidRPr="00DD77EC" w:rsidRDefault="0079640B" w:rsidP="0079640B">
            <w:pPr>
              <w:rPr>
                <w:rFonts w:ascii="Verdana" w:hAnsi="Verdana"/>
                <w:b/>
                <w:color w:val="000000" w:themeColor="text1"/>
                <w:sz w:val="16"/>
                <w:szCs w:val="16"/>
              </w:rPr>
            </w:pPr>
          </w:p>
        </w:tc>
      </w:tr>
      <w:tr w:rsidR="0079640B" w:rsidRPr="0079640B" w:rsidTr="00DD77EC">
        <w:trPr>
          <w:trHeight w:val="20"/>
        </w:trPr>
        <w:tc>
          <w:tcPr>
            <w:tcW w:w="1526" w:type="dxa"/>
          </w:tcPr>
          <w:p w:rsidR="0079640B" w:rsidRPr="0079640B" w:rsidRDefault="0079640B" w:rsidP="0079640B">
            <w:pPr>
              <w:rPr>
                <w:rFonts w:ascii="Verdana" w:hAnsi="Verdana"/>
                <w:sz w:val="14"/>
                <w:szCs w:val="14"/>
              </w:rPr>
            </w:pPr>
          </w:p>
        </w:tc>
        <w:tc>
          <w:tcPr>
            <w:tcW w:w="709" w:type="dxa"/>
          </w:tcPr>
          <w:p w:rsidR="0079640B" w:rsidRPr="0079640B" w:rsidRDefault="0079640B" w:rsidP="0079640B">
            <w:pPr>
              <w:rPr>
                <w:rFonts w:ascii="Verdana" w:hAnsi="Verdana"/>
                <w:sz w:val="14"/>
                <w:szCs w:val="14"/>
              </w:rPr>
            </w:pPr>
            <w:r w:rsidRPr="0079640B">
              <w:rPr>
                <w:rFonts w:ascii="Verdana" w:hAnsi="Verdana"/>
                <w:sz w:val="14"/>
                <w:szCs w:val="14"/>
              </w:rPr>
              <w:t>III 20</w:t>
            </w:r>
          </w:p>
        </w:tc>
        <w:tc>
          <w:tcPr>
            <w:tcW w:w="708" w:type="dxa"/>
          </w:tcPr>
          <w:p w:rsidR="0079640B" w:rsidRPr="0079640B" w:rsidRDefault="0079640B" w:rsidP="0079640B">
            <w:pPr>
              <w:rPr>
                <w:rFonts w:ascii="Verdana" w:hAnsi="Verdana"/>
                <w:sz w:val="14"/>
                <w:szCs w:val="14"/>
              </w:rPr>
            </w:pPr>
            <w:r w:rsidRPr="0079640B">
              <w:rPr>
                <w:rFonts w:ascii="Verdana" w:hAnsi="Verdana"/>
                <w:sz w:val="14"/>
                <w:szCs w:val="14"/>
              </w:rPr>
              <w:t>1 / M3</w:t>
            </w:r>
          </w:p>
        </w:tc>
        <w:tc>
          <w:tcPr>
            <w:tcW w:w="851" w:type="dxa"/>
          </w:tcPr>
          <w:p w:rsidR="0079640B" w:rsidRPr="0079640B" w:rsidRDefault="0079640B" w:rsidP="0079640B">
            <w:pPr>
              <w:rPr>
                <w:rFonts w:ascii="Verdana" w:hAnsi="Verdana"/>
                <w:sz w:val="14"/>
                <w:szCs w:val="14"/>
              </w:rPr>
            </w:pPr>
            <w:r w:rsidRPr="0079640B">
              <w:rPr>
                <w:rFonts w:ascii="Verdana" w:hAnsi="Verdana"/>
                <w:sz w:val="14"/>
                <w:szCs w:val="14"/>
              </w:rPr>
              <w:t>III 156</w:t>
            </w:r>
          </w:p>
        </w:tc>
        <w:tc>
          <w:tcPr>
            <w:tcW w:w="1417" w:type="dxa"/>
          </w:tcPr>
          <w:p w:rsidR="0079640B" w:rsidRPr="0079640B" w:rsidRDefault="0079640B" w:rsidP="0079640B">
            <w:pPr>
              <w:rPr>
                <w:rFonts w:ascii="Verdana" w:hAnsi="Verdana"/>
                <w:sz w:val="14"/>
                <w:szCs w:val="14"/>
              </w:rPr>
            </w:pPr>
            <w:r w:rsidRPr="0079640B">
              <w:rPr>
                <w:rFonts w:ascii="Verdana" w:hAnsi="Verdana"/>
                <w:sz w:val="14"/>
                <w:szCs w:val="14"/>
              </w:rPr>
              <w:t>G (34)</w:t>
            </w:r>
          </w:p>
        </w:tc>
        <w:tc>
          <w:tcPr>
            <w:tcW w:w="4395" w:type="dxa"/>
            <w:vMerge/>
          </w:tcPr>
          <w:p w:rsidR="0079640B" w:rsidRPr="00DD77EC" w:rsidRDefault="0079640B" w:rsidP="0079640B">
            <w:pPr>
              <w:rPr>
                <w:rFonts w:ascii="Verdana" w:hAnsi="Verdana"/>
                <w:sz w:val="16"/>
                <w:szCs w:val="16"/>
              </w:rPr>
            </w:pPr>
          </w:p>
        </w:tc>
        <w:tc>
          <w:tcPr>
            <w:tcW w:w="4819" w:type="dxa"/>
            <w:vMerge/>
            <w:shd w:val="clear" w:color="auto" w:fill="auto"/>
          </w:tcPr>
          <w:p w:rsidR="0079640B" w:rsidRPr="00DD77EC" w:rsidRDefault="0079640B" w:rsidP="0079640B">
            <w:pPr>
              <w:rPr>
                <w:rFonts w:ascii="Verdana" w:hAnsi="Verdana"/>
                <w:color w:val="000000" w:themeColor="text1"/>
                <w:sz w:val="16"/>
                <w:szCs w:val="16"/>
              </w:rPr>
            </w:pPr>
          </w:p>
        </w:tc>
      </w:tr>
      <w:tr w:rsidR="0079640B" w:rsidRPr="0079640B" w:rsidTr="00DD77EC">
        <w:trPr>
          <w:trHeight w:val="20"/>
        </w:trPr>
        <w:tc>
          <w:tcPr>
            <w:tcW w:w="1526" w:type="dxa"/>
          </w:tcPr>
          <w:p w:rsidR="0079640B" w:rsidRPr="0079640B" w:rsidRDefault="0079640B" w:rsidP="0079640B">
            <w:pPr>
              <w:rPr>
                <w:rFonts w:ascii="Verdana" w:hAnsi="Verdana"/>
                <w:sz w:val="14"/>
                <w:szCs w:val="14"/>
              </w:rPr>
            </w:pPr>
          </w:p>
        </w:tc>
        <w:tc>
          <w:tcPr>
            <w:tcW w:w="709" w:type="dxa"/>
          </w:tcPr>
          <w:p w:rsidR="0079640B" w:rsidRPr="0079640B" w:rsidRDefault="0079640B" w:rsidP="0079640B">
            <w:pPr>
              <w:rPr>
                <w:rFonts w:ascii="Verdana" w:hAnsi="Verdana"/>
                <w:sz w:val="14"/>
                <w:szCs w:val="14"/>
              </w:rPr>
            </w:pPr>
            <w:r w:rsidRPr="0079640B">
              <w:rPr>
                <w:rFonts w:ascii="Verdana" w:hAnsi="Verdana"/>
                <w:sz w:val="14"/>
                <w:szCs w:val="14"/>
              </w:rPr>
              <w:t>IV 13</w:t>
            </w:r>
          </w:p>
        </w:tc>
        <w:tc>
          <w:tcPr>
            <w:tcW w:w="708" w:type="dxa"/>
          </w:tcPr>
          <w:p w:rsidR="0079640B" w:rsidRPr="0079640B" w:rsidRDefault="0079640B" w:rsidP="0079640B">
            <w:pPr>
              <w:rPr>
                <w:rFonts w:ascii="Verdana" w:hAnsi="Verdana"/>
                <w:sz w:val="14"/>
                <w:szCs w:val="14"/>
              </w:rPr>
            </w:pPr>
            <w:r w:rsidRPr="0079640B">
              <w:rPr>
                <w:rFonts w:ascii="Verdana" w:hAnsi="Verdana"/>
                <w:sz w:val="14"/>
                <w:szCs w:val="14"/>
              </w:rPr>
              <w:t>0 / S</w:t>
            </w:r>
          </w:p>
        </w:tc>
        <w:tc>
          <w:tcPr>
            <w:tcW w:w="851" w:type="dxa"/>
          </w:tcPr>
          <w:p w:rsidR="0079640B" w:rsidRPr="0079640B" w:rsidRDefault="0079640B" w:rsidP="0079640B">
            <w:pPr>
              <w:rPr>
                <w:rFonts w:ascii="Verdana" w:hAnsi="Verdana"/>
                <w:sz w:val="14"/>
                <w:szCs w:val="14"/>
              </w:rPr>
            </w:pPr>
            <w:r w:rsidRPr="0079640B">
              <w:rPr>
                <w:rFonts w:ascii="Verdana" w:hAnsi="Verdana"/>
                <w:sz w:val="14"/>
                <w:szCs w:val="14"/>
              </w:rPr>
              <w:t>V 90</w:t>
            </w:r>
          </w:p>
        </w:tc>
        <w:tc>
          <w:tcPr>
            <w:tcW w:w="1417" w:type="dxa"/>
          </w:tcPr>
          <w:p w:rsidR="0079640B" w:rsidRPr="0079640B" w:rsidRDefault="0079640B" w:rsidP="0079640B">
            <w:pPr>
              <w:rPr>
                <w:rFonts w:ascii="Verdana" w:hAnsi="Verdana"/>
                <w:sz w:val="14"/>
                <w:szCs w:val="14"/>
              </w:rPr>
            </w:pPr>
            <w:r w:rsidRPr="0079640B">
              <w:rPr>
                <w:rFonts w:ascii="Verdana" w:hAnsi="Verdana"/>
                <w:sz w:val="14"/>
                <w:szCs w:val="14"/>
              </w:rPr>
              <w:t>RV (24)</w:t>
            </w:r>
          </w:p>
        </w:tc>
        <w:tc>
          <w:tcPr>
            <w:tcW w:w="4395" w:type="dxa"/>
            <w:vMerge/>
          </w:tcPr>
          <w:p w:rsidR="0079640B" w:rsidRPr="00DD77EC" w:rsidRDefault="0079640B" w:rsidP="0079640B">
            <w:pPr>
              <w:rPr>
                <w:rFonts w:ascii="Verdana" w:hAnsi="Verdana"/>
                <w:sz w:val="16"/>
                <w:szCs w:val="16"/>
              </w:rPr>
            </w:pPr>
          </w:p>
        </w:tc>
        <w:tc>
          <w:tcPr>
            <w:tcW w:w="4819" w:type="dxa"/>
            <w:vMerge/>
            <w:shd w:val="clear" w:color="auto" w:fill="auto"/>
          </w:tcPr>
          <w:p w:rsidR="0079640B" w:rsidRPr="00DD77EC" w:rsidRDefault="0079640B" w:rsidP="0079640B">
            <w:pPr>
              <w:rPr>
                <w:rFonts w:ascii="Verdana" w:hAnsi="Verdana"/>
                <w:color w:val="000000" w:themeColor="text1"/>
                <w:sz w:val="16"/>
                <w:szCs w:val="16"/>
              </w:rPr>
            </w:pPr>
          </w:p>
        </w:tc>
      </w:tr>
      <w:tr w:rsidR="0079640B" w:rsidRPr="0079640B" w:rsidTr="00DD77EC">
        <w:trPr>
          <w:trHeight w:val="20"/>
        </w:trPr>
        <w:tc>
          <w:tcPr>
            <w:tcW w:w="1526" w:type="dxa"/>
          </w:tcPr>
          <w:p w:rsidR="0079640B" w:rsidRPr="0079640B" w:rsidRDefault="0079640B" w:rsidP="0079640B">
            <w:pPr>
              <w:rPr>
                <w:rFonts w:ascii="Verdana" w:hAnsi="Verdana"/>
                <w:sz w:val="14"/>
                <w:szCs w:val="14"/>
              </w:rPr>
            </w:pPr>
          </w:p>
        </w:tc>
        <w:tc>
          <w:tcPr>
            <w:tcW w:w="709" w:type="dxa"/>
          </w:tcPr>
          <w:p w:rsidR="0079640B" w:rsidRPr="0079640B" w:rsidRDefault="0079640B" w:rsidP="0079640B">
            <w:pPr>
              <w:rPr>
                <w:rFonts w:ascii="Verdana" w:hAnsi="Verdana"/>
                <w:sz w:val="14"/>
                <w:szCs w:val="14"/>
              </w:rPr>
            </w:pPr>
            <w:r w:rsidRPr="0079640B">
              <w:rPr>
                <w:rFonts w:ascii="Verdana" w:hAnsi="Verdana"/>
                <w:sz w:val="14"/>
                <w:szCs w:val="14"/>
              </w:rPr>
              <w:t>II 29</w:t>
            </w:r>
          </w:p>
        </w:tc>
        <w:tc>
          <w:tcPr>
            <w:tcW w:w="708" w:type="dxa"/>
          </w:tcPr>
          <w:p w:rsidR="0079640B" w:rsidRPr="0079640B" w:rsidRDefault="0079640B" w:rsidP="0079640B">
            <w:pPr>
              <w:rPr>
                <w:rFonts w:ascii="Verdana" w:hAnsi="Verdana"/>
                <w:sz w:val="14"/>
                <w:szCs w:val="14"/>
              </w:rPr>
            </w:pPr>
            <w:r w:rsidRPr="0079640B">
              <w:rPr>
                <w:rFonts w:ascii="Verdana" w:hAnsi="Verdana"/>
                <w:sz w:val="14"/>
                <w:szCs w:val="14"/>
              </w:rPr>
              <w:t>1 / M3</w:t>
            </w:r>
          </w:p>
        </w:tc>
        <w:tc>
          <w:tcPr>
            <w:tcW w:w="851" w:type="dxa"/>
          </w:tcPr>
          <w:p w:rsidR="0079640B" w:rsidRPr="0079640B" w:rsidRDefault="0079640B" w:rsidP="0079640B">
            <w:pPr>
              <w:rPr>
                <w:rFonts w:ascii="Verdana" w:hAnsi="Verdana"/>
                <w:sz w:val="14"/>
                <w:szCs w:val="14"/>
              </w:rPr>
            </w:pPr>
            <w:r w:rsidRPr="0079640B">
              <w:rPr>
                <w:rFonts w:ascii="Verdana" w:hAnsi="Verdana"/>
                <w:sz w:val="14"/>
                <w:szCs w:val="14"/>
              </w:rPr>
              <w:t>I 218</w:t>
            </w:r>
          </w:p>
        </w:tc>
        <w:tc>
          <w:tcPr>
            <w:tcW w:w="1417" w:type="dxa"/>
          </w:tcPr>
          <w:p w:rsidR="0079640B" w:rsidRPr="0079640B" w:rsidRDefault="0079640B" w:rsidP="0079640B">
            <w:pPr>
              <w:rPr>
                <w:rFonts w:ascii="Verdana" w:hAnsi="Verdana"/>
                <w:sz w:val="14"/>
                <w:szCs w:val="14"/>
              </w:rPr>
            </w:pPr>
            <w:r w:rsidRPr="0079640B">
              <w:rPr>
                <w:rFonts w:ascii="Verdana" w:hAnsi="Verdana"/>
                <w:sz w:val="14"/>
                <w:szCs w:val="14"/>
              </w:rPr>
              <w:t>G (37)</w:t>
            </w:r>
          </w:p>
        </w:tc>
        <w:tc>
          <w:tcPr>
            <w:tcW w:w="4395" w:type="dxa"/>
            <w:vMerge/>
          </w:tcPr>
          <w:p w:rsidR="0079640B" w:rsidRPr="00DD77EC" w:rsidRDefault="0079640B" w:rsidP="0079640B">
            <w:pPr>
              <w:rPr>
                <w:rFonts w:ascii="Verdana" w:hAnsi="Verdana"/>
                <w:sz w:val="16"/>
                <w:szCs w:val="16"/>
              </w:rPr>
            </w:pPr>
          </w:p>
        </w:tc>
        <w:tc>
          <w:tcPr>
            <w:tcW w:w="4819" w:type="dxa"/>
            <w:vMerge/>
            <w:shd w:val="clear" w:color="auto" w:fill="auto"/>
          </w:tcPr>
          <w:p w:rsidR="0079640B" w:rsidRPr="00DD77EC" w:rsidRDefault="0079640B" w:rsidP="0079640B">
            <w:pPr>
              <w:rPr>
                <w:rFonts w:ascii="Verdana" w:hAnsi="Verdana"/>
                <w:b/>
                <w:color w:val="000000" w:themeColor="text1"/>
                <w:sz w:val="16"/>
                <w:szCs w:val="16"/>
              </w:rPr>
            </w:pPr>
          </w:p>
        </w:tc>
      </w:tr>
      <w:tr w:rsidR="0079640B" w:rsidRPr="0079640B" w:rsidTr="00DD77EC">
        <w:trPr>
          <w:trHeight w:val="20"/>
        </w:trPr>
        <w:tc>
          <w:tcPr>
            <w:tcW w:w="1526" w:type="dxa"/>
          </w:tcPr>
          <w:p w:rsidR="0079640B" w:rsidRPr="0079640B" w:rsidRDefault="0079640B" w:rsidP="0079640B">
            <w:pPr>
              <w:rPr>
                <w:rFonts w:ascii="Verdana" w:hAnsi="Verdana"/>
                <w:sz w:val="14"/>
                <w:szCs w:val="14"/>
              </w:rPr>
            </w:pPr>
          </w:p>
        </w:tc>
        <w:tc>
          <w:tcPr>
            <w:tcW w:w="709" w:type="dxa"/>
          </w:tcPr>
          <w:p w:rsidR="0079640B" w:rsidRPr="0079640B" w:rsidRDefault="0079640B" w:rsidP="0079640B">
            <w:pPr>
              <w:rPr>
                <w:rFonts w:ascii="Verdana" w:hAnsi="Verdana"/>
                <w:sz w:val="14"/>
                <w:szCs w:val="14"/>
              </w:rPr>
            </w:pPr>
            <w:r w:rsidRPr="0079640B">
              <w:rPr>
                <w:rFonts w:ascii="Verdana" w:hAnsi="Verdana"/>
                <w:sz w:val="14"/>
                <w:szCs w:val="14"/>
              </w:rPr>
              <w:t>III 18</w:t>
            </w:r>
          </w:p>
        </w:tc>
        <w:tc>
          <w:tcPr>
            <w:tcW w:w="708" w:type="dxa"/>
          </w:tcPr>
          <w:p w:rsidR="0079640B" w:rsidRPr="0079640B" w:rsidRDefault="0079640B" w:rsidP="0079640B">
            <w:pPr>
              <w:rPr>
                <w:rFonts w:ascii="Verdana" w:hAnsi="Verdana"/>
                <w:sz w:val="14"/>
                <w:szCs w:val="14"/>
              </w:rPr>
            </w:pPr>
            <w:r w:rsidRPr="0079640B">
              <w:rPr>
                <w:rFonts w:ascii="Verdana" w:hAnsi="Verdana"/>
                <w:sz w:val="14"/>
                <w:szCs w:val="14"/>
              </w:rPr>
              <w:t>1 / M3</w:t>
            </w:r>
          </w:p>
        </w:tc>
        <w:tc>
          <w:tcPr>
            <w:tcW w:w="851" w:type="dxa"/>
          </w:tcPr>
          <w:p w:rsidR="0079640B" w:rsidRPr="0079640B" w:rsidRDefault="0079640B" w:rsidP="0079640B">
            <w:pPr>
              <w:rPr>
                <w:rFonts w:ascii="Verdana" w:hAnsi="Verdana"/>
                <w:sz w:val="14"/>
                <w:szCs w:val="14"/>
              </w:rPr>
            </w:pPr>
            <w:r w:rsidRPr="0079640B">
              <w:rPr>
                <w:rFonts w:ascii="Verdana" w:hAnsi="Verdana"/>
                <w:sz w:val="14"/>
                <w:szCs w:val="14"/>
              </w:rPr>
              <w:t>III 156</w:t>
            </w:r>
          </w:p>
        </w:tc>
        <w:tc>
          <w:tcPr>
            <w:tcW w:w="1417" w:type="dxa"/>
          </w:tcPr>
          <w:p w:rsidR="0079640B" w:rsidRPr="0079640B" w:rsidRDefault="0079640B" w:rsidP="0079640B">
            <w:pPr>
              <w:rPr>
                <w:rFonts w:ascii="Verdana" w:hAnsi="Verdana"/>
                <w:sz w:val="14"/>
                <w:szCs w:val="14"/>
              </w:rPr>
            </w:pPr>
            <w:r w:rsidRPr="0079640B">
              <w:rPr>
                <w:rFonts w:ascii="Verdana" w:hAnsi="Verdana"/>
                <w:sz w:val="14"/>
                <w:szCs w:val="14"/>
              </w:rPr>
              <w:t>G (38)</w:t>
            </w:r>
          </w:p>
        </w:tc>
        <w:tc>
          <w:tcPr>
            <w:tcW w:w="4395" w:type="dxa"/>
            <w:vMerge/>
          </w:tcPr>
          <w:p w:rsidR="0079640B" w:rsidRPr="00DD77EC" w:rsidRDefault="0079640B" w:rsidP="0079640B">
            <w:pPr>
              <w:rPr>
                <w:rFonts w:ascii="Verdana" w:hAnsi="Verdana"/>
                <w:sz w:val="16"/>
                <w:szCs w:val="16"/>
              </w:rPr>
            </w:pPr>
          </w:p>
        </w:tc>
        <w:tc>
          <w:tcPr>
            <w:tcW w:w="4819" w:type="dxa"/>
            <w:vMerge/>
            <w:shd w:val="clear" w:color="auto" w:fill="auto"/>
          </w:tcPr>
          <w:p w:rsidR="0079640B" w:rsidRPr="00DD77EC" w:rsidRDefault="0079640B" w:rsidP="0079640B">
            <w:pPr>
              <w:rPr>
                <w:rFonts w:ascii="Verdana" w:hAnsi="Verdana"/>
                <w:color w:val="000000" w:themeColor="text1"/>
                <w:sz w:val="16"/>
                <w:szCs w:val="16"/>
              </w:rPr>
            </w:pPr>
          </w:p>
        </w:tc>
      </w:tr>
      <w:tr w:rsidR="0079640B" w:rsidRPr="0079640B" w:rsidTr="00DD77EC">
        <w:trPr>
          <w:trHeight w:val="20"/>
        </w:trPr>
        <w:tc>
          <w:tcPr>
            <w:tcW w:w="1526" w:type="dxa"/>
          </w:tcPr>
          <w:p w:rsidR="0079640B" w:rsidRPr="0079640B" w:rsidRDefault="0079640B" w:rsidP="0079640B">
            <w:pPr>
              <w:rPr>
                <w:rFonts w:ascii="Verdana" w:hAnsi="Verdana"/>
                <w:sz w:val="14"/>
                <w:szCs w:val="14"/>
              </w:rPr>
            </w:pPr>
          </w:p>
        </w:tc>
        <w:tc>
          <w:tcPr>
            <w:tcW w:w="709" w:type="dxa"/>
          </w:tcPr>
          <w:p w:rsidR="0079640B" w:rsidRPr="0079640B" w:rsidRDefault="0079640B" w:rsidP="0079640B">
            <w:pPr>
              <w:rPr>
                <w:rFonts w:ascii="Verdana" w:hAnsi="Verdana"/>
                <w:sz w:val="14"/>
                <w:szCs w:val="14"/>
              </w:rPr>
            </w:pPr>
            <w:r w:rsidRPr="0079640B">
              <w:rPr>
                <w:rFonts w:ascii="Verdana" w:hAnsi="Verdana"/>
                <w:sz w:val="14"/>
                <w:szCs w:val="14"/>
              </w:rPr>
              <w:t>I 41</w:t>
            </w:r>
          </w:p>
        </w:tc>
        <w:tc>
          <w:tcPr>
            <w:tcW w:w="708" w:type="dxa"/>
          </w:tcPr>
          <w:p w:rsidR="0079640B" w:rsidRPr="0079640B" w:rsidRDefault="0079640B" w:rsidP="0079640B">
            <w:pPr>
              <w:rPr>
                <w:rFonts w:ascii="Verdana" w:hAnsi="Verdana"/>
                <w:sz w:val="14"/>
                <w:szCs w:val="14"/>
              </w:rPr>
            </w:pPr>
            <w:r w:rsidRPr="0079640B">
              <w:rPr>
                <w:rFonts w:ascii="Verdana" w:hAnsi="Verdana"/>
                <w:sz w:val="14"/>
                <w:szCs w:val="14"/>
              </w:rPr>
              <w:t>2 / E3</w:t>
            </w:r>
          </w:p>
        </w:tc>
        <w:tc>
          <w:tcPr>
            <w:tcW w:w="851" w:type="dxa"/>
          </w:tcPr>
          <w:p w:rsidR="0079640B" w:rsidRPr="0079640B" w:rsidRDefault="0079640B" w:rsidP="0079640B">
            <w:pPr>
              <w:rPr>
                <w:rFonts w:ascii="Verdana" w:hAnsi="Verdana"/>
                <w:sz w:val="14"/>
                <w:szCs w:val="14"/>
              </w:rPr>
            </w:pPr>
            <w:r w:rsidRPr="0079640B">
              <w:rPr>
                <w:rFonts w:ascii="Verdana" w:hAnsi="Verdana"/>
                <w:sz w:val="14"/>
                <w:szCs w:val="14"/>
              </w:rPr>
              <w:t>IV 122</w:t>
            </w:r>
          </w:p>
        </w:tc>
        <w:tc>
          <w:tcPr>
            <w:tcW w:w="1417" w:type="dxa"/>
          </w:tcPr>
          <w:p w:rsidR="0079640B" w:rsidRPr="0079640B" w:rsidRDefault="0079640B" w:rsidP="0079640B">
            <w:pPr>
              <w:rPr>
                <w:rFonts w:ascii="Verdana" w:hAnsi="Verdana"/>
                <w:sz w:val="14"/>
                <w:szCs w:val="14"/>
              </w:rPr>
            </w:pPr>
            <w:r w:rsidRPr="0079640B">
              <w:rPr>
                <w:rFonts w:ascii="Verdana" w:hAnsi="Verdana"/>
                <w:sz w:val="14"/>
                <w:szCs w:val="14"/>
              </w:rPr>
              <w:t>ZG (64)</w:t>
            </w:r>
          </w:p>
        </w:tc>
        <w:tc>
          <w:tcPr>
            <w:tcW w:w="4395" w:type="dxa"/>
            <w:vMerge/>
          </w:tcPr>
          <w:p w:rsidR="0079640B" w:rsidRPr="00DD77EC" w:rsidRDefault="0079640B" w:rsidP="0079640B">
            <w:pPr>
              <w:rPr>
                <w:rFonts w:ascii="Verdana" w:hAnsi="Verdana"/>
                <w:sz w:val="16"/>
                <w:szCs w:val="16"/>
              </w:rPr>
            </w:pPr>
          </w:p>
        </w:tc>
        <w:tc>
          <w:tcPr>
            <w:tcW w:w="4819" w:type="dxa"/>
            <w:vMerge/>
            <w:shd w:val="clear" w:color="auto" w:fill="auto"/>
          </w:tcPr>
          <w:p w:rsidR="0079640B" w:rsidRPr="00DD77EC" w:rsidRDefault="0079640B" w:rsidP="0079640B">
            <w:pPr>
              <w:rPr>
                <w:rFonts w:ascii="Verdana" w:hAnsi="Verdana"/>
                <w:b/>
                <w:color w:val="000000" w:themeColor="text1"/>
                <w:sz w:val="16"/>
                <w:szCs w:val="16"/>
              </w:rPr>
            </w:pPr>
          </w:p>
        </w:tc>
      </w:tr>
      <w:tr w:rsidR="0079640B" w:rsidRPr="0079640B" w:rsidTr="00DD77EC">
        <w:trPr>
          <w:trHeight w:val="20"/>
        </w:trPr>
        <w:tc>
          <w:tcPr>
            <w:tcW w:w="1526" w:type="dxa"/>
          </w:tcPr>
          <w:p w:rsidR="0079640B" w:rsidRPr="0079640B" w:rsidRDefault="0079640B" w:rsidP="0079640B">
            <w:pPr>
              <w:rPr>
                <w:rFonts w:ascii="Verdana" w:hAnsi="Verdana"/>
                <w:sz w:val="14"/>
                <w:szCs w:val="14"/>
              </w:rPr>
            </w:pPr>
          </w:p>
        </w:tc>
        <w:tc>
          <w:tcPr>
            <w:tcW w:w="709" w:type="dxa"/>
          </w:tcPr>
          <w:p w:rsidR="0079640B" w:rsidRPr="0079640B" w:rsidRDefault="0079640B" w:rsidP="0079640B">
            <w:pPr>
              <w:rPr>
                <w:rFonts w:ascii="Verdana" w:hAnsi="Verdana"/>
                <w:sz w:val="14"/>
                <w:szCs w:val="14"/>
              </w:rPr>
            </w:pPr>
          </w:p>
        </w:tc>
        <w:tc>
          <w:tcPr>
            <w:tcW w:w="708" w:type="dxa"/>
          </w:tcPr>
          <w:p w:rsidR="0079640B" w:rsidRPr="0079640B" w:rsidRDefault="0079640B" w:rsidP="0079640B">
            <w:pPr>
              <w:rPr>
                <w:rFonts w:ascii="Verdana" w:hAnsi="Verdana"/>
                <w:sz w:val="14"/>
                <w:szCs w:val="14"/>
              </w:rPr>
            </w:pPr>
          </w:p>
        </w:tc>
        <w:tc>
          <w:tcPr>
            <w:tcW w:w="851" w:type="dxa"/>
          </w:tcPr>
          <w:p w:rsidR="0079640B" w:rsidRPr="0079640B" w:rsidRDefault="0079640B" w:rsidP="0079640B">
            <w:pPr>
              <w:rPr>
                <w:rFonts w:ascii="Verdana" w:hAnsi="Verdana"/>
                <w:sz w:val="14"/>
                <w:szCs w:val="14"/>
              </w:rPr>
            </w:pPr>
          </w:p>
        </w:tc>
        <w:tc>
          <w:tcPr>
            <w:tcW w:w="1417" w:type="dxa"/>
          </w:tcPr>
          <w:p w:rsidR="0079640B" w:rsidRPr="0079640B" w:rsidRDefault="0079640B" w:rsidP="0079640B">
            <w:pPr>
              <w:rPr>
                <w:rFonts w:ascii="Verdana" w:hAnsi="Verdana"/>
                <w:sz w:val="14"/>
                <w:szCs w:val="14"/>
              </w:rPr>
            </w:pPr>
          </w:p>
        </w:tc>
        <w:tc>
          <w:tcPr>
            <w:tcW w:w="4395" w:type="dxa"/>
            <w:vMerge/>
          </w:tcPr>
          <w:p w:rsidR="0079640B" w:rsidRPr="00DD77EC" w:rsidRDefault="0079640B" w:rsidP="0079640B">
            <w:pPr>
              <w:rPr>
                <w:rFonts w:ascii="Verdana" w:hAnsi="Verdana"/>
                <w:sz w:val="16"/>
                <w:szCs w:val="16"/>
              </w:rPr>
            </w:pPr>
          </w:p>
        </w:tc>
        <w:tc>
          <w:tcPr>
            <w:tcW w:w="4819" w:type="dxa"/>
            <w:vMerge/>
            <w:shd w:val="clear" w:color="auto" w:fill="auto"/>
          </w:tcPr>
          <w:p w:rsidR="0079640B" w:rsidRPr="00DD77EC" w:rsidRDefault="0079640B" w:rsidP="0079640B">
            <w:pPr>
              <w:rPr>
                <w:rFonts w:ascii="Verdana" w:hAnsi="Verdana"/>
                <w:b/>
                <w:color w:val="000000" w:themeColor="text1"/>
                <w:sz w:val="16"/>
                <w:szCs w:val="16"/>
              </w:rPr>
            </w:pPr>
          </w:p>
        </w:tc>
      </w:tr>
      <w:tr w:rsidR="0079640B" w:rsidRPr="0079640B" w:rsidTr="00DD77EC">
        <w:trPr>
          <w:trHeight w:val="125"/>
        </w:trPr>
        <w:tc>
          <w:tcPr>
            <w:tcW w:w="1526" w:type="dxa"/>
            <w:shd w:val="clear" w:color="auto" w:fill="FF0000"/>
          </w:tcPr>
          <w:p w:rsidR="0079640B" w:rsidRPr="0079640B" w:rsidRDefault="0079640B" w:rsidP="0079640B">
            <w:pPr>
              <w:rPr>
                <w:rFonts w:ascii="Verdana" w:hAnsi="Verdana"/>
                <w:b/>
                <w:sz w:val="14"/>
                <w:szCs w:val="14"/>
              </w:rPr>
            </w:pPr>
            <w:r w:rsidRPr="0079640B">
              <w:rPr>
                <w:rFonts w:ascii="Verdana" w:hAnsi="Verdana"/>
                <w:b/>
                <w:sz w:val="14"/>
                <w:szCs w:val="14"/>
              </w:rPr>
              <w:t>Risicolezers</w:t>
            </w:r>
          </w:p>
        </w:tc>
        <w:tc>
          <w:tcPr>
            <w:tcW w:w="709" w:type="dxa"/>
            <w:shd w:val="clear" w:color="auto" w:fill="FF0000"/>
          </w:tcPr>
          <w:p w:rsidR="0079640B" w:rsidRPr="0079640B" w:rsidRDefault="0079640B" w:rsidP="0079640B">
            <w:pPr>
              <w:rPr>
                <w:rFonts w:ascii="Verdana" w:hAnsi="Verdana"/>
                <w:b/>
                <w:sz w:val="14"/>
                <w:szCs w:val="14"/>
              </w:rPr>
            </w:pPr>
          </w:p>
        </w:tc>
        <w:tc>
          <w:tcPr>
            <w:tcW w:w="708" w:type="dxa"/>
            <w:shd w:val="clear" w:color="auto" w:fill="FF0000"/>
          </w:tcPr>
          <w:p w:rsidR="0079640B" w:rsidRPr="0079640B" w:rsidRDefault="0079640B" w:rsidP="0079640B">
            <w:pPr>
              <w:rPr>
                <w:rFonts w:ascii="Verdana" w:hAnsi="Verdana"/>
                <w:b/>
                <w:sz w:val="14"/>
                <w:szCs w:val="14"/>
              </w:rPr>
            </w:pPr>
          </w:p>
        </w:tc>
        <w:tc>
          <w:tcPr>
            <w:tcW w:w="851" w:type="dxa"/>
            <w:shd w:val="clear" w:color="auto" w:fill="FF0000"/>
          </w:tcPr>
          <w:p w:rsidR="0079640B" w:rsidRPr="0079640B" w:rsidRDefault="0079640B" w:rsidP="0079640B">
            <w:pPr>
              <w:rPr>
                <w:rFonts w:ascii="Verdana" w:hAnsi="Verdana"/>
                <w:b/>
                <w:sz w:val="14"/>
                <w:szCs w:val="14"/>
              </w:rPr>
            </w:pPr>
          </w:p>
        </w:tc>
        <w:tc>
          <w:tcPr>
            <w:tcW w:w="1417" w:type="dxa"/>
            <w:shd w:val="clear" w:color="auto" w:fill="FF0000"/>
          </w:tcPr>
          <w:p w:rsidR="0079640B" w:rsidRPr="0079640B" w:rsidRDefault="0079640B" w:rsidP="0079640B">
            <w:pPr>
              <w:rPr>
                <w:rFonts w:ascii="Verdana" w:hAnsi="Verdana"/>
                <w:b/>
                <w:sz w:val="14"/>
                <w:szCs w:val="14"/>
              </w:rPr>
            </w:pPr>
          </w:p>
        </w:tc>
        <w:tc>
          <w:tcPr>
            <w:tcW w:w="4395" w:type="dxa"/>
            <w:vMerge/>
          </w:tcPr>
          <w:p w:rsidR="0079640B" w:rsidRPr="00DD77EC" w:rsidRDefault="0079640B" w:rsidP="0079640B">
            <w:pPr>
              <w:rPr>
                <w:rFonts w:ascii="Verdana" w:hAnsi="Verdana"/>
                <w:b/>
                <w:sz w:val="16"/>
                <w:szCs w:val="16"/>
              </w:rPr>
            </w:pPr>
          </w:p>
        </w:tc>
        <w:tc>
          <w:tcPr>
            <w:tcW w:w="4819" w:type="dxa"/>
            <w:vMerge/>
            <w:shd w:val="clear" w:color="auto" w:fill="auto"/>
          </w:tcPr>
          <w:p w:rsidR="0079640B" w:rsidRPr="00DD77EC" w:rsidRDefault="0079640B" w:rsidP="0079640B">
            <w:pPr>
              <w:rPr>
                <w:rFonts w:ascii="Verdana" w:hAnsi="Verdana"/>
                <w:sz w:val="16"/>
                <w:szCs w:val="16"/>
              </w:rPr>
            </w:pPr>
          </w:p>
        </w:tc>
      </w:tr>
      <w:tr w:rsidR="0079640B" w:rsidRPr="0079640B" w:rsidTr="00DD77EC">
        <w:trPr>
          <w:trHeight w:val="20"/>
        </w:trPr>
        <w:tc>
          <w:tcPr>
            <w:tcW w:w="1526" w:type="dxa"/>
          </w:tcPr>
          <w:p w:rsidR="0079640B" w:rsidRPr="0079640B" w:rsidRDefault="0079640B" w:rsidP="0079640B">
            <w:pPr>
              <w:rPr>
                <w:rFonts w:ascii="Verdana" w:hAnsi="Verdana"/>
                <w:sz w:val="14"/>
                <w:szCs w:val="14"/>
              </w:rPr>
            </w:pPr>
          </w:p>
        </w:tc>
        <w:tc>
          <w:tcPr>
            <w:tcW w:w="709" w:type="dxa"/>
          </w:tcPr>
          <w:p w:rsidR="0079640B" w:rsidRPr="0079640B" w:rsidRDefault="0079640B" w:rsidP="0079640B">
            <w:pPr>
              <w:rPr>
                <w:rFonts w:ascii="Verdana" w:hAnsi="Verdana"/>
                <w:sz w:val="14"/>
                <w:szCs w:val="14"/>
              </w:rPr>
            </w:pPr>
            <w:r w:rsidRPr="0079640B">
              <w:rPr>
                <w:rFonts w:ascii="Verdana" w:hAnsi="Verdana"/>
                <w:sz w:val="14"/>
                <w:szCs w:val="14"/>
              </w:rPr>
              <w:t>V 5</w:t>
            </w:r>
          </w:p>
        </w:tc>
        <w:tc>
          <w:tcPr>
            <w:tcW w:w="708" w:type="dxa"/>
          </w:tcPr>
          <w:p w:rsidR="0079640B" w:rsidRPr="0079640B" w:rsidRDefault="0079640B" w:rsidP="0079640B">
            <w:pPr>
              <w:rPr>
                <w:rFonts w:ascii="Verdana" w:hAnsi="Verdana"/>
                <w:sz w:val="14"/>
                <w:szCs w:val="14"/>
              </w:rPr>
            </w:pPr>
            <w:r w:rsidRPr="0079640B">
              <w:rPr>
                <w:rFonts w:ascii="Verdana" w:hAnsi="Verdana"/>
                <w:sz w:val="14"/>
                <w:szCs w:val="14"/>
              </w:rPr>
              <w:t>0 / S</w:t>
            </w:r>
          </w:p>
        </w:tc>
        <w:tc>
          <w:tcPr>
            <w:tcW w:w="851" w:type="dxa"/>
          </w:tcPr>
          <w:p w:rsidR="0079640B" w:rsidRPr="0079640B" w:rsidRDefault="0079640B" w:rsidP="0079640B">
            <w:pPr>
              <w:rPr>
                <w:rFonts w:ascii="Verdana" w:hAnsi="Verdana"/>
                <w:sz w:val="14"/>
                <w:szCs w:val="14"/>
              </w:rPr>
            </w:pPr>
            <w:r w:rsidRPr="0079640B">
              <w:rPr>
                <w:rFonts w:ascii="Verdana" w:hAnsi="Verdana"/>
                <w:sz w:val="14"/>
                <w:szCs w:val="14"/>
              </w:rPr>
              <w:t>V 25</w:t>
            </w:r>
          </w:p>
        </w:tc>
        <w:tc>
          <w:tcPr>
            <w:tcW w:w="1417" w:type="dxa"/>
          </w:tcPr>
          <w:p w:rsidR="0079640B" w:rsidRPr="0079640B" w:rsidRDefault="0079640B" w:rsidP="0079640B">
            <w:pPr>
              <w:rPr>
                <w:rFonts w:ascii="Verdana" w:hAnsi="Verdana"/>
                <w:sz w:val="14"/>
                <w:szCs w:val="14"/>
              </w:rPr>
            </w:pPr>
            <w:r w:rsidRPr="0079640B">
              <w:rPr>
                <w:rFonts w:ascii="Verdana" w:hAnsi="Verdana"/>
                <w:sz w:val="14"/>
                <w:szCs w:val="14"/>
              </w:rPr>
              <w:t>O (13) – M (17)</w:t>
            </w:r>
          </w:p>
        </w:tc>
        <w:tc>
          <w:tcPr>
            <w:tcW w:w="4395" w:type="dxa"/>
            <w:vMerge/>
          </w:tcPr>
          <w:p w:rsidR="0079640B" w:rsidRPr="00DD77EC" w:rsidRDefault="0079640B" w:rsidP="0079640B">
            <w:pPr>
              <w:rPr>
                <w:rFonts w:ascii="Verdana" w:hAnsi="Verdana"/>
                <w:sz w:val="16"/>
                <w:szCs w:val="16"/>
              </w:rPr>
            </w:pPr>
          </w:p>
        </w:tc>
        <w:tc>
          <w:tcPr>
            <w:tcW w:w="4819" w:type="dxa"/>
            <w:vMerge/>
            <w:shd w:val="clear" w:color="auto" w:fill="auto"/>
          </w:tcPr>
          <w:p w:rsidR="0079640B" w:rsidRPr="00DD77EC" w:rsidRDefault="0079640B" w:rsidP="0079640B">
            <w:pPr>
              <w:rPr>
                <w:rFonts w:ascii="Verdana" w:hAnsi="Verdana"/>
                <w:b/>
                <w:color w:val="000000" w:themeColor="text1"/>
                <w:sz w:val="16"/>
                <w:szCs w:val="16"/>
              </w:rPr>
            </w:pPr>
          </w:p>
        </w:tc>
      </w:tr>
      <w:tr w:rsidR="0079640B" w:rsidRPr="0079640B" w:rsidTr="00DD77EC">
        <w:trPr>
          <w:trHeight w:val="20"/>
        </w:trPr>
        <w:tc>
          <w:tcPr>
            <w:tcW w:w="1526" w:type="dxa"/>
          </w:tcPr>
          <w:p w:rsidR="0079640B" w:rsidRPr="0079640B" w:rsidRDefault="0079640B" w:rsidP="0079640B">
            <w:pPr>
              <w:rPr>
                <w:rFonts w:ascii="Verdana" w:hAnsi="Verdana"/>
                <w:sz w:val="14"/>
                <w:szCs w:val="14"/>
              </w:rPr>
            </w:pPr>
          </w:p>
        </w:tc>
        <w:tc>
          <w:tcPr>
            <w:tcW w:w="709" w:type="dxa"/>
          </w:tcPr>
          <w:p w:rsidR="0079640B" w:rsidRPr="0079640B" w:rsidRDefault="0079640B" w:rsidP="0079640B">
            <w:pPr>
              <w:rPr>
                <w:rFonts w:ascii="Verdana" w:hAnsi="Verdana"/>
                <w:sz w:val="14"/>
                <w:szCs w:val="14"/>
              </w:rPr>
            </w:pPr>
            <w:r w:rsidRPr="0079640B">
              <w:rPr>
                <w:rFonts w:ascii="Verdana" w:hAnsi="Verdana"/>
                <w:sz w:val="14"/>
                <w:szCs w:val="14"/>
              </w:rPr>
              <w:t>V 11</w:t>
            </w:r>
          </w:p>
        </w:tc>
        <w:tc>
          <w:tcPr>
            <w:tcW w:w="708" w:type="dxa"/>
          </w:tcPr>
          <w:p w:rsidR="0079640B" w:rsidRPr="0079640B" w:rsidRDefault="0079640B" w:rsidP="0079640B">
            <w:pPr>
              <w:rPr>
                <w:rFonts w:ascii="Verdana" w:hAnsi="Verdana"/>
                <w:sz w:val="14"/>
                <w:szCs w:val="14"/>
              </w:rPr>
            </w:pPr>
            <w:r w:rsidRPr="0079640B">
              <w:rPr>
                <w:rFonts w:ascii="Verdana" w:hAnsi="Verdana"/>
                <w:sz w:val="14"/>
                <w:szCs w:val="14"/>
              </w:rPr>
              <w:t>0 / S</w:t>
            </w:r>
          </w:p>
        </w:tc>
        <w:tc>
          <w:tcPr>
            <w:tcW w:w="851" w:type="dxa"/>
          </w:tcPr>
          <w:p w:rsidR="0079640B" w:rsidRPr="0079640B" w:rsidRDefault="0079640B" w:rsidP="0079640B">
            <w:pPr>
              <w:rPr>
                <w:rFonts w:ascii="Verdana" w:hAnsi="Verdana"/>
                <w:sz w:val="14"/>
                <w:szCs w:val="14"/>
              </w:rPr>
            </w:pPr>
            <w:r w:rsidRPr="0079640B">
              <w:rPr>
                <w:rFonts w:ascii="Verdana" w:hAnsi="Verdana"/>
                <w:sz w:val="14"/>
                <w:szCs w:val="14"/>
              </w:rPr>
              <w:t>V 86</w:t>
            </w:r>
          </w:p>
        </w:tc>
        <w:tc>
          <w:tcPr>
            <w:tcW w:w="1417" w:type="dxa"/>
          </w:tcPr>
          <w:p w:rsidR="0079640B" w:rsidRPr="0079640B" w:rsidRDefault="0079640B" w:rsidP="0079640B">
            <w:pPr>
              <w:rPr>
                <w:rFonts w:ascii="Verdana" w:hAnsi="Verdana"/>
                <w:sz w:val="14"/>
                <w:szCs w:val="14"/>
              </w:rPr>
            </w:pPr>
            <w:r w:rsidRPr="0079640B">
              <w:rPr>
                <w:rFonts w:ascii="Verdana" w:hAnsi="Verdana"/>
                <w:sz w:val="14"/>
                <w:szCs w:val="14"/>
              </w:rPr>
              <w:t>O (12) – V (23)</w:t>
            </w:r>
          </w:p>
        </w:tc>
        <w:tc>
          <w:tcPr>
            <w:tcW w:w="4395" w:type="dxa"/>
            <w:vMerge/>
          </w:tcPr>
          <w:p w:rsidR="0079640B" w:rsidRPr="00DD77EC" w:rsidRDefault="0079640B" w:rsidP="0079640B">
            <w:pPr>
              <w:rPr>
                <w:rFonts w:ascii="Verdana" w:hAnsi="Verdana"/>
                <w:sz w:val="16"/>
                <w:szCs w:val="16"/>
              </w:rPr>
            </w:pPr>
          </w:p>
        </w:tc>
        <w:tc>
          <w:tcPr>
            <w:tcW w:w="4819" w:type="dxa"/>
            <w:vMerge/>
            <w:shd w:val="clear" w:color="auto" w:fill="auto"/>
          </w:tcPr>
          <w:p w:rsidR="0079640B" w:rsidRPr="00DD77EC" w:rsidRDefault="0079640B" w:rsidP="0079640B">
            <w:pPr>
              <w:rPr>
                <w:rFonts w:ascii="Verdana" w:hAnsi="Verdana"/>
                <w:b/>
                <w:color w:val="000000" w:themeColor="text1"/>
                <w:sz w:val="16"/>
                <w:szCs w:val="16"/>
              </w:rPr>
            </w:pPr>
          </w:p>
        </w:tc>
      </w:tr>
      <w:tr w:rsidR="0079640B" w:rsidRPr="0079640B" w:rsidTr="00DD77EC">
        <w:trPr>
          <w:trHeight w:val="20"/>
        </w:trPr>
        <w:tc>
          <w:tcPr>
            <w:tcW w:w="1526" w:type="dxa"/>
          </w:tcPr>
          <w:p w:rsidR="0079640B" w:rsidRPr="0079640B" w:rsidRDefault="0079640B" w:rsidP="0079640B">
            <w:pPr>
              <w:rPr>
                <w:rFonts w:ascii="Verdana" w:hAnsi="Verdana"/>
                <w:sz w:val="14"/>
                <w:szCs w:val="14"/>
              </w:rPr>
            </w:pPr>
          </w:p>
        </w:tc>
        <w:tc>
          <w:tcPr>
            <w:tcW w:w="709" w:type="dxa"/>
          </w:tcPr>
          <w:p w:rsidR="0079640B" w:rsidRPr="0079640B" w:rsidRDefault="0079640B" w:rsidP="0079640B">
            <w:pPr>
              <w:rPr>
                <w:rFonts w:ascii="Verdana" w:hAnsi="Verdana"/>
                <w:sz w:val="14"/>
                <w:szCs w:val="14"/>
              </w:rPr>
            </w:pPr>
            <w:r w:rsidRPr="0079640B">
              <w:rPr>
                <w:rFonts w:ascii="Verdana" w:hAnsi="Verdana"/>
                <w:sz w:val="14"/>
                <w:szCs w:val="14"/>
              </w:rPr>
              <w:t>V 5</w:t>
            </w:r>
          </w:p>
        </w:tc>
        <w:tc>
          <w:tcPr>
            <w:tcW w:w="708" w:type="dxa"/>
          </w:tcPr>
          <w:p w:rsidR="0079640B" w:rsidRPr="0079640B" w:rsidRDefault="0079640B" w:rsidP="0079640B">
            <w:pPr>
              <w:rPr>
                <w:rFonts w:ascii="Verdana" w:hAnsi="Verdana"/>
                <w:sz w:val="14"/>
                <w:szCs w:val="14"/>
              </w:rPr>
            </w:pPr>
            <w:r w:rsidRPr="0079640B">
              <w:rPr>
                <w:rFonts w:ascii="Verdana" w:hAnsi="Verdana"/>
                <w:sz w:val="14"/>
                <w:szCs w:val="14"/>
              </w:rPr>
              <w:t>0 / S</w:t>
            </w:r>
          </w:p>
        </w:tc>
        <w:tc>
          <w:tcPr>
            <w:tcW w:w="851" w:type="dxa"/>
          </w:tcPr>
          <w:p w:rsidR="0079640B" w:rsidRPr="0079640B" w:rsidRDefault="0079640B" w:rsidP="0079640B">
            <w:pPr>
              <w:rPr>
                <w:rFonts w:ascii="Verdana" w:hAnsi="Verdana"/>
                <w:sz w:val="14"/>
                <w:szCs w:val="14"/>
              </w:rPr>
            </w:pPr>
            <w:r w:rsidRPr="0079640B">
              <w:rPr>
                <w:rFonts w:ascii="Verdana" w:hAnsi="Verdana"/>
                <w:sz w:val="14"/>
                <w:szCs w:val="14"/>
              </w:rPr>
              <w:t>V 60</w:t>
            </w:r>
          </w:p>
        </w:tc>
        <w:tc>
          <w:tcPr>
            <w:tcW w:w="1417" w:type="dxa"/>
          </w:tcPr>
          <w:p w:rsidR="0079640B" w:rsidRPr="0079640B" w:rsidRDefault="0079640B" w:rsidP="0079640B">
            <w:pPr>
              <w:rPr>
                <w:rFonts w:ascii="Verdana" w:hAnsi="Verdana"/>
                <w:sz w:val="14"/>
                <w:szCs w:val="14"/>
              </w:rPr>
            </w:pPr>
            <w:r w:rsidRPr="0079640B">
              <w:rPr>
                <w:rFonts w:ascii="Verdana" w:hAnsi="Verdana"/>
                <w:sz w:val="14"/>
                <w:szCs w:val="14"/>
              </w:rPr>
              <w:t>O (7) – O (14)</w:t>
            </w:r>
          </w:p>
        </w:tc>
        <w:tc>
          <w:tcPr>
            <w:tcW w:w="4395" w:type="dxa"/>
            <w:vMerge/>
          </w:tcPr>
          <w:p w:rsidR="0079640B" w:rsidRPr="00DD77EC" w:rsidRDefault="0079640B" w:rsidP="0079640B">
            <w:pPr>
              <w:rPr>
                <w:rFonts w:ascii="Verdana" w:hAnsi="Verdana"/>
                <w:sz w:val="16"/>
                <w:szCs w:val="16"/>
              </w:rPr>
            </w:pPr>
          </w:p>
        </w:tc>
        <w:tc>
          <w:tcPr>
            <w:tcW w:w="4819" w:type="dxa"/>
            <w:vMerge/>
            <w:shd w:val="clear" w:color="auto" w:fill="auto"/>
          </w:tcPr>
          <w:p w:rsidR="0079640B" w:rsidRPr="00DD77EC" w:rsidRDefault="0079640B" w:rsidP="0079640B">
            <w:pPr>
              <w:rPr>
                <w:rFonts w:ascii="Verdana" w:hAnsi="Verdana"/>
                <w:b/>
                <w:color w:val="000000" w:themeColor="text1"/>
                <w:sz w:val="16"/>
                <w:szCs w:val="16"/>
              </w:rPr>
            </w:pPr>
          </w:p>
        </w:tc>
      </w:tr>
      <w:tr w:rsidR="0079640B" w:rsidRPr="0079640B" w:rsidTr="00DD77EC">
        <w:trPr>
          <w:trHeight w:val="20"/>
        </w:trPr>
        <w:tc>
          <w:tcPr>
            <w:tcW w:w="1526" w:type="dxa"/>
          </w:tcPr>
          <w:p w:rsidR="0079640B" w:rsidRPr="0079640B" w:rsidRDefault="0079640B" w:rsidP="0079640B">
            <w:pPr>
              <w:rPr>
                <w:rFonts w:ascii="Verdana" w:hAnsi="Verdana"/>
                <w:sz w:val="14"/>
                <w:szCs w:val="14"/>
              </w:rPr>
            </w:pPr>
          </w:p>
        </w:tc>
        <w:tc>
          <w:tcPr>
            <w:tcW w:w="709" w:type="dxa"/>
          </w:tcPr>
          <w:p w:rsidR="0079640B" w:rsidRPr="0079640B" w:rsidRDefault="0079640B" w:rsidP="0079640B">
            <w:pPr>
              <w:rPr>
                <w:rFonts w:ascii="Verdana" w:hAnsi="Verdana"/>
                <w:sz w:val="14"/>
                <w:szCs w:val="14"/>
              </w:rPr>
            </w:pPr>
            <w:r w:rsidRPr="0079640B">
              <w:rPr>
                <w:rFonts w:ascii="Verdana" w:hAnsi="Verdana"/>
                <w:sz w:val="14"/>
                <w:szCs w:val="14"/>
              </w:rPr>
              <w:t>V 9</w:t>
            </w:r>
          </w:p>
        </w:tc>
        <w:tc>
          <w:tcPr>
            <w:tcW w:w="708" w:type="dxa"/>
          </w:tcPr>
          <w:p w:rsidR="0079640B" w:rsidRPr="0079640B" w:rsidRDefault="0079640B" w:rsidP="0079640B">
            <w:pPr>
              <w:rPr>
                <w:rFonts w:ascii="Verdana" w:hAnsi="Verdana"/>
                <w:sz w:val="14"/>
                <w:szCs w:val="14"/>
              </w:rPr>
            </w:pPr>
            <w:r w:rsidRPr="0079640B">
              <w:rPr>
                <w:rFonts w:ascii="Verdana" w:hAnsi="Verdana"/>
                <w:sz w:val="14"/>
                <w:szCs w:val="14"/>
              </w:rPr>
              <w:t>0 / S</w:t>
            </w:r>
          </w:p>
        </w:tc>
        <w:tc>
          <w:tcPr>
            <w:tcW w:w="851" w:type="dxa"/>
          </w:tcPr>
          <w:p w:rsidR="0079640B" w:rsidRPr="0079640B" w:rsidRDefault="0079640B" w:rsidP="0079640B">
            <w:pPr>
              <w:rPr>
                <w:rFonts w:ascii="Verdana" w:hAnsi="Verdana"/>
                <w:sz w:val="14"/>
                <w:szCs w:val="14"/>
              </w:rPr>
            </w:pPr>
            <w:r w:rsidRPr="0079640B">
              <w:rPr>
                <w:rFonts w:ascii="Verdana" w:hAnsi="Verdana"/>
                <w:sz w:val="14"/>
                <w:szCs w:val="14"/>
              </w:rPr>
              <w:t>V 17</w:t>
            </w:r>
          </w:p>
        </w:tc>
        <w:tc>
          <w:tcPr>
            <w:tcW w:w="1417" w:type="dxa"/>
          </w:tcPr>
          <w:p w:rsidR="0079640B" w:rsidRPr="0079640B" w:rsidRDefault="0079640B" w:rsidP="0079640B">
            <w:pPr>
              <w:rPr>
                <w:rFonts w:ascii="Verdana" w:hAnsi="Verdana"/>
                <w:sz w:val="14"/>
                <w:szCs w:val="14"/>
              </w:rPr>
            </w:pPr>
            <w:r w:rsidRPr="0079640B">
              <w:rPr>
                <w:rFonts w:ascii="Verdana" w:hAnsi="Verdana"/>
                <w:sz w:val="14"/>
                <w:szCs w:val="14"/>
              </w:rPr>
              <w:t>O (6) – O (9)</w:t>
            </w:r>
          </w:p>
        </w:tc>
        <w:tc>
          <w:tcPr>
            <w:tcW w:w="4395" w:type="dxa"/>
            <w:vMerge/>
          </w:tcPr>
          <w:p w:rsidR="0079640B" w:rsidRPr="00DD77EC" w:rsidRDefault="0079640B" w:rsidP="0079640B">
            <w:pPr>
              <w:rPr>
                <w:rFonts w:ascii="Verdana" w:hAnsi="Verdana"/>
                <w:sz w:val="16"/>
                <w:szCs w:val="16"/>
              </w:rPr>
            </w:pPr>
          </w:p>
        </w:tc>
        <w:tc>
          <w:tcPr>
            <w:tcW w:w="4819" w:type="dxa"/>
            <w:vMerge/>
            <w:shd w:val="clear" w:color="auto" w:fill="auto"/>
          </w:tcPr>
          <w:p w:rsidR="0079640B" w:rsidRPr="00DD77EC" w:rsidRDefault="0079640B" w:rsidP="0079640B">
            <w:pPr>
              <w:rPr>
                <w:rFonts w:ascii="Verdana" w:hAnsi="Verdana"/>
                <w:b/>
                <w:color w:val="000000" w:themeColor="text1"/>
                <w:sz w:val="16"/>
                <w:szCs w:val="16"/>
              </w:rPr>
            </w:pPr>
          </w:p>
        </w:tc>
      </w:tr>
      <w:tr w:rsidR="0079640B" w:rsidRPr="0079640B" w:rsidTr="00DD77EC">
        <w:trPr>
          <w:trHeight w:val="20"/>
        </w:trPr>
        <w:tc>
          <w:tcPr>
            <w:tcW w:w="1526" w:type="dxa"/>
          </w:tcPr>
          <w:p w:rsidR="0079640B" w:rsidRPr="0079640B" w:rsidRDefault="0079640B" w:rsidP="0079640B">
            <w:pPr>
              <w:rPr>
                <w:rFonts w:ascii="Verdana" w:hAnsi="Verdana"/>
                <w:sz w:val="14"/>
                <w:szCs w:val="14"/>
              </w:rPr>
            </w:pPr>
          </w:p>
        </w:tc>
        <w:tc>
          <w:tcPr>
            <w:tcW w:w="709" w:type="dxa"/>
          </w:tcPr>
          <w:p w:rsidR="0079640B" w:rsidRPr="0079640B" w:rsidRDefault="0079640B" w:rsidP="0079640B">
            <w:pPr>
              <w:rPr>
                <w:rFonts w:ascii="Verdana" w:hAnsi="Verdana"/>
                <w:sz w:val="14"/>
                <w:szCs w:val="14"/>
              </w:rPr>
            </w:pPr>
            <w:r w:rsidRPr="0079640B">
              <w:rPr>
                <w:rFonts w:ascii="Verdana" w:hAnsi="Verdana"/>
                <w:sz w:val="14"/>
                <w:szCs w:val="14"/>
              </w:rPr>
              <w:t>IV 14</w:t>
            </w:r>
          </w:p>
        </w:tc>
        <w:tc>
          <w:tcPr>
            <w:tcW w:w="708" w:type="dxa"/>
          </w:tcPr>
          <w:p w:rsidR="0079640B" w:rsidRPr="0079640B" w:rsidRDefault="0079640B" w:rsidP="0079640B">
            <w:pPr>
              <w:rPr>
                <w:rFonts w:ascii="Verdana" w:hAnsi="Verdana"/>
                <w:sz w:val="14"/>
                <w:szCs w:val="14"/>
              </w:rPr>
            </w:pPr>
            <w:r w:rsidRPr="0079640B">
              <w:rPr>
                <w:rFonts w:ascii="Verdana" w:hAnsi="Verdana"/>
                <w:sz w:val="14"/>
                <w:szCs w:val="14"/>
              </w:rPr>
              <w:t>0 / S</w:t>
            </w:r>
          </w:p>
        </w:tc>
        <w:tc>
          <w:tcPr>
            <w:tcW w:w="851" w:type="dxa"/>
          </w:tcPr>
          <w:p w:rsidR="0079640B" w:rsidRPr="0079640B" w:rsidRDefault="0079640B" w:rsidP="0079640B">
            <w:pPr>
              <w:rPr>
                <w:rFonts w:ascii="Verdana" w:hAnsi="Verdana"/>
                <w:sz w:val="14"/>
                <w:szCs w:val="14"/>
              </w:rPr>
            </w:pPr>
            <w:r w:rsidRPr="0079640B">
              <w:rPr>
                <w:rFonts w:ascii="Verdana" w:hAnsi="Verdana"/>
                <w:sz w:val="14"/>
                <w:szCs w:val="14"/>
              </w:rPr>
              <w:t>V 78</w:t>
            </w:r>
          </w:p>
        </w:tc>
        <w:tc>
          <w:tcPr>
            <w:tcW w:w="1417" w:type="dxa"/>
          </w:tcPr>
          <w:p w:rsidR="0079640B" w:rsidRPr="0079640B" w:rsidRDefault="0079640B" w:rsidP="0079640B">
            <w:pPr>
              <w:rPr>
                <w:rFonts w:ascii="Verdana" w:hAnsi="Verdana"/>
                <w:sz w:val="14"/>
                <w:szCs w:val="14"/>
              </w:rPr>
            </w:pPr>
            <w:r w:rsidRPr="0079640B">
              <w:rPr>
                <w:rFonts w:ascii="Verdana" w:hAnsi="Verdana"/>
                <w:sz w:val="14"/>
                <w:szCs w:val="14"/>
              </w:rPr>
              <w:t>O (11) – O (10)</w:t>
            </w:r>
          </w:p>
        </w:tc>
        <w:tc>
          <w:tcPr>
            <w:tcW w:w="4395" w:type="dxa"/>
            <w:vMerge/>
          </w:tcPr>
          <w:p w:rsidR="0079640B" w:rsidRPr="00DD77EC" w:rsidRDefault="0079640B" w:rsidP="0079640B">
            <w:pPr>
              <w:rPr>
                <w:rFonts w:ascii="Verdana" w:hAnsi="Verdana"/>
                <w:sz w:val="16"/>
                <w:szCs w:val="16"/>
              </w:rPr>
            </w:pPr>
          </w:p>
        </w:tc>
        <w:tc>
          <w:tcPr>
            <w:tcW w:w="4819" w:type="dxa"/>
            <w:vMerge/>
            <w:shd w:val="clear" w:color="auto" w:fill="auto"/>
          </w:tcPr>
          <w:p w:rsidR="0079640B" w:rsidRPr="00DD77EC" w:rsidRDefault="0079640B" w:rsidP="0079640B">
            <w:pPr>
              <w:rPr>
                <w:rFonts w:ascii="Verdana" w:hAnsi="Verdana"/>
                <w:color w:val="000000" w:themeColor="text1"/>
                <w:sz w:val="16"/>
                <w:szCs w:val="16"/>
              </w:rPr>
            </w:pPr>
          </w:p>
        </w:tc>
      </w:tr>
      <w:tr w:rsidR="0079640B" w:rsidRPr="0079640B" w:rsidTr="00DD77EC">
        <w:trPr>
          <w:trHeight w:val="20"/>
        </w:trPr>
        <w:tc>
          <w:tcPr>
            <w:tcW w:w="1526" w:type="dxa"/>
          </w:tcPr>
          <w:p w:rsidR="0079640B" w:rsidRPr="0079640B" w:rsidRDefault="0079640B" w:rsidP="0079640B">
            <w:pPr>
              <w:rPr>
                <w:rFonts w:ascii="Verdana" w:hAnsi="Verdana"/>
                <w:sz w:val="14"/>
                <w:szCs w:val="14"/>
              </w:rPr>
            </w:pPr>
          </w:p>
        </w:tc>
        <w:tc>
          <w:tcPr>
            <w:tcW w:w="709" w:type="dxa"/>
          </w:tcPr>
          <w:p w:rsidR="0079640B" w:rsidRPr="0079640B" w:rsidRDefault="0079640B" w:rsidP="0079640B">
            <w:pPr>
              <w:rPr>
                <w:rFonts w:ascii="Verdana" w:hAnsi="Verdana"/>
                <w:sz w:val="14"/>
                <w:szCs w:val="14"/>
              </w:rPr>
            </w:pPr>
            <w:r w:rsidRPr="0079640B">
              <w:rPr>
                <w:rFonts w:ascii="Verdana" w:hAnsi="Verdana"/>
                <w:sz w:val="14"/>
                <w:szCs w:val="14"/>
              </w:rPr>
              <w:t>V 5</w:t>
            </w:r>
          </w:p>
        </w:tc>
        <w:tc>
          <w:tcPr>
            <w:tcW w:w="708" w:type="dxa"/>
          </w:tcPr>
          <w:p w:rsidR="0079640B" w:rsidRPr="0079640B" w:rsidRDefault="0079640B" w:rsidP="0079640B">
            <w:pPr>
              <w:rPr>
                <w:rFonts w:ascii="Verdana" w:hAnsi="Verdana"/>
                <w:sz w:val="14"/>
                <w:szCs w:val="14"/>
              </w:rPr>
            </w:pPr>
            <w:r w:rsidRPr="0079640B">
              <w:rPr>
                <w:rFonts w:ascii="Verdana" w:hAnsi="Verdana"/>
                <w:sz w:val="14"/>
                <w:szCs w:val="14"/>
              </w:rPr>
              <w:t>0 / S</w:t>
            </w:r>
          </w:p>
        </w:tc>
        <w:tc>
          <w:tcPr>
            <w:tcW w:w="851" w:type="dxa"/>
          </w:tcPr>
          <w:p w:rsidR="0079640B" w:rsidRPr="0079640B" w:rsidRDefault="0079640B" w:rsidP="0079640B">
            <w:pPr>
              <w:rPr>
                <w:rFonts w:ascii="Verdana" w:hAnsi="Verdana"/>
                <w:sz w:val="14"/>
                <w:szCs w:val="14"/>
              </w:rPr>
            </w:pPr>
            <w:r w:rsidRPr="0079640B">
              <w:rPr>
                <w:rFonts w:ascii="Verdana" w:hAnsi="Verdana"/>
                <w:sz w:val="14"/>
                <w:szCs w:val="14"/>
              </w:rPr>
              <w:t>V 90</w:t>
            </w:r>
          </w:p>
        </w:tc>
        <w:tc>
          <w:tcPr>
            <w:tcW w:w="1417" w:type="dxa"/>
          </w:tcPr>
          <w:p w:rsidR="0079640B" w:rsidRPr="0079640B" w:rsidRDefault="0079640B" w:rsidP="0079640B">
            <w:pPr>
              <w:rPr>
                <w:rFonts w:ascii="Verdana" w:hAnsi="Verdana"/>
                <w:sz w:val="14"/>
                <w:szCs w:val="14"/>
              </w:rPr>
            </w:pPr>
            <w:r w:rsidRPr="0079640B">
              <w:rPr>
                <w:rFonts w:ascii="Verdana" w:hAnsi="Verdana"/>
                <w:sz w:val="14"/>
                <w:szCs w:val="14"/>
              </w:rPr>
              <w:t>O (12) – O (9)</w:t>
            </w:r>
          </w:p>
        </w:tc>
        <w:tc>
          <w:tcPr>
            <w:tcW w:w="4395" w:type="dxa"/>
            <w:vMerge/>
          </w:tcPr>
          <w:p w:rsidR="0079640B" w:rsidRPr="00DD77EC" w:rsidRDefault="0079640B" w:rsidP="0079640B">
            <w:pPr>
              <w:rPr>
                <w:rFonts w:ascii="Verdana" w:hAnsi="Verdana"/>
                <w:sz w:val="16"/>
                <w:szCs w:val="16"/>
              </w:rPr>
            </w:pPr>
          </w:p>
        </w:tc>
        <w:tc>
          <w:tcPr>
            <w:tcW w:w="4819" w:type="dxa"/>
            <w:vMerge/>
            <w:shd w:val="clear" w:color="auto" w:fill="auto"/>
          </w:tcPr>
          <w:p w:rsidR="0079640B" w:rsidRPr="00DD77EC" w:rsidRDefault="0079640B" w:rsidP="0079640B">
            <w:pPr>
              <w:rPr>
                <w:rFonts w:ascii="Verdana" w:hAnsi="Verdana"/>
                <w:color w:val="000000" w:themeColor="text1"/>
                <w:sz w:val="16"/>
                <w:szCs w:val="16"/>
              </w:rPr>
            </w:pPr>
          </w:p>
        </w:tc>
      </w:tr>
      <w:tr w:rsidR="0079640B" w:rsidRPr="0079640B" w:rsidTr="00DD77EC">
        <w:trPr>
          <w:trHeight w:val="20"/>
        </w:trPr>
        <w:tc>
          <w:tcPr>
            <w:tcW w:w="1526" w:type="dxa"/>
          </w:tcPr>
          <w:p w:rsidR="0079640B" w:rsidRPr="0079640B" w:rsidRDefault="0079640B" w:rsidP="0079640B">
            <w:pPr>
              <w:rPr>
                <w:rFonts w:ascii="Verdana" w:hAnsi="Verdana"/>
                <w:sz w:val="14"/>
                <w:szCs w:val="14"/>
              </w:rPr>
            </w:pPr>
          </w:p>
        </w:tc>
        <w:tc>
          <w:tcPr>
            <w:tcW w:w="709" w:type="dxa"/>
          </w:tcPr>
          <w:p w:rsidR="0079640B" w:rsidRPr="0079640B" w:rsidRDefault="0079640B" w:rsidP="0079640B">
            <w:pPr>
              <w:rPr>
                <w:rFonts w:ascii="Verdana" w:hAnsi="Verdana"/>
                <w:sz w:val="14"/>
                <w:szCs w:val="14"/>
              </w:rPr>
            </w:pPr>
          </w:p>
        </w:tc>
        <w:tc>
          <w:tcPr>
            <w:tcW w:w="708" w:type="dxa"/>
          </w:tcPr>
          <w:p w:rsidR="0079640B" w:rsidRPr="0079640B" w:rsidRDefault="0079640B" w:rsidP="0079640B">
            <w:pPr>
              <w:rPr>
                <w:rFonts w:ascii="Verdana" w:hAnsi="Verdana"/>
                <w:sz w:val="14"/>
                <w:szCs w:val="14"/>
              </w:rPr>
            </w:pPr>
          </w:p>
        </w:tc>
        <w:tc>
          <w:tcPr>
            <w:tcW w:w="851" w:type="dxa"/>
          </w:tcPr>
          <w:p w:rsidR="0079640B" w:rsidRPr="0079640B" w:rsidRDefault="0079640B" w:rsidP="0079640B">
            <w:pPr>
              <w:rPr>
                <w:rFonts w:ascii="Verdana" w:hAnsi="Verdana"/>
                <w:sz w:val="14"/>
                <w:szCs w:val="14"/>
              </w:rPr>
            </w:pPr>
          </w:p>
        </w:tc>
        <w:tc>
          <w:tcPr>
            <w:tcW w:w="1417" w:type="dxa"/>
          </w:tcPr>
          <w:p w:rsidR="0079640B" w:rsidRPr="0079640B" w:rsidRDefault="0079640B" w:rsidP="0079640B">
            <w:pPr>
              <w:rPr>
                <w:rFonts w:ascii="Verdana" w:hAnsi="Verdana"/>
                <w:sz w:val="14"/>
                <w:szCs w:val="14"/>
              </w:rPr>
            </w:pPr>
          </w:p>
        </w:tc>
        <w:tc>
          <w:tcPr>
            <w:tcW w:w="4395" w:type="dxa"/>
            <w:vMerge/>
          </w:tcPr>
          <w:p w:rsidR="0079640B" w:rsidRPr="00DD77EC" w:rsidRDefault="0079640B" w:rsidP="0079640B">
            <w:pPr>
              <w:rPr>
                <w:rFonts w:ascii="Verdana" w:hAnsi="Verdana"/>
                <w:sz w:val="16"/>
                <w:szCs w:val="16"/>
              </w:rPr>
            </w:pPr>
          </w:p>
        </w:tc>
        <w:tc>
          <w:tcPr>
            <w:tcW w:w="4819" w:type="dxa"/>
            <w:vMerge/>
            <w:shd w:val="clear" w:color="auto" w:fill="auto"/>
          </w:tcPr>
          <w:p w:rsidR="0079640B" w:rsidRPr="00DD77EC" w:rsidRDefault="0079640B" w:rsidP="0079640B">
            <w:pPr>
              <w:rPr>
                <w:rFonts w:ascii="Verdana" w:hAnsi="Verdana"/>
                <w:color w:val="000000" w:themeColor="text1"/>
                <w:sz w:val="16"/>
                <w:szCs w:val="16"/>
              </w:rPr>
            </w:pPr>
          </w:p>
        </w:tc>
      </w:tr>
      <w:tr w:rsidR="0079640B" w:rsidRPr="0079640B" w:rsidTr="00DD77EC">
        <w:trPr>
          <w:trHeight w:val="20"/>
        </w:trPr>
        <w:tc>
          <w:tcPr>
            <w:tcW w:w="1526" w:type="dxa"/>
            <w:shd w:val="clear" w:color="auto" w:fill="00B0F0"/>
          </w:tcPr>
          <w:p w:rsidR="0079640B" w:rsidRPr="0079640B" w:rsidRDefault="0079640B" w:rsidP="0079640B">
            <w:pPr>
              <w:rPr>
                <w:rFonts w:ascii="Verdana" w:hAnsi="Verdana"/>
                <w:b/>
                <w:sz w:val="14"/>
                <w:szCs w:val="14"/>
              </w:rPr>
            </w:pPr>
            <w:r w:rsidRPr="0079640B">
              <w:rPr>
                <w:rFonts w:ascii="Verdana" w:hAnsi="Verdana"/>
                <w:b/>
                <w:sz w:val="14"/>
                <w:szCs w:val="14"/>
              </w:rPr>
              <w:t>Plusgroep</w:t>
            </w:r>
          </w:p>
        </w:tc>
        <w:tc>
          <w:tcPr>
            <w:tcW w:w="709" w:type="dxa"/>
            <w:shd w:val="clear" w:color="auto" w:fill="00B0F0"/>
          </w:tcPr>
          <w:p w:rsidR="0079640B" w:rsidRPr="0079640B" w:rsidRDefault="0079640B" w:rsidP="0079640B">
            <w:pPr>
              <w:rPr>
                <w:rFonts w:ascii="Verdana" w:hAnsi="Verdana"/>
                <w:b/>
                <w:sz w:val="14"/>
                <w:szCs w:val="14"/>
              </w:rPr>
            </w:pPr>
          </w:p>
        </w:tc>
        <w:tc>
          <w:tcPr>
            <w:tcW w:w="708" w:type="dxa"/>
            <w:shd w:val="clear" w:color="auto" w:fill="00B0F0"/>
          </w:tcPr>
          <w:p w:rsidR="0079640B" w:rsidRPr="0079640B" w:rsidRDefault="0079640B" w:rsidP="0079640B">
            <w:pPr>
              <w:rPr>
                <w:rFonts w:ascii="Verdana" w:hAnsi="Verdana"/>
                <w:b/>
                <w:sz w:val="14"/>
                <w:szCs w:val="14"/>
              </w:rPr>
            </w:pPr>
          </w:p>
        </w:tc>
        <w:tc>
          <w:tcPr>
            <w:tcW w:w="851" w:type="dxa"/>
            <w:shd w:val="clear" w:color="auto" w:fill="00B0F0"/>
          </w:tcPr>
          <w:p w:rsidR="0079640B" w:rsidRPr="0079640B" w:rsidRDefault="0079640B" w:rsidP="0079640B">
            <w:pPr>
              <w:rPr>
                <w:rFonts w:ascii="Verdana" w:hAnsi="Verdana"/>
                <w:b/>
                <w:sz w:val="14"/>
                <w:szCs w:val="14"/>
              </w:rPr>
            </w:pPr>
          </w:p>
        </w:tc>
        <w:tc>
          <w:tcPr>
            <w:tcW w:w="1417" w:type="dxa"/>
            <w:shd w:val="clear" w:color="auto" w:fill="00B0F0"/>
          </w:tcPr>
          <w:p w:rsidR="0079640B" w:rsidRPr="0079640B" w:rsidRDefault="0079640B" w:rsidP="0079640B">
            <w:pPr>
              <w:rPr>
                <w:rFonts w:ascii="Verdana" w:hAnsi="Verdana"/>
                <w:b/>
                <w:sz w:val="14"/>
                <w:szCs w:val="14"/>
              </w:rPr>
            </w:pPr>
          </w:p>
        </w:tc>
        <w:tc>
          <w:tcPr>
            <w:tcW w:w="4395" w:type="dxa"/>
            <w:vMerge/>
            <w:shd w:val="clear" w:color="auto" w:fill="auto"/>
          </w:tcPr>
          <w:p w:rsidR="0079640B" w:rsidRPr="00DD77EC" w:rsidRDefault="0079640B" w:rsidP="0079640B">
            <w:pPr>
              <w:rPr>
                <w:rFonts w:ascii="Verdana" w:hAnsi="Verdana"/>
                <w:b/>
                <w:sz w:val="16"/>
                <w:szCs w:val="16"/>
              </w:rPr>
            </w:pPr>
          </w:p>
        </w:tc>
        <w:tc>
          <w:tcPr>
            <w:tcW w:w="4819" w:type="dxa"/>
            <w:vMerge/>
            <w:shd w:val="clear" w:color="auto" w:fill="auto"/>
          </w:tcPr>
          <w:p w:rsidR="0079640B" w:rsidRPr="00DD77EC" w:rsidRDefault="0079640B" w:rsidP="0079640B">
            <w:pPr>
              <w:rPr>
                <w:rFonts w:ascii="Verdana" w:hAnsi="Verdana"/>
                <w:sz w:val="16"/>
                <w:szCs w:val="16"/>
              </w:rPr>
            </w:pPr>
          </w:p>
        </w:tc>
      </w:tr>
      <w:tr w:rsidR="0079640B" w:rsidRPr="0079640B" w:rsidTr="00DD77EC">
        <w:trPr>
          <w:trHeight w:val="20"/>
        </w:trPr>
        <w:tc>
          <w:tcPr>
            <w:tcW w:w="1526" w:type="dxa"/>
          </w:tcPr>
          <w:p w:rsidR="0079640B" w:rsidRPr="0079640B" w:rsidRDefault="0079640B" w:rsidP="0079640B">
            <w:pPr>
              <w:rPr>
                <w:rFonts w:ascii="Verdana" w:hAnsi="Verdana"/>
                <w:sz w:val="14"/>
                <w:szCs w:val="14"/>
              </w:rPr>
            </w:pPr>
          </w:p>
        </w:tc>
        <w:tc>
          <w:tcPr>
            <w:tcW w:w="709" w:type="dxa"/>
          </w:tcPr>
          <w:p w:rsidR="0079640B" w:rsidRPr="0079640B" w:rsidRDefault="0079640B" w:rsidP="0079640B">
            <w:pPr>
              <w:rPr>
                <w:rFonts w:ascii="Verdana" w:hAnsi="Verdana"/>
                <w:sz w:val="14"/>
                <w:szCs w:val="14"/>
              </w:rPr>
            </w:pPr>
            <w:r w:rsidRPr="0079640B">
              <w:rPr>
                <w:rFonts w:ascii="Verdana" w:hAnsi="Verdana"/>
                <w:sz w:val="14"/>
                <w:szCs w:val="14"/>
              </w:rPr>
              <w:t>I 40</w:t>
            </w:r>
          </w:p>
        </w:tc>
        <w:tc>
          <w:tcPr>
            <w:tcW w:w="708" w:type="dxa"/>
          </w:tcPr>
          <w:p w:rsidR="0079640B" w:rsidRPr="0079640B" w:rsidRDefault="0079640B" w:rsidP="0079640B">
            <w:pPr>
              <w:rPr>
                <w:rFonts w:ascii="Verdana" w:hAnsi="Verdana"/>
                <w:sz w:val="14"/>
                <w:szCs w:val="14"/>
              </w:rPr>
            </w:pPr>
            <w:r w:rsidRPr="0079640B">
              <w:rPr>
                <w:rFonts w:ascii="Verdana" w:hAnsi="Verdana"/>
                <w:sz w:val="14"/>
                <w:szCs w:val="14"/>
              </w:rPr>
              <w:t>2 / E3</w:t>
            </w:r>
          </w:p>
        </w:tc>
        <w:tc>
          <w:tcPr>
            <w:tcW w:w="851" w:type="dxa"/>
          </w:tcPr>
          <w:p w:rsidR="0079640B" w:rsidRPr="0079640B" w:rsidRDefault="0079640B" w:rsidP="0079640B">
            <w:pPr>
              <w:rPr>
                <w:rFonts w:ascii="Verdana" w:hAnsi="Verdana"/>
                <w:sz w:val="14"/>
                <w:szCs w:val="14"/>
              </w:rPr>
            </w:pPr>
            <w:r w:rsidRPr="0079640B">
              <w:rPr>
                <w:rFonts w:ascii="Verdana" w:hAnsi="Verdana"/>
                <w:sz w:val="14"/>
                <w:szCs w:val="14"/>
              </w:rPr>
              <w:t>III 156</w:t>
            </w:r>
          </w:p>
        </w:tc>
        <w:tc>
          <w:tcPr>
            <w:tcW w:w="1417" w:type="dxa"/>
          </w:tcPr>
          <w:p w:rsidR="0079640B" w:rsidRPr="0079640B" w:rsidRDefault="0079640B" w:rsidP="0079640B">
            <w:pPr>
              <w:rPr>
                <w:rFonts w:ascii="Verdana" w:hAnsi="Verdana"/>
                <w:sz w:val="14"/>
                <w:szCs w:val="14"/>
              </w:rPr>
            </w:pPr>
            <w:r w:rsidRPr="0079640B">
              <w:rPr>
                <w:rFonts w:ascii="Verdana" w:hAnsi="Verdana"/>
                <w:sz w:val="14"/>
                <w:szCs w:val="14"/>
              </w:rPr>
              <w:t>G (34) zon</w:t>
            </w:r>
          </w:p>
        </w:tc>
        <w:tc>
          <w:tcPr>
            <w:tcW w:w="4395" w:type="dxa"/>
            <w:vMerge/>
            <w:shd w:val="clear" w:color="auto" w:fill="auto"/>
          </w:tcPr>
          <w:p w:rsidR="0079640B" w:rsidRPr="00DD77EC" w:rsidRDefault="0079640B" w:rsidP="0079640B">
            <w:pPr>
              <w:rPr>
                <w:rFonts w:ascii="Verdana" w:hAnsi="Verdana"/>
                <w:sz w:val="16"/>
                <w:szCs w:val="16"/>
              </w:rPr>
            </w:pPr>
          </w:p>
        </w:tc>
        <w:tc>
          <w:tcPr>
            <w:tcW w:w="4819" w:type="dxa"/>
            <w:vMerge/>
            <w:shd w:val="clear" w:color="auto" w:fill="auto"/>
          </w:tcPr>
          <w:p w:rsidR="0079640B" w:rsidRPr="00DD77EC" w:rsidRDefault="0079640B" w:rsidP="0079640B">
            <w:pPr>
              <w:rPr>
                <w:rFonts w:ascii="Verdana" w:hAnsi="Verdana"/>
                <w:sz w:val="16"/>
                <w:szCs w:val="16"/>
              </w:rPr>
            </w:pPr>
          </w:p>
        </w:tc>
      </w:tr>
      <w:tr w:rsidR="0079640B" w:rsidRPr="0079640B" w:rsidTr="00DD77EC">
        <w:trPr>
          <w:trHeight w:val="20"/>
        </w:trPr>
        <w:tc>
          <w:tcPr>
            <w:tcW w:w="1526" w:type="dxa"/>
          </w:tcPr>
          <w:p w:rsidR="0079640B" w:rsidRPr="0079640B" w:rsidRDefault="0079640B" w:rsidP="0079640B">
            <w:pPr>
              <w:rPr>
                <w:rFonts w:ascii="Verdana" w:hAnsi="Verdana"/>
                <w:sz w:val="14"/>
                <w:szCs w:val="14"/>
              </w:rPr>
            </w:pPr>
          </w:p>
        </w:tc>
        <w:tc>
          <w:tcPr>
            <w:tcW w:w="709" w:type="dxa"/>
          </w:tcPr>
          <w:p w:rsidR="0079640B" w:rsidRPr="0079640B" w:rsidRDefault="0079640B" w:rsidP="0079640B">
            <w:pPr>
              <w:rPr>
                <w:rFonts w:ascii="Verdana" w:hAnsi="Verdana"/>
                <w:sz w:val="14"/>
                <w:szCs w:val="14"/>
              </w:rPr>
            </w:pPr>
            <w:r w:rsidRPr="0079640B">
              <w:rPr>
                <w:rFonts w:ascii="Verdana" w:hAnsi="Verdana"/>
                <w:sz w:val="14"/>
                <w:szCs w:val="14"/>
              </w:rPr>
              <w:t>I 32</w:t>
            </w:r>
          </w:p>
        </w:tc>
        <w:tc>
          <w:tcPr>
            <w:tcW w:w="708" w:type="dxa"/>
          </w:tcPr>
          <w:p w:rsidR="0079640B" w:rsidRPr="0079640B" w:rsidRDefault="0079640B" w:rsidP="0079640B">
            <w:pPr>
              <w:rPr>
                <w:rFonts w:ascii="Verdana" w:hAnsi="Verdana"/>
                <w:sz w:val="14"/>
                <w:szCs w:val="14"/>
              </w:rPr>
            </w:pPr>
            <w:r w:rsidRPr="0079640B">
              <w:rPr>
                <w:rFonts w:ascii="Verdana" w:hAnsi="Verdana"/>
                <w:sz w:val="14"/>
                <w:szCs w:val="14"/>
              </w:rPr>
              <w:t>2 / E3</w:t>
            </w:r>
          </w:p>
        </w:tc>
        <w:tc>
          <w:tcPr>
            <w:tcW w:w="851" w:type="dxa"/>
          </w:tcPr>
          <w:p w:rsidR="0079640B" w:rsidRPr="0079640B" w:rsidRDefault="0079640B" w:rsidP="0079640B">
            <w:pPr>
              <w:rPr>
                <w:rFonts w:ascii="Verdana" w:hAnsi="Verdana"/>
                <w:sz w:val="14"/>
                <w:szCs w:val="14"/>
              </w:rPr>
            </w:pPr>
            <w:r w:rsidRPr="0079640B">
              <w:rPr>
                <w:rFonts w:ascii="Verdana" w:hAnsi="Verdana"/>
                <w:sz w:val="14"/>
                <w:szCs w:val="14"/>
              </w:rPr>
              <w:t>I 273</w:t>
            </w:r>
          </w:p>
        </w:tc>
        <w:tc>
          <w:tcPr>
            <w:tcW w:w="1417" w:type="dxa"/>
          </w:tcPr>
          <w:p w:rsidR="0079640B" w:rsidRPr="0079640B" w:rsidRDefault="0079640B" w:rsidP="0079640B">
            <w:pPr>
              <w:rPr>
                <w:rFonts w:ascii="Verdana" w:hAnsi="Verdana"/>
                <w:sz w:val="14"/>
                <w:szCs w:val="14"/>
              </w:rPr>
            </w:pPr>
            <w:r w:rsidRPr="0079640B">
              <w:rPr>
                <w:rFonts w:ascii="Verdana" w:hAnsi="Verdana"/>
                <w:sz w:val="14"/>
                <w:szCs w:val="14"/>
              </w:rPr>
              <w:t>M (12) zon</w:t>
            </w:r>
          </w:p>
        </w:tc>
        <w:tc>
          <w:tcPr>
            <w:tcW w:w="4395" w:type="dxa"/>
            <w:vMerge/>
            <w:shd w:val="clear" w:color="auto" w:fill="auto"/>
          </w:tcPr>
          <w:p w:rsidR="0079640B" w:rsidRPr="00DD77EC" w:rsidRDefault="0079640B" w:rsidP="0079640B">
            <w:pPr>
              <w:rPr>
                <w:rFonts w:ascii="Verdana" w:hAnsi="Verdana"/>
                <w:sz w:val="16"/>
                <w:szCs w:val="16"/>
              </w:rPr>
            </w:pPr>
          </w:p>
        </w:tc>
        <w:tc>
          <w:tcPr>
            <w:tcW w:w="4819" w:type="dxa"/>
            <w:vMerge/>
            <w:shd w:val="clear" w:color="auto" w:fill="auto"/>
          </w:tcPr>
          <w:p w:rsidR="0079640B" w:rsidRPr="00DD77EC" w:rsidRDefault="0079640B" w:rsidP="0079640B">
            <w:pPr>
              <w:rPr>
                <w:rFonts w:ascii="Verdana" w:hAnsi="Verdana"/>
                <w:sz w:val="16"/>
                <w:szCs w:val="16"/>
              </w:rPr>
            </w:pPr>
          </w:p>
        </w:tc>
      </w:tr>
      <w:tr w:rsidR="0079640B" w:rsidRPr="0079640B" w:rsidTr="00DD77EC">
        <w:trPr>
          <w:trHeight w:val="20"/>
        </w:trPr>
        <w:tc>
          <w:tcPr>
            <w:tcW w:w="1526" w:type="dxa"/>
          </w:tcPr>
          <w:p w:rsidR="0079640B" w:rsidRPr="0079640B" w:rsidRDefault="0079640B" w:rsidP="0079640B">
            <w:pPr>
              <w:rPr>
                <w:rFonts w:ascii="Verdana" w:hAnsi="Verdana"/>
                <w:sz w:val="14"/>
                <w:szCs w:val="14"/>
              </w:rPr>
            </w:pPr>
          </w:p>
        </w:tc>
        <w:tc>
          <w:tcPr>
            <w:tcW w:w="709" w:type="dxa"/>
          </w:tcPr>
          <w:p w:rsidR="0079640B" w:rsidRPr="0079640B" w:rsidRDefault="0079640B" w:rsidP="0079640B">
            <w:pPr>
              <w:rPr>
                <w:rFonts w:ascii="Verdana" w:hAnsi="Verdana"/>
                <w:sz w:val="14"/>
                <w:szCs w:val="14"/>
              </w:rPr>
            </w:pPr>
            <w:r w:rsidRPr="0079640B">
              <w:rPr>
                <w:rFonts w:ascii="Verdana" w:hAnsi="Verdana"/>
                <w:sz w:val="14"/>
                <w:szCs w:val="14"/>
              </w:rPr>
              <w:t>I 35</w:t>
            </w:r>
          </w:p>
        </w:tc>
        <w:tc>
          <w:tcPr>
            <w:tcW w:w="708" w:type="dxa"/>
          </w:tcPr>
          <w:p w:rsidR="0079640B" w:rsidRPr="0079640B" w:rsidRDefault="0079640B" w:rsidP="0079640B">
            <w:pPr>
              <w:rPr>
                <w:rFonts w:ascii="Verdana" w:hAnsi="Verdana"/>
                <w:sz w:val="14"/>
                <w:szCs w:val="14"/>
              </w:rPr>
            </w:pPr>
            <w:r w:rsidRPr="0079640B">
              <w:rPr>
                <w:rFonts w:ascii="Verdana" w:hAnsi="Verdana"/>
                <w:sz w:val="14"/>
                <w:szCs w:val="14"/>
              </w:rPr>
              <w:t>3 / M4</w:t>
            </w:r>
          </w:p>
        </w:tc>
        <w:tc>
          <w:tcPr>
            <w:tcW w:w="851" w:type="dxa"/>
          </w:tcPr>
          <w:p w:rsidR="0079640B" w:rsidRPr="0079640B" w:rsidRDefault="0079640B" w:rsidP="0079640B">
            <w:pPr>
              <w:rPr>
                <w:rFonts w:ascii="Verdana" w:hAnsi="Verdana"/>
                <w:sz w:val="14"/>
                <w:szCs w:val="14"/>
              </w:rPr>
            </w:pPr>
            <w:r w:rsidRPr="0079640B">
              <w:rPr>
                <w:rFonts w:ascii="Verdana" w:hAnsi="Verdana"/>
                <w:sz w:val="14"/>
                <w:szCs w:val="14"/>
              </w:rPr>
              <w:t>II 166</w:t>
            </w:r>
          </w:p>
        </w:tc>
        <w:tc>
          <w:tcPr>
            <w:tcW w:w="1417" w:type="dxa"/>
          </w:tcPr>
          <w:p w:rsidR="0079640B" w:rsidRPr="0079640B" w:rsidRDefault="0079640B" w:rsidP="0079640B">
            <w:pPr>
              <w:rPr>
                <w:rFonts w:ascii="Verdana" w:hAnsi="Verdana"/>
                <w:sz w:val="14"/>
                <w:szCs w:val="14"/>
              </w:rPr>
            </w:pPr>
            <w:r w:rsidRPr="0079640B">
              <w:rPr>
                <w:rFonts w:ascii="Verdana" w:hAnsi="Verdana"/>
                <w:sz w:val="14"/>
                <w:szCs w:val="14"/>
              </w:rPr>
              <w:t>G (30) zon</w:t>
            </w:r>
          </w:p>
        </w:tc>
        <w:tc>
          <w:tcPr>
            <w:tcW w:w="4395" w:type="dxa"/>
            <w:vMerge/>
            <w:shd w:val="clear" w:color="auto" w:fill="auto"/>
          </w:tcPr>
          <w:p w:rsidR="0079640B" w:rsidRPr="00DD77EC" w:rsidRDefault="0079640B" w:rsidP="0079640B">
            <w:pPr>
              <w:rPr>
                <w:rFonts w:ascii="Verdana" w:hAnsi="Verdana"/>
                <w:sz w:val="16"/>
                <w:szCs w:val="16"/>
              </w:rPr>
            </w:pPr>
          </w:p>
        </w:tc>
        <w:tc>
          <w:tcPr>
            <w:tcW w:w="4819" w:type="dxa"/>
            <w:vMerge/>
            <w:shd w:val="clear" w:color="auto" w:fill="auto"/>
          </w:tcPr>
          <w:p w:rsidR="0079640B" w:rsidRPr="00DD77EC" w:rsidRDefault="0079640B" w:rsidP="0079640B">
            <w:pPr>
              <w:rPr>
                <w:rFonts w:ascii="Verdana" w:hAnsi="Verdana"/>
                <w:sz w:val="16"/>
                <w:szCs w:val="16"/>
              </w:rPr>
            </w:pPr>
          </w:p>
        </w:tc>
      </w:tr>
      <w:tr w:rsidR="0079640B" w:rsidRPr="0079640B" w:rsidTr="00DD77EC">
        <w:trPr>
          <w:trHeight w:val="20"/>
        </w:trPr>
        <w:tc>
          <w:tcPr>
            <w:tcW w:w="1526" w:type="dxa"/>
          </w:tcPr>
          <w:p w:rsidR="0079640B" w:rsidRPr="0079640B" w:rsidRDefault="0079640B" w:rsidP="0079640B">
            <w:pPr>
              <w:rPr>
                <w:rFonts w:ascii="Verdana" w:hAnsi="Verdana"/>
                <w:sz w:val="14"/>
                <w:szCs w:val="14"/>
              </w:rPr>
            </w:pPr>
          </w:p>
        </w:tc>
        <w:tc>
          <w:tcPr>
            <w:tcW w:w="709" w:type="dxa"/>
          </w:tcPr>
          <w:p w:rsidR="0079640B" w:rsidRPr="0079640B" w:rsidRDefault="0079640B" w:rsidP="0079640B">
            <w:pPr>
              <w:rPr>
                <w:rFonts w:ascii="Verdana" w:hAnsi="Verdana"/>
                <w:sz w:val="14"/>
                <w:szCs w:val="14"/>
              </w:rPr>
            </w:pPr>
            <w:r w:rsidRPr="0079640B">
              <w:rPr>
                <w:rFonts w:ascii="Verdana" w:hAnsi="Verdana"/>
                <w:sz w:val="14"/>
                <w:szCs w:val="14"/>
              </w:rPr>
              <w:t>I 43</w:t>
            </w:r>
          </w:p>
        </w:tc>
        <w:tc>
          <w:tcPr>
            <w:tcW w:w="708" w:type="dxa"/>
          </w:tcPr>
          <w:p w:rsidR="0079640B" w:rsidRPr="0079640B" w:rsidRDefault="0079640B" w:rsidP="0079640B">
            <w:pPr>
              <w:rPr>
                <w:rFonts w:ascii="Verdana" w:hAnsi="Verdana"/>
                <w:sz w:val="14"/>
                <w:szCs w:val="14"/>
              </w:rPr>
            </w:pPr>
            <w:r w:rsidRPr="0079640B">
              <w:rPr>
                <w:rFonts w:ascii="Verdana" w:hAnsi="Verdana"/>
                <w:sz w:val="14"/>
                <w:szCs w:val="14"/>
              </w:rPr>
              <w:t>2 / E3</w:t>
            </w:r>
          </w:p>
        </w:tc>
        <w:tc>
          <w:tcPr>
            <w:tcW w:w="851" w:type="dxa"/>
          </w:tcPr>
          <w:p w:rsidR="0079640B" w:rsidRPr="0079640B" w:rsidRDefault="0079640B" w:rsidP="0079640B">
            <w:pPr>
              <w:rPr>
                <w:rFonts w:ascii="Verdana" w:hAnsi="Verdana"/>
                <w:sz w:val="14"/>
                <w:szCs w:val="14"/>
              </w:rPr>
            </w:pPr>
            <w:r w:rsidRPr="0079640B">
              <w:rPr>
                <w:rFonts w:ascii="Verdana" w:hAnsi="Verdana"/>
                <w:sz w:val="14"/>
                <w:szCs w:val="14"/>
              </w:rPr>
              <w:t>III 156</w:t>
            </w:r>
          </w:p>
        </w:tc>
        <w:tc>
          <w:tcPr>
            <w:tcW w:w="1417" w:type="dxa"/>
          </w:tcPr>
          <w:p w:rsidR="0079640B" w:rsidRPr="0079640B" w:rsidRDefault="0079640B" w:rsidP="0079640B">
            <w:pPr>
              <w:rPr>
                <w:rFonts w:ascii="Verdana" w:hAnsi="Verdana"/>
                <w:sz w:val="14"/>
                <w:szCs w:val="14"/>
              </w:rPr>
            </w:pPr>
            <w:r w:rsidRPr="0079640B">
              <w:rPr>
                <w:rFonts w:ascii="Verdana" w:hAnsi="Verdana"/>
                <w:sz w:val="14"/>
                <w:szCs w:val="14"/>
              </w:rPr>
              <w:t>G (49) zon</w:t>
            </w:r>
          </w:p>
        </w:tc>
        <w:tc>
          <w:tcPr>
            <w:tcW w:w="4395" w:type="dxa"/>
            <w:vMerge/>
            <w:shd w:val="clear" w:color="auto" w:fill="auto"/>
          </w:tcPr>
          <w:p w:rsidR="0079640B" w:rsidRPr="00DD77EC" w:rsidRDefault="0079640B" w:rsidP="0079640B">
            <w:pPr>
              <w:rPr>
                <w:rFonts w:ascii="Verdana" w:hAnsi="Verdana"/>
                <w:sz w:val="16"/>
                <w:szCs w:val="16"/>
              </w:rPr>
            </w:pPr>
          </w:p>
        </w:tc>
        <w:tc>
          <w:tcPr>
            <w:tcW w:w="4819" w:type="dxa"/>
            <w:vMerge/>
            <w:shd w:val="clear" w:color="auto" w:fill="auto"/>
          </w:tcPr>
          <w:p w:rsidR="0079640B" w:rsidRPr="00DD77EC" w:rsidRDefault="0079640B" w:rsidP="0079640B">
            <w:pPr>
              <w:rPr>
                <w:rFonts w:ascii="Verdana" w:hAnsi="Verdana"/>
                <w:sz w:val="16"/>
                <w:szCs w:val="16"/>
              </w:rPr>
            </w:pPr>
          </w:p>
        </w:tc>
      </w:tr>
      <w:tr w:rsidR="0079640B" w:rsidRPr="0079640B" w:rsidTr="00DD77EC">
        <w:trPr>
          <w:trHeight w:val="181"/>
        </w:trPr>
        <w:tc>
          <w:tcPr>
            <w:tcW w:w="1526" w:type="dxa"/>
          </w:tcPr>
          <w:p w:rsidR="0079640B" w:rsidRPr="0079640B" w:rsidRDefault="0079640B" w:rsidP="0079640B">
            <w:pPr>
              <w:rPr>
                <w:rFonts w:ascii="Verdana" w:hAnsi="Verdana"/>
                <w:sz w:val="14"/>
                <w:szCs w:val="14"/>
              </w:rPr>
            </w:pPr>
          </w:p>
        </w:tc>
        <w:tc>
          <w:tcPr>
            <w:tcW w:w="709" w:type="dxa"/>
          </w:tcPr>
          <w:p w:rsidR="0079640B" w:rsidRPr="0079640B" w:rsidRDefault="0079640B" w:rsidP="0079640B">
            <w:pPr>
              <w:rPr>
                <w:rFonts w:ascii="Verdana" w:hAnsi="Verdana"/>
                <w:sz w:val="14"/>
                <w:szCs w:val="14"/>
              </w:rPr>
            </w:pPr>
            <w:r w:rsidRPr="0079640B">
              <w:rPr>
                <w:rFonts w:ascii="Verdana" w:hAnsi="Verdana"/>
                <w:sz w:val="14"/>
                <w:szCs w:val="14"/>
              </w:rPr>
              <w:t>I 48</w:t>
            </w:r>
          </w:p>
        </w:tc>
        <w:tc>
          <w:tcPr>
            <w:tcW w:w="708" w:type="dxa"/>
          </w:tcPr>
          <w:p w:rsidR="0079640B" w:rsidRPr="0079640B" w:rsidRDefault="0079640B" w:rsidP="0079640B">
            <w:pPr>
              <w:rPr>
                <w:rFonts w:ascii="Verdana" w:hAnsi="Verdana"/>
                <w:sz w:val="14"/>
                <w:szCs w:val="14"/>
              </w:rPr>
            </w:pPr>
            <w:r w:rsidRPr="0079640B">
              <w:rPr>
                <w:rFonts w:ascii="Verdana" w:hAnsi="Verdana"/>
                <w:sz w:val="14"/>
                <w:szCs w:val="14"/>
              </w:rPr>
              <w:t>4 / E4</w:t>
            </w:r>
          </w:p>
        </w:tc>
        <w:tc>
          <w:tcPr>
            <w:tcW w:w="851" w:type="dxa"/>
          </w:tcPr>
          <w:p w:rsidR="0079640B" w:rsidRPr="0079640B" w:rsidRDefault="0079640B" w:rsidP="0079640B">
            <w:pPr>
              <w:rPr>
                <w:rFonts w:ascii="Verdana" w:hAnsi="Verdana"/>
                <w:sz w:val="14"/>
                <w:szCs w:val="14"/>
              </w:rPr>
            </w:pPr>
            <w:r w:rsidRPr="0079640B">
              <w:rPr>
                <w:rFonts w:ascii="Verdana" w:hAnsi="Verdana"/>
                <w:sz w:val="14"/>
                <w:szCs w:val="14"/>
              </w:rPr>
              <w:t>I 218</w:t>
            </w:r>
          </w:p>
        </w:tc>
        <w:tc>
          <w:tcPr>
            <w:tcW w:w="1417" w:type="dxa"/>
          </w:tcPr>
          <w:p w:rsidR="0079640B" w:rsidRPr="0079640B" w:rsidRDefault="0079640B" w:rsidP="0079640B">
            <w:pPr>
              <w:rPr>
                <w:rFonts w:ascii="Verdana" w:hAnsi="Verdana"/>
                <w:sz w:val="14"/>
                <w:szCs w:val="14"/>
              </w:rPr>
            </w:pPr>
            <w:r w:rsidRPr="0079640B">
              <w:rPr>
                <w:rFonts w:ascii="Verdana" w:hAnsi="Verdana"/>
                <w:sz w:val="14"/>
                <w:szCs w:val="14"/>
              </w:rPr>
              <w:t>G (45) zon</w:t>
            </w:r>
          </w:p>
        </w:tc>
        <w:tc>
          <w:tcPr>
            <w:tcW w:w="4395" w:type="dxa"/>
            <w:vMerge/>
            <w:shd w:val="clear" w:color="auto" w:fill="auto"/>
          </w:tcPr>
          <w:p w:rsidR="0079640B" w:rsidRPr="00DD77EC" w:rsidRDefault="0079640B" w:rsidP="0079640B">
            <w:pPr>
              <w:rPr>
                <w:rFonts w:ascii="Verdana" w:hAnsi="Verdana"/>
                <w:sz w:val="16"/>
                <w:szCs w:val="16"/>
              </w:rPr>
            </w:pPr>
          </w:p>
        </w:tc>
        <w:tc>
          <w:tcPr>
            <w:tcW w:w="4819" w:type="dxa"/>
            <w:vMerge/>
            <w:shd w:val="clear" w:color="auto" w:fill="auto"/>
          </w:tcPr>
          <w:p w:rsidR="0079640B" w:rsidRPr="00DD77EC" w:rsidRDefault="0079640B" w:rsidP="0079640B">
            <w:pPr>
              <w:rPr>
                <w:rFonts w:ascii="Verdana" w:hAnsi="Verdana"/>
                <w:sz w:val="16"/>
                <w:szCs w:val="16"/>
              </w:rPr>
            </w:pPr>
          </w:p>
        </w:tc>
      </w:tr>
      <w:tr w:rsidR="0079640B" w:rsidRPr="0079640B" w:rsidTr="00DD77EC">
        <w:trPr>
          <w:trHeight w:val="20"/>
        </w:trPr>
        <w:tc>
          <w:tcPr>
            <w:tcW w:w="1526" w:type="dxa"/>
            <w:shd w:val="clear" w:color="auto" w:fill="FFFFFF" w:themeFill="background1"/>
          </w:tcPr>
          <w:p w:rsidR="0079640B" w:rsidRPr="0079640B" w:rsidRDefault="0079640B" w:rsidP="0079640B">
            <w:pPr>
              <w:rPr>
                <w:rFonts w:ascii="Verdana" w:hAnsi="Verdana"/>
                <w:sz w:val="14"/>
                <w:szCs w:val="14"/>
              </w:rPr>
            </w:pPr>
          </w:p>
        </w:tc>
        <w:tc>
          <w:tcPr>
            <w:tcW w:w="709" w:type="dxa"/>
            <w:shd w:val="clear" w:color="auto" w:fill="FFFFFF" w:themeFill="background1"/>
          </w:tcPr>
          <w:p w:rsidR="0079640B" w:rsidRPr="0079640B" w:rsidRDefault="0079640B" w:rsidP="0079640B">
            <w:pPr>
              <w:rPr>
                <w:rFonts w:ascii="Verdana" w:hAnsi="Verdana"/>
                <w:sz w:val="14"/>
                <w:szCs w:val="14"/>
              </w:rPr>
            </w:pPr>
            <w:r w:rsidRPr="0079640B">
              <w:rPr>
                <w:rFonts w:ascii="Verdana" w:hAnsi="Verdana"/>
                <w:sz w:val="14"/>
                <w:szCs w:val="14"/>
              </w:rPr>
              <w:t>I 58</w:t>
            </w:r>
          </w:p>
        </w:tc>
        <w:tc>
          <w:tcPr>
            <w:tcW w:w="708" w:type="dxa"/>
            <w:shd w:val="clear" w:color="auto" w:fill="FFFFFF" w:themeFill="background1"/>
          </w:tcPr>
          <w:p w:rsidR="0079640B" w:rsidRPr="0079640B" w:rsidRDefault="0079640B" w:rsidP="0079640B">
            <w:pPr>
              <w:rPr>
                <w:rFonts w:ascii="Verdana" w:hAnsi="Verdana"/>
                <w:sz w:val="14"/>
                <w:szCs w:val="14"/>
              </w:rPr>
            </w:pPr>
            <w:r w:rsidRPr="0079640B">
              <w:rPr>
                <w:rFonts w:ascii="Verdana" w:hAnsi="Verdana"/>
                <w:sz w:val="14"/>
                <w:szCs w:val="14"/>
              </w:rPr>
              <w:t>6 / E5</w:t>
            </w:r>
          </w:p>
        </w:tc>
        <w:tc>
          <w:tcPr>
            <w:tcW w:w="851" w:type="dxa"/>
            <w:shd w:val="clear" w:color="auto" w:fill="FFFFFF" w:themeFill="background1"/>
          </w:tcPr>
          <w:p w:rsidR="0079640B" w:rsidRPr="0079640B" w:rsidRDefault="0079640B" w:rsidP="0079640B">
            <w:pPr>
              <w:rPr>
                <w:rFonts w:ascii="Verdana" w:hAnsi="Verdana"/>
                <w:sz w:val="14"/>
                <w:szCs w:val="14"/>
              </w:rPr>
            </w:pPr>
            <w:r w:rsidRPr="0079640B">
              <w:rPr>
                <w:rFonts w:ascii="Verdana" w:hAnsi="Verdana"/>
                <w:sz w:val="14"/>
                <w:szCs w:val="14"/>
              </w:rPr>
              <w:t>II 177</w:t>
            </w:r>
          </w:p>
        </w:tc>
        <w:tc>
          <w:tcPr>
            <w:tcW w:w="1417" w:type="dxa"/>
            <w:shd w:val="clear" w:color="auto" w:fill="FFFFFF" w:themeFill="background1"/>
          </w:tcPr>
          <w:p w:rsidR="0079640B" w:rsidRPr="0079640B" w:rsidRDefault="0079640B" w:rsidP="0079640B">
            <w:pPr>
              <w:rPr>
                <w:rFonts w:ascii="Verdana" w:hAnsi="Verdana"/>
                <w:sz w:val="14"/>
                <w:szCs w:val="14"/>
              </w:rPr>
            </w:pPr>
            <w:r w:rsidRPr="0079640B">
              <w:rPr>
                <w:rFonts w:ascii="Verdana" w:hAnsi="Verdana"/>
                <w:sz w:val="14"/>
                <w:szCs w:val="14"/>
              </w:rPr>
              <w:t>G (53) zon</w:t>
            </w:r>
          </w:p>
        </w:tc>
        <w:tc>
          <w:tcPr>
            <w:tcW w:w="4395" w:type="dxa"/>
            <w:vMerge/>
            <w:shd w:val="clear" w:color="auto" w:fill="auto"/>
          </w:tcPr>
          <w:p w:rsidR="0079640B" w:rsidRPr="00DD77EC" w:rsidRDefault="0079640B" w:rsidP="0079640B">
            <w:pPr>
              <w:rPr>
                <w:rFonts w:ascii="Verdana" w:hAnsi="Verdana"/>
                <w:sz w:val="16"/>
                <w:szCs w:val="16"/>
              </w:rPr>
            </w:pPr>
          </w:p>
        </w:tc>
        <w:tc>
          <w:tcPr>
            <w:tcW w:w="4819" w:type="dxa"/>
            <w:vMerge/>
            <w:shd w:val="clear" w:color="auto" w:fill="auto"/>
          </w:tcPr>
          <w:p w:rsidR="0079640B" w:rsidRPr="00DD77EC" w:rsidRDefault="0079640B" w:rsidP="0079640B">
            <w:pPr>
              <w:rPr>
                <w:rFonts w:ascii="Verdana" w:hAnsi="Verdana"/>
                <w:sz w:val="16"/>
                <w:szCs w:val="16"/>
              </w:rPr>
            </w:pPr>
          </w:p>
        </w:tc>
      </w:tr>
      <w:tr w:rsidR="0079640B" w:rsidRPr="0079640B" w:rsidTr="00DD77EC">
        <w:trPr>
          <w:trHeight w:val="20"/>
        </w:trPr>
        <w:tc>
          <w:tcPr>
            <w:tcW w:w="1526" w:type="dxa"/>
          </w:tcPr>
          <w:p w:rsidR="0079640B" w:rsidRPr="0079640B" w:rsidRDefault="0079640B" w:rsidP="0079640B">
            <w:pPr>
              <w:rPr>
                <w:rFonts w:ascii="Verdana" w:hAnsi="Verdana"/>
                <w:sz w:val="14"/>
                <w:szCs w:val="14"/>
              </w:rPr>
            </w:pPr>
          </w:p>
        </w:tc>
        <w:tc>
          <w:tcPr>
            <w:tcW w:w="709" w:type="dxa"/>
          </w:tcPr>
          <w:p w:rsidR="0079640B" w:rsidRPr="0079640B" w:rsidRDefault="0079640B" w:rsidP="0079640B">
            <w:pPr>
              <w:rPr>
                <w:rFonts w:ascii="Verdana" w:hAnsi="Verdana"/>
                <w:sz w:val="14"/>
                <w:szCs w:val="14"/>
              </w:rPr>
            </w:pPr>
            <w:r w:rsidRPr="0079640B">
              <w:rPr>
                <w:rFonts w:ascii="Verdana" w:hAnsi="Verdana"/>
                <w:sz w:val="14"/>
                <w:szCs w:val="14"/>
              </w:rPr>
              <w:t>I 74</w:t>
            </w:r>
          </w:p>
        </w:tc>
        <w:tc>
          <w:tcPr>
            <w:tcW w:w="708" w:type="dxa"/>
          </w:tcPr>
          <w:p w:rsidR="0079640B" w:rsidRPr="0079640B" w:rsidRDefault="0079640B" w:rsidP="0079640B">
            <w:pPr>
              <w:rPr>
                <w:rFonts w:ascii="Verdana" w:hAnsi="Verdana"/>
                <w:sz w:val="14"/>
                <w:szCs w:val="14"/>
              </w:rPr>
            </w:pPr>
            <w:r w:rsidRPr="0079640B">
              <w:rPr>
                <w:rFonts w:ascii="Verdana" w:hAnsi="Verdana"/>
                <w:sz w:val="14"/>
                <w:szCs w:val="14"/>
              </w:rPr>
              <w:t>4 / E4</w:t>
            </w:r>
          </w:p>
        </w:tc>
        <w:tc>
          <w:tcPr>
            <w:tcW w:w="851" w:type="dxa"/>
          </w:tcPr>
          <w:p w:rsidR="0079640B" w:rsidRPr="0079640B" w:rsidRDefault="0079640B" w:rsidP="0079640B">
            <w:pPr>
              <w:rPr>
                <w:rFonts w:ascii="Verdana" w:hAnsi="Verdana"/>
                <w:sz w:val="14"/>
                <w:szCs w:val="14"/>
              </w:rPr>
            </w:pPr>
            <w:r w:rsidRPr="0079640B">
              <w:rPr>
                <w:rFonts w:ascii="Verdana" w:hAnsi="Verdana"/>
                <w:sz w:val="14"/>
                <w:szCs w:val="14"/>
              </w:rPr>
              <w:t>II 166</w:t>
            </w:r>
          </w:p>
        </w:tc>
        <w:tc>
          <w:tcPr>
            <w:tcW w:w="1417" w:type="dxa"/>
          </w:tcPr>
          <w:p w:rsidR="0079640B" w:rsidRPr="0079640B" w:rsidRDefault="0079640B" w:rsidP="0079640B">
            <w:pPr>
              <w:rPr>
                <w:rFonts w:ascii="Verdana" w:hAnsi="Verdana"/>
                <w:sz w:val="14"/>
                <w:szCs w:val="14"/>
              </w:rPr>
            </w:pPr>
            <w:r w:rsidRPr="0079640B">
              <w:rPr>
                <w:rFonts w:ascii="Verdana" w:hAnsi="Verdana"/>
                <w:sz w:val="14"/>
                <w:szCs w:val="14"/>
              </w:rPr>
              <w:t>G (62) zon</w:t>
            </w:r>
          </w:p>
        </w:tc>
        <w:tc>
          <w:tcPr>
            <w:tcW w:w="4395" w:type="dxa"/>
            <w:vMerge/>
            <w:shd w:val="clear" w:color="auto" w:fill="auto"/>
          </w:tcPr>
          <w:p w:rsidR="0079640B" w:rsidRPr="00DD77EC" w:rsidRDefault="0079640B" w:rsidP="0079640B">
            <w:pPr>
              <w:rPr>
                <w:rFonts w:ascii="Verdana" w:hAnsi="Verdana"/>
                <w:sz w:val="16"/>
                <w:szCs w:val="16"/>
              </w:rPr>
            </w:pPr>
          </w:p>
        </w:tc>
        <w:tc>
          <w:tcPr>
            <w:tcW w:w="4819" w:type="dxa"/>
            <w:vMerge/>
            <w:shd w:val="clear" w:color="auto" w:fill="auto"/>
          </w:tcPr>
          <w:p w:rsidR="0079640B" w:rsidRPr="00DD77EC" w:rsidRDefault="0079640B" w:rsidP="0079640B">
            <w:pPr>
              <w:rPr>
                <w:rFonts w:ascii="Verdana" w:hAnsi="Verdana"/>
                <w:sz w:val="16"/>
                <w:szCs w:val="16"/>
              </w:rPr>
            </w:pPr>
          </w:p>
        </w:tc>
      </w:tr>
      <w:tr w:rsidR="0079640B" w:rsidRPr="0079640B" w:rsidTr="00DD77EC">
        <w:trPr>
          <w:trHeight w:val="20"/>
        </w:trPr>
        <w:tc>
          <w:tcPr>
            <w:tcW w:w="1526" w:type="dxa"/>
          </w:tcPr>
          <w:p w:rsidR="0079640B" w:rsidRPr="0079640B" w:rsidRDefault="0079640B" w:rsidP="0079640B">
            <w:pPr>
              <w:rPr>
                <w:rFonts w:ascii="Verdana" w:hAnsi="Verdana"/>
                <w:sz w:val="14"/>
                <w:szCs w:val="14"/>
              </w:rPr>
            </w:pPr>
          </w:p>
        </w:tc>
        <w:tc>
          <w:tcPr>
            <w:tcW w:w="709" w:type="dxa"/>
          </w:tcPr>
          <w:p w:rsidR="0079640B" w:rsidRPr="0079640B" w:rsidRDefault="0079640B" w:rsidP="0079640B">
            <w:pPr>
              <w:rPr>
                <w:rFonts w:ascii="Verdana" w:hAnsi="Verdana"/>
                <w:sz w:val="14"/>
                <w:szCs w:val="14"/>
              </w:rPr>
            </w:pPr>
            <w:r w:rsidRPr="0079640B">
              <w:rPr>
                <w:rFonts w:ascii="Verdana" w:hAnsi="Verdana"/>
                <w:sz w:val="14"/>
                <w:szCs w:val="14"/>
              </w:rPr>
              <w:t>I 78</w:t>
            </w:r>
          </w:p>
        </w:tc>
        <w:tc>
          <w:tcPr>
            <w:tcW w:w="708" w:type="dxa"/>
          </w:tcPr>
          <w:p w:rsidR="0079640B" w:rsidRPr="0079640B" w:rsidRDefault="0079640B" w:rsidP="0079640B">
            <w:pPr>
              <w:rPr>
                <w:rFonts w:ascii="Verdana" w:hAnsi="Verdana"/>
                <w:sz w:val="14"/>
                <w:szCs w:val="14"/>
              </w:rPr>
            </w:pPr>
            <w:r w:rsidRPr="0079640B">
              <w:rPr>
                <w:rFonts w:ascii="Verdana" w:hAnsi="Verdana"/>
                <w:sz w:val="14"/>
                <w:szCs w:val="14"/>
              </w:rPr>
              <w:t>6 / E5</w:t>
            </w:r>
          </w:p>
        </w:tc>
        <w:tc>
          <w:tcPr>
            <w:tcW w:w="851" w:type="dxa"/>
          </w:tcPr>
          <w:p w:rsidR="0079640B" w:rsidRPr="0079640B" w:rsidRDefault="0079640B" w:rsidP="0079640B">
            <w:pPr>
              <w:rPr>
                <w:rFonts w:ascii="Verdana" w:hAnsi="Verdana"/>
                <w:sz w:val="14"/>
                <w:szCs w:val="14"/>
              </w:rPr>
            </w:pPr>
            <w:r w:rsidRPr="0079640B">
              <w:rPr>
                <w:rFonts w:ascii="Verdana" w:hAnsi="Verdana"/>
                <w:sz w:val="14"/>
                <w:szCs w:val="14"/>
              </w:rPr>
              <w:t>I 218</w:t>
            </w:r>
          </w:p>
        </w:tc>
        <w:tc>
          <w:tcPr>
            <w:tcW w:w="1417" w:type="dxa"/>
          </w:tcPr>
          <w:p w:rsidR="0079640B" w:rsidRPr="0079640B" w:rsidRDefault="0079640B" w:rsidP="0079640B">
            <w:pPr>
              <w:rPr>
                <w:rFonts w:ascii="Verdana" w:hAnsi="Verdana"/>
                <w:sz w:val="14"/>
                <w:szCs w:val="14"/>
              </w:rPr>
            </w:pPr>
            <w:r w:rsidRPr="0079640B">
              <w:rPr>
                <w:rFonts w:ascii="Verdana" w:hAnsi="Verdana"/>
                <w:sz w:val="14"/>
                <w:szCs w:val="14"/>
              </w:rPr>
              <w:t>G (53) zon</w:t>
            </w:r>
          </w:p>
        </w:tc>
        <w:tc>
          <w:tcPr>
            <w:tcW w:w="4395" w:type="dxa"/>
            <w:vMerge/>
            <w:shd w:val="clear" w:color="auto" w:fill="auto"/>
          </w:tcPr>
          <w:p w:rsidR="0079640B" w:rsidRPr="00DD77EC" w:rsidRDefault="0079640B" w:rsidP="0079640B">
            <w:pPr>
              <w:rPr>
                <w:rFonts w:ascii="Verdana" w:hAnsi="Verdana"/>
                <w:sz w:val="16"/>
                <w:szCs w:val="16"/>
              </w:rPr>
            </w:pPr>
          </w:p>
        </w:tc>
        <w:tc>
          <w:tcPr>
            <w:tcW w:w="4819" w:type="dxa"/>
            <w:vMerge/>
            <w:shd w:val="clear" w:color="auto" w:fill="auto"/>
          </w:tcPr>
          <w:p w:rsidR="0079640B" w:rsidRPr="00DD77EC" w:rsidRDefault="0079640B" w:rsidP="0079640B">
            <w:pPr>
              <w:rPr>
                <w:rFonts w:ascii="Verdana" w:hAnsi="Verdana"/>
                <w:sz w:val="16"/>
                <w:szCs w:val="16"/>
              </w:rPr>
            </w:pPr>
          </w:p>
        </w:tc>
      </w:tr>
      <w:tr w:rsidR="0079640B" w:rsidRPr="0079640B" w:rsidTr="00DD77EC">
        <w:trPr>
          <w:trHeight w:val="20"/>
        </w:trPr>
        <w:tc>
          <w:tcPr>
            <w:tcW w:w="1526" w:type="dxa"/>
          </w:tcPr>
          <w:p w:rsidR="0079640B" w:rsidRPr="0079640B" w:rsidRDefault="0079640B" w:rsidP="0079640B">
            <w:pPr>
              <w:rPr>
                <w:rFonts w:ascii="Verdana" w:hAnsi="Verdana"/>
                <w:sz w:val="14"/>
                <w:szCs w:val="14"/>
              </w:rPr>
            </w:pPr>
          </w:p>
        </w:tc>
        <w:tc>
          <w:tcPr>
            <w:tcW w:w="709" w:type="dxa"/>
          </w:tcPr>
          <w:p w:rsidR="0079640B" w:rsidRPr="0079640B" w:rsidRDefault="0079640B" w:rsidP="0079640B">
            <w:pPr>
              <w:rPr>
                <w:rFonts w:ascii="Verdana" w:hAnsi="Verdana"/>
                <w:sz w:val="14"/>
                <w:szCs w:val="14"/>
              </w:rPr>
            </w:pPr>
          </w:p>
        </w:tc>
        <w:tc>
          <w:tcPr>
            <w:tcW w:w="708" w:type="dxa"/>
          </w:tcPr>
          <w:p w:rsidR="0079640B" w:rsidRPr="0079640B" w:rsidRDefault="0079640B" w:rsidP="0079640B">
            <w:pPr>
              <w:rPr>
                <w:rFonts w:ascii="Verdana" w:hAnsi="Verdana"/>
                <w:sz w:val="14"/>
                <w:szCs w:val="14"/>
              </w:rPr>
            </w:pPr>
          </w:p>
        </w:tc>
        <w:tc>
          <w:tcPr>
            <w:tcW w:w="851" w:type="dxa"/>
          </w:tcPr>
          <w:p w:rsidR="0079640B" w:rsidRPr="0079640B" w:rsidRDefault="0079640B" w:rsidP="0079640B">
            <w:pPr>
              <w:rPr>
                <w:rFonts w:ascii="Verdana" w:hAnsi="Verdana"/>
                <w:sz w:val="14"/>
                <w:szCs w:val="14"/>
              </w:rPr>
            </w:pPr>
          </w:p>
        </w:tc>
        <w:tc>
          <w:tcPr>
            <w:tcW w:w="1417" w:type="dxa"/>
          </w:tcPr>
          <w:p w:rsidR="0079640B" w:rsidRPr="0079640B" w:rsidRDefault="0079640B" w:rsidP="0079640B">
            <w:pPr>
              <w:rPr>
                <w:rFonts w:ascii="Verdana" w:hAnsi="Verdana"/>
                <w:sz w:val="14"/>
                <w:szCs w:val="14"/>
              </w:rPr>
            </w:pPr>
          </w:p>
        </w:tc>
        <w:tc>
          <w:tcPr>
            <w:tcW w:w="4395" w:type="dxa"/>
            <w:vMerge/>
            <w:shd w:val="clear" w:color="auto" w:fill="auto"/>
          </w:tcPr>
          <w:p w:rsidR="0079640B" w:rsidRPr="00DD77EC" w:rsidRDefault="0079640B" w:rsidP="0079640B">
            <w:pPr>
              <w:rPr>
                <w:rFonts w:ascii="Verdana" w:hAnsi="Verdana"/>
                <w:sz w:val="16"/>
                <w:szCs w:val="16"/>
              </w:rPr>
            </w:pPr>
          </w:p>
        </w:tc>
        <w:tc>
          <w:tcPr>
            <w:tcW w:w="4819" w:type="dxa"/>
            <w:vMerge/>
            <w:shd w:val="clear" w:color="auto" w:fill="auto"/>
          </w:tcPr>
          <w:p w:rsidR="0079640B" w:rsidRPr="00DD77EC" w:rsidRDefault="0079640B" w:rsidP="0079640B">
            <w:pPr>
              <w:rPr>
                <w:rFonts w:ascii="Verdana" w:hAnsi="Verdana"/>
                <w:sz w:val="16"/>
                <w:szCs w:val="16"/>
              </w:rPr>
            </w:pPr>
          </w:p>
        </w:tc>
      </w:tr>
      <w:tr w:rsidR="0079640B" w:rsidRPr="0079640B" w:rsidTr="00DD77EC">
        <w:trPr>
          <w:trHeight w:val="20"/>
        </w:trPr>
        <w:tc>
          <w:tcPr>
            <w:tcW w:w="1526" w:type="dxa"/>
            <w:shd w:val="clear" w:color="auto" w:fill="B2A1C7" w:themeFill="accent4" w:themeFillTint="99"/>
          </w:tcPr>
          <w:p w:rsidR="0079640B" w:rsidRPr="0079640B" w:rsidRDefault="0079640B" w:rsidP="0079640B">
            <w:pPr>
              <w:rPr>
                <w:rFonts w:ascii="Verdana" w:hAnsi="Verdana"/>
                <w:b/>
                <w:sz w:val="14"/>
                <w:szCs w:val="14"/>
              </w:rPr>
            </w:pPr>
            <w:r w:rsidRPr="0079640B">
              <w:rPr>
                <w:rFonts w:ascii="Verdana" w:hAnsi="Verdana"/>
                <w:b/>
                <w:sz w:val="14"/>
                <w:szCs w:val="14"/>
              </w:rPr>
              <w:t xml:space="preserve">Eigen leerlijn: </w:t>
            </w:r>
          </w:p>
        </w:tc>
        <w:tc>
          <w:tcPr>
            <w:tcW w:w="709" w:type="dxa"/>
            <w:shd w:val="clear" w:color="auto" w:fill="B2A1C7" w:themeFill="accent4" w:themeFillTint="99"/>
          </w:tcPr>
          <w:p w:rsidR="0079640B" w:rsidRPr="0079640B" w:rsidRDefault="0079640B" w:rsidP="0079640B">
            <w:pPr>
              <w:rPr>
                <w:rFonts w:ascii="Verdana" w:hAnsi="Verdana"/>
                <w:sz w:val="14"/>
                <w:szCs w:val="14"/>
              </w:rPr>
            </w:pPr>
          </w:p>
        </w:tc>
        <w:tc>
          <w:tcPr>
            <w:tcW w:w="708" w:type="dxa"/>
            <w:shd w:val="clear" w:color="auto" w:fill="B2A1C7" w:themeFill="accent4" w:themeFillTint="99"/>
          </w:tcPr>
          <w:p w:rsidR="0079640B" w:rsidRPr="0079640B" w:rsidRDefault="0079640B" w:rsidP="0079640B">
            <w:pPr>
              <w:rPr>
                <w:rFonts w:ascii="Verdana" w:hAnsi="Verdana"/>
                <w:sz w:val="14"/>
                <w:szCs w:val="14"/>
              </w:rPr>
            </w:pPr>
          </w:p>
        </w:tc>
        <w:tc>
          <w:tcPr>
            <w:tcW w:w="851" w:type="dxa"/>
            <w:shd w:val="clear" w:color="auto" w:fill="B2A1C7" w:themeFill="accent4" w:themeFillTint="99"/>
          </w:tcPr>
          <w:p w:rsidR="0079640B" w:rsidRPr="0079640B" w:rsidRDefault="0079640B" w:rsidP="0079640B">
            <w:pPr>
              <w:rPr>
                <w:rFonts w:ascii="Verdana" w:hAnsi="Verdana"/>
                <w:sz w:val="14"/>
                <w:szCs w:val="14"/>
              </w:rPr>
            </w:pPr>
          </w:p>
        </w:tc>
        <w:tc>
          <w:tcPr>
            <w:tcW w:w="1417" w:type="dxa"/>
            <w:shd w:val="clear" w:color="auto" w:fill="B2A1C7" w:themeFill="accent4" w:themeFillTint="99"/>
          </w:tcPr>
          <w:p w:rsidR="0079640B" w:rsidRPr="0079640B" w:rsidRDefault="0079640B" w:rsidP="0079640B">
            <w:pPr>
              <w:rPr>
                <w:rFonts w:ascii="Verdana" w:hAnsi="Verdana"/>
                <w:sz w:val="14"/>
                <w:szCs w:val="14"/>
              </w:rPr>
            </w:pPr>
          </w:p>
        </w:tc>
        <w:tc>
          <w:tcPr>
            <w:tcW w:w="4395" w:type="dxa"/>
            <w:shd w:val="clear" w:color="auto" w:fill="B2A1C7" w:themeFill="accent4" w:themeFillTint="99"/>
          </w:tcPr>
          <w:p w:rsidR="0079640B" w:rsidRPr="00DD77EC" w:rsidRDefault="0079640B" w:rsidP="0079640B">
            <w:pPr>
              <w:rPr>
                <w:rFonts w:ascii="Verdana" w:hAnsi="Verdana"/>
                <w:sz w:val="16"/>
                <w:szCs w:val="16"/>
              </w:rPr>
            </w:pPr>
          </w:p>
        </w:tc>
        <w:tc>
          <w:tcPr>
            <w:tcW w:w="4819" w:type="dxa"/>
            <w:shd w:val="clear" w:color="auto" w:fill="B2A1C7" w:themeFill="accent4" w:themeFillTint="99"/>
          </w:tcPr>
          <w:p w:rsidR="0079640B" w:rsidRPr="00DD77EC" w:rsidRDefault="0079640B" w:rsidP="0079640B">
            <w:pPr>
              <w:rPr>
                <w:rFonts w:ascii="Verdana" w:hAnsi="Verdana"/>
                <w:sz w:val="16"/>
                <w:szCs w:val="16"/>
              </w:rPr>
            </w:pPr>
          </w:p>
        </w:tc>
      </w:tr>
      <w:tr w:rsidR="0079640B" w:rsidRPr="0079640B" w:rsidTr="00DD77EC">
        <w:trPr>
          <w:trHeight w:val="20"/>
        </w:trPr>
        <w:tc>
          <w:tcPr>
            <w:tcW w:w="1526" w:type="dxa"/>
          </w:tcPr>
          <w:p w:rsidR="0079640B" w:rsidRPr="00DD77EC" w:rsidRDefault="0079640B" w:rsidP="0079640B">
            <w:pPr>
              <w:rPr>
                <w:sz w:val="16"/>
                <w:szCs w:val="16"/>
              </w:rPr>
            </w:pPr>
          </w:p>
        </w:tc>
        <w:tc>
          <w:tcPr>
            <w:tcW w:w="709" w:type="dxa"/>
          </w:tcPr>
          <w:p w:rsidR="0079640B" w:rsidRPr="00DD77EC" w:rsidRDefault="0079640B" w:rsidP="0079640B">
            <w:pPr>
              <w:rPr>
                <w:sz w:val="16"/>
                <w:szCs w:val="16"/>
              </w:rPr>
            </w:pPr>
            <w:r w:rsidRPr="00DD77EC">
              <w:rPr>
                <w:sz w:val="16"/>
                <w:szCs w:val="16"/>
              </w:rPr>
              <w:t>V 1</w:t>
            </w:r>
          </w:p>
        </w:tc>
        <w:tc>
          <w:tcPr>
            <w:tcW w:w="708" w:type="dxa"/>
          </w:tcPr>
          <w:p w:rsidR="0079640B" w:rsidRPr="00DD77EC" w:rsidRDefault="0079640B" w:rsidP="0079640B">
            <w:pPr>
              <w:rPr>
                <w:sz w:val="16"/>
                <w:szCs w:val="16"/>
              </w:rPr>
            </w:pPr>
            <w:r w:rsidRPr="00DD77EC">
              <w:rPr>
                <w:sz w:val="16"/>
                <w:szCs w:val="16"/>
              </w:rPr>
              <w:t>0 / S</w:t>
            </w:r>
          </w:p>
        </w:tc>
        <w:tc>
          <w:tcPr>
            <w:tcW w:w="851" w:type="dxa"/>
          </w:tcPr>
          <w:p w:rsidR="0079640B" w:rsidRPr="00DD77EC" w:rsidRDefault="0079640B" w:rsidP="0079640B">
            <w:pPr>
              <w:rPr>
                <w:sz w:val="16"/>
                <w:szCs w:val="16"/>
              </w:rPr>
            </w:pPr>
            <w:r w:rsidRPr="00DD77EC">
              <w:rPr>
                <w:sz w:val="16"/>
                <w:szCs w:val="16"/>
              </w:rPr>
              <w:t>V 0</w:t>
            </w:r>
          </w:p>
        </w:tc>
        <w:tc>
          <w:tcPr>
            <w:tcW w:w="1417" w:type="dxa"/>
          </w:tcPr>
          <w:p w:rsidR="0079640B" w:rsidRPr="00DD77EC" w:rsidRDefault="0079640B" w:rsidP="0079640B">
            <w:pPr>
              <w:rPr>
                <w:sz w:val="16"/>
                <w:szCs w:val="16"/>
              </w:rPr>
            </w:pPr>
            <w:r w:rsidRPr="00DD77EC">
              <w:rPr>
                <w:sz w:val="16"/>
                <w:szCs w:val="16"/>
              </w:rPr>
              <w:t>NA</w:t>
            </w:r>
          </w:p>
        </w:tc>
        <w:tc>
          <w:tcPr>
            <w:tcW w:w="4395" w:type="dxa"/>
          </w:tcPr>
          <w:p w:rsidR="0079640B" w:rsidRPr="00DD77EC" w:rsidRDefault="0079640B" w:rsidP="0079640B">
            <w:pPr>
              <w:rPr>
                <w:sz w:val="16"/>
                <w:szCs w:val="16"/>
              </w:rPr>
            </w:pPr>
            <w:r w:rsidRPr="00DD77EC">
              <w:rPr>
                <w:sz w:val="16"/>
                <w:szCs w:val="16"/>
              </w:rPr>
              <w:t>zie IHP</w:t>
            </w:r>
          </w:p>
        </w:tc>
        <w:tc>
          <w:tcPr>
            <w:tcW w:w="4819" w:type="dxa"/>
          </w:tcPr>
          <w:p w:rsidR="0079640B" w:rsidRPr="00DD77EC" w:rsidRDefault="0079640B" w:rsidP="0079640B">
            <w:pPr>
              <w:rPr>
                <w:sz w:val="16"/>
                <w:szCs w:val="16"/>
              </w:rPr>
            </w:pPr>
            <w:r w:rsidRPr="00DD77EC">
              <w:rPr>
                <w:sz w:val="16"/>
                <w:szCs w:val="16"/>
              </w:rPr>
              <w:t>zie IHP</w:t>
            </w:r>
          </w:p>
        </w:tc>
      </w:tr>
    </w:tbl>
    <w:p w:rsidR="001E1411" w:rsidRDefault="001E1411" w:rsidP="001E1411">
      <w:pPr>
        <w:spacing w:after="0"/>
        <w:rPr>
          <w:rFonts w:cstheme="minorHAnsi"/>
        </w:rPr>
      </w:pPr>
    </w:p>
    <w:p w:rsidR="0079640B" w:rsidRDefault="0079640B" w:rsidP="001E1411">
      <w:pPr>
        <w:spacing w:after="0"/>
        <w:rPr>
          <w:rFonts w:cstheme="minorHAnsi"/>
        </w:rPr>
      </w:pPr>
    </w:p>
    <w:p w:rsidR="0079640B" w:rsidRPr="007E2DBF" w:rsidRDefault="0079640B" w:rsidP="001E1411">
      <w:pPr>
        <w:spacing w:after="0"/>
        <w:rPr>
          <w:rFonts w:cstheme="minorHAnsi"/>
        </w:rPr>
      </w:pPr>
    </w:p>
    <w:p w:rsidR="001E1411" w:rsidRDefault="001E1411">
      <w:pPr>
        <w:rPr>
          <w:rFonts w:cstheme="minorHAnsi"/>
        </w:rPr>
      </w:pPr>
    </w:p>
    <w:tbl>
      <w:tblPr>
        <w:tblStyle w:val="Tabelraster2"/>
        <w:tblpPr w:leftFromText="141" w:rightFromText="141" w:vertAnchor="text" w:tblpY="1"/>
        <w:tblOverlap w:val="never"/>
        <w:tblW w:w="14850" w:type="dxa"/>
        <w:tblLayout w:type="fixed"/>
        <w:tblLook w:val="04A0" w:firstRow="1" w:lastRow="0" w:firstColumn="1" w:lastColumn="0" w:noHBand="0" w:noVBand="1"/>
      </w:tblPr>
      <w:tblGrid>
        <w:gridCol w:w="1526"/>
        <w:gridCol w:w="567"/>
        <w:gridCol w:w="850"/>
        <w:gridCol w:w="4395"/>
        <w:gridCol w:w="7512"/>
      </w:tblGrid>
      <w:tr w:rsidR="001E1411" w:rsidRPr="001E1411" w:rsidTr="00FB04BB">
        <w:tc>
          <w:tcPr>
            <w:tcW w:w="14850" w:type="dxa"/>
            <w:gridSpan w:val="5"/>
            <w:shd w:val="clear" w:color="auto" w:fill="FFFF00"/>
          </w:tcPr>
          <w:p w:rsidR="001E1411" w:rsidRPr="001E1411" w:rsidRDefault="001E1411" w:rsidP="001E1411">
            <w:pPr>
              <w:rPr>
                <w:sz w:val="16"/>
                <w:szCs w:val="16"/>
              </w:rPr>
            </w:pPr>
            <w:r w:rsidRPr="001E1411">
              <w:rPr>
                <w:b/>
                <w:sz w:val="16"/>
                <w:szCs w:val="16"/>
              </w:rPr>
              <w:t xml:space="preserve">Evaluatie d.d. </w:t>
            </w:r>
          </w:p>
        </w:tc>
      </w:tr>
      <w:tr w:rsidR="001E1411" w:rsidRPr="001E1411" w:rsidTr="00FB04BB">
        <w:tc>
          <w:tcPr>
            <w:tcW w:w="1526" w:type="dxa"/>
          </w:tcPr>
          <w:p w:rsidR="001E1411" w:rsidRPr="001E1411" w:rsidRDefault="001E1411" w:rsidP="001E1411">
            <w:pPr>
              <w:rPr>
                <w:b/>
                <w:sz w:val="16"/>
                <w:szCs w:val="16"/>
              </w:rPr>
            </w:pPr>
            <w:r w:rsidRPr="001E1411">
              <w:rPr>
                <w:b/>
                <w:sz w:val="16"/>
                <w:szCs w:val="16"/>
              </w:rPr>
              <w:t>Naam</w:t>
            </w:r>
          </w:p>
        </w:tc>
        <w:tc>
          <w:tcPr>
            <w:tcW w:w="567" w:type="dxa"/>
          </w:tcPr>
          <w:p w:rsidR="001E1411" w:rsidRPr="001E1411" w:rsidRDefault="001E1411" w:rsidP="001E1411">
            <w:pPr>
              <w:rPr>
                <w:b/>
                <w:sz w:val="16"/>
                <w:szCs w:val="16"/>
              </w:rPr>
            </w:pPr>
            <w:r w:rsidRPr="001E1411">
              <w:rPr>
                <w:b/>
                <w:sz w:val="16"/>
                <w:szCs w:val="16"/>
              </w:rPr>
              <w:t>AVI</w:t>
            </w:r>
          </w:p>
        </w:tc>
        <w:tc>
          <w:tcPr>
            <w:tcW w:w="850" w:type="dxa"/>
          </w:tcPr>
          <w:p w:rsidR="001E1411" w:rsidRPr="001E1411" w:rsidRDefault="001E1411" w:rsidP="001E1411">
            <w:pPr>
              <w:rPr>
                <w:b/>
                <w:sz w:val="16"/>
                <w:szCs w:val="16"/>
              </w:rPr>
            </w:pPr>
            <w:r w:rsidRPr="001E1411">
              <w:rPr>
                <w:b/>
                <w:sz w:val="16"/>
                <w:szCs w:val="16"/>
              </w:rPr>
              <w:t>DMT</w:t>
            </w:r>
          </w:p>
        </w:tc>
        <w:tc>
          <w:tcPr>
            <w:tcW w:w="4395" w:type="dxa"/>
          </w:tcPr>
          <w:p w:rsidR="001E1411" w:rsidRPr="001E1411" w:rsidRDefault="001E1411" w:rsidP="001E1411">
            <w:pPr>
              <w:rPr>
                <w:b/>
                <w:sz w:val="16"/>
                <w:szCs w:val="16"/>
              </w:rPr>
            </w:pPr>
            <w:r w:rsidRPr="001E1411">
              <w:rPr>
                <w:b/>
                <w:sz w:val="16"/>
                <w:szCs w:val="16"/>
              </w:rPr>
              <w:t xml:space="preserve">Evaluatie doelen </w:t>
            </w:r>
          </w:p>
        </w:tc>
        <w:tc>
          <w:tcPr>
            <w:tcW w:w="7512" w:type="dxa"/>
          </w:tcPr>
          <w:p w:rsidR="001E1411" w:rsidRPr="001E1411" w:rsidRDefault="001E1411" w:rsidP="001E1411">
            <w:pPr>
              <w:rPr>
                <w:b/>
                <w:sz w:val="16"/>
                <w:szCs w:val="16"/>
              </w:rPr>
            </w:pPr>
            <w:r w:rsidRPr="001E1411">
              <w:rPr>
                <w:b/>
                <w:sz w:val="16"/>
                <w:szCs w:val="16"/>
              </w:rPr>
              <w:t>Extra doelen volgend GHP (n.a.v. AVI / DMT / Observaties)</w:t>
            </w:r>
          </w:p>
        </w:tc>
      </w:tr>
      <w:tr w:rsidR="001E1411" w:rsidRPr="001E1411" w:rsidTr="00FB04BB">
        <w:tc>
          <w:tcPr>
            <w:tcW w:w="1526" w:type="dxa"/>
            <w:shd w:val="clear" w:color="auto" w:fill="92D050"/>
          </w:tcPr>
          <w:p w:rsidR="001E1411" w:rsidRPr="001E1411" w:rsidRDefault="001E1411" w:rsidP="001E1411">
            <w:pPr>
              <w:rPr>
                <w:b/>
                <w:sz w:val="16"/>
                <w:szCs w:val="16"/>
              </w:rPr>
            </w:pPr>
            <w:r w:rsidRPr="001E1411">
              <w:rPr>
                <w:b/>
                <w:sz w:val="16"/>
                <w:szCs w:val="16"/>
              </w:rPr>
              <w:t xml:space="preserve">Basis instr. </w:t>
            </w:r>
            <w:r w:rsidRPr="001E1411">
              <w:rPr>
                <w:rFonts w:cstheme="minorHAnsi"/>
                <w:b/>
                <w:sz w:val="10"/>
                <w:szCs w:val="10"/>
              </w:rPr>
              <w:t>(Aanpak 2)</w:t>
            </w:r>
          </w:p>
        </w:tc>
        <w:tc>
          <w:tcPr>
            <w:tcW w:w="567" w:type="dxa"/>
            <w:shd w:val="clear" w:color="auto" w:fill="92D050"/>
          </w:tcPr>
          <w:p w:rsidR="001E1411" w:rsidRPr="001E1411" w:rsidRDefault="001E1411" w:rsidP="001E1411">
            <w:pPr>
              <w:rPr>
                <w:b/>
                <w:sz w:val="16"/>
                <w:szCs w:val="16"/>
              </w:rPr>
            </w:pPr>
          </w:p>
        </w:tc>
        <w:tc>
          <w:tcPr>
            <w:tcW w:w="850" w:type="dxa"/>
            <w:shd w:val="clear" w:color="auto" w:fill="92D050"/>
          </w:tcPr>
          <w:p w:rsidR="001E1411" w:rsidRPr="001E1411" w:rsidRDefault="001E1411" w:rsidP="001E1411">
            <w:pPr>
              <w:rPr>
                <w:b/>
                <w:sz w:val="16"/>
                <w:szCs w:val="16"/>
              </w:rPr>
            </w:pPr>
          </w:p>
        </w:tc>
        <w:tc>
          <w:tcPr>
            <w:tcW w:w="4395" w:type="dxa"/>
            <w:shd w:val="clear" w:color="auto" w:fill="92D050"/>
          </w:tcPr>
          <w:p w:rsidR="001E1411" w:rsidRPr="001E1411" w:rsidRDefault="001E1411" w:rsidP="001E1411">
            <w:pPr>
              <w:rPr>
                <w:b/>
                <w:sz w:val="16"/>
                <w:szCs w:val="16"/>
              </w:rPr>
            </w:pPr>
          </w:p>
        </w:tc>
        <w:tc>
          <w:tcPr>
            <w:tcW w:w="7512" w:type="dxa"/>
            <w:shd w:val="clear" w:color="auto" w:fill="92D050"/>
          </w:tcPr>
          <w:p w:rsidR="001E1411" w:rsidRPr="001E1411" w:rsidRDefault="001E1411" w:rsidP="001E1411">
            <w:pPr>
              <w:rPr>
                <w:b/>
                <w:sz w:val="16"/>
                <w:szCs w:val="16"/>
              </w:rPr>
            </w:pPr>
          </w:p>
        </w:tc>
      </w:tr>
      <w:tr w:rsidR="001E1411" w:rsidRPr="001E1411" w:rsidTr="00FB04BB">
        <w:trPr>
          <w:trHeight w:val="180"/>
        </w:trPr>
        <w:tc>
          <w:tcPr>
            <w:tcW w:w="1526" w:type="dxa"/>
          </w:tcPr>
          <w:p w:rsidR="001E1411" w:rsidRPr="001E1411" w:rsidRDefault="001E1411" w:rsidP="001E1411">
            <w:pPr>
              <w:rPr>
                <w:sz w:val="16"/>
                <w:szCs w:val="16"/>
              </w:rPr>
            </w:pPr>
          </w:p>
        </w:tc>
        <w:tc>
          <w:tcPr>
            <w:tcW w:w="567" w:type="dxa"/>
          </w:tcPr>
          <w:p w:rsidR="001E1411" w:rsidRPr="001E1411" w:rsidRDefault="001E1411" w:rsidP="001E1411">
            <w:pPr>
              <w:rPr>
                <w:sz w:val="16"/>
                <w:szCs w:val="16"/>
              </w:rPr>
            </w:pPr>
          </w:p>
        </w:tc>
        <w:tc>
          <w:tcPr>
            <w:tcW w:w="850" w:type="dxa"/>
          </w:tcPr>
          <w:p w:rsidR="001E1411" w:rsidRPr="001E1411" w:rsidRDefault="001E1411" w:rsidP="001E1411">
            <w:pPr>
              <w:rPr>
                <w:sz w:val="16"/>
                <w:szCs w:val="16"/>
              </w:rPr>
            </w:pPr>
          </w:p>
        </w:tc>
        <w:tc>
          <w:tcPr>
            <w:tcW w:w="4395" w:type="dxa"/>
          </w:tcPr>
          <w:p w:rsidR="001E1411" w:rsidRPr="001E1411" w:rsidRDefault="001E1411" w:rsidP="001E1411">
            <w:pPr>
              <w:rPr>
                <w:sz w:val="16"/>
                <w:szCs w:val="16"/>
              </w:rPr>
            </w:pPr>
          </w:p>
        </w:tc>
        <w:tc>
          <w:tcPr>
            <w:tcW w:w="7512" w:type="dxa"/>
          </w:tcPr>
          <w:p w:rsidR="001E1411" w:rsidRPr="001E1411" w:rsidRDefault="001E1411" w:rsidP="001E1411">
            <w:pPr>
              <w:rPr>
                <w:sz w:val="16"/>
                <w:szCs w:val="16"/>
              </w:rPr>
            </w:pPr>
          </w:p>
        </w:tc>
      </w:tr>
      <w:tr w:rsidR="001E1411" w:rsidRPr="001E1411" w:rsidTr="00FB04BB">
        <w:tc>
          <w:tcPr>
            <w:tcW w:w="1526" w:type="dxa"/>
          </w:tcPr>
          <w:p w:rsidR="001E1411" w:rsidRPr="001E1411" w:rsidRDefault="001E1411" w:rsidP="001E1411">
            <w:pPr>
              <w:rPr>
                <w:sz w:val="16"/>
                <w:szCs w:val="16"/>
              </w:rPr>
            </w:pPr>
          </w:p>
        </w:tc>
        <w:tc>
          <w:tcPr>
            <w:tcW w:w="567" w:type="dxa"/>
          </w:tcPr>
          <w:p w:rsidR="001E1411" w:rsidRPr="001E1411" w:rsidRDefault="001E1411" w:rsidP="001E1411">
            <w:pPr>
              <w:rPr>
                <w:sz w:val="16"/>
                <w:szCs w:val="16"/>
              </w:rPr>
            </w:pPr>
          </w:p>
        </w:tc>
        <w:tc>
          <w:tcPr>
            <w:tcW w:w="850" w:type="dxa"/>
          </w:tcPr>
          <w:p w:rsidR="001E1411" w:rsidRPr="001E1411" w:rsidRDefault="001E1411" w:rsidP="001E1411">
            <w:pPr>
              <w:rPr>
                <w:sz w:val="16"/>
                <w:szCs w:val="16"/>
              </w:rPr>
            </w:pPr>
          </w:p>
        </w:tc>
        <w:tc>
          <w:tcPr>
            <w:tcW w:w="4395" w:type="dxa"/>
          </w:tcPr>
          <w:p w:rsidR="001E1411" w:rsidRPr="001E1411" w:rsidRDefault="001E1411" w:rsidP="001E1411">
            <w:pPr>
              <w:rPr>
                <w:sz w:val="16"/>
                <w:szCs w:val="16"/>
              </w:rPr>
            </w:pPr>
          </w:p>
        </w:tc>
        <w:tc>
          <w:tcPr>
            <w:tcW w:w="7512" w:type="dxa"/>
          </w:tcPr>
          <w:p w:rsidR="001E1411" w:rsidRPr="001E1411" w:rsidRDefault="001E1411" w:rsidP="001E1411">
            <w:pPr>
              <w:rPr>
                <w:sz w:val="16"/>
                <w:szCs w:val="16"/>
              </w:rPr>
            </w:pPr>
          </w:p>
        </w:tc>
      </w:tr>
      <w:tr w:rsidR="001E1411" w:rsidRPr="001E1411" w:rsidTr="00FB04BB">
        <w:trPr>
          <w:trHeight w:val="98"/>
        </w:trPr>
        <w:tc>
          <w:tcPr>
            <w:tcW w:w="1526" w:type="dxa"/>
          </w:tcPr>
          <w:p w:rsidR="001E1411" w:rsidRPr="001E1411" w:rsidRDefault="001E1411" w:rsidP="001E1411">
            <w:pPr>
              <w:rPr>
                <w:sz w:val="16"/>
                <w:szCs w:val="16"/>
              </w:rPr>
            </w:pPr>
          </w:p>
        </w:tc>
        <w:tc>
          <w:tcPr>
            <w:tcW w:w="567" w:type="dxa"/>
          </w:tcPr>
          <w:p w:rsidR="001E1411" w:rsidRPr="001E1411" w:rsidRDefault="001E1411" w:rsidP="001E1411">
            <w:pPr>
              <w:rPr>
                <w:sz w:val="16"/>
                <w:szCs w:val="16"/>
              </w:rPr>
            </w:pPr>
          </w:p>
        </w:tc>
        <w:tc>
          <w:tcPr>
            <w:tcW w:w="850" w:type="dxa"/>
          </w:tcPr>
          <w:p w:rsidR="001E1411" w:rsidRPr="001E1411" w:rsidRDefault="001E1411" w:rsidP="001E1411">
            <w:pPr>
              <w:rPr>
                <w:sz w:val="16"/>
                <w:szCs w:val="16"/>
              </w:rPr>
            </w:pPr>
          </w:p>
        </w:tc>
        <w:tc>
          <w:tcPr>
            <w:tcW w:w="4395" w:type="dxa"/>
          </w:tcPr>
          <w:p w:rsidR="001E1411" w:rsidRPr="001E1411" w:rsidRDefault="001E1411" w:rsidP="001E1411">
            <w:pPr>
              <w:rPr>
                <w:sz w:val="16"/>
                <w:szCs w:val="16"/>
              </w:rPr>
            </w:pPr>
          </w:p>
        </w:tc>
        <w:tc>
          <w:tcPr>
            <w:tcW w:w="7512" w:type="dxa"/>
          </w:tcPr>
          <w:p w:rsidR="001E1411" w:rsidRPr="001E1411" w:rsidRDefault="001E1411" w:rsidP="001E1411">
            <w:pPr>
              <w:rPr>
                <w:b/>
                <w:sz w:val="16"/>
                <w:szCs w:val="16"/>
              </w:rPr>
            </w:pPr>
          </w:p>
        </w:tc>
      </w:tr>
      <w:tr w:rsidR="001E1411" w:rsidRPr="001E1411" w:rsidTr="00FB04BB">
        <w:trPr>
          <w:trHeight w:val="107"/>
        </w:trPr>
        <w:tc>
          <w:tcPr>
            <w:tcW w:w="1526" w:type="dxa"/>
          </w:tcPr>
          <w:p w:rsidR="001E1411" w:rsidRPr="001E1411" w:rsidRDefault="001E1411" w:rsidP="001E1411">
            <w:pPr>
              <w:rPr>
                <w:sz w:val="16"/>
                <w:szCs w:val="16"/>
              </w:rPr>
            </w:pPr>
          </w:p>
        </w:tc>
        <w:tc>
          <w:tcPr>
            <w:tcW w:w="567" w:type="dxa"/>
          </w:tcPr>
          <w:p w:rsidR="001E1411" w:rsidRPr="001E1411" w:rsidRDefault="001E1411" w:rsidP="001E1411">
            <w:pPr>
              <w:rPr>
                <w:sz w:val="16"/>
                <w:szCs w:val="16"/>
              </w:rPr>
            </w:pPr>
          </w:p>
        </w:tc>
        <w:tc>
          <w:tcPr>
            <w:tcW w:w="850" w:type="dxa"/>
          </w:tcPr>
          <w:p w:rsidR="001E1411" w:rsidRPr="001E1411" w:rsidRDefault="001E1411" w:rsidP="001E1411">
            <w:pPr>
              <w:rPr>
                <w:sz w:val="16"/>
                <w:szCs w:val="16"/>
              </w:rPr>
            </w:pPr>
          </w:p>
        </w:tc>
        <w:tc>
          <w:tcPr>
            <w:tcW w:w="4395" w:type="dxa"/>
          </w:tcPr>
          <w:p w:rsidR="001E1411" w:rsidRPr="001E1411" w:rsidRDefault="001E1411" w:rsidP="001E1411">
            <w:pPr>
              <w:rPr>
                <w:sz w:val="16"/>
                <w:szCs w:val="16"/>
              </w:rPr>
            </w:pPr>
          </w:p>
        </w:tc>
        <w:tc>
          <w:tcPr>
            <w:tcW w:w="7512" w:type="dxa"/>
          </w:tcPr>
          <w:p w:rsidR="001E1411" w:rsidRPr="001E1411" w:rsidRDefault="001E1411" w:rsidP="001E1411">
            <w:pPr>
              <w:rPr>
                <w:b/>
                <w:sz w:val="16"/>
                <w:szCs w:val="16"/>
              </w:rPr>
            </w:pPr>
          </w:p>
        </w:tc>
      </w:tr>
      <w:tr w:rsidR="001E1411" w:rsidRPr="001E1411" w:rsidTr="00FB04BB">
        <w:tc>
          <w:tcPr>
            <w:tcW w:w="1526" w:type="dxa"/>
            <w:shd w:val="clear" w:color="auto" w:fill="FF0000"/>
          </w:tcPr>
          <w:p w:rsidR="001E1411" w:rsidRPr="001E1411" w:rsidRDefault="001E1411" w:rsidP="001E1411">
            <w:pPr>
              <w:rPr>
                <w:b/>
                <w:sz w:val="16"/>
                <w:szCs w:val="16"/>
              </w:rPr>
            </w:pPr>
            <w:r w:rsidRPr="001E1411">
              <w:rPr>
                <w:b/>
                <w:sz w:val="16"/>
                <w:szCs w:val="16"/>
              </w:rPr>
              <w:t xml:space="preserve">Extra instr. </w:t>
            </w:r>
            <w:r w:rsidRPr="001E1411">
              <w:rPr>
                <w:rFonts w:cstheme="minorHAnsi"/>
                <w:b/>
                <w:sz w:val="10"/>
                <w:szCs w:val="10"/>
              </w:rPr>
              <w:t>(Aanpak 1)</w:t>
            </w:r>
          </w:p>
        </w:tc>
        <w:tc>
          <w:tcPr>
            <w:tcW w:w="567" w:type="dxa"/>
            <w:shd w:val="clear" w:color="auto" w:fill="FF0000"/>
          </w:tcPr>
          <w:p w:rsidR="001E1411" w:rsidRPr="001E1411" w:rsidRDefault="001E1411" w:rsidP="001E1411">
            <w:pPr>
              <w:rPr>
                <w:b/>
                <w:sz w:val="16"/>
                <w:szCs w:val="16"/>
              </w:rPr>
            </w:pPr>
          </w:p>
        </w:tc>
        <w:tc>
          <w:tcPr>
            <w:tcW w:w="850" w:type="dxa"/>
            <w:shd w:val="clear" w:color="auto" w:fill="FF0000"/>
          </w:tcPr>
          <w:p w:rsidR="001E1411" w:rsidRPr="001E1411" w:rsidRDefault="001E1411" w:rsidP="001E1411">
            <w:pPr>
              <w:rPr>
                <w:b/>
                <w:sz w:val="16"/>
                <w:szCs w:val="16"/>
              </w:rPr>
            </w:pPr>
          </w:p>
        </w:tc>
        <w:tc>
          <w:tcPr>
            <w:tcW w:w="4395" w:type="dxa"/>
            <w:shd w:val="clear" w:color="auto" w:fill="FF0000"/>
          </w:tcPr>
          <w:p w:rsidR="001E1411" w:rsidRPr="001E1411" w:rsidRDefault="001E1411" w:rsidP="001E1411">
            <w:pPr>
              <w:rPr>
                <w:b/>
                <w:sz w:val="16"/>
                <w:szCs w:val="16"/>
              </w:rPr>
            </w:pPr>
          </w:p>
        </w:tc>
        <w:tc>
          <w:tcPr>
            <w:tcW w:w="7512" w:type="dxa"/>
            <w:shd w:val="clear" w:color="auto" w:fill="FF0000"/>
          </w:tcPr>
          <w:p w:rsidR="001E1411" w:rsidRPr="001E1411" w:rsidRDefault="001E1411" w:rsidP="001E1411">
            <w:pPr>
              <w:rPr>
                <w:b/>
                <w:sz w:val="16"/>
                <w:szCs w:val="16"/>
              </w:rPr>
            </w:pPr>
          </w:p>
        </w:tc>
      </w:tr>
      <w:tr w:rsidR="001E1411" w:rsidRPr="001E1411" w:rsidTr="00FB04BB">
        <w:tc>
          <w:tcPr>
            <w:tcW w:w="1526" w:type="dxa"/>
          </w:tcPr>
          <w:p w:rsidR="001E1411" w:rsidRPr="001E1411" w:rsidRDefault="001E1411" w:rsidP="001E1411">
            <w:pPr>
              <w:rPr>
                <w:sz w:val="16"/>
                <w:szCs w:val="16"/>
              </w:rPr>
            </w:pPr>
          </w:p>
        </w:tc>
        <w:tc>
          <w:tcPr>
            <w:tcW w:w="567" w:type="dxa"/>
          </w:tcPr>
          <w:p w:rsidR="001E1411" w:rsidRPr="001E1411" w:rsidRDefault="001E1411" w:rsidP="001E1411">
            <w:pPr>
              <w:rPr>
                <w:sz w:val="16"/>
                <w:szCs w:val="16"/>
              </w:rPr>
            </w:pPr>
          </w:p>
        </w:tc>
        <w:tc>
          <w:tcPr>
            <w:tcW w:w="850" w:type="dxa"/>
          </w:tcPr>
          <w:p w:rsidR="001E1411" w:rsidRPr="001E1411" w:rsidRDefault="001E1411" w:rsidP="001E1411">
            <w:pPr>
              <w:rPr>
                <w:sz w:val="16"/>
                <w:szCs w:val="16"/>
              </w:rPr>
            </w:pPr>
          </w:p>
        </w:tc>
        <w:tc>
          <w:tcPr>
            <w:tcW w:w="4395" w:type="dxa"/>
          </w:tcPr>
          <w:p w:rsidR="001E1411" w:rsidRPr="001E1411" w:rsidRDefault="001E1411" w:rsidP="001E1411">
            <w:pPr>
              <w:rPr>
                <w:sz w:val="16"/>
                <w:szCs w:val="16"/>
              </w:rPr>
            </w:pPr>
          </w:p>
        </w:tc>
        <w:tc>
          <w:tcPr>
            <w:tcW w:w="7512" w:type="dxa"/>
          </w:tcPr>
          <w:p w:rsidR="001E1411" w:rsidRPr="001E1411" w:rsidRDefault="001E1411" w:rsidP="001E1411">
            <w:pPr>
              <w:rPr>
                <w:sz w:val="16"/>
                <w:szCs w:val="16"/>
              </w:rPr>
            </w:pPr>
          </w:p>
        </w:tc>
      </w:tr>
      <w:tr w:rsidR="001E1411" w:rsidRPr="001E1411" w:rsidTr="00FB04BB">
        <w:tc>
          <w:tcPr>
            <w:tcW w:w="1526" w:type="dxa"/>
          </w:tcPr>
          <w:p w:rsidR="001E1411" w:rsidRPr="001E1411" w:rsidRDefault="001E1411" w:rsidP="001E1411">
            <w:pPr>
              <w:rPr>
                <w:sz w:val="16"/>
                <w:szCs w:val="16"/>
              </w:rPr>
            </w:pPr>
          </w:p>
        </w:tc>
        <w:tc>
          <w:tcPr>
            <w:tcW w:w="567" w:type="dxa"/>
          </w:tcPr>
          <w:p w:rsidR="001E1411" w:rsidRPr="001E1411" w:rsidRDefault="001E1411" w:rsidP="001E1411">
            <w:pPr>
              <w:rPr>
                <w:sz w:val="16"/>
                <w:szCs w:val="16"/>
              </w:rPr>
            </w:pPr>
          </w:p>
        </w:tc>
        <w:tc>
          <w:tcPr>
            <w:tcW w:w="850" w:type="dxa"/>
          </w:tcPr>
          <w:p w:rsidR="001E1411" w:rsidRPr="001E1411" w:rsidRDefault="001E1411" w:rsidP="001E1411">
            <w:pPr>
              <w:rPr>
                <w:sz w:val="16"/>
                <w:szCs w:val="16"/>
              </w:rPr>
            </w:pPr>
          </w:p>
        </w:tc>
        <w:tc>
          <w:tcPr>
            <w:tcW w:w="4395" w:type="dxa"/>
          </w:tcPr>
          <w:p w:rsidR="001E1411" w:rsidRPr="001E1411" w:rsidRDefault="001E1411" w:rsidP="001E1411">
            <w:pPr>
              <w:rPr>
                <w:sz w:val="16"/>
                <w:szCs w:val="16"/>
              </w:rPr>
            </w:pPr>
          </w:p>
        </w:tc>
        <w:tc>
          <w:tcPr>
            <w:tcW w:w="7512" w:type="dxa"/>
          </w:tcPr>
          <w:p w:rsidR="001E1411" w:rsidRPr="001E1411" w:rsidRDefault="001E1411" w:rsidP="001E1411">
            <w:pPr>
              <w:rPr>
                <w:sz w:val="16"/>
                <w:szCs w:val="16"/>
              </w:rPr>
            </w:pPr>
          </w:p>
        </w:tc>
      </w:tr>
      <w:tr w:rsidR="001E1411" w:rsidRPr="001E1411" w:rsidTr="00FB04BB">
        <w:trPr>
          <w:trHeight w:val="77"/>
        </w:trPr>
        <w:tc>
          <w:tcPr>
            <w:tcW w:w="1526" w:type="dxa"/>
          </w:tcPr>
          <w:p w:rsidR="001E1411" w:rsidRPr="001E1411" w:rsidRDefault="001E1411" w:rsidP="001E1411">
            <w:pPr>
              <w:rPr>
                <w:sz w:val="16"/>
                <w:szCs w:val="16"/>
              </w:rPr>
            </w:pPr>
          </w:p>
        </w:tc>
        <w:tc>
          <w:tcPr>
            <w:tcW w:w="567" w:type="dxa"/>
          </w:tcPr>
          <w:p w:rsidR="001E1411" w:rsidRPr="001E1411" w:rsidRDefault="001E1411" w:rsidP="001E1411">
            <w:pPr>
              <w:rPr>
                <w:sz w:val="16"/>
                <w:szCs w:val="16"/>
              </w:rPr>
            </w:pPr>
          </w:p>
        </w:tc>
        <w:tc>
          <w:tcPr>
            <w:tcW w:w="850" w:type="dxa"/>
          </w:tcPr>
          <w:p w:rsidR="001E1411" w:rsidRPr="001E1411" w:rsidRDefault="001E1411" w:rsidP="001E1411">
            <w:pPr>
              <w:rPr>
                <w:sz w:val="16"/>
                <w:szCs w:val="16"/>
              </w:rPr>
            </w:pPr>
          </w:p>
        </w:tc>
        <w:tc>
          <w:tcPr>
            <w:tcW w:w="4395" w:type="dxa"/>
          </w:tcPr>
          <w:p w:rsidR="001E1411" w:rsidRPr="001E1411" w:rsidRDefault="001E1411" w:rsidP="001E1411">
            <w:pPr>
              <w:rPr>
                <w:sz w:val="16"/>
                <w:szCs w:val="16"/>
              </w:rPr>
            </w:pPr>
          </w:p>
        </w:tc>
        <w:tc>
          <w:tcPr>
            <w:tcW w:w="7512" w:type="dxa"/>
          </w:tcPr>
          <w:p w:rsidR="001E1411" w:rsidRPr="001E1411" w:rsidRDefault="001E1411" w:rsidP="001E1411">
            <w:pPr>
              <w:rPr>
                <w:sz w:val="16"/>
                <w:szCs w:val="16"/>
              </w:rPr>
            </w:pPr>
          </w:p>
        </w:tc>
      </w:tr>
      <w:tr w:rsidR="001E1411" w:rsidRPr="001E1411" w:rsidTr="00FB04BB">
        <w:trPr>
          <w:trHeight w:val="185"/>
        </w:trPr>
        <w:tc>
          <w:tcPr>
            <w:tcW w:w="1526" w:type="dxa"/>
          </w:tcPr>
          <w:p w:rsidR="001E1411" w:rsidRPr="001E1411" w:rsidRDefault="001E1411" w:rsidP="001E1411">
            <w:pPr>
              <w:rPr>
                <w:sz w:val="16"/>
                <w:szCs w:val="16"/>
              </w:rPr>
            </w:pPr>
          </w:p>
        </w:tc>
        <w:tc>
          <w:tcPr>
            <w:tcW w:w="567" w:type="dxa"/>
          </w:tcPr>
          <w:p w:rsidR="001E1411" w:rsidRPr="001E1411" w:rsidRDefault="001E1411" w:rsidP="001E1411">
            <w:pPr>
              <w:rPr>
                <w:sz w:val="16"/>
                <w:szCs w:val="16"/>
              </w:rPr>
            </w:pPr>
          </w:p>
        </w:tc>
        <w:tc>
          <w:tcPr>
            <w:tcW w:w="850" w:type="dxa"/>
          </w:tcPr>
          <w:p w:rsidR="001E1411" w:rsidRPr="001E1411" w:rsidRDefault="001E1411" w:rsidP="001E1411">
            <w:pPr>
              <w:rPr>
                <w:sz w:val="16"/>
                <w:szCs w:val="16"/>
              </w:rPr>
            </w:pPr>
          </w:p>
        </w:tc>
        <w:tc>
          <w:tcPr>
            <w:tcW w:w="4395" w:type="dxa"/>
          </w:tcPr>
          <w:p w:rsidR="001E1411" w:rsidRPr="001E1411" w:rsidRDefault="001E1411" w:rsidP="001E1411">
            <w:pPr>
              <w:rPr>
                <w:sz w:val="16"/>
                <w:szCs w:val="16"/>
              </w:rPr>
            </w:pPr>
          </w:p>
        </w:tc>
        <w:tc>
          <w:tcPr>
            <w:tcW w:w="7512" w:type="dxa"/>
          </w:tcPr>
          <w:p w:rsidR="001E1411" w:rsidRPr="001E1411" w:rsidRDefault="001E1411" w:rsidP="001E1411">
            <w:pPr>
              <w:rPr>
                <w:sz w:val="16"/>
                <w:szCs w:val="16"/>
              </w:rPr>
            </w:pPr>
          </w:p>
        </w:tc>
      </w:tr>
      <w:tr w:rsidR="001E1411" w:rsidRPr="001E1411" w:rsidTr="00FB04BB">
        <w:tc>
          <w:tcPr>
            <w:tcW w:w="1526" w:type="dxa"/>
            <w:shd w:val="clear" w:color="auto" w:fill="00B0F0"/>
          </w:tcPr>
          <w:p w:rsidR="001E1411" w:rsidRPr="001E1411" w:rsidRDefault="001E1411" w:rsidP="001E1411">
            <w:pPr>
              <w:rPr>
                <w:b/>
                <w:sz w:val="16"/>
                <w:szCs w:val="16"/>
              </w:rPr>
            </w:pPr>
            <w:r w:rsidRPr="001E1411">
              <w:rPr>
                <w:b/>
                <w:sz w:val="16"/>
                <w:szCs w:val="16"/>
              </w:rPr>
              <w:t xml:space="preserve">Extra uitd. </w:t>
            </w:r>
            <w:r w:rsidRPr="001E1411">
              <w:rPr>
                <w:rFonts w:cstheme="minorHAnsi"/>
                <w:b/>
                <w:sz w:val="16"/>
                <w:szCs w:val="16"/>
              </w:rPr>
              <w:t>.</w:t>
            </w:r>
            <w:r w:rsidRPr="001E1411">
              <w:rPr>
                <w:rFonts w:cstheme="minorHAnsi"/>
                <w:b/>
                <w:sz w:val="10"/>
                <w:szCs w:val="10"/>
              </w:rPr>
              <w:t xml:space="preserve"> (Aanpak 3)</w:t>
            </w:r>
          </w:p>
        </w:tc>
        <w:tc>
          <w:tcPr>
            <w:tcW w:w="567" w:type="dxa"/>
            <w:shd w:val="clear" w:color="auto" w:fill="00B0F0"/>
          </w:tcPr>
          <w:p w:rsidR="001E1411" w:rsidRPr="001E1411" w:rsidRDefault="001E1411" w:rsidP="001E1411">
            <w:pPr>
              <w:rPr>
                <w:b/>
                <w:sz w:val="16"/>
                <w:szCs w:val="16"/>
              </w:rPr>
            </w:pPr>
          </w:p>
        </w:tc>
        <w:tc>
          <w:tcPr>
            <w:tcW w:w="850" w:type="dxa"/>
            <w:shd w:val="clear" w:color="auto" w:fill="00B0F0"/>
          </w:tcPr>
          <w:p w:rsidR="001E1411" w:rsidRPr="001E1411" w:rsidRDefault="001E1411" w:rsidP="001E1411">
            <w:pPr>
              <w:rPr>
                <w:b/>
                <w:sz w:val="16"/>
                <w:szCs w:val="16"/>
              </w:rPr>
            </w:pPr>
          </w:p>
        </w:tc>
        <w:tc>
          <w:tcPr>
            <w:tcW w:w="4395" w:type="dxa"/>
            <w:shd w:val="clear" w:color="auto" w:fill="00B0F0"/>
          </w:tcPr>
          <w:p w:rsidR="001E1411" w:rsidRPr="001E1411" w:rsidRDefault="001E1411" w:rsidP="001E1411">
            <w:pPr>
              <w:rPr>
                <w:b/>
                <w:sz w:val="16"/>
                <w:szCs w:val="16"/>
              </w:rPr>
            </w:pPr>
          </w:p>
        </w:tc>
        <w:tc>
          <w:tcPr>
            <w:tcW w:w="7512" w:type="dxa"/>
            <w:shd w:val="clear" w:color="auto" w:fill="00B0F0"/>
          </w:tcPr>
          <w:p w:rsidR="001E1411" w:rsidRPr="001E1411" w:rsidRDefault="001E1411" w:rsidP="001E1411">
            <w:pPr>
              <w:rPr>
                <w:b/>
                <w:sz w:val="16"/>
                <w:szCs w:val="16"/>
              </w:rPr>
            </w:pPr>
          </w:p>
        </w:tc>
      </w:tr>
      <w:tr w:rsidR="001E1411" w:rsidRPr="001E1411" w:rsidTr="00FB04BB">
        <w:tc>
          <w:tcPr>
            <w:tcW w:w="1526" w:type="dxa"/>
          </w:tcPr>
          <w:p w:rsidR="001E1411" w:rsidRPr="001E1411" w:rsidRDefault="001E1411" w:rsidP="001E1411">
            <w:pPr>
              <w:rPr>
                <w:sz w:val="16"/>
                <w:szCs w:val="16"/>
              </w:rPr>
            </w:pPr>
          </w:p>
        </w:tc>
        <w:tc>
          <w:tcPr>
            <w:tcW w:w="567" w:type="dxa"/>
          </w:tcPr>
          <w:p w:rsidR="001E1411" w:rsidRPr="001E1411" w:rsidRDefault="001E1411" w:rsidP="001E1411">
            <w:pPr>
              <w:rPr>
                <w:sz w:val="16"/>
                <w:szCs w:val="16"/>
              </w:rPr>
            </w:pPr>
          </w:p>
        </w:tc>
        <w:tc>
          <w:tcPr>
            <w:tcW w:w="850" w:type="dxa"/>
          </w:tcPr>
          <w:p w:rsidR="001E1411" w:rsidRPr="001E1411" w:rsidRDefault="001E1411" w:rsidP="001E1411">
            <w:pPr>
              <w:rPr>
                <w:sz w:val="16"/>
                <w:szCs w:val="16"/>
              </w:rPr>
            </w:pPr>
          </w:p>
        </w:tc>
        <w:tc>
          <w:tcPr>
            <w:tcW w:w="4395" w:type="dxa"/>
          </w:tcPr>
          <w:p w:rsidR="001E1411" w:rsidRPr="001E1411" w:rsidRDefault="001E1411" w:rsidP="001E1411">
            <w:pPr>
              <w:rPr>
                <w:sz w:val="16"/>
                <w:szCs w:val="16"/>
              </w:rPr>
            </w:pPr>
          </w:p>
        </w:tc>
        <w:tc>
          <w:tcPr>
            <w:tcW w:w="7512" w:type="dxa"/>
          </w:tcPr>
          <w:p w:rsidR="001E1411" w:rsidRPr="001E1411" w:rsidRDefault="001E1411" w:rsidP="001E1411">
            <w:pPr>
              <w:rPr>
                <w:sz w:val="16"/>
                <w:szCs w:val="16"/>
              </w:rPr>
            </w:pPr>
          </w:p>
        </w:tc>
      </w:tr>
      <w:tr w:rsidR="001E1411" w:rsidRPr="001E1411" w:rsidTr="00FB04BB">
        <w:tc>
          <w:tcPr>
            <w:tcW w:w="1526" w:type="dxa"/>
          </w:tcPr>
          <w:p w:rsidR="001E1411" w:rsidRPr="001E1411" w:rsidRDefault="001E1411" w:rsidP="001E1411">
            <w:pPr>
              <w:rPr>
                <w:sz w:val="16"/>
                <w:szCs w:val="16"/>
              </w:rPr>
            </w:pPr>
          </w:p>
        </w:tc>
        <w:tc>
          <w:tcPr>
            <w:tcW w:w="567" w:type="dxa"/>
          </w:tcPr>
          <w:p w:rsidR="001E1411" w:rsidRPr="001E1411" w:rsidRDefault="001E1411" w:rsidP="001E1411">
            <w:pPr>
              <w:rPr>
                <w:sz w:val="16"/>
                <w:szCs w:val="16"/>
              </w:rPr>
            </w:pPr>
          </w:p>
        </w:tc>
        <w:tc>
          <w:tcPr>
            <w:tcW w:w="850" w:type="dxa"/>
          </w:tcPr>
          <w:p w:rsidR="001E1411" w:rsidRPr="001E1411" w:rsidRDefault="001E1411" w:rsidP="001E1411">
            <w:pPr>
              <w:rPr>
                <w:sz w:val="16"/>
                <w:szCs w:val="16"/>
              </w:rPr>
            </w:pPr>
          </w:p>
        </w:tc>
        <w:tc>
          <w:tcPr>
            <w:tcW w:w="4395" w:type="dxa"/>
          </w:tcPr>
          <w:p w:rsidR="001E1411" w:rsidRPr="001E1411" w:rsidRDefault="001E1411" w:rsidP="001E1411">
            <w:pPr>
              <w:rPr>
                <w:sz w:val="16"/>
                <w:szCs w:val="16"/>
              </w:rPr>
            </w:pPr>
          </w:p>
        </w:tc>
        <w:tc>
          <w:tcPr>
            <w:tcW w:w="7512" w:type="dxa"/>
          </w:tcPr>
          <w:p w:rsidR="001E1411" w:rsidRPr="001E1411" w:rsidRDefault="001E1411" w:rsidP="001E1411">
            <w:pPr>
              <w:rPr>
                <w:b/>
                <w:sz w:val="16"/>
                <w:szCs w:val="16"/>
              </w:rPr>
            </w:pPr>
          </w:p>
        </w:tc>
      </w:tr>
      <w:tr w:rsidR="001E1411" w:rsidRPr="001E1411" w:rsidTr="00FB04BB">
        <w:tc>
          <w:tcPr>
            <w:tcW w:w="1526" w:type="dxa"/>
          </w:tcPr>
          <w:p w:rsidR="001E1411" w:rsidRPr="001E1411" w:rsidRDefault="001E1411" w:rsidP="001E1411">
            <w:pPr>
              <w:rPr>
                <w:sz w:val="16"/>
                <w:szCs w:val="16"/>
              </w:rPr>
            </w:pPr>
          </w:p>
        </w:tc>
        <w:tc>
          <w:tcPr>
            <w:tcW w:w="567" w:type="dxa"/>
          </w:tcPr>
          <w:p w:rsidR="001E1411" w:rsidRPr="001E1411" w:rsidRDefault="001E1411" w:rsidP="001E1411">
            <w:pPr>
              <w:rPr>
                <w:sz w:val="16"/>
                <w:szCs w:val="16"/>
              </w:rPr>
            </w:pPr>
          </w:p>
        </w:tc>
        <w:tc>
          <w:tcPr>
            <w:tcW w:w="850" w:type="dxa"/>
          </w:tcPr>
          <w:p w:rsidR="001E1411" w:rsidRPr="001E1411" w:rsidRDefault="001E1411" w:rsidP="001E1411">
            <w:pPr>
              <w:rPr>
                <w:sz w:val="16"/>
                <w:szCs w:val="16"/>
              </w:rPr>
            </w:pPr>
          </w:p>
        </w:tc>
        <w:tc>
          <w:tcPr>
            <w:tcW w:w="4395" w:type="dxa"/>
          </w:tcPr>
          <w:p w:rsidR="001E1411" w:rsidRPr="001E1411" w:rsidRDefault="001E1411" w:rsidP="001E1411">
            <w:pPr>
              <w:rPr>
                <w:sz w:val="16"/>
                <w:szCs w:val="16"/>
              </w:rPr>
            </w:pPr>
          </w:p>
        </w:tc>
        <w:tc>
          <w:tcPr>
            <w:tcW w:w="7512" w:type="dxa"/>
          </w:tcPr>
          <w:p w:rsidR="001E1411" w:rsidRPr="001E1411" w:rsidRDefault="001E1411" w:rsidP="001E1411">
            <w:pPr>
              <w:rPr>
                <w:b/>
                <w:sz w:val="16"/>
                <w:szCs w:val="16"/>
              </w:rPr>
            </w:pPr>
          </w:p>
        </w:tc>
      </w:tr>
      <w:tr w:rsidR="001E1411" w:rsidRPr="001E1411" w:rsidTr="00FB04BB">
        <w:trPr>
          <w:trHeight w:val="119"/>
        </w:trPr>
        <w:tc>
          <w:tcPr>
            <w:tcW w:w="1526" w:type="dxa"/>
          </w:tcPr>
          <w:p w:rsidR="001E1411" w:rsidRPr="001E1411" w:rsidRDefault="001E1411" w:rsidP="001E1411">
            <w:pPr>
              <w:rPr>
                <w:sz w:val="16"/>
                <w:szCs w:val="16"/>
              </w:rPr>
            </w:pPr>
          </w:p>
        </w:tc>
        <w:tc>
          <w:tcPr>
            <w:tcW w:w="567" w:type="dxa"/>
          </w:tcPr>
          <w:p w:rsidR="001E1411" w:rsidRPr="001E1411" w:rsidRDefault="001E1411" w:rsidP="001E1411">
            <w:pPr>
              <w:rPr>
                <w:sz w:val="16"/>
                <w:szCs w:val="16"/>
              </w:rPr>
            </w:pPr>
          </w:p>
        </w:tc>
        <w:tc>
          <w:tcPr>
            <w:tcW w:w="850" w:type="dxa"/>
          </w:tcPr>
          <w:p w:rsidR="001E1411" w:rsidRPr="001E1411" w:rsidRDefault="001E1411" w:rsidP="001E1411">
            <w:pPr>
              <w:rPr>
                <w:sz w:val="16"/>
                <w:szCs w:val="16"/>
              </w:rPr>
            </w:pPr>
          </w:p>
        </w:tc>
        <w:tc>
          <w:tcPr>
            <w:tcW w:w="4395" w:type="dxa"/>
          </w:tcPr>
          <w:p w:rsidR="001E1411" w:rsidRPr="001E1411" w:rsidRDefault="001E1411" w:rsidP="001E1411">
            <w:pPr>
              <w:rPr>
                <w:sz w:val="16"/>
                <w:szCs w:val="16"/>
              </w:rPr>
            </w:pPr>
          </w:p>
        </w:tc>
        <w:tc>
          <w:tcPr>
            <w:tcW w:w="7512" w:type="dxa"/>
          </w:tcPr>
          <w:p w:rsidR="001E1411" w:rsidRPr="001E1411" w:rsidRDefault="001E1411" w:rsidP="001E1411">
            <w:pPr>
              <w:rPr>
                <w:sz w:val="16"/>
                <w:szCs w:val="16"/>
              </w:rPr>
            </w:pPr>
          </w:p>
        </w:tc>
      </w:tr>
      <w:tr w:rsidR="001E1411" w:rsidRPr="001E1411" w:rsidTr="00FB04BB">
        <w:trPr>
          <w:trHeight w:val="70"/>
        </w:trPr>
        <w:tc>
          <w:tcPr>
            <w:tcW w:w="1526" w:type="dxa"/>
            <w:shd w:val="clear" w:color="auto" w:fill="B2A1C7" w:themeFill="accent4" w:themeFillTint="99"/>
          </w:tcPr>
          <w:p w:rsidR="001E1411" w:rsidRPr="001E1411" w:rsidRDefault="001E1411" w:rsidP="001E1411">
            <w:pPr>
              <w:rPr>
                <w:b/>
                <w:sz w:val="16"/>
                <w:szCs w:val="16"/>
              </w:rPr>
            </w:pPr>
            <w:r w:rsidRPr="001E1411">
              <w:rPr>
                <w:b/>
                <w:sz w:val="16"/>
                <w:szCs w:val="16"/>
              </w:rPr>
              <w:t>Eigen leerlijn</w:t>
            </w:r>
          </w:p>
        </w:tc>
        <w:tc>
          <w:tcPr>
            <w:tcW w:w="567" w:type="dxa"/>
            <w:shd w:val="clear" w:color="auto" w:fill="B2A1C7" w:themeFill="accent4" w:themeFillTint="99"/>
          </w:tcPr>
          <w:p w:rsidR="001E1411" w:rsidRPr="001E1411" w:rsidRDefault="001E1411" w:rsidP="001E1411">
            <w:pPr>
              <w:rPr>
                <w:b/>
                <w:sz w:val="16"/>
                <w:szCs w:val="16"/>
              </w:rPr>
            </w:pPr>
          </w:p>
        </w:tc>
        <w:tc>
          <w:tcPr>
            <w:tcW w:w="850" w:type="dxa"/>
            <w:shd w:val="clear" w:color="auto" w:fill="B2A1C7" w:themeFill="accent4" w:themeFillTint="99"/>
          </w:tcPr>
          <w:p w:rsidR="001E1411" w:rsidRPr="001E1411" w:rsidRDefault="001E1411" w:rsidP="001E1411">
            <w:pPr>
              <w:rPr>
                <w:b/>
                <w:sz w:val="16"/>
                <w:szCs w:val="16"/>
              </w:rPr>
            </w:pPr>
          </w:p>
        </w:tc>
        <w:tc>
          <w:tcPr>
            <w:tcW w:w="4395" w:type="dxa"/>
            <w:shd w:val="clear" w:color="auto" w:fill="B2A1C7" w:themeFill="accent4" w:themeFillTint="99"/>
          </w:tcPr>
          <w:p w:rsidR="001E1411" w:rsidRPr="001E1411" w:rsidRDefault="001E1411" w:rsidP="001E1411">
            <w:pPr>
              <w:rPr>
                <w:b/>
                <w:sz w:val="16"/>
                <w:szCs w:val="16"/>
              </w:rPr>
            </w:pPr>
          </w:p>
        </w:tc>
        <w:tc>
          <w:tcPr>
            <w:tcW w:w="7512" w:type="dxa"/>
            <w:shd w:val="clear" w:color="auto" w:fill="B2A1C7" w:themeFill="accent4" w:themeFillTint="99"/>
          </w:tcPr>
          <w:p w:rsidR="001E1411" w:rsidRPr="001E1411" w:rsidRDefault="001E1411" w:rsidP="001E1411">
            <w:pPr>
              <w:rPr>
                <w:b/>
                <w:sz w:val="16"/>
                <w:szCs w:val="16"/>
              </w:rPr>
            </w:pPr>
          </w:p>
        </w:tc>
      </w:tr>
      <w:tr w:rsidR="001E1411" w:rsidRPr="001E1411" w:rsidTr="00FB04BB">
        <w:trPr>
          <w:trHeight w:val="70"/>
        </w:trPr>
        <w:tc>
          <w:tcPr>
            <w:tcW w:w="1526" w:type="dxa"/>
          </w:tcPr>
          <w:p w:rsidR="001E1411" w:rsidRPr="001E1411" w:rsidRDefault="001E1411" w:rsidP="001E1411">
            <w:pPr>
              <w:rPr>
                <w:sz w:val="16"/>
                <w:szCs w:val="16"/>
              </w:rPr>
            </w:pPr>
          </w:p>
        </w:tc>
        <w:tc>
          <w:tcPr>
            <w:tcW w:w="567" w:type="dxa"/>
          </w:tcPr>
          <w:p w:rsidR="001E1411" w:rsidRPr="001E1411" w:rsidRDefault="001E1411" w:rsidP="001E1411">
            <w:pPr>
              <w:rPr>
                <w:sz w:val="16"/>
                <w:szCs w:val="16"/>
              </w:rPr>
            </w:pPr>
          </w:p>
        </w:tc>
        <w:tc>
          <w:tcPr>
            <w:tcW w:w="850" w:type="dxa"/>
          </w:tcPr>
          <w:p w:rsidR="001E1411" w:rsidRPr="001E1411" w:rsidRDefault="001E1411" w:rsidP="001E1411">
            <w:pPr>
              <w:rPr>
                <w:sz w:val="16"/>
                <w:szCs w:val="16"/>
              </w:rPr>
            </w:pPr>
          </w:p>
        </w:tc>
        <w:tc>
          <w:tcPr>
            <w:tcW w:w="4395" w:type="dxa"/>
          </w:tcPr>
          <w:p w:rsidR="001E1411" w:rsidRPr="001E1411" w:rsidRDefault="001E1411" w:rsidP="001E1411">
            <w:pPr>
              <w:rPr>
                <w:sz w:val="16"/>
                <w:szCs w:val="16"/>
              </w:rPr>
            </w:pPr>
          </w:p>
        </w:tc>
        <w:tc>
          <w:tcPr>
            <w:tcW w:w="7512" w:type="dxa"/>
          </w:tcPr>
          <w:p w:rsidR="001E1411" w:rsidRPr="001E1411" w:rsidRDefault="001E1411" w:rsidP="001E1411">
            <w:pPr>
              <w:rPr>
                <w:sz w:val="16"/>
                <w:szCs w:val="16"/>
              </w:rPr>
            </w:pPr>
          </w:p>
        </w:tc>
      </w:tr>
    </w:tbl>
    <w:p w:rsidR="001E1411" w:rsidRDefault="001E1411">
      <w:pPr>
        <w:rPr>
          <w:rFonts w:cstheme="minorHAnsi"/>
        </w:rPr>
      </w:pPr>
    </w:p>
    <w:p w:rsidR="001E1411" w:rsidRDefault="001E1411">
      <w:pPr>
        <w:rPr>
          <w:rFonts w:cstheme="minorHAnsi"/>
        </w:rPr>
      </w:pPr>
      <w:r>
        <w:rPr>
          <w:rFonts w:cstheme="minorHAnsi"/>
        </w:rPr>
        <w:br w:type="page"/>
      </w:r>
    </w:p>
    <w:tbl>
      <w:tblPr>
        <w:tblStyle w:val="Tabelraster3"/>
        <w:tblpPr w:leftFromText="141" w:rightFromText="141" w:vertAnchor="page" w:horzAnchor="margin" w:tblpY="1871"/>
        <w:tblW w:w="14992" w:type="dxa"/>
        <w:tblLayout w:type="fixed"/>
        <w:tblLook w:val="04A0" w:firstRow="1" w:lastRow="0" w:firstColumn="1" w:lastColumn="0" w:noHBand="0" w:noVBand="1"/>
      </w:tblPr>
      <w:tblGrid>
        <w:gridCol w:w="1526"/>
        <w:gridCol w:w="850"/>
        <w:gridCol w:w="567"/>
        <w:gridCol w:w="885"/>
        <w:gridCol w:w="2552"/>
        <w:gridCol w:w="2659"/>
        <w:gridCol w:w="5953"/>
      </w:tblGrid>
      <w:tr w:rsidR="00FB04BB" w:rsidRPr="00FB04BB" w:rsidTr="00102533">
        <w:trPr>
          <w:trHeight w:val="564"/>
        </w:trPr>
        <w:tc>
          <w:tcPr>
            <w:tcW w:w="9039" w:type="dxa"/>
            <w:gridSpan w:val="6"/>
            <w:shd w:val="clear" w:color="auto" w:fill="FFFF00"/>
          </w:tcPr>
          <w:p w:rsidR="00FB04BB" w:rsidRPr="00FB04BB" w:rsidRDefault="00FB04BB" w:rsidP="00FB04BB">
            <w:pPr>
              <w:rPr>
                <w:b/>
                <w:sz w:val="18"/>
                <w:szCs w:val="18"/>
              </w:rPr>
            </w:pPr>
            <w:r w:rsidRPr="00FB04BB">
              <w:rPr>
                <w:b/>
                <w:sz w:val="18"/>
                <w:szCs w:val="18"/>
              </w:rPr>
              <w:lastRenderedPageBreak/>
              <w:t>GHP: Spelling – cyclus …</w:t>
            </w:r>
          </w:p>
          <w:p w:rsidR="00FB04BB" w:rsidRPr="00FB04BB" w:rsidRDefault="00FB04BB" w:rsidP="00FB04BB">
            <w:pPr>
              <w:rPr>
                <w:b/>
                <w:sz w:val="18"/>
                <w:szCs w:val="18"/>
              </w:rPr>
            </w:pPr>
            <w:r w:rsidRPr="00FB04BB">
              <w:rPr>
                <w:b/>
                <w:sz w:val="18"/>
                <w:szCs w:val="18"/>
              </w:rPr>
              <w:t xml:space="preserve">Groep: </w:t>
            </w:r>
          </w:p>
          <w:p w:rsidR="00FB04BB" w:rsidRPr="00FB04BB" w:rsidRDefault="00FB04BB" w:rsidP="00FB04BB">
            <w:pPr>
              <w:rPr>
                <w:b/>
                <w:sz w:val="14"/>
                <w:szCs w:val="14"/>
              </w:rPr>
            </w:pPr>
            <w:r w:rsidRPr="00FB04BB">
              <w:rPr>
                <w:b/>
                <w:sz w:val="18"/>
                <w:szCs w:val="18"/>
              </w:rPr>
              <w:t>Schooljaar:</w:t>
            </w:r>
          </w:p>
        </w:tc>
        <w:tc>
          <w:tcPr>
            <w:tcW w:w="5953" w:type="dxa"/>
            <w:shd w:val="clear" w:color="auto" w:fill="FFFF00"/>
          </w:tcPr>
          <w:p w:rsidR="00FB04BB" w:rsidRPr="00FB04BB" w:rsidRDefault="00FB04BB" w:rsidP="00FB04BB">
            <w:pPr>
              <w:rPr>
                <w:b/>
                <w:sz w:val="18"/>
                <w:szCs w:val="18"/>
              </w:rPr>
            </w:pPr>
            <w:r w:rsidRPr="00FB04BB">
              <w:rPr>
                <w:b/>
                <w:sz w:val="18"/>
                <w:szCs w:val="18"/>
              </w:rPr>
              <w:t>3x p.j. GHP Spelling (a.d.h.v. ISO, bijstellen na elk blok en CITO)</w:t>
            </w:r>
          </w:p>
        </w:tc>
      </w:tr>
      <w:tr w:rsidR="00FB04BB" w:rsidRPr="00FB04BB" w:rsidTr="00102533">
        <w:trPr>
          <w:trHeight w:val="20"/>
        </w:trPr>
        <w:tc>
          <w:tcPr>
            <w:tcW w:w="1526" w:type="dxa"/>
            <w:shd w:val="clear" w:color="auto" w:fill="FFFF00"/>
          </w:tcPr>
          <w:p w:rsidR="00FB04BB" w:rsidRPr="00FB04BB" w:rsidRDefault="00FB04BB" w:rsidP="00FB04BB">
            <w:pPr>
              <w:rPr>
                <w:b/>
                <w:sz w:val="18"/>
                <w:szCs w:val="18"/>
              </w:rPr>
            </w:pPr>
          </w:p>
        </w:tc>
        <w:tc>
          <w:tcPr>
            <w:tcW w:w="850" w:type="dxa"/>
            <w:shd w:val="clear" w:color="auto" w:fill="FFFF00"/>
          </w:tcPr>
          <w:p w:rsidR="00FB04BB" w:rsidRPr="00FB04BB" w:rsidRDefault="00FB04BB" w:rsidP="00FB04BB">
            <w:pPr>
              <w:rPr>
                <w:b/>
                <w:sz w:val="18"/>
                <w:szCs w:val="18"/>
              </w:rPr>
            </w:pPr>
            <w:r w:rsidRPr="00FB04BB">
              <w:rPr>
                <w:b/>
                <w:sz w:val="18"/>
                <w:szCs w:val="18"/>
              </w:rPr>
              <w:t xml:space="preserve">Cito       </w:t>
            </w:r>
          </w:p>
        </w:tc>
        <w:tc>
          <w:tcPr>
            <w:tcW w:w="567" w:type="dxa"/>
            <w:shd w:val="clear" w:color="auto" w:fill="FFFF00"/>
          </w:tcPr>
          <w:p w:rsidR="00FB04BB" w:rsidRPr="00FB04BB" w:rsidRDefault="00FB04BB" w:rsidP="00FB04BB">
            <w:pPr>
              <w:rPr>
                <w:b/>
                <w:sz w:val="18"/>
                <w:szCs w:val="18"/>
              </w:rPr>
            </w:pPr>
            <w:r w:rsidRPr="00FB04BB">
              <w:rPr>
                <w:b/>
                <w:sz w:val="18"/>
                <w:szCs w:val="18"/>
              </w:rPr>
              <w:t>ISO</w:t>
            </w:r>
          </w:p>
          <w:p w:rsidR="00FB04BB" w:rsidRPr="00FB04BB" w:rsidRDefault="00FB04BB" w:rsidP="00FB04BB">
            <w:pPr>
              <w:rPr>
                <w:b/>
                <w:sz w:val="18"/>
                <w:szCs w:val="18"/>
              </w:rPr>
            </w:pPr>
          </w:p>
        </w:tc>
        <w:tc>
          <w:tcPr>
            <w:tcW w:w="885" w:type="dxa"/>
            <w:shd w:val="clear" w:color="auto" w:fill="FFFF00"/>
          </w:tcPr>
          <w:p w:rsidR="00FB04BB" w:rsidRPr="00FB04BB" w:rsidRDefault="00FB04BB" w:rsidP="00FB04BB">
            <w:pPr>
              <w:rPr>
                <w:b/>
                <w:sz w:val="18"/>
                <w:szCs w:val="18"/>
              </w:rPr>
            </w:pPr>
            <w:r w:rsidRPr="00FB04BB">
              <w:rPr>
                <w:b/>
                <w:sz w:val="18"/>
                <w:szCs w:val="18"/>
              </w:rPr>
              <w:t>Meth.</w:t>
            </w:r>
          </w:p>
          <w:p w:rsidR="00FB04BB" w:rsidRPr="00FB04BB" w:rsidRDefault="00FB04BB" w:rsidP="00FB04BB">
            <w:pPr>
              <w:rPr>
                <w:b/>
                <w:sz w:val="18"/>
                <w:szCs w:val="18"/>
              </w:rPr>
            </w:pPr>
            <w:r w:rsidRPr="00FB04BB">
              <w:rPr>
                <w:b/>
                <w:sz w:val="18"/>
                <w:szCs w:val="18"/>
              </w:rPr>
              <w:t>toets</w:t>
            </w:r>
          </w:p>
        </w:tc>
        <w:tc>
          <w:tcPr>
            <w:tcW w:w="2552" w:type="dxa"/>
            <w:shd w:val="clear" w:color="auto" w:fill="FFFF00"/>
          </w:tcPr>
          <w:p w:rsidR="00FB04BB" w:rsidRPr="00FB04BB" w:rsidRDefault="00FB04BB" w:rsidP="00FB04BB">
            <w:pPr>
              <w:rPr>
                <w:b/>
                <w:sz w:val="18"/>
                <w:szCs w:val="18"/>
              </w:rPr>
            </w:pPr>
            <w:r w:rsidRPr="00FB04BB">
              <w:rPr>
                <w:b/>
                <w:sz w:val="18"/>
                <w:szCs w:val="18"/>
              </w:rPr>
              <w:t>Extra doelen</w:t>
            </w:r>
          </w:p>
        </w:tc>
        <w:tc>
          <w:tcPr>
            <w:tcW w:w="2659" w:type="dxa"/>
            <w:shd w:val="clear" w:color="auto" w:fill="FFFF00"/>
          </w:tcPr>
          <w:p w:rsidR="00FB04BB" w:rsidRPr="00FB04BB" w:rsidRDefault="00FB04BB" w:rsidP="00FB04BB">
            <w:pPr>
              <w:rPr>
                <w:b/>
                <w:sz w:val="18"/>
                <w:szCs w:val="18"/>
              </w:rPr>
            </w:pPr>
            <w:r w:rsidRPr="00FB04BB">
              <w:rPr>
                <w:b/>
                <w:sz w:val="18"/>
                <w:szCs w:val="18"/>
              </w:rPr>
              <w:t>Methode doelen</w:t>
            </w:r>
          </w:p>
        </w:tc>
        <w:tc>
          <w:tcPr>
            <w:tcW w:w="5953" w:type="dxa"/>
            <w:shd w:val="clear" w:color="auto" w:fill="FFFF00"/>
          </w:tcPr>
          <w:p w:rsidR="00FB04BB" w:rsidRPr="00FB04BB" w:rsidRDefault="00FB04BB" w:rsidP="00FB04BB">
            <w:pPr>
              <w:rPr>
                <w:b/>
                <w:sz w:val="18"/>
                <w:szCs w:val="18"/>
              </w:rPr>
            </w:pPr>
            <w:r w:rsidRPr="00FB04BB">
              <w:rPr>
                <w:b/>
                <w:sz w:val="18"/>
                <w:szCs w:val="18"/>
              </w:rPr>
              <w:t>Organisatie</w:t>
            </w:r>
          </w:p>
        </w:tc>
      </w:tr>
      <w:tr w:rsidR="00FB04BB" w:rsidRPr="00FB04BB" w:rsidTr="00102533">
        <w:trPr>
          <w:trHeight w:val="20"/>
        </w:trPr>
        <w:tc>
          <w:tcPr>
            <w:tcW w:w="1526" w:type="dxa"/>
            <w:shd w:val="clear" w:color="auto" w:fill="92D050"/>
          </w:tcPr>
          <w:p w:rsidR="00FB04BB" w:rsidRPr="00FB04BB" w:rsidRDefault="00FB04BB" w:rsidP="00FB04BB">
            <w:pPr>
              <w:rPr>
                <w:b/>
                <w:sz w:val="18"/>
                <w:szCs w:val="18"/>
              </w:rPr>
            </w:pPr>
            <w:r w:rsidRPr="00FB04BB">
              <w:rPr>
                <w:b/>
                <w:sz w:val="18"/>
                <w:szCs w:val="18"/>
              </w:rPr>
              <w:t>Basisgroep</w:t>
            </w:r>
          </w:p>
        </w:tc>
        <w:tc>
          <w:tcPr>
            <w:tcW w:w="850" w:type="dxa"/>
            <w:shd w:val="clear" w:color="auto" w:fill="92D050"/>
          </w:tcPr>
          <w:p w:rsidR="00FB04BB" w:rsidRPr="00FB04BB" w:rsidRDefault="00FB04BB" w:rsidP="00FB04BB">
            <w:pPr>
              <w:rPr>
                <w:b/>
                <w:sz w:val="18"/>
                <w:szCs w:val="18"/>
              </w:rPr>
            </w:pPr>
          </w:p>
        </w:tc>
        <w:tc>
          <w:tcPr>
            <w:tcW w:w="567" w:type="dxa"/>
            <w:shd w:val="clear" w:color="auto" w:fill="92D050"/>
          </w:tcPr>
          <w:p w:rsidR="00FB04BB" w:rsidRPr="00FB04BB" w:rsidRDefault="00FB04BB" w:rsidP="00FB04BB">
            <w:pPr>
              <w:rPr>
                <w:b/>
                <w:sz w:val="18"/>
                <w:szCs w:val="18"/>
              </w:rPr>
            </w:pPr>
          </w:p>
        </w:tc>
        <w:tc>
          <w:tcPr>
            <w:tcW w:w="885" w:type="dxa"/>
            <w:shd w:val="clear" w:color="auto" w:fill="92D050"/>
          </w:tcPr>
          <w:p w:rsidR="00FB04BB" w:rsidRPr="00FB04BB" w:rsidRDefault="00FB04BB" w:rsidP="00FB04BB">
            <w:pPr>
              <w:rPr>
                <w:b/>
                <w:sz w:val="18"/>
                <w:szCs w:val="18"/>
              </w:rPr>
            </w:pPr>
          </w:p>
        </w:tc>
        <w:tc>
          <w:tcPr>
            <w:tcW w:w="2552" w:type="dxa"/>
            <w:shd w:val="clear" w:color="auto" w:fill="92D050"/>
          </w:tcPr>
          <w:p w:rsidR="00FB04BB" w:rsidRPr="00FB04BB" w:rsidRDefault="00FB04BB" w:rsidP="00FB04BB">
            <w:pPr>
              <w:rPr>
                <w:b/>
                <w:sz w:val="18"/>
                <w:szCs w:val="18"/>
              </w:rPr>
            </w:pPr>
          </w:p>
        </w:tc>
        <w:tc>
          <w:tcPr>
            <w:tcW w:w="2659" w:type="dxa"/>
            <w:vMerge w:val="restart"/>
            <w:shd w:val="clear" w:color="auto" w:fill="FFFFFF" w:themeFill="background1"/>
          </w:tcPr>
          <w:p w:rsidR="00FB04BB" w:rsidRPr="00FB04BB" w:rsidRDefault="00FB04BB" w:rsidP="00FB04BB">
            <w:pPr>
              <w:rPr>
                <w:rFonts w:cstheme="minorHAnsi"/>
                <w:sz w:val="16"/>
                <w:szCs w:val="16"/>
                <w:u w:val="single"/>
                <w:lang w:eastAsia="nl-NL"/>
              </w:rPr>
            </w:pPr>
            <w:r w:rsidRPr="00FB04BB">
              <w:rPr>
                <w:rFonts w:cstheme="minorHAnsi"/>
                <w:sz w:val="16"/>
                <w:szCs w:val="16"/>
                <w:u w:val="single"/>
                <w:lang w:eastAsia="nl-NL"/>
              </w:rPr>
              <w:t>Leerdoelen</w:t>
            </w:r>
          </w:p>
          <w:p w:rsidR="00FB04BB" w:rsidRPr="00FB04BB" w:rsidRDefault="00FB04BB" w:rsidP="00FB04BB">
            <w:pPr>
              <w:rPr>
                <w:rFonts w:cstheme="minorHAnsi"/>
                <w:sz w:val="16"/>
                <w:szCs w:val="16"/>
                <w:lang w:eastAsia="nl-NL"/>
              </w:rPr>
            </w:pPr>
            <w:r w:rsidRPr="00FB04BB">
              <w:rPr>
                <w:rFonts w:cstheme="minorHAnsi"/>
                <w:sz w:val="16"/>
                <w:szCs w:val="16"/>
                <w:lang w:eastAsia="nl-NL"/>
              </w:rPr>
              <w:t>-</w:t>
            </w:r>
          </w:p>
          <w:p w:rsidR="00FB04BB" w:rsidRPr="00FB04BB" w:rsidRDefault="00FB04BB" w:rsidP="00FB04BB">
            <w:pPr>
              <w:rPr>
                <w:rFonts w:cstheme="minorHAnsi"/>
                <w:sz w:val="16"/>
                <w:szCs w:val="16"/>
                <w:lang w:eastAsia="nl-NL"/>
              </w:rPr>
            </w:pPr>
            <w:r w:rsidRPr="00FB04BB">
              <w:rPr>
                <w:rFonts w:cstheme="minorHAnsi"/>
                <w:sz w:val="16"/>
                <w:szCs w:val="16"/>
                <w:lang w:eastAsia="nl-NL"/>
              </w:rPr>
              <w:t>-</w:t>
            </w:r>
          </w:p>
          <w:p w:rsidR="00FB04BB" w:rsidRPr="00FB04BB" w:rsidRDefault="00FB04BB" w:rsidP="00FB04BB">
            <w:pPr>
              <w:rPr>
                <w:rFonts w:cstheme="minorHAnsi"/>
                <w:sz w:val="16"/>
                <w:szCs w:val="16"/>
                <w:lang w:eastAsia="nl-NL"/>
              </w:rPr>
            </w:pPr>
            <w:r w:rsidRPr="00FB04BB">
              <w:rPr>
                <w:rFonts w:cstheme="minorHAnsi"/>
                <w:sz w:val="16"/>
                <w:szCs w:val="16"/>
                <w:lang w:eastAsia="nl-NL"/>
              </w:rPr>
              <w:t>-</w:t>
            </w:r>
          </w:p>
          <w:p w:rsidR="00FB04BB" w:rsidRPr="00FB04BB" w:rsidRDefault="00FB04BB" w:rsidP="00FB04BB">
            <w:pPr>
              <w:rPr>
                <w:rFonts w:cstheme="minorHAnsi"/>
                <w:sz w:val="16"/>
                <w:szCs w:val="16"/>
                <w:lang w:eastAsia="nl-NL"/>
              </w:rPr>
            </w:pPr>
          </w:p>
          <w:p w:rsidR="00FB04BB" w:rsidRPr="00FB04BB" w:rsidRDefault="00FB04BB" w:rsidP="00FB04BB">
            <w:pPr>
              <w:rPr>
                <w:rFonts w:cstheme="minorHAnsi"/>
                <w:sz w:val="16"/>
                <w:szCs w:val="16"/>
                <w:lang w:eastAsia="nl-NL"/>
              </w:rPr>
            </w:pPr>
          </w:p>
          <w:p w:rsidR="00FB04BB" w:rsidRPr="00FB04BB" w:rsidRDefault="00FB04BB" w:rsidP="00FB04BB">
            <w:pPr>
              <w:rPr>
                <w:rFonts w:cstheme="minorHAnsi"/>
                <w:sz w:val="16"/>
                <w:szCs w:val="16"/>
                <w:u w:val="single"/>
                <w:lang w:eastAsia="nl-NL"/>
              </w:rPr>
            </w:pPr>
            <w:r w:rsidRPr="00FB04BB">
              <w:rPr>
                <w:rFonts w:cstheme="minorHAnsi"/>
                <w:sz w:val="16"/>
                <w:szCs w:val="16"/>
                <w:u w:val="single"/>
                <w:lang w:eastAsia="nl-NL"/>
              </w:rPr>
              <w:t>Vaardigheden</w:t>
            </w:r>
          </w:p>
          <w:p w:rsidR="00FB04BB" w:rsidRPr="00FB04BB" w:rsidRDefault="00FB04BB" w:rsidP="00FB04BB">
            <w:pPr>
              <w:rPr>
                <w:rFonts w:cstheme="minorHAnsi"/>
                <w:sz w:val="16"/>
                <w:szCs w:val="16"/>
                <w:lang w:eastAsia="nl-NL"/>
              </w:rPr>
            </w:pPr>
            <w:r w:rsidRPr="00FB04BB">
              <w:rPr>
                <w:rFonts w:cstheme="minorHAnsi"/>
                <w:sz w:val="16"/>
                <w:szCs w:val="16"/>
                <w:lang w:eastAsia="nl-NL"/>
              </w:rPr>
              <w:t>-</w:t>
            </w:r>
          </w:p>
          <w:p w:rsidR="00FB04BB" w:rsidRPr="00FB04BB" w:rsidRDefault="00FB04BB" w:rsidP="00FB04BB">
            <w:pPr>
              <w:rPr>
                <w:rFonts w:cstheme="minorHAnsi"/>
                <w:sz w:val="16"/>
                <w:szCs w:val="16"/>
                <w:lang w:eastAsia="nl-NL"/>
              </w:rPr>
            </w:pPr>
            <w:r w:rsidRPr="00FB04BB">
              <w:rPr>
                <w:rFonts w:cstheme="minorHAnsi"/>
                <w:sz w:val="16"/>
                <w:szCs w:val="16"/>
                <w:lang w:eastAsia="nl-NL"/>
              </w:rPr>
              <w:t>-</w:t>
            </w:r>
          </w:p>
          <w:p w:rsidR="00FB04BB" w:rsidRPr="00FB04BB" w:rsidRDefault="00FB04BB" w:rsidP="00FB04BB">
            <w:pPr>
              <w:rPr>
                <w:rFonts w:cstheme="minorHAnsi"/>
                <w:sz w:val="16"/>
                <w:szCs w:val="16"/>
                <w:lang w:eastAsia="nl-NL"/>
              </w:rPr>
            </w:pPr>
            <w:r w:rsidRPr="00FB04BB">
              <w:rPr>
                <w:rFonts w:cstheme="minorHAnsi"/>
                <w:sz w:val="16"/>
                <w:szCs w:val="16"/>
                <w:lang w:eastAsia="nl-NL"/>
              </w:rPr>
              <w:t>-</w:t>
            </w:r>
          </w:p>
          <w:p w:rsidR="00FB04BB" w:rsidRPr="00FB04BB" w:rsidRDefault="00FB04BB" w:rsidP="00FB04BB">
            <w:pPr>
              <w:rPr>
                <w:rFonts w:cstheme="minorHAnsi"/>
                <w:sz w:val="16"/>
                <w:szCs w:val="16"/>
                <w:lang w:eastAsia="nl-NL"/>
              </w:rPr>
            </w:pPr>
            <w:r w:rsidRPr="00FB04BB">
              <w:rPr>
                <w:rFonts w:cstheme="minorHAnsi"/>
                <w:sz w:val="16"/>
                <w:szCs w:val="16"/>
                <w:lang w:eastAsia="nl-NL"/>
              </w:rPr>
              <w:t>-</w:t>
            </w:r>
          </w:p>
          <w:p w:rsidR="00FB04BB" w:rsidRPr="00FB04BB" w:rsidRDefault="00FB04BB" w:rsidP="00FB04BB">
            <w:pPr>
              <w:rPr>
                <w:rFonts w:ascii="Arial" w:hAnsi="Arial" w:cs="Arial"/>
                <w:b/>
                <w:sz w:val="16"/>
                <w:szCs w:val="16"/>
                <w:lang w:eastAsia="nl-NL"/>
              </w:rPr>
            </w:pPr>
          </w:p>
          <w:p w:rsidR="00FB04BB" w:rsidRPr="00FB04BB" w:rsidRDefault="00FB04BB" w:rsidP="00FB04BB">
            <w:pPr>
              <w:rPr>
                <w:rFonts w:cstheme="minorHAnsi"/>
                <w:sz w:val="16"/>
                <w:szCs w:val="16"/>
                <w:u w:val="single"/>
                <w:lang w:eastAsia="nl-NL"/>
              </w:rPr>
            </w:pPr>
            <w:r w:rsidRPr="00FB04BB">
              <w:rPr>
                <w:rFonts w:cstheme="minorHAnsi"/>
                <w:sz w:val="16"/>
                <w:szCs w:val="16"/>
                <w:u w:val="single"/>
                <w:lang w:eastAsia="nl-NL"/>
              </w:rPr>
              <w:t>instructieaspecten</w:t>
            </w:r>
          </w:p>
          <w:p w:rsidR="00FB04BB" w:rsidRPr="00FB04BB" w:rsidRDefault="00FB04BB" w:rsidP="00FB04BB">
            <w:pPr>
              <w:rPr>
                <w:sz w:val="16"/>
                <w:szCs w:val="16"/>
              </w:rPr>
            </w:pPr>
            <w:r w:rsidRPr="00FB04BB">
              <w:rPr>
                <w:sz w:val="16"/>
                <w:szCs w:val="16"/>
              </w:rPr>
              <w:t>-</w:t>
            </w:r>
          </w:p>
          <w:p w:rsidR="00FB04BB" w:rsidRPr="00FB04BB" w:rsidRDefault="00FB04BB" w:rsidP="00FB04BB">
            <w:pPr>
              <w:rPr>
                <w:sz w:val="16"/>
                <w:szCs w:val="16"/>
              </w:rPr>
            </w:pPr>
            <w:r w:rsidRPr="00FB04BB">
              <w:rPr>
                <w:sz w:val="16"/>
                <w:szCs w:val="16"/>
              </w:rPr>
              <w:t>-</w:t>
            </w:r>
          </w:p>
          <w:p w:rsidR="00FB04BB" w:rsidRPr="00FB04BB" w:rsidRDefault="00FB04BB" w:rsidP="00FB04BB">
            <w:pPr>
              <w:rPr>
                <w:sz w:val="16"/>
                <w:szCs w:val="16"/>
              </w:rPr>
            </w:pPr>
            <w:r w:rsidRPr="00FB04BB">
              <w:rPr>
                <w:sz w:val="16"/>
                <w:szCs w:val="16"/>
              </w:rPr>
              <w:t>-</w:t>
            </w:r>
          </w:p>
          <w:p w:rsidR="00FB04BB" w:rsidRPr="00FB04BB" w:rsidRDefault="00FB04BB" w:rsidP="00FB04BB">
            <w:pPr>
              <w:rPr>
                <w:sz w:val="16"/>
                <w:szCs w:val="16"/>
              </w:rPr>
            </w:pPr>
            <w:r w:rsidRPr="00FB04BB">
              <w:rPr>
                <w:sz w:val="16"/>
                <w:szCs w:val="16"/>
              </w:rPr>
              <w:t>-</w:t>
            </w:r>
          </w:p>
          <w:p w:rsidR="00FB04BB" w:rsidRPr="00FB04BB" w:rsidRDefault="00FB04BB" w:rsidP="00FB04BB">
            <w:pPr>
              <w:rPr>
                <w:sz w:val="16"/>
                <w:szCs w:val="16"/>
              </w:rPr>
            </w:pPr>
          </w:p>
          <w:p w:rsidR="00FB04BB" w:rsidRPr="00FB04BB" w:rsidRDefault="00FB04BB" w:rsidP="00FB04BB">
            <w:pPr>
              <w:rPr>
                <w:rFonts w:eastAsia="Times New Roman" w:cstheme="minorHAnsi"/>
                <w:sz w:val="16"/>
                <w:szCs w:val="16"/>
                <w:lang w:eastAsia="nl-NL"/>
              </w:rPr>
            </w:pPr>
          </w:p>
        </w:tc>
        <w:tc>
          <w:tcPr>
            <w:tcW w:w="5953" w:type="dxa"/>
            <w:shd w:val="clear" w:color="auto" w:fill="92D050"/>
          </w:tcPr>
          <w:p w:rsidR="00FB04BB" w:rsidRPr="00FB04BB" w:rsidRDefault="00FB04BB" w:rsidP="00FB04BB">
            <w:pPr>
              <w:rPr>
                <w:b/>
                <w:sz w:val="18"/>
                <w:szCs w:val="18"/>
              </w:rPr>
            </w:pPr>
          </w:p>
        </w:tc>
      </w:tr>
      <w:tr w:rsidR="00FB04BB" w:rsidRPr="00FB04BB" w:rsidTr="00102533">
        <w:trPr>
          <w:trHeight w:val="20"/>
        </w:trPr>
        <w:tc>
          <w:tcPr>
            <w:tcW w:w="1526" w:type="dxa"/>
          </w:tcPr>
          <w:p w:rsidR="00FB04BB" w:rsidRPr="00FB04BB" w:rsidRDefault="00FB04BB" w:rsidP="00FB04BB">
            <w:pPr>
              <w:rPr>
                <w:sz w:val="16"/>
                <w:szCs w:val="16"/>
              </w:rPr>
            </w:pPr>
          </w:p>
        </w:tc>
        <w:tc>
          <w:tcPr>
            <w:tcW w:w="850" w:type="dxa"/>
          </w:tcPr>
          <w:p w:rsidR="00FB04BB" w:rsidRPr="00FB04BB" w:rsidRDefault="00FB04BB" w:rsidP="00FB04BB">
            <w:pPr>
              <w:rPr>
                <w:sz w:val="16"/>
                <w:szCs w:val="16"/>
              </w:rPr>
            </w:pPr>
          </w:p>
        </w:tc>
        <w:tc>
          <w:tcPr>
            <w:tcW w:w="567" w:type="dxa"/>
          </w:tcPr>
          <w:p w:rsidR="00FB04BB" w:rsidRPr="00FB04BB" w:rsidRDefault="00FB04BB" w:rsidP="00FB04BB">
            <w:pPr>
              <w:rPr>
                <w:sz w:val="16"/>
                <w:szCs w:val="16"/>
              </w:rPr>
            </w:pPr>
          </w:p>
        </w:tc>
        <w:tc>
          <w:tcPr>
            <w:tcW w:w="885" w:type="dxa"/>
          </w:tcPr>
          <w:p w:rsidR="00FB04BB" w:rsidRPr="00FB04BB" w:rsidRDefault="00FB04BB" w:rsidP="00FB04BB">
            <w:pPr>
              <w:rPr>
                <w:sz w:val="16"/>
                <w:szCs w:val="16"/>
              </w:rPr>
            </w:pPr>
          </w:p>
        </w:tc>
        <w:tc>
          <w:tcPr>
            <w:tcW w:w="2552" w:type="dxa"/>
          </w:tcPr>
          <w:p w:rsidR="00FB04BB" w:rsidRPr="00FB04BB" w:rsidRDefault="00FB04BB" w:rsidP="00FB04BB">
            <w:pPr>
              <w:rPr>
                <w:sz w:val="16"/>
                <w:szCs w:val="16"/>
              </w:rPr>
            </w:pPr>
          </w:p>
        </w:tc>
        <w:tc>
          <w:tcPr>
            <w:tcW w:w="2659" w:type="dxa"/>
            <w:vMerge/>
          </w:tcPr>
          <w:p w:rsidR="00FB04BB" w:rsidRPr="00FB04BB" w:rsidRDefault="00FB04BB" w:rsidP="00FB04BB">
            <w:pPr>
              <w:rPr>
                <w:rFonts w:ascii="Verdana" w:hAnsi="Verdana"/>
                <w:sz w:val="14"/>
                <w:szCs w:val="14"/>
              </w:rPr>
            </w:pPr>
          </w:p>
        </w:tc>
        <w:tc>
          <w:tcPr>
            <w:tcW w:w="5953" w:type="dxa"/>
            <w:vMerge w:val="restart"/>
          </w:tcPr>
          <w:p w:rsidR="00FB04BB" w:rsidRPr="00FB04BB" w:rsidRDefault="00FB04BB" w:rsidP="00FB04BB">
            <w:pPr>
              <w:rPr>
                <w:b/>
                <w:sz w:val="16"/>
                <w:szCs w:val="16"/>
              </w:rPr>
            </w:pPr>
            <w:r w:rsidRPr="00FB04BB">
              <w:rPr>
                <w:b/>
                <w:sz w:val="16"/>
                <w:szCs w:val="16"/>
              </w:rPr>
              <w:t>Materiaal:</w:t>
            </w:r>
          </w:p>
          <w:p w:rsidR="00FB04BB" w:rsidRPr="00FB04BB" w:rsidRDefault="00FB04BB" w:rsidP="00FB04BB">
            <w:pPr>
              <w:rPr>
                <w:sz w:val="16"/>
                <w:szCs w:val="16"/>
              </w:rPr>
            </w:pPr>
            <w:r w:rsidRPr="00FB04BB">
              <w:rPr>
                <w:sz w:val="16"/>
                <w:szCs w:val="16"/>
              </w:rPr>
              <w:t>-Woordjes van de week</w:t>
            </w:r>
          </w:p>
          <w:p w:rsidR="00FB04BB" w:rsidRPr="00FB04BB" w:rsidRDefault="00FB04BB" w:rsidP="00FB04BB">
            <w:pPr>
              <w:rPr>
                <w:sz w:val="16"/>
                <w:szCs w:val="16"/>
              </w:rPr>
            </w:pPr>
            <w:r w:rsidRPr="00FB04BB">
              <w:rPr>
                <w:sz w:val="16"/>
                <w:szCs w:val="16"/>
              </w:rPr>
              <w:t>-Bouwschrift</w:t>
            </w:r>
          </w:p>
          <w:p w:rsidR="00FB04BB" w:rsidRPr="00FB04BB" w:rsidRDefault="00FB04BB" w:rsidP="00FB04BB">
            <w:pPr>
              <w:rPr>
                <w:sz w:val="16"/>
                <w:szCs w:val="16"/>
              </w:rPr>
            </w:pPr>
            <w:r w:rsidRPr="00FB04BB">
              <w:rPr>
                <w:sz w:val="16"/>
                <w:szCs w:val="16"/>
              </w:rPr>
              <w:t>-Extra spellingwerkboekje (werkbladen bouwschrift)</w:t>
            </w:r>
          </w:p>
          <w:p w:rsidR="00FB04BB" w:rsidRPr="00FB04BB" w:rsidRDefault="00FB04BB" w:rsidP="00FB04BB">
            <w:pPr>
              <w:rPr>
                <w:b/>
                <w:sz w:val="16"/>
                <w:szCs w:val="16"/>
              </w:rPr>
            </w:pPr>
            <w:r w:rsidRPr="00FB04BB">
              <w:rPr>
                <w:b/>
                <w:sz w:val="16"/>
                <w:szCs w:val="16"/>
              </w:rPr>
              <w:t>Organisatie groep …:</w:t>
            </w:r>
          </w:p>
          <w:p w:rsidR="00FB04BB" w:rsidRPr="00FB04BB" w:rsidRDefault="00FB04BB" w:rsidP="00FB04BB">
            <w:pPr>
              <w:rPr>
                <w:sz w:val="16"/>
                <w:szCs w:val="16"/>
              </w:rPr>
            </w:pPr>
            <w:r w:rsidRPr="00FB04BB">
              <w:rPr>
                <w:sz w:val="16"/>
                <w:szCs w:val="16"/>
              </w:rPr>
              <w:t>Ma: instructie nieuwe spellingmoeilijkheid (subgroep 1,2,3), daarna verlengde instructie subgroep 2.</w:t>
            </w:r>
          </w:p>
          <w:p w:rsidR="00FB04BB" w:rsidRPr="00FB04BB" w:rsidRDefault="00FB04BB" w:rsidP="00FB04BB">
            <w:pPr>
              <w:rPr>
                <w:sz w:val="16"/>
                <w:szCs w:val="16"/>
              </w:rPr>
            </w:pPr>
            <w:r w:rsidRPr="00FB04BB">
              <w:rPr>
                <w:sz w:val="16"/>
                <w:szCs w:val="16"/>
              </w:rPr>
              <w:t>Di en Woe: zelfstandig werken + verl. instr. nieuwe spellingmoeilijkheid / extra doelen</w:t>
            </w:r>
          </w:p>
          <w:p w:rsidR="00FB04BB" w:rsidRPr="00FB04BB" w:rsidRDefault="00FB04BB" w:rsidP="00FB04BB">
            <w:pPr>
              <w:rPr>
                <w:sz w:val="16"/>
                <w:szCs w:val="16"/>
              </w:rPr>
            </w:pPr>
            <w:r w:rsidRPr="00FB04BB">
              <w:rPr>
                <w:sz w:val="16"/>
                <w:szCs w:val="16"/>
              </w:rPr>
              <w:t>Do: dictee</w:t>
            </w:r>
          </w:p>
          <w:p w:rsidR="00FB04BB" w:rsidRPr="00FB04BB" w:rsidRDefault="00FB04BB" w:rsidP="00FB04BB">
            <w:pPr>
              <w:rPr>
                <w:sz w:val="16"/>
                <w:szCs w:val="16"/>
              </w:rPr>
            </w:pPr>
            <w:r w:rsidRPr="00FB04BB">
              <w:rPr>
                <w:sz w:val="16"/>
                <w:szCs w:val="16"/>
              </w:rPr>
              <w:t>Vr: bij voldoende of goed eventueel dictee verbeteren en dan de stelopdracht. Bij onvoldoende verlengde instructie waarbij de regel herhaald wordt.</w:t>
            </w:r>
          </w:p>
          <w:p w:rsidR="00FB04BB" w:rsidRPr="00FB04BB" w:rsidRDefault="00FB04BB" w:rsidP="00FB04BB">
            <w:pPr>
              <w:rPr>
                <w:b/>
                <w:sz w:val="16"/>
                <w:szCs w:val="16"/>
              </w:rPr>
            </w:pPr>
          </w:p>
          <w:p w:rsidR="00FB04BB" w:rsidRPr="00FB04BB" w:rsidRDefault="00FB04BB" w:rsidP="00FB04BB">
            <w:pPr>
              <w:rPr>
                <w:b/>
                <w:sz w:val="16"/>
                <w:szCs w:val="16"/>
              </w:rPr>
            </w:pPr>
            <w:r w:rsidRPr="00FB04BB">
              <w:rPr>
                <w:b/>
                <w:sz w:val="16"/>
                <w:szCs w:val="16"/>
              </w:rPr>
              <w:t>Extra doelen:</w:t>
            </w:r>
          </w:p>
          <w:p w:rsidR="00FB04BB" w:rsidRPr="00FB04BB" w:rsidRDefault="00FB04BB" w:rsidP="00FB04BB">
            <w:pPr>
              <w:rPr>
                <w:sz w:val="16"/>
                <w:szCs w:val="16"/>
              </w:rPr>
            </w:pPr>
            <w:r w:rsidRPr="00FB04BB">
              <w:rPr>
                <w:sz w:val="16"/>
                <w:szCs w:val="16"/>
              </w:rPr>
              <w:t>Voor de extra doelen gebruik ik tevens Ambrasoft/BLOON (3x10 min per week), daarnaast 2x per week een auditief dictee + nabespreking waarin de extra doelen terugkomen. Ook zijn we bezig het ei-lied en au-lied te leren.</w:t>
            </w:r>
          </w:p>
          <w:p w:rsidR="00FB04BB" w:rsidRPr="00FB04BB" w:rsidRDefault="00FB04BB" w:rsidP="00FB04BB">
            <w:pPr>
              <w:rPr>
                <w:rFonts w:ascii="Verdana" w:hAnsi="Verdana"/>
                <w:sz w:val="14"/>
                <w:szCs w:val="14"/>
              </w:rPr>
            </w:pPr>
            <w:r w:rsidRPr="00FB04BB">
              <w:rPr>
                <w:sz w:val="16"/>
                <w:szCs w:val="16"/>
              </w:rPr>
              <w:t>Na 6 weken ISO-toets blok2 opnieuw afnemen. Zijn de extra doelen behaald?</w:t>
            </w:r>
          </w:p>
        </w:tc>
      </w:tr>
      <w:tr w:rsidR="00FB04BB" w:rsidRPr="00FB04BB" w:rsidTr="00102533">
        <w:trPr>
          <w:trHeight w:val="323"/>
        </w:trPr>
        <w:tc>
          <w:tcPr>
            <w:tcW w:w="1526" w:type="dxa"/>
          </w:tcPr>
          <w:p w:rsidR="00FB04BB" w:rsidRPr="00FB04BB" w:rsidRDefault="00FB04BB" w:rsidP="00FB04BB">
            <w:pPr>
              <w:rPr>
                <w:sz w:val="16"/>
                <w:szCs w:val="16"/>
              </w:rPr>
            </w:pPr>
          </w:p>
        </w:tc>
        <w:tc>
          <w:tcPr>
            <w:tcW w:w="850" w:type="dxa"/>
          </w:tcPr>
          <w:p w:rsidR="00FB04BB" w:rsidRPr="00FB04BB" w:rsidRDefault="00FB04BB" w:rsidP="00FB04BB">
            <w:pPr>
              <w:rPr>
                <w:sz w:val="16"/>
                <w:szCs w:val="16"/>
              </w:rPr>
            </w:pPr>
          </w:p>
        </w:tc>
        <w:tc>
          <w:tcPr>
            <w:tcW w:w="567" w:type="dxa"/>
          </w:tcPr>
          <w:p w:rsidR="00FB04BB" w:rsidRPr="00FB04BB" w:rsidRDefault="00FB04BB" w:rsidP="00FB04BB">
            <w:pPr>
              <w:rPr>
                <w:sz w:val="16"/>
                <w:szCs w:val="16"/>
              </w:rPr>
            </w:pPr>
          </w:p>
        </w:tc>
        <w:tc>
          <w:tcPr>
            <w:tcW w:w="885" w:type="dxa"/>
          </w:tcPr>
          <w:p w:rsidR="00FB04BB" w:rsidRPr="00FB04BB" w:rsidRDefault="00FB04BB" w:rsidP="00FB04BB">
            <w:pPr>
              <w:rPr>
                <w:rFonts w:ascii="Verdana" w:hAnsi="Verdana"/>
                <w:sz w:val="14"/>
                <w:szCs w:val="14"/>
              </w:rPr>
            </w:pPr>
          </w:p>
        </w:tc>
        <w:tc>
          <w:tcPr>
            <w:tcW w:w="2552" w:type="dxa"/>
          </w:tcPr>
          <w:p w:rsidR="00FB04BB" w:rsidRPr="00FB04BB" w:rsidRDefault="00FB04BB" w:rsidP="00FB04BB">
            <w:pPr>
              <w:rPr>
                <w:sz w:val="16"/>
                <w:szCs w:val="16"/>
              </w:rPr>
            </w:pPr>
          </w:p>
        </w:tc>
        <w:tc>
          <w:tcPr>
            <w:tcW w:w="2659" w:type="dxa"/>
            <w:vMerge/>
          </w:tcPr>
          <w:p w:rsidR="00FB04BB" w:rsidRPr="00FB04BB" w:rsidRDefault="00FB04BB" w:rsidP="00FB04BB">
            <w:pPr>
              <w:rPr>
                <w:rFonts w:ascii="Verdana" w:hAnsi="Verdana"/>
                <w:sz w:val="14"/>
                <w:szCs w:val="14"/>
              </w:rPr>
            </w:pPr>
          </w:p>
        </w:tc>
        <w:tc>
          <w:tcPr>
            <w:tcW w:w="5953" w:type="dxa"/>
            <w:vMerge/>
          </w:tcPr>
          <w:p w:rsidR="00FB04BB" w:rsidRPr="00FB04BB" w:rsidRDefault="00FB04BB" w:rsidP="00FB04BB">
            <w:pPr>
              <w:rPr>
                <w:rFonts w:ascii="Verdana" w:hAnsi="Verdana"/>
                <w:sz w:val="14"/>
                <w:szCs w:val="14"/>
              </w:rPr>
            </w:pPr>
          </w:p>
        </w:tc>
      </w:tr>
      <w:tr w:rsidR="00FB04BB" w:rsidRPr="00FB04BB" w:rsidTr="00102533">
        <w:trPr>
          <w:trHeight w:val="125"/>
        </w:trPr>
        <w:tc>
          <w:tcPr>
            <w:tcW w:w="1526" w:type="dxa"/>
            <w:shd w:val="clear" w:color="auto" w:fill="FF0000"/>
          </w:tcPr>
          <w:p w:rsidR="00FB04BB" w:rsidRPr="00FB04BB" w:rsidRDefault="00FB04BB" w:rsidP="00FB04BB">
            <w:pPr>
              <w:rPr>
                <w:rFonts w:ascii="Verdana" w:hAnsi="Verdana"/>
                <w:b/>
                <w:sz w:val="14"/>
                <w:szCs w:val="14"/>
              </w:rPr>
            </w:pPr>
            <w:r w:rsidRPr="00FB04BB">
              <w:rPr>
                <w:rFonts w:ascii="Verdana" w:hAnsi="Verdana"/>
                <w:b/>
                <w:sz w:val="14"/>
                <w:szCs w:val="14"/>
              </w:rPr>
              <w:t>Extra instr.</w:t>
            </w:r>
          </w:p>
        </w:tc>
        <w:tc>
          <w:tcPr>
            <w:tcW w:w="850" w:type="dxa"/>
            <w:shd w:val="clear" w:color="auto" w:fill="FF0000"/>
          </w:tcPr>
          <w:p w:rsidR="00FB04BB" w:rsidRPr="00FB04BB" w:rsidRDefault="00FB04BB" w:rsidP="00FB04BB">
            <w:pPr>
              <w:rPr>
                <w:rFonts w:ascii="Verdana" w:hAnsi="Verdana"/>
                <w:b/>
                <w:sz w:val="14"/>
                <w:szCs w:val="14"/>
              </w:rPr>
            </w:pPr>
          </w:p>
        </w:tc>
        <w:tc>
          <w:tcPr>
            <w:tcW w:w="567" w:type="dxa"/>
            <w:shd w:val="clear" w:color="auto" w:fill="FF0000"/>
          </w:tcPr>
          <w:p w:rsidR="00FB04BB" w:rsidRPr="00FB04BB" w:rsidRDefault="00FB04BB" w:rsidP="00FB04BB">
            <w:pPr>
              <w:rPr>
                <w:rFonts w:ascii="Verdana" w:hAnsi="Verdana"/>
                <w:b/>
                <w:sz w:val="14"/>
                <w:szCs w:val="14"/>
              </w:rPr>
            </w:pPr>
          </w:p>
        </w:tc>
        <w:tc>
          <w:tcPr>
            <w:tcW w:w="885" w:type="dxa"/>
            <w:shd w:val="clear" w:color="auto" w:fill="FF0000"/>
          </w:tcPr>
          <w:p w:rsidR="00FB04BB" w:rsidRPr="00FB04BB" w:rsidRDefault="00FB04BB" w:rsidP="00FB04BB">
            <w:pPr>
              <w:rPr>
                <w:rFonts w:ascii="Verdana" w:hAnsi="Verdana"/>
                <w:b/>
                <w:sz w:val="14"/>
                <w:szCs w:val="14"/>
              </w:rPr>
            </w:pPr>
          </w:p>
        </w:tc>
        <w:tc>
          <w:tcPr>
            <w:tcW w:w="2552" w:type="dxa"/>
            <w:shd w:val="clear" w:color="auto" w:fill="FF0000"/>
          </w:tcPr>
          <w:p w:rsidR="00FB04BB" w:rsidRPr="00FB04BB" w:rsidRDefault="00FB04BB" w:rsidP="00FB04BB">
            <w:pPr>
              <w:rPr>
                <w:rFonts w:ascii="Verdana" w:hAnsi="Verdana"/>
                <w:b/>
                <w:sz w:val="14"/>
                <w:szCs w:val="14"/>
              </w:rPr>
            </w:pPr>
          </w:p>
        </w:tc>
        <w:tc>
          <w:tcPr>
            <w:tcW w:w="2659" w:type="dxa"/>
            <w:vMerge/>
          </w:tcPr>
          <w:p w:rsidR="00FB04BB" w:rsidRPr="00FB04BB" w:rsidRDefault="00FB04BB" w:rsidP="00FB04BB">
            <w:pPr>
              <w:rPr>
                <w:rFonts w:ascii="Verdana" w:hAnsi="Verdana"/>
                <w:b/>
                <w:sz w:val="14"/>
                <w:szCs w:val="14"/>
              </w:rPr>
            </w:pPr>
          </w:p>
        </w:tc>
        <w:tc>
          <w:tcPr>
            <w:tcW w:w="5953" w:type="dxa"/>
            <w:shd w:val="clear" w:color="auto" w:fill="FF0000"/>
          </w:tcPr>
          <w:p w:rsidR="00FB04BB" w:rsidRPr="00FB04BB" w:rsidRDefault="00FB04BB" w:rsidP="00FB04BB">
            <w:pPr>
              <w:rPr>
                <w:rFonts w:ascii="Verdana" w:hAnsi="Verdana"/>
                <w:b/>
                <w:sz w:val="14"/>
                <w:szCs w:val="14"/>
              </w:rPr>
            </w:pPr>
          </w:p>
        </w:tc>
      </w:tr>
      <w:tr w:rsidR="00FB04BB" w:rsidRPr="00FB04BB" w:rsidTr="00102533">
        <w:trPr>
          <w:trHeight w:val="648"/>
        </w:trPr>
        <w:tc>
          <w:tcPr>
            <w:tcW w:w="1526" w:type="dxa"/>
          </w:tcPr>
          <w:p w:rsidR="00FB04BB" w:rsidRPr="00FB04BB" w:rsidRDefault="00FB04BB" w:rsidP="00FB04BB">
            <w:pPr>
              <w:rPr>
                <w:rFonts w:ascii="Verdana" w:hAnsi="Verdana"/>
                <w:sz w:val="14"/>
                <w:szCs w:val="14"/>
              </w:rPr>
            </w:pPr>
          </w:p>
        </w:tc>
        <w:tc>
          <w:tcPr>
            <w:tcW w:w="850" w:type="dxa"/>
          </w:tcPr>
          <w:p w:rsidR="00FB04BB" w:rsidRPr="00FB04BB" w:rsidRDefault="00FB04BB" w:rsidP="00FB04BB">
            <w:pPr>
              <w:rPr>
                <w:rFonts w:ascii="Verdana" w:hAnsi="Verdana"/>
                <w:sz w:val="14"/>
                <w:szCs w:val="14"/>
              </w:rPr>
            </w:pPr>
          </w:p>
        </w:tc>
        <w:tc>
          <w:tcPr>
            <w:tcW w:w="567" w:type="dxa"/>
          </w:tcPr>
          <w:p w:rsidR="00FB04BB" w:rsidRPr="00FB04BB" w:rsidRDefault="00FB04BB" w:rsidP="00FB04BB">
            <w:pPr>
              <w:rPr>
                <w:sz w:val="16"/>
                <w:szCs w:val="16"/>
              </w:rPr>
            </w:pPr>
          </w:p>
        </w:tc>
        <w:tc>
          <w:tcPr>
            <w:tcW w:w="885" w:type="dxa"/>
          </w:tcPr>
          <w:p w:rsidR="00FB04BB" w:rsidRPr="00FB04BB" w:rsidRDefault="00FB04BB" w:rsidP="00FB04BB">
            <w:pPr>
              <w:rPr>
                <w:sz w:val="16"/>
                <w:szCs w:val="16"/>
              </w:rPr>
            </w:pPr>
          </w:p>
        </w:tc>
        <w:tc>
          <w:tcPr>
            <w:tcW w:w="2552" w:type="dxa"/>
          </w:tcPr>
          <w:p w:rsidR="00FB04BB" w:rsidRPr="00FB04BB" w:rsidRDefault="00FB04BB" w:rsidP="00FB04BB">
            <w:pPr>
              <w:rPr>
                <w:rFonts w:ascii="Verdana" w:hAnsi="Verdana"/>
                <w:sz w:val="14"/>
                <w:szCs w:val="14"/>
              </w:rPr>
            </w:pPr>
          </w:p>
        </w:tc>
        <w:tc>
          <w:tcPr>
            <w:tcW w:w="2659" w:type="dxa"/>
            <w:vMerge/>
          </w:tcPr>
          <w:p w:rsidR="00FB04BB" w:rsidRPr="00FB04BB" w:rsidRDefault="00FB04BB" w:rsidP="00FB04BB">
            <w:pPr>
              <w:rPr>
                <w:rFonts w:ascii="Verdana" w:hAnsi="Verdana"/>
                <w:sz w:val="14"/>
                <w:szCs w:val="14"/>
              </w:rPr>
            </w:pPr>
          </w:p>
        </w:tc>
        <w:tc>
          <w:tcPr>
            <w:tcW w:w="5953" w:type="dxa"/>
            <w:vMerge w:val="restart"/>
          </w:tcPr>
          <w:p w:rsidR="00FB04BB" w:rsidRPr="00FB04BB" w:rsidRDefault="00FB04BB" w:rsidP="00FB04BB">
            <w:pPr>
              <w:rPr>
                <w:b/>
                <w:sz w:val="16"/>
                <w:szCs w:val="16"/>
              </w:rPr>
            </w:pPr>
            <w:r w:rsidRPr="00FB04BB">
              <w:rPr>
                <w:b/>
                <w:sz w:val="16"/>
                <w:szCs w:val="16"/>
              </w:rPr>
              <w:t>Materiaal:</w:t>
            </w:r>
          </w:p>
          <w:p w:rsidR="00FB04BB" w:rsidRPr="00FB04BB" w:rsidRDefault="00FB04BB" w:rsidP="00FB04BB">
            <w:pPr>
              <w:rPr>
                <w:sz w:val="16"/>
                <w:szCs w:val="16"/>
              </w:rPr>
            </w:pPr>
            <w:r w:rsidRPr="00FB04BB">
              <w:rPr>
                <w:sz w:val="16"/>
                <w:szCs w:val="16"/>
              </w:rPr>
              <w:t>-Woordjes van de week</w:t>
            </w:r>
          </w:p>
          <w:p w:rsidR="00FB04BB" w:rsidRPr="00FB04BB" w:rsidRDefault="00FB04BB" w:rsidP="00FB04BB">
            <w:pPr>
              <w:rPr>
                <w:sz w:val="16"/>
                <w:szCs w:val="16"/>
              </w:rPr>
            </w:pPr>
            <w:r w:rsidRPr="00FB04BB">
              <w:rPr>
                <w:sz w:val="16"/>
                <w:szCs w:val="16"/>
              </w:rPr>
              <w:t>-Bouwschrift</w:t>
            </w:r>
          </w:p>
          <w:p w:rsidR="00FB04BB" w:rsidRPr="00FB04BB" w:rsidRDefault="00FB04BB" w:rsidP="00FB04BB">
            <w:pPr>
              <w:rPr>
                <w:sz w:val="16"/>
                <w:szCs w:val="16"/>
              </w:rPr>
            </w:pPr>
            <w:r w:rsidRPr="00FB04BB">
              <w:rPr>
                <w:sz w:val="16"/>
                <w:szCs w:val="16"/>
              </w:rPr>
              <w:t>-Extra spellingwerkboekje (werkbladen bouwschrift)</w:t>
            </w:r>
          </w:p>
          <w:p w:rsidR="00FB04BB" w:rsidRPr="00FB04BB" w:rsidRDefault="00FB04BB" w:rsidP="00FB04BB">
            <w:pPr>
              <w:rPr>
                <w:b/>
                <w:sz w:val="16"/>
                <w:szCs w:val="16"/>
              </w:rPr>
            </w:pPr>
            <w:r w:rsidRPr="00FB04BB">
              <w:rPr>
                <w:b/>
                <w:sz w:val="16"/>
                <w:szCs w:val="16"/>
              </w:rPr>
              <w:t>Organisatie groep …:</w:t>
            </w:r>
          </w:p>
          <w:p w:rsidR="00FB04BB" w:rsidRPr="00FB04BB" w:rsidRDefault="00FB04BB" w:rsidP="00FB04BB">
            <w:pPr>
              <w:rPr>
                <w:sz w:val="16"/>
                <w:szCs w:val="16"/>
              </w:rPr>
            </w:pPr>
            <w:r w:rsidRPr="00FB04BB">
              <w:rPr>
                <w:sz w:val="16"/>
                <w:szCs w:val="16"/>
              </w:rPr>
              <w:t>Zie subgroep 1</w:t>
            </w:r>
          </w:p>
          <w:p w:rsidR="00FB04BB" w:rsidRPr="00FB04BB" w:rsidRDefault="00FB04BB" w:rsidP="00FB04BB">
            <w:pPr>
              <w:rPr>
                <w:b/>
                <w:sz w:val="16"/>
                <w:szCs w:val="16"/>
              </w:rPr>
            </w:pPr>
          </w:p>
          <w:p w:rsidR="00FB04BB" w:rsidRPr="00FB04BB" w:rsidRDefault="00FB04BB" w:rsidP="00FB04BB">
            <w:pPr>
              <w:rPr>
                <w:b/>
                <w:sz w:val="16"/>
                <w:szCs w:val="16"/>
              </w:rPr>
            </w:pPr>
            <w:r w:rsidRPr="00FB04BB">
              <w:rPr>
                <w:b/>
                <w:sz w:val="16"/>
                <w:szCs w:val="16"/>
              </w:rPr>
              <w:t>Extra doelen:</w:t>
            </w:r>
          </w:p>
          <w:p w:rsidR="00FB04BB" w:rsidRPr="00FB04BB" w:rsidRDefault="00FB04BB" w:rsidP="00FB04BB">
            <w:pPr>
              <w:rPr>
                <w:rFonts w:ascii="Verdana" w:hAnsi="Verdana"/>
                <w:sz w:val="14"/>
                <w:szCs w:val="14"/>
              </w:rPr>
            </w:pPr>
            <w:r w:rsidRPr="00FB04BB">
              <w:rPr>
                <w:sz w:val="16"/>
                <w:szCs w:val="16"/>
              </w:rPr>
              <w:t>Zie basisgroep</w:t>
            </w:r>
          </w:p>
        </w:tc>
      </w:tr>
      <w:tr w:rsidR="00FB04BB" w:rsidRPr="00FB04BB" w:rsidTr="00102533">
        <w:trPr>
          <w:trHeight w:val="20"/>
        </w:trPr>
        <w:tc>
          <w:tcPr>
            <w:tcW w:w="1526" w:type="dxa"/>
          </w:tcPr>
          <w:p w:rsidR="00FB04BB" w:rsidRPr="00FB04BB" w:rsidRDefault="00FB04BB" w:rsidP="00FB04BB">
            <w:pPr>
              <w:rPr>
                <w:sz w:val="16"/>
                <w:szCs w:val="16"/>
              </w:rPr>
            </w:pPr>
          </w:p>
        </w:tc>
        <w:tc>
          <w:tcPr>
            <w:tcW w:w="850" w:type="dxa"/>
          </w:tcPr>
          <w:p w:rsidR="00FB04BB" w:rsidRPr="00FB04BB" w:rsidRDefault="00FB04BB" w:rsidP="00FB04BB">
            <w:pPr>
              <w:rPr>
                <w:sz w:val="16"/>
                <w:szCs w:val="16"/>
              </w:rPr>
            </w:pPr>
          </w:p>
        </w:tc>
        <w:tc>
          <w:tcPr>
            <w:tcW w:w="567" w:type="dxa"/>
          </w:tcPr>
          <w:p w:rsidR="00FB04BB" w:rsidRPr="00FB04BB" w:rsidRDefault="00FB04BB" w:rsidP="00FB04BB">
            <w:pPr>
              <w:rPr>
                <w:sz w:val="16"/>
                <w:szCs w:val="16"/>
              </w:rPr>
            </w:pPr>
          </w:p>
        </w:tc>
        <w:tc>
          <w:tcPr>
            <w:tcW w:w="885" w:type="dxa"/>
          </w:tcPr>
          <w:p w:rsidR="00FB04BB" w:rsidRPr="00FB04BB" w:rsidRDefault="00FB04BB" w:rsidP="00FB04BB">
            <w:pPr>
              <w:rPr>
                <w:sz w:val="16"/>
                <w:szCs w:val="16"/>
              </w:rPr>
            </w:pPr>
          </w:p>
        </w:tc>
        <w:tc>
          <w:tcPr>
            <w:tcW w:w="2552" w:type="dxa"/>
          </w:tcPr>
          <w:p w:rsidR="00FB04BB" w:rsidRPr="00FB04BB" w:rsidRDefault="00FB04BB" w:rsidP="00FB04BB">
            <w:pPr>
              <w:rPr>
                <w:sz w:val="16"/>
                <w:szCs w:val="16"/>
              </w:rPr>
            </w:pPr>
          </w:p>
        </w:tc>
        <w:tc>
          <w:tcPr>
            <w:tcW w:w="2659" w:type="dxa"/>
            <w:vMerge/>
          </w:tcPr>
          <w:p w:rsidR="00FB04BB" w:rsidRPr="00FB04BB" w:rsidRDefault="00FB04BB" w:rsidP="00FB04BB">
            <w:pPr>
              <w:rPr>
                <w:rFonts w:ascii="Verdana" w:hAnsi="Verdana"/>
                <w:sz w:val="14"/>
                <w:szCs w:val="14"/>
              </w:rPr>
            </w:pPr>
          </w:p>
        </w:tc>
        <w:tc>
          <w:tcPr>
            <w:tcW w:w="5953" w:type="dxa"/>
            <w:vMerge/>
          </w:tcPr>
          <w:p w:rsidR="00FB04BB" w:rsidRPr="00FB04BB" w:rsidRDefault="00FB04BB" w:rsidP="00FB04BB">
            <w:pPr>
              <w:rPr>
                <w:rFonts w:ascii="Verdana" w:hAnsi="Verdana"/>
                <w:sz w:val="14"/>
                <w:szCs w:val="14"/>
              </w:rPr>
            </w:pPr>
          </w:p>
        </w:tc>
      </w:tr>
      <w:tr w:rsidR="00FB04BB" w:rsidRPr="00FB04BB" w:rsidTr="00102533">
        <w:trPr>
          <w:trHeight w:val="20"/>
        </w:trPr>
        <w:tc>
          <w:tcPr>
            <w:tcW w:w="1526" w:type="dxa"/>
            <w:shd w:val="clear" w:color="auto" w:fill="00B0F0"/>
          </w:tcPr>
          <w:p w:rsidR="00FB04BB" w:rsidRPr="00FB04BB" w:rsidRDefault="00FB04BB" w:rsidP="00FB04BB">
            <w:pPr>
              <w:rPr>
                <w:rFonts w:ascii="Verdana" w:hAnsi="Verdana"/>
                <w:b/>
                <w:sz w:val="14"/>
                <w:szCs w:val="14"/>
              </w:rPr>
            </w:pPr>
            <w:r w:rsidRPr="00FB04BB">
              <w:rPr>
                <w:rFonts w:ascii="Verdana" w:hAnsi="Verdana"/>
                <w:b/>
                <w:sz w:val="14"/>
                <w:szCs w:val="14"/>
              </w:rPr>
              <w:t>Extra uitd.</w:t>
            </w:r>
          </w:p>
        </w:tc>
        <w:tc>
          <w:tcPr>
            <w:tcW w:w="850" w:type="dxa"/>
            <w:shd w:val="clear" w:color="auto" w:fill="00B0F0"/>
          </w:tcPr>
          <w:p w:rsidR="00FB04BB" w:rsidRPr="00FB04BB" w:rsidRDefault="00FB04BB" w:rsidP="00FB04BB">
            <w:pPr>
              <w:rPr>
                <w:rFonts w:ascii="Verdana" w:hAnsi="Verdana"/>
                <w:b/>
                <w:sz w:val="14"/>
                <w:szCs w:val="14"/>
              </w:rPr>
            </w:pPr>
          </w:p>
        </w:tc>
        <w:tc>
          <w:tcPr>
            <w:tcW w:w="567" w:type="dxa"/>
            <w:shd w:val="clear" w:color="auto" w:fill="00B0F0"/>
          </w:tcPr>
          <w:p w:rsidR="00FB04BB" w:rsidRPr="00FB04BB" w:rsidRDefault="00FB04BB" w:rsidP="00FB04BB">
            <w:pPr>
              <w:rPr>
                <w:rFonts w:ascii="Verdana" w:hAnsi="Verdana"/>
                <w:b/>
                <w:sz w:val="14"/>
                <w:szCs w:val="14"/>
              </w:rPr>
            </w:pPr>
          </w:p>
        </w:tc>
        <w:tc>
          <w:tcPr>
            <w:tcW w:w="885" w:type="dxa"/>
            <w:shd w:val="clear" w:color="auto" w:fill="00B0F0"/>
          </w:tcPr>
          <w:p w:rsidR="00FB04BB" w:rsidRPr="00FB04BB" w:rsidRDefault="00FB04BB" w:rsidP="00FB04BB">
            <w:pPr>
              <w:rPr>
                <w:rFonts w:ascii="Verdana" w:hAnsi="Verdana"/>
                <w:b/>
                <w:sz w:val="14"/>
                <w:szCs w:val="14"/>
              </w:rPr>
            </w:pPr>
          </w:p>
        </w:tc>
        <w:tc>
          <w:tcPr>
            <w:tcW w:w="2552" w:type="dxa"/>
            <w:shd w:val="clear" w:color="auto" w:fill="00B0F0"/>
          </w:tcPr>
          <w:p w:rsidR="00FB04BB" w:rsidRPr="00FB04BB" w:rsidRDefault="00FB04BB" w:rsidP="00FB04BB">
            <w:pPr>
              <w:rPr>
                <w:rFonts w:ascii="Verdana" w:hAnsi="Verdana"/>
                <w:b/>
                <w:sz w:val="14"/>
                <w:szCs w:val="14"/>
              </w:rPr>
            </w:pPr>
          </w:p>
        </w:tc>
        <w:tc>
          <w:tcPr>
            <w:tcW w:w="2659" w:type="dxa"/>
            <w:vMerge/>
            <w:shd w:val="clear" w:color="auto" w:fill="00B0F0"/>
          </w:tcPr>
          <w:p w:rsidR="00FB04BB" w:rsidRPr="00FB04BB" w:rsidRDefault="00FB04BB" w:rsidP="00FB04BB">
            <w:pPr>
              <w:rPr>
                <w:rFonts w:ascii="Verdana" w:hAnsi="Verdana"/>
                <w:b/>
                <w:sz w:val="14"/>
                <w:szCs w:val="14"/>
              </w:rPr>
            </w:pPr>
          </w:p>
        </w:tc>
        <w:tc>
          <w:tcPr>
            <w:tcW w:w="5953" w:type="dxa"/>
            <w:shd w:val="clear" w:color="auto" w:fill="00B0F0"/>
          </w:tcPr>
          <w:p w:rsidR="00FB04BB" w:rsidRPr="00FB04BB" w:rsidRDefault="00FB04BB" w:rsidP="00FB04BB">
            <w:pPr>
              <w:rPr>
                <w:rFonts w:ascii="Verdana" w:hAnsi="Verdana"/>
                <w:b/>
                <w:sz w:val="14"/>
                <w:szCs w:val="14"/>
              </w:rPr>
            </w:pPr>
          </w:p>
        </w:tc>
      </w:tr>
      <w:tr w:rsidR="00FB04BB" w:rsidRPr="00FB04BB" w:rsidTr="00102533">
        <w:trPr>
          <w:trHeight w:val="70"/>
        </w:trPr>
        <w:tc>
          <w:tcPr>
            <w:tcW w:w="1526" w:type="dxa"/>
          </w:tcPr>
          <w:p w:rsidR="00FB04BB" w:rsidRPr="00FB04BB" w:rsidRDefault="00FB04BB" w:rsidP="00FB04BB">
            <w:pPr>
              <w:rPr>
                <w:rFonts w:ascii="Verdana" w:hAnsi="Verdana"/>
                <w:sz w:val="14"/>
                <w:szCs w:val="14"/>
              </w:rPr>
            </w:pPr>
          </w:p>
        </w:tc>
        <w:tc>
          <w:tcPr>
            <w:tcW w:w="850" w:type="dxa"/>
          </w:tcPr>
          <w:p w:rsidR="00FB04BB" w:rsidRPr="00FB04BB" w:rsidRDefault="00FB04BB" w:rsidP="00FB04BB">
            <w:pPr>
              <w:rPr>
                <w:rFonts w:ascii="Verdana" w:hAnsi="Verdana"/>
                <w:sz w:val="14"/>
                <w:szCs w:val="14"/>
              </w:rPr>
            </w:pPr>
          </w:p>
        </w:tc>
        <w:tc>
          <w:tcPr>
            <w:tcW w:w="567" w:type="dxa"/>
          </w:tcPr>
          <w:p w:rsidR="00FB04BB" w:rsidRPr="00FB04BB" w:rsidRDefault="00FB04BB" w:rsidP="00FB04BB">
            <w:pPr>
              <w:rPr>
                <w:sz w:val="16"/>
                <w:szCs w:val="16"/>
              </w:rPr>
            </w:pPr>
          </w:p>
        </w:tc>
        <w:tc>
          <w:tcPr>
            <w:tcW w:w="885" w:type="dxa"/>
          </w:tcPr>
          <w:p w:rsidR="00FB04BB" w:rsidRPr="00FB04BB" w:rsidRDefault="00FB04BB" w:rsidP="00FB04BB">
            <w:pPr>
              <w:rPr>
                <w:sz w:val="16"/>
                <w:szCs w:val="16"/>
              </w:rPr>
            </w:pPr>
          </w:p>
        </w:tc>
        <w:tc>
          <w:tcPr>
            <w:tcW w:w="2552" w:type="dxa"/>
          </w:tcPr>
          <w:p w:rsidR="00FB04BB" w:rsidRPr="00FB04BB" w:rsidRDefault="00FB04BB" w:rsidP="00FB04BB">
            <w:pPr>
              <w:rPr>
                <w:sz w:val="16"/>
                <w:szCs w:val="16"/>
              </w:rPr>
            </w:pPr>
          </w:p>
        </w:tc>
        <w:tc>
          <w:tcPr>
            <w:tcW w:w="2659" w:type="dxa"/>
            <w:vMerge/>
          </w:tcPr>
          <w:p w:rsidR="00FB04BB" w:rsidRPr="00FB04BB" w:rsidRDefault="00FB04BB" w:rsidP="00FB04BB">
            <w:pPr>
              <w:rPr>
                <w:rFonts w:ascii="Verdana" w:hAnsi="Verdana"/>
                <w:sz w:val="14"/>
                <w:szCs w:val="14"/>
              </w:rPr>
            </w:pPr>
          </w:p>
        </w:tc>
        <w:tc>
          <w:tcPr>
            <w:tcW w:w="5953" w:type="dxa"/>
            <w:vMerge w:val="restart"/>
          </w:tcPr>
          <w:p w:rsidR="00FB04BB" w:rsidRPr="00FB04BB" w:rsidRDefault="00FB04BB" w:rsidP="00FB04BB">
            <w:pPr>
              <w:rPr>
                <w:b/>
                <w:sz w:val="16"/>
                <w:szCs w:val="16"/>
              </w:rPr>
            </w:pPr>
            <w:r w:rsidRPr="00FB04BB">
              <w:rPr>
                <w:b/>
                <w:sz w:val="16"/>
                <w:szCs w:val="16"/>
              </w:rPr>
              <w:t>Materiaal:</w:t>
            </w:r>
          </w:p>
          <w:p w:rsidR="00FB04BB" w:rsidRPr="00FB04BB" w:rsidRDefault="00FB04BB" w:rsidP="00FB04BB">
            <w:pPr>
              <w:rPr>
                <w:sz w:val="16"/>
                <w:szCs w:val="16"/>
              </w:rPr>
            </w:pPr>
            <w:r w:rsidRPr="00FB04BB">
              <w:rPr>
                <w:sz w:val="16"/>
                <w:szCs w:val="16"/>
              </w:rPr>
              <w:t>-Woordjes van de week</w:t>
            </w:r>
          </w:p>
          <w:p w:rsidR="00FB04BB" w:rsidRPr="00FB04BB" w:rsidRDefault="00FB04BB" w:rsidP="00FB04BB">
            <w:pPr>
              <w:rPr>
                <w:sz w:val="16"/>
                <w:szCs w:val="16"/>
              </w:rPr>
            </w:pPr>
            <w:r w:rsidRPr="00FB04BB">
              <w:rPr>
                <w:sz w:val="16"/>
                <w:szCs w:val="16"/>
              </w:rPr>
              <w:t>-Bouwschrift</w:t>
            </w:r>
          </w:p>
          <w:p w:rsidR="00FB04BB" w:rsidRPr="00FB04BB" w:rsidRDefault="00FB04BB" w:rsidP="00FB04BB">
            <w:pPr>
              <w:rPr>
                <w:sz w:val="16"/>
                <w:szCs w:val="16"/>
              </w:rPr>
            </w:pPr>
            <w:r w:rsidRPr="00FB04BB">
              <w:rPr>
                <w:sz w:val="16"/>
                <w:szCs w:val="16"/>
              </w:rPr>
              <w:t>-Extra spellingwerkboekje (werkbladen bouwboek)</w:t>
            </w:r>
          </w:p>
          <w:p w:rsidR="00FB04BB" w:rsidRPr="00FB04BB" w:rsidRDefault="00FB04BB" w:rsidP="00FB04BB">
            <w:pPr>
              <w:rPr>
                <w:b/>
                <w:sz w:val="16"/>
                <w:szCs w:val="16"/>
              </w:rPr>
            </w:pPr>
            <w:r w:rsidRPr="00FB04BB">
              <w:rPr>
                <w:b/>
                <w:sz w:val="16"/>
                <w:szCs w:val="16"/>
              </w:rPr>
              <w:t>Organisatie groep …:</w:t>
            </w:r>
          </w:p>
          <w:p w:rsidR="00FB04BB" w:rsidRPr="00FB04BB" w:rsidRDefault="00FB04BB" w:rsidP="00FB04BB">
            <w:pPr>
              <w:rPr>
                <w:rFonts w:ascii="Verdana" w:hAnsi="Verdana"/>
                <w:sz w:val="14"/>
                <w:szCs w:val="14"/>
              </w:rPr>
            </w:pPr>
            <w:r w:rsidRPr="00FB04BB">
              <w:rPr>
                <w:rFonts w:ascii="Verdana" w:hAnsi="Verdana"/>
                <w:sz w:val="14"/>
                <w:szCs w:val="14"/>
              </w:rPr>
              <w:t>Zie subgroep 1</w:t>
            </w:r>
          </w:p>
          <w:p w:rsidR="00FB04BB" w:rsidRPr="00FB04BB" w:rsidRDefault="00FB04BB" w:rsidP="00FB04BB">
            <w:pPr>
              <w:rPr>
                <w:b/>
                <w:sz w:val="16"/>
                <w:szCs w:val="16"/>
              </w:rPr>
            </w:pPr>
          </w:p>
          <w:p w:rsidR="00FB04BB" w:rsidRPr="00FB04BB" w:rsidRDefault="00FB04BB" w:rsidP="00FB04BB">
            <w:pPr>
              <w:rPr>
                <w:b/>
                <w:sz w:val="16"/>
                <w:szCs w:val="16"/>
              </w:rPr>
            </w:pPr>
            <w:r w:rsidRPr="00FB04BB">
              <w:rPr>
                <w:b/>
                <w:sz w:val="16"/>
                <w:szCs w:val="16"/>
              </w:rPr>
              <w:t>Extra doelen:</w:t>
            </w:r>
          </w:p>
          <w:p w:rsidR="00FB04BB" w:rsidRPr="00FB04BB" w:rsidRDefault="00FB04BB" w:rsidP="00FB04BB">
            <w:pPr>
              <w:rPr>
                <w:rFonts w:ascii="Verdana" w:hAnsi="Verdana"/>
                <w:sz w:val="14"/>
                <w:szCs w:val="14"/>
              </w:rPr>
            </w:pPr>
            <w:r w:rsidRPr="00FB04BB">
              <w:rPr>
                <w:sz w:val="16"/>
                <w:szCs w:val="16"/>
              </w:rPr>
              <w:t>Zie basisgroep</w:t>
            </w:r>
            <w:r w:rsidRPr="00FB04BB">
              <w:rPr>
                <w:rFonts w:ascii="Verdana" w:hAnsi="Verdana"/>
                <w:sz w:val="14"/>
                <w:szCs w:val="14"/>
              </w:rPr>
              <w:t xml:space="preserve"> (maar lln. doen niet mee met de ISO-toets)</w:t>
            </w:r>
          </w:p>
        </w:tc>
      </w:tr>
      <w:tr w:rsidR="00FB04BB" w:rsidRPr="00FB04BB" w:rsidTr="00102533">
        <w:trPr>
          <w:trHeight w:val="20"/>
        </w:trPr>
        <w:tc>
          <w:tcPr>
            <w:tcW w:w="1526" w:type="dxa"/>
          </w:tcPr>
          <w:p w:rsidR="00FB04BB" w:rsidRPr="00FB04BB" w:rsidRDefault="00FB04BB" w:rsidP="00FB04BB">
            <w:pPr>
              <w:rPr>
                <w:rFonts w:ascii="Verdana" w:hAnsi="Verdana"/>
                <w:sz w:val="14"/>
                <w:szCs w:val="14"/>
              </w:rPr>
            </w:pPr>
          </w:p>
        </w:tc>
        <w:tc>
          <w:tcPr>
            <w:tcW w:w="850" w:type="dxa"/>
          </w:tcPr>
          <w:p w:rsidR="00FB04BB" w:rsidRPr="00FB04BB" w:rsidRDefault="00FB04BB" w:rsidP="00FB04BB">
            <w:pPr>
              <w:rPr>
                <w:rFonts w:ascii="Verdana" w:hAnsi="Verdana"/>
                <w:sz w:val="14"/>
                <w:szCs w:val="14"/>
              </w:rPr>
            </w:pPr>
          </w:p>
        </w:tc>
        <w:tc>
          <w:tcPr>
            <w:tcW w:w="567" w:type="dxa"/>
          </w:tcPr>
          <w:p w:rsidR="00FB04BB" w:rsidRPr="00FB04BB" w:rsidRDefault="00FB04BB" w:rsidP="00FB04BB">
            <w:pPr>
              <w:rPr>
                <w:sz w:val="16"/>
                <w:szCs w:val="16"/>
              </w:rPr>
            </w:pPr>
          </w:p>
        </w:tc>
        <w:tc>
          <w:tcPr>
            <w:tcW w:w="885" w:type="dxa"/>
          </w:tcPr>
          <w:p w:rsidR="00FB04BB" w:rsidRPr="00FB04BB" w:rsidRDefault="00FB04BB" w:rsidP="00FB04BB">
            <w:pPr>
              <w:rPr>
                <w:sz w:val="16"/>
                <w:szCs w:val="16"/>
              </w:rPr>
            </w:pPr>
          </w:p>
        </w:tc>
        <w:tc>
          <w:tcPr>
            <w:tcW w:w="2552" w:type="dxa"/>
          </w:tcPr>
          <w:p w:rsidR="00FB04BB" w:rsidRPr="00FB04BB" w:rsidRDefault="00FB04BB" w:rsidP="00FB04BB">
            <w:pPr>
              <w:rPr>
                <w:b/>
                <w:sz w:val="16"/>
                <w:szCs w:val="16"/>
              </w:rPr>
            </w:pPr>
          </w:p>
        </w:tc>
        <w:tc>
          <w:tcPr>
            <w:tcW w:w="2659" w:type="dxa"/>
            <w:vMerge/>
          </w:tcPr>
          <w:p w:rsidR="00FB04BB" w:rsidRPr="00FB04BB" w:rsidRDefault="00FB04BB" w:rsidP="00FB04BB">
            <w:pPr>
              <w:rPr>
                <w:rFonts w:ascii="Verdana" w:hAnsi="Verdana"/>
                <w:sz w:val="14"/>
                <w:szCs w:val="14"/>
              </w:rPr>
            </w:pPr>
          </w:p>
        </w:tc>
        <w:tc>
          <w:tcPr>
            <w:tcW w:w="5953" w:type="dxa"/>
            <w:vMerge/>
          </w:tcPr>
          <w:p w:rsidR="00FB04BB" w:rsidRPr="00FB04BB" w:rsidRDefault="00FB04BB" w:rsidP="00FB04BB">
            <w:pPr>
              <w:rPr>
                <w:rFonts w:ascii="Verdana" w:hAnsi="Verdana"/>
                <w:sz w:val="14"/>
                <w:szCs w:val="14"/>
              </w:rPr>
            </w:pPr>
          </w:p>
        </w:tc>
      </w:tr>
      <w:tr w:rsidR="00FB04BB" w:rsidRPr="00FB04BB" w:rsidTr="00102533">
        <w:trPr>
          <w:trHeight w:val="20"/>
        </w:trPr>
        <w:tc>
          <w:tcPr>
            <w:tcW w:w="1526" w:type="dxa"/>
          </w:tcPr>
          <w:p w:rsidR="00FB04BB" w:rsidRPr="00FB04BB" w:rsidRDefault="00FB04BB" w:rsidP="00FB04BB">
            <w:pPr>
              <w:rPr>
                <w:sz w:val="16"/>
                <w:szCs w:val="16"/>
              </w:rPr>
            </w:pPr>
          </w:p>
        </w:tc>
        <w:tc>
          <w:tcPr>
            <w:tcW w:w="850" w:type="dxa"/>
          </w:tcPr>
          <w:p w:rsidR="00FB04BB" w:rsidRPr="00FB04BB" w:rsidRDefault="00FB04BB" w:rsidP="00FB04BB">
            <w:pPr>
              <w:rPr>
                <w:rFonts w:ascii="Verdana" w:hAnsi="Verdana"/>
                <w:sz w:val="14"/>
                <w:szCs w:val="14"/>
              </w:rPr>
            </w:pPr>
          </w:p>
        </w:tc>
        <w:tc>
          <w:tcPr>
            <w:tcW w:w="567" w:type="dxa"/>
          </w:tcPr>
          <w:p w:rsidR="00FB04BB" w:rsidRPr="00FB04BB" w:rsidRDefault="00FB04BB" w:rsidP="00FB04BB">
            <w:pPr>
              <w:rPr>
                <w:sz w:val="16"/>
                <w:szCs w:val="16"/>
              </w:rPr>
            </w:pPr>
          </w:p>
        </w:tc>
        <w:tc>
          <w:tcPr>
            <w:tcW w:w="885" w:type="dxa"/>
          </w:tcPr>
          <w:p w:rsidR="00FB04BB" w:rsidRPr="00FB04BB" w:rsidRDefault="00FB04BB" w:rsidP="00FB04BB">
            <w:pPr>
              <w:rPr>
                <w:sz w:val="16"/>
                <w:szCs w:val="16"/>
              </w:rPr>
            </w:pPr>
          </w:p>
        </w:tc>
        <w:tc>
          <w:tcPr>
            <w:tcW w:w="2552" w:type="dxa"/>
          </w:tcPr>
          <w:p w:rsidR="00FB04BB" w:rsidRPr="00FB04BB" w:rsidRDefault="00FB04BB" w:rsidP="00FB04BB">
            <w:pPr>
              <w:rPr>
                <w:b/>
                <w:sz w:val="16"/>
                <w:szCs w:val="16"/>
              </w:rPr>
            </w:pPr>
          </w:p>
        </w:tc>
        <w:tc>
          <w:tcPr>
            <w:tcW w:w="2659" w:type="dxa"/>
            <w:vMerge/>
          </w:tcPr>
          <w:p w:rsidR="00FB04BB" w:rsidRPr="00FB04BB" w:rsidRDefault="00FB04BB" w:rsidP="00FB04BB">
            <w:pPr>
              <w:rPr>
                <w:rFonts w:ascii="Verdana" w:hAnsi="Verdana"/>
                <w:sz w:val="14"/>
                <w:szCs w:val="14"/>
              </w:rPr>
            </w:pPr>
          </w:p>
        </w:tc>
        <w:tc>
          <w:tcPr>
            <w:tcW w:w="5953" w:type="dxa"/>
            <w:vMerge/>
          </w:tcPr>
          <w:p w:rsidR="00FB04BB" w:rsidRPr="00FB04BB" w:rsidRDefault="00FB04BB" w:rsidP="00FB04BB">
            <w:pPr>
              <w:rPr>
                <w:rFonts w:ascii="Verdana" w:hAnsi="Verdana"/>
                <w:sz w:val="14"/>
                <w:szCs w:val="14"/>
              </w:rPr>
            </w:pPr>
          </w:p>
        </w:tc>
      </w:tr>
      <w:tr w:rsidR="00FB04BB" w:rsidRPr="00FB04BB" w:rsidTr="00102533">
        <w:trPr>
          <w:trHeight w:val="20"/>
        </w:trPr>
        <w:tc>
          <w:tcPr>
            <w:tcW w:w="1526" w:type="dxa"/>
          </w:tcPr>
          <w:p w:rsidR="00FB04BB" w:rsidRPr="00FB04BB" w:rsidRDefault="00FB04BB" w:rsidP="00FB04BB">
            <w:pPr>
              <w:rPr>
                <w:sz w:val="16"/>
                <w:szCs w:val="16"/>
              </w:rPr>
            </w:pPr>
          </w:p>
        </w:tc>
        <w:tc>
          <w:tcPr>
            <w:tcW w:w="850" w:type="dxa"/>
          </w:tcPr>
          <w:p w:rsidR="00FB04BB" w:rsidRPr="00FB04BB" w:rsidRDefault="00FB04BB" w:rsidP="00FB04BB">
            <w:pPr>
              <w:rPr>
                <w:sz w:val="16"/>
                <w:szCs w:val="16"/>
              </w:rPr>
            </w:pPr>
          </w:p>
        </w:tc>
        <w:tc>
          <w:tcPr>
            <w:tcW w:w="567" w:type="dxa"/>
          </w:tcPr>
          <w:p w:rsidR="00FB04BB" w:rsidRPr="00FB04BB" w:rsidRDefault="00FB04BB" w:rsidP="00FB04BB">
            <w:pPr>
              <w:rPr>
                <w:sz w:val="16"/>
                <w:szCs w:val="16"/>
              </w:rPr>
            </w:pPr>
          </w:p>
        </w:tc>
        <w:tc>
          <w:tcPr>
            <w:tcW w:w="885" w:type="dxa"/>
          </w:tcPr>
          <w:p w:rsidR="00FB04BB" w:rsidRPr="00FB04BB" w:rsidRDefault="00FB04BB" w:rsidP="00FB04BB">
            <w:pPr>
              <w:rPr>
                <w:sz w:val="16"/>
                <w:szCs w:val="16"/>
              </w:rPr>
            </w:pPr>
          </w:p>
        </w:tc>
        <w:tc>
          <w:tcPr>
            <w:tcW w:w="2552" w:type="dxa"/>
          </w:tcPr>
          <w:p w:rsidR="00FB04BB" w:rsidRPr="00FB04BB" w:rsidRDefault="00FB04BB" w:rsidP="00FB04BB">
            <w:pPr>
              <w:rPr>
                <w:sz w:val="16"/>
                <w:szCs w:val="16"/>
              </w:rPr>
            </w:pPr>
          </w:p>
        </w:tc>
        <w:tc>
          <w:tcPr>
            <w:tcW w:w="2659" w:type="dxa"/>
            <w:vMerge/>
          </w:tcPr>
          <w:p w:rsidR="00FB04BB" w:rsidRPr="00FB04BB" w:rsidRDefault="00FB04BB" w:rsidP="00FB04BB">
            <w:pPr>
              <w:rPr>
                <w:rFonts w:ascii="Verdana" w:hAnsi="Verdana"/>
                <w:sz w:val="14"/>
                <w:szCs w:val="14"/>
              </w:rPr>
            </w:pPr>
          </w:p>
        </w:tc>
        <w:tc>
          <w:tcPr>
            <w:tcW w:w="5953" w:type="dxa"/>
            <w:vMerge/>
          </w:tcPr>
          <w:p w:rsidR="00FB04BB" w:rsidRPr="00FB04BB" w:rsidRDefault="00FB04BB" w:rsidP="00FB04BB">
            <w:pPr>
              <w:rPr>
                <w:rFonts w:ascii="Verdana" w:hAnsi="Verdana"/>
                <w:sz w:val="14"/>
                <w:szCs w:val="14"/>
              </w:rPr>
            </w:pPr>
          </w:p>
        </w:tc>
      </w:tr>
      <w:tr w:rsidR="00FB04BB" w:rsidRPr="00FB04BB" w:rsidTr="00102533">
        <w:trPr>
          <w:trHeight w:val="225"/>
        </w:trPr>
        <w:tc>
          <w:tcPr>
            <w:tcW w:w="1526" w:type="dxa"/>
          </w:tcPr>
          <w:p w:rsidR="00FB04BB" w:rsidRPr="00FB04BB" w:rsidRDefault="00FB04BB" w:rsidP="00FB04BB">
            <w:pPr>
              <w:rPr>
                <w:sz w:val="16"/>
                <w:szCs w:val="16"/>
              </w:rPr>
            </w:pPr>
          </w:p>
        </w:tc>
        <w:tc>
          <w:tcPr>
            <w:tcW w:w="850" w:type="dxa"/>
          </w:tcPr>
          <w:p w:rsidR="00FB04BB" w:rsidRPr="00FB04BB" w:rsidRDefault="00FB04BB" w:rsidP="00FB04BB">
            <w:pPr>
              <w:rPr>
                <w:sz w:val="16"/>
                <w:szCs w:val="16"/>
              </w:rPr>
            </w:pPr>
          </w:p>
        </w:tc>
        <w:tc>
          <w:tcPr>
            <w:tcW w:w="567" w:type="dxa"/>
          </w:tcPr>
          <w:p w:rsidR="00FB04BB" w:rsidRPr="00FB04BB" w:rsidRDefault="00FB04BB" w:rsidP="00FB04BB">
            <w:pPr>
              <w:rPr>
                <w:sz w:val="16"/>
                <w:szCs w:val="16"/>
              </w:rPr>
            </w:pPr>
          </w:p>
        </w:tc>
        <w:tc>
          <w:tcPr>
            <w:tcW w:w="885" w:type="dxa"/>
          </w:tcPr>
          <w:p w:rsidR="00FB04BB" w:rsidRPr="00FB04BB" w:rsidRDefault="00FB04BB" w:rsidP="00FB04BB">
            <w:pPr>
              <w:rPr>
                <w:sz w:val="16"/>
                <w:szCs w:val="16"/>
              </w:rPr>
            </w:pPr>
          </w:p>
        </w:tc>
        <w:tc>
          <w:tcPr>
            <w:tcW w:w="2552" w:type="dxa"/>
          </w:tcPr>
          <w:p w:rsidR="00FB04BB" w:rsidRPr="00FB04BB" w:rsidRDefault="00FB04BB" w:rsidP="00FB04BB">
            <w:pPr>
              <w:rPr>
                <w:sz w:val="16"/>
                <w:szCs w:val="16"/>
              </w:rPr>
            </w:pPr>
          </w:p>
        </w:tc>
        <w:tc>
          <w:tcPr>
            <w:tcW w:w="2659" w:type="dxa"/>
            <w:vMerge/>
          </w:tcPr>
          <w:p w:rsidR="00FB04BB" w:rsidRPr="00FB04BB" w:rsidRDefault="00FB04BB" w:rsidP="00FB04BB">
            <w:pPr>
              <w:rPr>
                <w:rFonts w:ascii="Verdana" w:hAnsi="Verdana"/>
                <w:sz w:val="14"/>
                <w:szCs w:val="14"/>
              </w:rPr>
            </w:pPr>
          </w:p>
        </w:tc>
        <w:tc>
          <w:tcPr>
            <w:tcW w:w="5953" w:type="dxa"/>
            <w:vMerge/>
          </w:tcPr>
          <w:p w:rsidR="00FB04BB" w:rsidRPr="00FB04BB" w:rsidRDefault="00FB04BB" w:rsidP="00FB04BB">
            <w:pPr>
              <w:numPr>
                <w:ilvl w:val="0"/>
                <w:numId w:val="32"/>
              </w:numPr>
              <w:ind w:left="170" w:hanging="170"/>
              <w:rPr>
                <w:rFonts w:ascii="Verdana" w:eastAsia="Calibri" w:hAnsi="Verdana" w:cs="Times New Roman"/>
                <w:sz w:val="14"/>
                <w:szCs w:val="14"/>
              </w:rPr>
            </w:pPr>
          </w:p>
        </w:tc>
      </w:tr>
      <w:tr w:rsidR="00FB04BB" w:rsidRPr="00FB04BB" w:rsidTr="00102533">
        <w:trPr>
          <w:trHeight w:val="20"/>
        </w:trPr>
        <w:tc>
          <w:tcPr>
            <w:tcW w:w="1526" w:type="dxa"/>
            <w:shd w:val="clear" w:color="auto" w:fill="B2A1C7" w:themeFill="accent4" w:themeFillTint="99"/>
          </w:tcPr>
          <w:p w:rsidR="00FB04BB" w:rsidRPr="00FB04BB" w:rsidRDefault="00FB04BB" w:rsidP="00FB04BB">
            <w:pPr>
              <w:rPr>
                <w:rFonts w:ascii="Verdana" w:hAnsi="Verdana"/>
                <w:b/>
                <w:sz w:val="14"/>
                <w:szCs w:val="14"/>
              </w:rPr>
            </w:pPr>
            <w:r w:rsidRPr="00FB04BB">
              <w:rPr>
                <w:rFonts w:ascii="Verdana" w:hAnsi="Verdana"/>
                <w:b/>
                <w:sz w:val="14"/>
                <w:szCs w:val="14"/>
              </w:rPr>
              <w:t xml:space="preserve">Eigen leerlijn: </w:t>
            </w:r>
          </w:p>
        </w:tc>
        <w:tc>
          <w:tcPr>
            <w:tcW w:w="850" w:type="dxa"/>
            <w:shd w:val="clear" w:color="auto" w:fill="B2A1C7" w:themeFill="accent4" w:themeFillTint="99"/>
          </w:tcPr>
          <w:p w:rsidR="00FB04BB" w:rsidRPr="00FB04BB" w:rsidRDefault="00FB04BB" w:rsidP="00FB04BB">
            <w:pPr>
              <w:rPr>
                <w:rFonts w:ascii="Verdana" w:hAnsi="Verdana"/>
                <w:sz w:val="14"/>
                <w:szCs w:val="14"/>
              </w:rPr>
            </w:pPr>
          </w:p>
        </w:tc>
        <w:tc>
          <w:tcPr>
            <w:tcW w:w="567" w:type="dxa"/>
            <w:shd w:val="clear" w:color="auto" w:fill="B2A1C7" w:themeFill="accent4" w:themeFillTint="99"/>
          </w:tcPr>
          <w:p w:rsidR="00FB04BB" w:rsidRPr="00FB04BB" w:rsidRDefault="00FB04BB" w:rsidP="00FB04BB">
            <w:pPr>
              <w:rPr>
                <w:rFonts w:ascii="Verdana" w:hAnsi="Verdana"/>
                <w:sz w:val="14"/>
                <w:szCs w:val="14"/>
              </w:rPr>
            </w:pPr>
          </w:p>
        </w:tc>
        <w:tc>
          <w:tcPr>
            <w:tcW w:w="885" w:type="dxa"/>
            <w:shd w:val="clear" w:color="auto" w:fill="B2A1C7" w:themeFill="accent4" w:themeFillTint="99"/>
          </w:tcPr>
          <w:p w:rsidR="00FB04BB" w:rsidRPr="00FB04BB" w:rsidRDefault="00FB04BB" w:rsidP="00FB04BB">
            <w:pPr>
              <w:rPr>
                <w:rFonts w:ascii="Verdana" w:hAnsi="Verdana"/>
                <w:sz w:val="14"/>
                <w:szCs w:val="14"/>
              </w:rPr>
            </w:pPr>
          </w:p>
        </w:tc>
        <w:tc>
          <w:tcPr>
            <w:tcW w:w="2552" w:type="dxa"/>
            <w:shd w:val="clear" w:color="auto" w:fill="B2A1C7" w:themeFill="accent4" w:themeFillTint="99"/>
          </w:tcPr>
          <w:p w:rsidR="00FB04BB" w:rsidRPr="00FB04BB" w:rsidRDefault="00FB04BB" w:rsidP="00FB04BB">
            <w:pPr>
              <w:rPr>
                <w:rFonts w:ascii="Verdana" w:hAnsi="Verdana"/>
                <w:sz w:val="14"/>
                <w:szCs w:val="14"/>
              </w:rPr>
            </w:pPr>
          </w:p>
        </w:tc>
        <w:tc>
          <w:tcPr>
            <w:tcW w:w="2659" w:type="dxa"/>
            <w:shd w:val="clear" w:color="auto" w:fill="B2A1C7" w:themeFill="accent4" w:themeFillTint="99"/>
          </w:tcPr>
          <w:p w:rsidR="00FB04BB" w:rsidRPr="00FB04BB" w:rsidRDefault="00FB04BB" w:rsidP="00FB04BB">
            <w:pPr>
              <w:rPr>
                <w:rFonts w:ascii="Verdana" w:hAnsi="Verdana"/>
                <w:sz w:val="14"/>
                <w:szCs w:val="14"/>
              </w:rPr>
            </w:pPr>
          </w:p>
        </w:tc>
        <w:tc>
          <w:tcPr>
            <w:tcW w:w="5953" w:type="dxa"/>
            <w:shd w:val="clear" w:color="auto" w:fill="B2A1C7" w:themeFill="accent4" w:themeFillTint="99"/>
          </w:tcPr>
          <w:p w:rsidR="00FB04BB" w:rsidRPr="00FB04BB" w:rsidRDefault="00FB04BB" w:rsidP="00FB04BB">
            <w:pPr>
              <w:rPr>
                <w:rFonts w:ascii="Verdana" w:hAnsi="Verdana"/>
                <w:sz w:val="14"/>
                <w:szCs w:val="14"/>
              </w:rPr>
            </w:pPr>
          </w:p>
        </w:tc>
      </w:tr>
      <w:tr w:rsidR="00FB04BB" w:rsidRPr="00FB04BB" w:rsidTr="00102533">
        <w:trPr>
          <w:trHeight w:val="20"/>
        </w:trPr>
        <w:tc>
          <w:tcPr>
            <w:tcW w:w="1526" w:type="dxa"/>
          </w:tcPr>
          <w:p w:rsidR="00FB04BB" w:rsidRPr="00FB04BB" w:rsidRDefault="00FB04BB" w:rsidP="00FB04BB">
            <w:pPr>
              <w:rPr>
                <w:rFonts w:ascii="Verdana" w:hAnsi="Verdana"/>
                <w:sz w:val="14"/>
                <w:szCs w:val="14"/>
              </w:rPr>
            </w:pPr>
          </w:p>
        </w:tc>
        <w:tc>
          <w:tcPr>
            <w:tcW w:w="850" w:type="dxa"/>
          </w:tcPr>
          <w:p w:rsidR="00FB04BB" w:rsidRPr="00FB04BB" w:rsidRDefault="00FB04BB" w:rsidP="00FB04BB">
            <w:pPr>
              <w:rPr>
                <w:rFonts w:ascii="Verdana" w:hAnsi="Verdana"/>
                <w:sz w:val="14"/>
                <w:szCs w:val="14"/>
              </w:rPr>
            </w:pPr>
          </w:p>
        </w:tc>
        <w:tc>
          <w:tcPr>
            <w:tcW w:w="567" w:type="dxa"/>
          </w:tcPr>
          <w:p w:rsidR="00FB04BB" w:rsidRPr="00FB04BB" w:rsidRDefault="00FB04BB" w:rsidP="00FB04BB">
            <w:pPr>
              <w:rPr>
                <w:rFonts w:ascii="Verdana" w:hAnsi="Verdana"/>
                <w:sz w:val="14"/>
                <w:szCs w:val="14"/>
              </w:rPr>
            </w:pPr>
          </w:p>
        </w:tc>
        <w:tc>
          <w:tcPr>
            <w:tcW w:w="885" w:type="dxa"/>
          </w:tcPr>
          <w:p w:rsidR="00FB04BB" w:rsidRPr="00FB04BB" w:rsidRDefault="00FB04BB" w:rsidP="00FB04BB">
            <w:pPr>
              <w:rPr>
                <w:rFonts w:ascii="Verdana" w:hAnsi="Verdana"/>
                <w:sz w:val="14"/>
                <w:szCs w:val="14"/>
              </w:rPr>
            </w:pPr>
          </w:p>
        </w:tc>
        <w:tc>
          <w:tcPr>
            <w:tcW w:w="2552" w:type="dxa"/>
          </w:tcPr>
          <w:p w:rsidR="00FB04BB" w:rsidRPr="00FB04BB" w:rsidRDefault="00FB04BB" w:rsidP="00FB04BB">
            <w:pPr>
              <w:rPr>
                <w:rFonts w:ascii="Verdana" w:hAnsi="Verdana"/>
                <w:sz w:val="14"/>
                <w:szCs w:val="14"/>
              </w:rPr>
            </w:pPr>
          </w:p>
        </w:tc>
        <w:tc>
          <w:tcPr>
            <w:tcW w:w="2659" w:type="dxa"/>
          </w:tcPr>
          <w:p w:rsidR="00FB04BB" w:rsidRPr="00FB04BB" w:rsidRDefault="00FB04BB" w:rsidP="00FB04BB">
            <w:pPr>
              <w:rPr>
                <w:rFonts w:ascii="Verdana" w:hAnsi="Verdana"/>
                <w:sz w:val="14"/>
                <w:szCs w:val="14"/>
              </w:rPr>
            </w:pPr>
          </w:p>
        </w:tc>
        <w:tc>
          <w:tcPr>
            <w:tcW w:w="5953" w:type="dxa"/>
          </w:tcPr>
          <w:p w:rsidR="00FB04BB" w:rsidRPr="00FB04BB" w:rsidRDefault="00FB04BB" w:rsidP="00FB04BB">
            <w:pPr>
              <w:rPr>
                <w:rFonts w:ascii="Verdana" w:hAnsi="Verdana"/>
                <w:sz w:val="14"/>
                <w:szCs w:val="14"/>
              </w:rPr>
            </w:pPr>
          </w:p>
        </w:tc>
      </w:tr>
    </w:tbl>
    <w:p w:rsidR="00FB04BB" w:rsidRPr="007E2DBF" w:rsidRDefault="000B59AF" w:rsidP="00FB04BB">
      <w:pPr>
        <w:spacing w:after="0"/>
        <w:rPr>
          <w:rFonts w:cstheme="minorHAnsi"/>
        </w:rPr>
      </w:pPr>
      <w:r>
        <w:rPr>
          <w:rFonts w:cstheme="minorHAnsi"/>
        </w:rPr>
        <w:t>Bijlage 2</w:t>
      </w:r>
      <w:r w:rsidR="00FB04BB" w:rsidRPr="007E2DBF">
        <w:rPr>
          <w:rFonts w:cstheme="minorHAnsi"/>
        </w:rPr>
        <w:t>: Format groepshandelingsplan (GHP) spelling</w:t>
      </w:r>
    </w:p>
    <w:p w:rsidR="00FB04BB" w:rsidRDefault="00FB04BB" w:rsidP="00EA14C9">
      <w:pPr>
        <w:rPr>
          <w:rFonts w:cstheme="minorHAnsi"/>
        </w:rPr>
      </w:pPr>
    </w:p>
    <w:tbl>
      <w:tblPr>
        <w:tblStyle w:val="Tabelraster4"/>
        <w:tblpPr w:leftFromText="141" w:rightFromText="141" w:vertAnchor="text" w:tblpY="1"/>
        <w:tblOverlap w:val="never"/>
        <w:tblW w:w="14850" w:type="dxa"/>
        <w:tblLayout w:type="fixed"/>
        <w:tblLook w:val="04A0" w:firstRow="1" w:lastRow="0" w:firstColumn="1" w:lastColumn="0" w:noHBand="0" w:noVBand="1"/>
      </w:tblPr>
      <w:tblGrid>
        <w:gridCol w:w="1242"/>
        <w:gridCol w:w="851"/>
        <w:gridCol w:w="709"/>
        <w:gridCol w:w="708"/>
        <w:gridCol w:w="5529"/>
        <w:gridCol w:w="5811"/>
      </w:tblGrid>
      <w:tr w:rsidR="00FB04BB" w:rsidRPr="00FB04BB" w:rsidTr="00FB04BB">
        <w:tc>
          <w:tcPr>
            <w:tcW w:w="14850" w:type="dxa"/>
            <w:gridSpan w:val="6"/>
            <w:shd w:val="clear" w:color="auto" w:fill="FFFF00"/>
          </w:tcPr>
          <w:p w:rsidR="00FB04BB" w:rsidRPr="00FB04BB" w:rsidRDefault="00FB04BB" w:rsidP="00FB04BB">
            <w:pPr>
              <w:rPr>
                <w:sz w:val="16"/>
                <w:szCs w:val="16"/>
              </w:rPr>
            </w:pPr>
            <w:r w:rsidRPr="00FB04BB">
              <w:rPr>
                <w:b/>
                <w:sz w:val="16"/>
                <w:szCs w:val="16"/>
              </w:rPr>
              <w:t xml:space="preserve">Evaluatie d.d. </w:t>
            </w:r>
          </w:p>
        </w:tc>
      </w:tr>
      <w:tr w:rsidR="00FB04BB" w:rsidRPr="00FB04BB" w:rsidTr="00FB04BB">
        <w:tc>
          <w:tcPr>
            <w:tcW w:w="1242" w:type="dxa"/>
          </w:tcPr>
          <w:p w:rsidR="00FB04BB" w:rsidRPr="00FB04BB" w:rsidRDefault="00FB04BB" w:rsidP="00FB04BB">
            <w:pPr>
              <w:rPr>
                <w:b/>
                <w:sz w:val="16"/>
                <w:szCs w:val="16"/>
              </w:rPr>
            </w:pPr>
            <w:r w:rsidRPr="00FB04BB">
              <w:rPr>
                <w:b/>
                <w:sz w:val="16"/>
                <w:szCs w:val="16"/>
              </w:rPr>
              <w:t>Naam</w:t>
            </w:r>
          </w:p>
        </w:tc>
        <w:tc>
          <w:tcPr>
            <w:tcW w:w="2268" w:type="dxa"/>
            <w:gridSpan w:val="3"/>
          </w:tcPr>
          <w:p w:rsidR="00FB04BB" w:rsidRPr="00FB04BB" w:rsidRDefault="00FB04BB" w:rsidP="00FB04BB">
            <w:pPr>
              <w:rPr>
                <w:b/>
                <w:sz w:val="16"/>
                <w:szCs w:val="16"/>
              </w:rPr>
            </w:pPr>
            <w:r w:rsidRPr="00FB04BB">
              <w:rPr>
                <w:b/>
                <w:sz w:val="16"/>
                <w:szCs w:val="16"/>
              </w:rPr>
              <w:t xml:space="preserve"> (CITO / ISO / methodetoets)</w:t>
            </w:r>
          </w:p>
        </w:tc>
        <w:tc>
          <w:tcPr>
            <w:tcW w:w="5529" w:type="dxa"/>
          </w:tcPr>
          <w:p w:rsidR="00FB04BB" w:rsidRPr="00FB04BB" w:rsidRDefault="00FB04BB" w:rsidP="00FB04BB">
            <w:pPr>
              <w:rPr>
                <w:b/>
                <w:sz w:val="16"/>
                <w:szCs w:val="16"/>
              </w:rPr>
            </w:pPr>
            <w:r w:rsidRPr="00FB04BB">
              <w:rPr>
                <w:b/>
                <w:sz w:val="16"/>
                <w:szCs w:val="16"/>
              </w:rPr>
              <w:t xml:space="preserve">Evaluatie doelen </w:t>
            </w:r>
          </w:p>
        </w:tc>
        <w:tc>
          <w:tcPr>
            <w:tcW w:w="5811" w:type="dxa"/>
          </w:tcPr>
          <w:p w:rsidR="00FB04BB" w:rsidRPr="00FB04BB" w:rsidRDefault="00FB04BB" w:rsidP="00FB04BB">
            <w:pPr>
              <w:rPr>
                <w:b/>
                <w:sz w:val="16"/>
                <w:szCs w:val="16"/>
              </w:rPr>
            </w:pPr>
            <w:r w:rsidRPr="00FB04BB">
              <w:rPr>
                <w:b/>
                <w:sz w:val="16"/>
                <w:szCs w:val="16"/>
              </w:rPr>
              <w:t>Extra doelen volgend GHP (analyse methodetoetsen / fouten analyse cito)</w:t>
            </w:r>
          </w:p>
        </w:tc>
      </w:tr>
      <w:tr w:rsidR="00FB04BB" w:rsidRPr="00FB04BB" w:rsidTr="00FB04BB">
        <w:tc>
          <w:tcPr>
            <w:tcW w:w="1242" w:type="dxa"/>
            <w:shd w:val="clear" w:color="auto" w:fill="92D050"/>
          </w:tcPr>
          <w:p w:rsidR="00FB04BB" w:rsidRPr="00FB04BB" w:rsidRDefault="00FB04BB" w:rsidP="00FB04BB">
            <w:pPr>
              <w:rPr>
                <w:b/>
                <w:sz w:val="16"/>
                <w:szCs w:val="16"/>
              </w:rPr>
            </w:pPr>
            <w:r w:rsidRPr="00FB04BB">
              <w:rPr>
                <w:b/>
                <w:sz w:val="16"/>
                <w:szCs w:val="16"/>
              </w:rPr>
              <w:t>Basis instr.</w:t>
            </w:r>
          </w:p>
        </w:tc>
        <w:tc>
          <w:tcPr>
            <w:tcW w:w="851" w:type="dxa"/>
            <w:shd w:val="clear" w:color="auto" w:fill="92D050"/>
          </w:tcPr>
          <w:p w:rsidR="00FB04BB" w:rsidRPr="00FB04BB" w:rsidRDefault="00FB04BB" w:rsidP="00FB04BB">
            <w:pPr>
              <w:rPr>
                <w:b/>
                <w:sz w:val="16"/>
                <w:szCs w:val="16"/>
              </w:rPr>
            </w:pPr>
          </w:p>
        </w:tc>
        <w:tc>
          <w:tcPr>
            <w:tcW w:w="709" w:type="dxa"/>
            <w:shd w:val="clear" w:color="auto" w:fill="92D050"/>
          </w:tcPr>
          <w:p w:rsidR="00FB04BB" w:rsidRPr="00FB04BB" w:rsidRDefault="00FB04BB" w:rsidP="00FB04BB">
            <w:pPr>
              <w:rPr>
                <w:b/>
                <w:sz w:val="16"/>
                <w:szCs w:val="16"/>
              </w:rPr>
            </w:pPr>
          </w:p>
        </w:tc>
        <w:tc>
          <w:tcPr>
            <w:tcW w:w="708" w:type="dxa"/>
            <w:shd w:val="clear" w:color="auto" w:fill="92D050"/>
          </w:tcPr>
          <w:p w:rsidR="00FB04BB" w:rsidRPr="00FB04BB" w:rsidRDefault="00FB04BB" w:rsidP="00FB04BB">
            <w:pPr>
              <w:rPr>
                <w:b/>
                <w:sz w:val="16"/>
                <w:szCs w:val="16"/>
              </w:rPr>
            </w:pPr>
          </w:p>
        </w:tc>
        <w:tc>
          <w:tcPr>
            <w:tcW w:w="5529" w:type="dxa"/>
            <w:shd w:val="clear" w:color="auto" w:fill="92D050"/>
          </w:tcPr>
          <w:p w:rsidR="00FB04BB" w:rsidRPr="00FB04BB" w:rsidRDefault="00FB04BB" w:rsidP="00FB04BB">
            <w:pPr>
              <w:rPr>
                <w:b/>
                <w:sz w:val="16"/>
                <w:szCs w:val="16"/>
              </w:rPr>
            </w:pPr>
          </w:p>
        </w:tc>
        <w:tc>
          <w:tcPr>
            <w:tcW w:w="5811" w:type="dxa"/>
            <w:shd w:val="clear" w:color="auto" w:fill="92D050"/>
          </w:tcPr>
          <w:p w:rsidR="00FB04BB" w:rsidRPr="00FB04BB" w:rsidRDefault="00FB04BB" w:rsidP="00FB04BB">
            <w:pPr>
              <w:rPr>
                <w:b/>
                <w:sz w:val="16"/>
                <w:szCs w:val="16"/>
              </w:rPr>
            </w:pPr>
          </w:p>
        </w:tc>
      </w:tr>
      <w:tr w:rsidR="00FB04BB" w:rsidRPr="00FB04BB" w:rsidTr="00FB04BB">
        <w:trPr>
          <w:trHeight w:val="180"/>
        </w:trPr>
        <w:tc>
          <w:tcPr>
            <w:tcW w:w="1242" w:type="dxa"/>
          </w:tcPr>
          <w:p w:rsidR="00FB04BB" w:rsidRPr="00FB04BB" w:rsidRDefault="00FB04BB" w:rsidP="00FB04BB">
            <w:pPr>
              <w:rPr>
                <w:sz w:val="16"/>
                <w:szCs w:val="16"/>
              </w:rPr>
            </w:pPr>
          </w:p>
        </w:tc>
        <w:tc>
          <w:tcPr>
            <w:tcW w:w="851" w:type="dxa"/>
          </w:tcPr>
          <w:p w:rsidR="00FB04BB" w:rsidRPr="00FB04BB" w:rsidRDefault="00FB04BB" w:rsidP="00FB04BB">
            <w:pPr>
              <w:rPr>
                <w:sz w:val="16"/>
                <w:szCs w:val="16"/>
              </w:rPr>
            </w:pPr>
          </w:p>
        </w:tc>
        <w:tc>
          <w:tcPr>
            <w:tcW w:w="709" w:type="dxa"/>
          </w:tcPr>
          <w:p w:rsidR="00FB04BB" w:rsidRPr="00FB04BB" w:rsidRDefault="00FB04BB" w:rsidP="00FB04BB">
            <w:pPr>
              <w:rPr>
                <w:sz w:val="16"/>
                <w:szCs w:val="16"/>
              </w:rPr>
            </w:pPr>
          </w:p>
        </w:tc>
        <w:tc>
          <w:tcPr>
            <w:tcW w:w="708" w:type="dxa"/>
          </w:tcPr>
          <w:p w:rsidR="00FB04BB" w:rsidRPr="00FB04BB" w:rsidRDefault="00FB04BB" w:rsidP="00FB04BB">
            <w:pPr>
              <w:rPr>
                <w:sz w:val="16"/>
                <w:szCs w:val="16"/>
              </w:rPr>
            </w:pPr>
          </w:p>
        </w:tc>
        <w:tc>
          <w:tcPr>
            <w:tcW w:w="5529" w:type="dxa"/>
          </w:tcPr>
          <w:p w:rsidR="00FB04BB" w:rsidRPr="00FB04BB" w:rsidRDefault="00FB04BB" w:rsidP="00FB04BB">
            <w:pPr>
              <w:rPr>
                <w:sz w:val="16"/>
                <w:szCs w:val="16"/>
              </w:rPr>
            </w:pPr>
          </w:p>
        </w:tc>
        <w:tc>
          <w:tcPr>
            <w:tcW w:w="5811" w:type="dxa"/>
          </w:tcPr>
          <w:p w:rsidR="00FB04BB" w:rsidRPr="00FB04BB" w:rsidRDefault="00FB04BB" w:rsidP="00FB04BB">
            <w:pPr>
              <w:rPr>
                <w:sz w:val="16"/>
                <w:szCs w:val="16"/>
              </w:rPr>
            </w:pPr>
          </w:p>
        </w:tc>
      </w:tr>
      <w:tr w:rsidR="00FB04BB" w:rsidRPr="00FB04BB" w:rsidTr="00FB04BB">
        <w:tc>
          <w:tcPr>
            <w:tcW w:w="1242" w:type="dxa"/>
          </w:tcPr>
          <w:p w:rsidR="00FB04BB" w:rsidRPr="00FB04BB" w:rsidRDefault="00FB04BB" w:rsidP="00FB04BB">
            <w:pPr>
              <w:rPr>
                <w:sz w:val="16"/>
                <w:szCs w:val="16"/>
              </w:rPr>
            </w:pPr>
          </w:p>
        </w:tc>
        <w:tc>
          <w:tcPr>
            <w:tcW w:w="851" w:type="dxa"/>
          </w:tcPr>
          <w:p w:rsidR="00FB04BB" w:rsidRPr="00FB04BB" w:rsidRDefault="00FB04BB" w:rsidP="00FB04BB">
            <w:pPr>
              <w:rPr>
                <w:sz w:val="16"/>
                <w:szCs w:val="16"/>
              </w:rPr>
            </w:pPr>
          </w:p>
        </w:tc>
        <w:tc>
          <w:tcPr>
            <w:tcW w:w="709" w:type="dxa"/>
          </w:tcPr>
          <w:p w:rsidR="00FB04BB" w:rsidRPr="00FB04BB" w:rsidRDefault="00FB04BB" w:rsidP="00FB04BB">
            <w:pPr>
              <w:rPr>
                <w:sz w:val="16"/>
                <w:szCs w:val="16"/>
              </w:rPr>
            </w:pPr>
          </w:p>
        </w:tc>
        <w:tc>
          <w:tcPr>
            <w:tcW w:w="708" w:type="dxa"/>
          </w:tcPr>
          <w:p w:rsidR="00FB04BB" w:rsidRPr="00FB04BB" w:rsidRDefault="00FB04BB" w:rsidP="00FB04BB">
            <w:pPr>
              <w:rPr>
                <w:sz w:val="16"/>
                <w:szCs w:val="16"/>
              </w:rPr>
            </w:pPr>
          </w:p>
        </w:tc>
        <w:tc>
          <w:tcPr>
            <w:tcW w:w="5529" w:type="dxa"/>
          </w:tcPr>
          <w:p w:rsidR="00FB04BB" w:rsidRPr="00FB04BB" w:rsidRDefault="00FB04BB" w:rsidP="00FB04BB">
            <w:pPr>
              <w:rPr>
                <w:sz w:val="16"/>
                <w:szCs w:val="16"/>
              </w:rPr>
            </w:pPr>
          </w:p>
        </w:tc>
        <w:tc>
          <w:tcPr>
            <w:tcW w:w="5811" w:type="dxa"/>
          </w:tcPr>
          <w:p w:rsidR="00FB04BB" w:rsidRPr="00FB04BB" w:rsidRDefault="00FB04BB" w:rsidP="00FB04BB">
            <w:pPr>
              <w:rPr>
                <w:sz w:val="16"/>
                <w:szCs w:val="16"/>
              </w:rPr>
            </w:pPr>
          </w:p>
        </w:tc>
      </w:tr>
      <w:tr w:rsidR="00FB04BB" w:rsidRPr="00FB04BB" w:rsidTr="00FB04BB">
        <w:trPr>
          <w:trHeight w:val="86"/>
        </w:trPr>
        <w:tc>
          <w:tcPr>
            <w:tcW w:w="1242" w:type="dxa"/>
          </w:tcPr>
          <w:p w:rsidR="00FB04BB" w:rsidRPr="00FB04BB" w:rsidRDefault="00FB04BB" w:rsidP="00FB04BB">
            <w:pPr>
              <w:rPr>
                <w:sz w:val="16"/>
                <w:szCs w:val="16"/>
              </w:rPr>
            </w:pPr>
          </w:p>
        </w:tc>
        <w:tc>
          <w:tcPr>
            <w:tcW w:w="851" w:type="dxa"/>
          </w:tcPr>
          <w:p w:rsidR="00FB04BB" w:rsidRPr="00FB04BB" w:rsidRDefault="00FB04BB" w:rsidP="00FB04BB">
            <w:pPr>
              <w:rPr>
                <w:sz w:val="16"/>
                <w:szCs w:val="16"/>
              </w:rPr>
            </w:pPr>
          </w:p>
        </w:tc>
        <w:tc>
          <w:tcPr>
            <w:tcW w:w="709" w:type="dxa"/>
          </w:tcPr>
          <w:p w:rsidR="00FB04BB" w:rsidRPr="00FB04BB" w:rsidRDefault="00FB04BB" w:rsidP="00FB04BB">
            <w:pPr>
              <w:rPr>
                <w:sz w:val="16"/>
                <w:szCs w:val="16"/>
              </w:rPr>
            </w:pPr>
          </w:p>
        </w:tc>
        <w:tc>
          <w:tcPr>
            <w:tcW w:w="708" w:type="dxa"/>
          </w:tcPr>
          <w:p w:rsidR="00FB04BB" w:rsidRPr="00FB04BB" w:rsidRDefault="00FB04BB" w:rsidP="00FB04BB">
            <w:pPr>
              <w:rPr>
                <w:sz w:val="16"/>
                <w:szCs w:val="16"/>
              </w:rPr>
            </w:pPr>
          </w:p>
        </w:tc>
        <w:tc>
          <w:tcPr>
            <w:tcW w:w="5529" w:type="dxa"/>
          </w:tcPr>
          <w:p w:rsidR="00FB04BB" w:rsidRPr="00FB04BB" w:rsidRDefault="00FB04BB" w:rsidP="00FB04BB">
            <w:pPr>
              <w:rPr>
                <w:sz w:val="16"/>
                <w:szCs w:val="16"/>
              </w:rPr>
            </w:pPr>
          </w:p>
        </w:tc>
        <w:tc>
          <w:tcPr>
            <w:tcW w:w="5811" w:type="dxa"/>
          </w:tcPr>
          <w:p w:rsidR="00FB04BB" w:rsidRPr="00FB04BB" w:rsidRDefault="00FB04BB" w:rsidP="00FB04BB">
            <w:pPr>
              <w:rPr>
                <w:sz w:val="16"/>
                <w:szCs w:val="16"/>
              </w:rPr>
            </w:pPr>
          </w:p>
        </w:tc>
      </w:tr>
      <w:tr w:rsidR="00FB04BB" w:rsidRPr="00FB04BB" w:rsidTr="00FB04BB">
        <w:trPr>
          <w:trHeight w:val="107"/>
        </w:trPr>
        <w:tc>
          <w:tcPr>
            <w:tcW w:w="1242" w:type="dxa"/>
          </w:tcPr>
          <w:p w:rsidR="00FB04BB" w:rsidRPr="00FB04BB" w:rsidRDefault="00FB04BB" w:rsidP="00FB04BB">
            <w:pPr>
              <w:rPr>
                <w:sz w:val="16"/>
                <w:szCs w:val="16"/>
              </w:rPr>
            </w:pPr>
          </w:p>
        </w:tc>
        <w:tc>
          <w:tcPr>
            <w:tcW w:w="851" w:type="dxa"/>
          </w:tcPr>
          <w:p w:rsidR="00FB04BB" w:rsidRPr="00FB04BB" w:rsidRDefault="00FB04BB" w:rsidP="00FB04BB">
            <w:pPr>
              <w:rPr>
                <w:sz w:val="16"/>
                <w:szCs w:val="16"/>
              </w:rPr>
            </w:pPr>
          </w:p>
        </w:tc>
        <w:tc>
          <w:tcPr>
            <w:tcW w:w="709" w:type="dxa"/>
          </w:tcPr>
          <w:p w:rsidR="00FB04BB" w:rsidRPr="00FB04BB" w:rsidRDefault="00FB04BB" w:rsidP="00FB04BB">
            <w:pPr>
              <w:rPr>
                <w:sz w:val="16"/>
                <w:szCs w:val="16"/>
              </w:rPr>
            </w:pPr>
          </w:p>
        </w:tc>
        <w:tc>
          <w:tcPr>
            <w:tcW w:w="708" w:type="dxa"/>
          </w:tcPr>
          <w:p w:rsidR="00FB04BB" w:rsidRPr="00FB04BB" w:rsidRDefault="00FB04BB" w:rsidP="00FB04BB">
            <w:pPr>
              <w:rPr>
                <w:sz w:val="16"/>
                <w:szCs w:val="16"/>
              </w:rPr>
            </w:pPr>
          </w:p>
        </w:tc>
        <w:tc>
          <w:tcPr>
            <w:tcW w:w="5529" w:type="dxa"/>
          </w:tcPr>
          <w:p w:rsidR="00FB04BB" w:rsidRPr="00FB04BB" w:rsidRDefault="00FB04BB" w:rsidP="00FB04BB">
            <w:pPr>
              <w:rPr>
                <w:sz w:val="16"/>
                <w:szCs w:val="16"/>
              </w:rPr>
            </w:pPr>
          </w:p>
        </w:tc>
        <w:tc>
          <w:tcPr>
            <w:tcW w:w="5811" w:type="dxa"/>
          </w:tcPr>
          <w:p w:rsidR="00FB04BB" w:rsidRPr="00FB04BB" w:rsidRDefault="00FB04BB" w:rsidP="00FB04BB">
            <w:pPr>
              <w:rPr>
                <w:b/>
                <w:sz w:val="16"/>
                <w:szCs w:val="16"/>
              </w:rPr>
            </w:pPr>
          </w:p>
        </w:tc>
      </w:tr>
      <w:tr w:rsidR="00FB04BB" w:rsidRPr="00FB04BB" w:rsidTr="00FB04BB">
        <w:tc>
          <w:tcPr>
            <w:tcW w:w="1242" w:type="dxa"/>
            <w:shd w:val="clear" w:color="auto" w:fill="FF0000"/>
          </w:tcPr>
          <w:p w:rsidR="00FB04BB" w:rsidRPr="00FB04BB" w:rsidRDefault="00FB04BB" w:rsidP="00FB04BB">
            <w:pPr>
              <w:rPr>
                <w:b/>
                <w:sz w:val="16"/>
                <w:szCs w:val="16"/>
              </w:rPr>
            </w:pPr>
            <w:r w:rsidRPr="00FB04BB">
              <w:rPr>
                <w:b/>
                <w:sz w:val="16"/>
                <w:szCs w:val="16"/>
              </w:rPr>
              <w:t>Extra instr.</w:t>
            </w:r>
          </w:p>
        </w:tc>
        <w:tc>
          <w:tcPr>
            <w:tcW w:w="851" w:type="dxa"/>
            <w:shd w:val="clear" w:color="auto" w:fill="FF0000"/>
          </w:tcPr>
          <w:p w:rsidR="00FB04BB" w:rsidRPr="00FB04BB" w:rsidRDefault="00FB04BB" w:rsidP="00FB04BB">
            <w:pPr>
              <w:rPr>
                <w:b/>
                <w:sz w:val="16"/>
                <w:szCs w:val="16"/>
              </w:rPr>
            </w:pPr>
          </w:p>
        </w:tc>
        <w:tc>
          <w:tcPr>
            <w:tcW w:w="709" w:type="dxa"/>
            <w:shd w:val="clear" w:color="auto" w:fill="FF0000"/>
          </w:tcPr>
          <w:p w:rsidR="00FB04BB" w:rsidRPr="00FB04BB" w:rsidRDefault="00FB04BB" w:rsidP="00FB04BB">
            <w:pPr>
              <w:rPr>
                <w:b/>
                <w:sz w:val="16"/>
                <w:szCs w:val="16"/>
              </w:rPr>
            </w:pPr>
          </w:p>
        </w:tc>
        <w:tc>
          <w:tcPr>
            <w:tcW w:w="708" w:type="dxa"/>
            <w:shd w:val="clear" w:color="auto" w:fill="FF0000"/>
          </w:tcPr>
          <w:p w:rsidR="00FB04BB" w:rsidRPr="00FB04BB" w:rsidRDefault="00FB04BB" w:rsidP="00FB04BB">
            <w:pPr>
              <w:rPr>
                <w:b/>
                <w:sz w:val="16"/>
                <w:szCs w:val="16"/>
              </w:rPr>
            </w:pPr>
          </w:p>
        </w:tc>
        <w:tc>
          <w:tcPr>
            <w:tcW w:w="5529" w:type="dxa"/>
            <w:shd w:val="clear" w:color="auto" w:fill="FF0000"/>
          </w:tcPr>
          <w:p w:rsidR="00FB04BB" w:rsidRPr="00FB04BB" w:rsidRDefault="00FB04BB" w:rsidP="00FB04BB">
            <w:pPr>
              <w:rPr>
                <w:b/>
                <w:sz w:val="16"/>
                <w:szCs w:val="16"/>
              </w:rPr>
            </w:pPr>
          </w:p>
        </w:tc>
        <w:tc>
          <w:tcPr>
            <w:tcW w:w="5811" w:type="dxa"/>
            <w:shd w:val="clear" w:color="auto" w:fill="FF0000"/>
          </w:tcPr>
          <w:p w:rsidR="00FB04BB" w:rsidRPr="00FB04BB" w:rsidRDefault="00FB04BB" w:rsidP="00FB04BB">
            <w:pPr>
              <w:rPr>
                <w:b/>
                <w:sz w:val="16"/>
                <w:szCs w:val="16"/>
              </w:rPr>
            </w:pPr>
          </w:p>
        </w:tc>
      </w:tr>
      <w:tr w:rsidR="00FB04BB" w:rsidRPr="00FB04BB" w:rsidTr="00FB04BB">
        <w:tc>
          <w:tcPr>
            <w:tcW w:w="1242" w:type="dxa"/>
          </w:tcPr>
          <w:p w:rsidR="00FB04BB" w:rsidRPr="00FB04BB" w:rsidRDefault="00FB04BB" w:rsidP="00FB04BB">
            <w:pPr>
              <w:rPr>
                <w:rFonts w:ascii="Verdana" w:hAnsi="Verdana"/>
                <w:sz w:val="14"/>
                <w:szCs w:val="14"/>
              </w:rPr>
            </w:pPr>
          </w:p>
        </w:tc>
        <w:tc>
          <w:tcPr>
            <w:tcW w:w="851" w:type="dxa"/>
          </w:tcPr>
          <w:p w:rsidR="00FB04BB" w:rsidRPr="00FB04BB" w:rsidRDefault="00FB04BB" w:rsidP="00FB04BB">
            <w:pPr>
              <w:rPr>
                <w:rFonts w:ascii="Verdana" w:hAnsi="Verdana"/>
                <w:sz w:val="14"/>
                <w:szCs w:val="14"/>
              </w:rPr>
            </w:pPr>
          </w:p>
        </w:tc>
        <w:tc>
          <w:tcPr>
            <w:tcW w:w="709" w:type="dxa"/>
          </w:tcPr>
          <w:p w:rsidR="00FB04BB" w:rsidRPr="00FB04BB" w:rsidRDefault="00FB04BB" w:rsidP="00FB04BB">
            <w:pPr>
              <w:rPr>
                <w:sz w:val="16"/>
                <w:szCs w:val="16"/>
              </w:rPr>
            </w:pPr>
          </w:p>
        </w:tc>
        <w:tc>
          <w:tcPr>
            <w:tcW w:w="708" w:type="dxa"/>
          </w:tcPr>
          <w:p w:rsidR="00FB04BB" w:rsidRPr="00FB04BB" w:rsidRDefault="00FB04BB" w:rsidP="00FB04BB">
            <w:pPr>
              <w:rPr>
                <w:sz w:val="16"/>
                <w:szCs w:val="16"/>
              </w:rPr>
            </w:pPr>
          </w:p>
        </w:tc>
        <w:tc>
          <w:tcPr>
            <w:tcW w:w="5529" w:type="dxa"/>
          </w:tcPr>
          <w:p w:rsidR="00FB04BB" w:rsidRPr="00FB04BB" w:rsidRDefault="00FB04BB" w:rsidP="00FB04BB">
            <w:pPr>
              <w:rPr>
                <w:sz w:val="16"/>
                <w:szCs w:val="16"/>
              </w:rPr>
            </w:pPr>
          </w:p>
        </w:tc>
        <w:tc>
          <w:tcPr>
            <w:tcW w:w="5811" w:type="dxa"/>
          </w:tcPr>
          <w:p w:rsidR="00FB04BB" w:rsidRPr="00FB04BB" w:rsidRDefault="00FB04BB" w:rsidP="00FB04BB">
            <w:pPr>
              <w:rPr>
                <w:sz w:val="16"/>
                <w:szCs w:val="16"/>
              </w:rPr>
            </w:pPr>
          </w:p>
        </w:tc>
      </w:tr>
      <w:tr w:rsidR="00FB04BB" w:rsidRPr="00FB04BB" w:rsidTr="00FB04BB">
        <w:tc>
          <w:tcPr>
            <w:tcW w:w="1242" w:type="dxa"/>
          </w:tcPr>
          <w:p w:rsidR="00FB04BB" w:rsidRPr="00FB04BB" w:rsidRDefault="00FB04BB" w:rsidP="00FB04BB">
            <w:pPr>
              <w:rPr>
                <w:sz w:val="16"/>
                <w:szCs w:val="16"/>
              </w:rPr>
            </w:pPr>
          </w:p>
        </w:tc>
        <w:tc>
          <w:tcPr>
            <w:tcW w:w="851" w:type="dxa"/>
          </w:tcPr>
          <w:p w:rsidR="00FB04BB" w:rsidRPr="00FB04BB" w:rsidRDefault="00FB04BB" w:rsidP="00FB04BB">
            <w:pPr>
              <w:rPr>
                <w:sz w:val="16"/>
                <w:szCs w:val="16"/>
              </w:rPr>
            </w:pPr>
          </w:p>
        </w:tc>
        <w:tc>
          <w:tcPr>
            <w:tcW w:w="709" w:type="dxa"/>
          </w:tcPr>
          <w:p w:rsidR="00FB04BB" w:rsidRPr="00FB04BB" w:rsidRDefault="00FB04BB" w:rsidP="00FB04BB">
            <w:pPr>
              <w:rPr>
                <w:sz w:val="16"/>
                <w:szCs w:val="16"/>
              </w:rPr>
            </w:pPr>
          </w:p>
        </w:tc>
        <w:tc>
          <w:tcPr>
            <w:tcW w:w="708" w:type="dxa"/>
          </w:tcPr>
          <w:p w:rsidR="00FB04BB" w:rsidRPr="00FB04BB" w:rsidRDefault="00FB04BB" w:rsidP="00FB04BB">
            <w:pPr>
              <w:rPr>
                <w:sz w:val="16"/>
                <w:szCs w:val="16"/>
              </w:rPr>
            </w:pPr>
          </w:p>
        </w:tc>
        <w:tc>
          <w:tcPr>
            <w:tcW w:w="5529" w:type="dxa"/>
          </w:tcPr>
          <w:p w:rsidR="00FB04BB" w:rsidRPr="00FB04BB" w:rsidRDefault="00FB04BB" w:rsidP="00FB04BB">
            <w:pPr>
              <w:rPr>
                <w:sz w:val="16"/>
                <w:szCs w:val="16"/>
              </w:rPr>
            </w:pPr>
          </w:p>
        </w:tc>
        <w:tc>
          <w:tcPr>
            <w:tcW w:w="5811" w:type="dxa"/>
          </w:tcPr>
          <w:p w:rsidR="00FB04BB" w:rsidRPr="00FB04BB" w:rsidRDefault="00FB04BB" w:rsidP="00FB04BB">
            <w:pPr>
              <w:rPr>
                <w:sz w:val="16"/>
                <w:szCs w:val="16"/>
              </w:rPr>
            </w:pPr>
          </w:p>
        </w:tc>
      </w:tr>
      <w:tr w:rsidR="00FB04BB" w:rsidRPr="00FB04BB" w:rsidTr="00FB04BB">
        <w:tc>
          <w:tcPr>
            <w:tcW w:w="1242" w:type="dxa"/>
            <w:shd w:val="clear" w:color="auto" w:fill="00B0F0"/>
          </w:tcPr>
          <w:p w:rsidR="00FB04BB" w:rsidRPr="00FB04BB" w:rsidRDefault="00FB04BB" w:rsidP="00FB04BB">
            <w:pPr>
              <w:rPr>
                <w:b/>
                <w:sz w:val="16"/>
                <w:szCs w:val="16"/>
              </w:rPr>
            </w:pPr>
            <w:r w:rsidRPr="00FB04BB">
              <w:rPr>
                <w:b/>
                <w:sz w:val="16"/>
                <w:szCs w:val="16"/>
              </w:rPr>
              <w:t>Extra uitd.</w:t>
            </w:r>
          </w:p>
        </w:tc>
        <w:tc>
          <w:tcPr>
            <w:tcW w:w="851" w:type="dxa"/>
            <w:shd w:val="clear" w:color="auto" w:fill="00B0F0"/>
          </w:tcPr>
          <w:p w:rsidR="00FB04BB" w:rsidRPr="00FB04BB" w:rsidRDefault="00FB04BB" w:rsidP="00FB04BB">
            <w:pPr>
              <w:rPr>
                <w:b/>
                <w:sz w:val="16"/>
                <w:szCs w:val="16"/>
              </w:rPr>
            </w:pPr>
          </w:p>
        </w:tc>
        <w:tc>
          <w:tcPr>
            <w:tcW w:w="709" w:type="dxa"/>
            <w:shd w:val="clear" w:color="auto" w:fill="00B0F0"/>
          </w:tcPr>
          <w:p w:rsidR="00FB04BB" w:rsidRPr="00FB04BB" w:rsidRDefault="00FB04BB" w:rsidP="00FB04BB">
            <w:pPr>
              <w:rPr>
                <w:b/>
                <w:sz w:val="16"/>
                <w:szCs w:val="16"/>
              </w:rPr>
            </w:pPr>
          </w:p>
        </w:tc>
        <w:tc>
          <w:tcPr>
            <w:tcW w:w="708" w:type="dxa"/>
            <w:shd w:val="clear" w:color="auto" w:fill="00B0F0"/>
          </w:tcPr>
          <w:p w:rsidR="00FB04BB" w:rsidRPr="00FB04BB" w:rsidRDefault="00FB04BB" w:rsidP="00FB04BB">
            <w:pPr>
              <w:rPr>
                <w:b/>
                <w:sz w:val="16"/>
                <w:szCs w:val="16"/>
              </w:rPr>
            </w:pPr>
          </w:p>
        </w:tc>
        <w:tc>
          <w:tcPr>
            <w:tcW w:w="5529" w:type="dxa"/>
            <w:shd w:val="clear" w:color="auto" w:fill="00B0F0"/>
          </w:tcPr>
          <w:p w:rsidR="00FB04BB" w:rsidRPr="00FB04BB" w:rsidRDefault="00FB04BB" w:rsidP="00FB04BB">
            <w:pPr>
              <w:rPr>
                <w:b/>
                <w:sz w:val="16"/>
                <w:szCs w:val="16"/>
              </w:rPr>
            </w:pPr>
          </w:p>
        </w:tc>
        <w:tc>
          <w:tcPr>
            <w:tcW w:w="5811" w:type="dxa"/>
            <w:shd w:val="clear" w:color="auto" w:fill="00B0F0"/>
          </w:tcPr>
          <w:p w:rsidR="00FB04BB" w:rsidRPr="00FB04BB" w:rsidRDefault="00FB04BB" w:rsidP="00FB04BB">
            <w:pPr>
              <w:rPr>
                <w:b/>
                <w:sz w:val="16"/>
                <w:szCs w:val="16"/>
              </w:rPr>
            </w:pPr>
          </w:p>
        </w:tc>
      </w:tr>
      <w:tr w:rsidR="00FB04BB" w:rsidRPr="00FB04BB" w:rsidTr="00FB04BB">
        <w:tc>
          <w:tcPr>
            <w:tcW w:w="1242" w:type="dxa"/>
          </w:tcPr>
          <w:p w:rsidR="00FB04BB" w:rsidRPr="00FB04BB" w:rsidRDefault="00FB04BB" w:rsidP="00FB04BB">
            <w:pPr>
              <w:rPr>
                <w:rFonts w:ascii="Verdana" w:hAnsi="Verdana"/>
                <w:sz w:val="14"/>
                <w:szCs w:val="14"/>
              </w:rPr>
            </w:pPr>
          </w:p>
        </w:tc>
        <w:tc>
          <w:tcPr>
            <w:tcW w:w="851" w:type="dxa"/>
          </w:tcPr>
          <w:p w:rsidR="00FB04BB" w:rsidRPr="00FB04BB" w:rsidRDefault="00FB04BB" w:rsidP="00FB04BB">
            <w:pPr>
              <w:rPr>
                <w:rFonts w:ascii="Verdana" w:hAnsi="Verdana"/>
                <w:sz w:val="14"/>
                <w:szCs w:val="14"/>
              </w:rPr>
            </w:pPr>
          </w:p>
        </w:tc>
        <w:tc>
          <w:tcPr>
            <w:tcW w:w="709" w:type="dxa"/>
          </w:tcPr>
          <w:p w:rsidR="00FB04BB" w:rsidRPr="00FB04BB" w:rsidRDefault="00FB04BB" w:rsidP="00FB04BB">
            <w:pPr>
              <w:rPr>
                <w:sz w:val="16"/>
                <w:szCs w:val="16"/>
              </w:rPr>
            </w:pPr>
          </w:p>
        </w:tc>
        <w:tc>
          <w:tcPr>
            <w:tcW w:w="708" w:type="dxa"/>
          </w:tcPr>
          <w:p w:rsidR="00FB04BB" w:rsidRPr="00FB04BB" w:rsidRDefault="00FB04BB" w:rsidP="00FB04BB">
            <w:pPr>
              <w:rPr>
                <w:sz w:val="16"/>
                <w:szCs w:val="16"/>
              </w:rPr>
            </w:pPr>
          </w:p>
        </w:tc>
        <w:tc>
          <w:tcPr>
            <w:tcW w:w="5529" w:type="dxa"/>
          </w:tcPr>
          <w:p w:rsidR="00FB04BB" w:rsidRPr="00FB04BB" w:rsidRDefault="00FB04BB" w:rsidP="00FB04BB">
            <w:pPr>
              <w:rPr>
                <w:sz w:val="16"/>
                <w:szCs w:val="16"/>
              </w:rPr>
            </w:pPr>
          </w:p>
        </w:tc>
        <w:tc>
          <w:tcPr>
            <w:tcW w:w="5811" w:type="dxa"/>
          </w:tcPr>
          <w:p w:rsidR="00FB04BB" w:rsidRPr="00FB04BB" w:rsidRDefault="00FB04BB" w:rsidP="00FB04BB">
            <w:pPr>
              <w:rPr>
                <w:sz w:val="16"/>
                <w:szCs w:val="16"/>
              </w:rPr>
            </w:pPr>
          </w:p>
        </w:tc>
      </w:tr>
      <w:tr w:rsidR="00FB04BB" w:rsidRPr="00FB04BB" w:rsidTr="00FB04BB">
        <w:tc>
          <w:tcPr>
            <w:tcW w:w="1242" w:type="dxa"/>
          </w:tcPr>
          <w:p w:rsidR="00FB04BB" w:rsidRPr="00FB04BB" w:rsidRDefault="00FB04BB" w:rsidP="00FB04BB">
            <w:pPr>
              <w:rPr>
                <w:rFonts w:ascii="Verdana" w:hAnsi="Verdana"/>
                <w:sz w:val="14"/>
                <w:szCs w:val="14"/>
              </w:rPr>
            </w:pPr>
          </w:p>
        </w:tc>
        <w:tc>
          <w:tcPr>
            <w:tcW w:w="851" w:type="dxa"/>
          </w:tcPr>
          <w:p w:rsidR="00FB04BB" w:rsidRPr="00FB04BB" w:rsidRDefault="00FB04BB" w:rsidP="00FB04BB">
            <w:pPr>
              <w:rPr>
                <w:rFonts w:ascii="Verdana" w:hAnsi="Verdana"/>
                <w:sz w:val="14"/>
                <w:szCs w:val="14"/>
              </w:rPr>
            </w:pPr>
          </w:p>
        </w:tc>
        <w:tc>
          <w:tcPr>
            <w:tcW w:w="709" w:type="dxa"/>
          </w:tcPr>
          <w:p w:rsidR="00FB04BB" w:rsidRPr="00FB04BB" w:rsidRDefault="00FB04BB" w:rsidP="00FB04BB">
            <w:pPr>
              <w:rPr>
                <w:sz w:val="16"/>
                <w:szCs w:val="16"/>
              </w:rPr>
            </w:pPr>
          </w:p>
        </w:tc>
        <w:tc>
          <w:tcPr>
            <w:tcW w:w="708" w:type="dxa"/>
          </w:tcPr>
          <w:p w:rsidR="00FB04BB" w:rsidRPr="00FB04BB" w:rsidRDefault="00FB04BB" w:rsidP="00FB04BB">
            <w:pPr>
              <w:rPr>
                <w:sz w:val="16"/>
                <w:szCs w:val="16"/>
              </w:rPr>
            </w:pPr>
          </w:p>
        </w:tc>
        <w:tc>
          <w:tcPr>
            <w:tcW w:w="5529" w:type="dxa"/>
          </w:tcPr>
          <w:p w:rsidR="00FB04BB" w:rsidRPr="00FB04BB" w:rsidRDefault="00FB04BB" w:rsidP="00FB04BB">
            <w:pPr>
              <w:rPr>
                <w:sz w:val="16"/>
                <w:szCs w:val="16"/>
              </w:rPr>
            </w:pPr>
          </w:p>
        </w:tc>
        <w:tc>
          <w:tcPr>
            <w:tcW w:w="5811" w:type="dxa"/>
          </w:tcPr>
          <w:p w:rsidR="00FB04BB" w:rsidRPr="00FB04BB" w:rsidRDefault="00FB04BB" w:rsidP="00FB04BB">
            <w:pPr>
              <w:rPr>
                <w:b/>
                <w:sz w:val="16"/>
                <w:szCs w:val="16"/>
              </w:rPr>
            </w:pPr>
          </w:p>
        </w:tc>
      </w:tr>
      <w:tr w:rsidR="00FB04BB" w:rsidRPr="00FB04BB" w:rsidTr="00FB04BB">
        <w:tc>
          <w:tcPr>
            <w:tcW w:w="1242" w:type="dxa"/>
          </w:tcPr>
          <w:p w:rsidR="00FB04BB" w:rsidRPr="00FB04BB" w:rsidRDefault="00FB04BB" w:rsidP="00FB04BB">
            <w:pPr>
              <w:rPr>
                <w:rFonts w:ascii="Verdana" w:hAnsi="Verdana"/>
                <w:sz w:val="14"/>
                <w:szCs w:val="14"/>
              </w:rPr>
            </w:pPr>
          </w:p>
        </w:tc>
        <w:tc>
          <w:tcPr>
            <w:tcW w:w="851" w:type="dxa"/>
          </w:tcPr>
          <w:p w:rsidR="00FB04BB" w:rsidRPr="00FB04BB" w:rsidRDefault="00FB04BB" w:rsidP="00FB04BB">
            <w:pPr>
              <w:rPr>
                <w:rFonts w:ascii="Verdana" w:hAnsi="Verdana"/>
                <w:sz w:val="14"/>
                <w:szCs w:val="14"/>
              </w:rPr>
            </w:pPr>
          </w:p>
        </w:tc>
        <w:tc>
          <w:tcPr>
            <w:tcW w:w="709" w:type="dxa"/>
          </w:tcPr>
          <w:p w:rsidR="00FB04BB" w:rsidRPr="00FB04BB" w:rsidRDefault="00FB04BB" w:rsidP="00FB04BB">
            <w:pPr>
              <w:rPr>
                <w:sz w:val="16"/>
                <w:szCs w:val="16"/>
              </w:rPr>
            </w:pPr>
          </w:p>
        </w:tc>
        <w:tc>
          <w:tcPr>
            <w:tcW w:w="708" w:type="dxa"/>
          </w:tcPr>
          <w:p w:rsidR="00FB04BB" w:rsidRPr="00FB04BB" w:rsidRDefault="00FB04BB" w:rsidP="00FB04BB">
            <w:pPr>
              <w:rPr>
                <w:sz w:val="16"/>
                <w:szCs w:val="16"/>
              </w:rPr>
            </w:pPr>
          </w:p>
        </w:tc>
        <w:tc>
          <w:tcPr>
            <w:tcW w:w="5529" w:type="dxa"/>
          </w:tcPr>
          <w:p w:rsidR="00FB04BB" w:rsidRPr="00FB04BB" w:rsidRDefault="00FB04BB" w:rsidP="00FB04BB">
            <w:pPr>
              <w:rPr>
                <w:sz w:val="16"/>
                <w:szCs w:val="16"/>
              </w:rPr>
            </w:pPr>
          </w:p>
        </w:tc>
        <w:tc>
          <w:tcPr>
            <w:tcW w:w="5811" w:type="dxa"/>
          </w:tcPr>
          <w:p w:rsidR="00FB04BB" w:rsidRPr="00FB04BB" w:rsidRDefault="00FB04BB" w:rsidP="00FB04BB">
            <w:pPr>
              <w:rPr>
                <w:b/>
                <w:sz w:val="16"/>
                <w:szCs w:val="16"/>
              </w:rPr>
            </w:pPr>
          </w:p>
        </w:tc>
      </w:tr>
      <w:tr w:rsidR="00FB04BB" w:rsidRPr="00FB04BB" w:rsidTr="00FB04BB">
        <w:trPr>
          <w:trHeight w:val="119"/>
        </w:trPr>
        <w:tc>
          <w:tcPr>
            <w:tcW w:w="1242" w:type="dxa"/>
          </w:tcPr>
          <w:p w:rsidR="00FB04BB" w:rsidRPr="00FB04BB" w:rsidRDefault="00FB04BB" w:rsidP="00FB04BB">
            <w:pPr>
              <w:rPr>
                <w:sz w:val="16"/>
                <w:szCs w:val="16"/>
              </w:rPr>
            </w:pPr>
          </w:p>
        </w:tc>
        <w:tc>
          <w:tcPr>
            <w:tcW w:w="851" w:type="dxa"/>
          </w:tcPr>
          <w:p w:rsidR="00FB04BB" w:rsidRPr="00FB04BB" w:rsidRDefault="00FB04BB" w:rsidP="00FB04BB">
            <w:pPr>
              <w:rPr>
                <w:sz w:val="16"/>
                <w:szCs w:val="16"/>
              </w:rPr>
            </w:pPr>
          </w:p>
        </w:tc>
        <w:tc>
          <w:tcPr>
            <w:tcW w:w="709" w:type="dxa"/>
          </w:tcPr>
          <w:p w:rsidR="00FB04BB" w:rsidRPr="00FB04BB" w:rsidRDefault="00FB04BB" w:rsidP="00FB04BB">
            <w:pPr>
              <w:rPr>
                <w:sz w:val="16"/>
                <w:szCs w:val="16"/>
              </w:rPr>
            </w:pPr>
          </w:p>
        </w:tc>
        <w:tc>
          <w:tcPr>
            <w:tcW w:w="708" w:type="dxa"/>
          </w:tcPr>
          <w:p w:rsidR="00FB04BB" w:rsidRPr="00FB04BB" w:rsidRDefault="00FB04BB" w:rsidP="00FB04BB">
            <w:pPr>
              <w:rPr>
                <w:sz w:val="16"/>
                <w:szCs w:val="16"/>
              </w:rPr>
            </w:pPr>
          </w:p>
        </w:tc>
        <w:tc>
          <w:tcPr>
            <w:tcW w:w="5529" w:type="dxa"/>
          </w:tcPr>
          <w:p w:rsidR="00FB04BB" w:rsidRPr="00FB04BB" w:rsidRDefault="00FB04BB" w:rsidP="00FB04BB">
            <w:pPr>
              <w:rPr>
                <w:sz w:val="16"/>
                <w:szCs w:val="16"/>
              </w:rPr>
            </w:pPr>
          </w:p>
        </w:tc>
        <w:tc>
          <w:tcPr>
            <w:tcW w:w="5811" w:type="dxa"/>
          </w:tcPr>
          <w:p w:rsidR="00FB04BB" w:rsidRPr="00FB04BB" w:rsidRDefault="00FB04BB" w:rsidP="00FB04BB">
            <w:pPr>
              <w:rPr>
                <w:sz w:val="16"/>
                <w:szCs w:val="16"/>
              </w:rPr>
            </w:pPr>
          </w:p>
        </w:tc>
      </w:tr>
      <w:tr w:rsidR="00FB04BB" w:rsidRPr="00FB04BB" w:rsidTr="00FB04BB">
        <w:trPr>
          <w:trHeight w:val="119"/>
        </w:trPr>
        <w:tc>
          <w:tcPr>
            <w:tcW w:w="1242" w:type="dxa"/>
          </w:tcPr>
          <w:p w:rsidR="00FB04BB" w:rsidRPr="00FB04BB" w:rsidRDefault="00FB04BB" w:rsidP="00FB04BB">
            <w:pPr>
              <w:rPr>
                <w:sz w:val="16"/>
                <w:szCs w:val="16"/>
              </w:rPr>
            </w:pPr>
          </w:p>
        </w:tc>
        <w:tc>
          <w:tcPr>
            <w:tcW w:w="851" w:type="dxa"/>
          </w:tcPr>
          <w:p w:rsidR="00FB04BB" w:rsidRPr="00FB04BB" w:rsidRDefault="00FB04BB" w:rsidP="00FB04BB">
            <w:pPr>
              <w:rPr>
                <w:sz w:val="16"/>
                <w:szCs w:val="16"/>
              </w:rPr>
            </w:pPr>
          </w:p>
        </w:tc>
        <w:tc>
          <w:tcPr>
            <w:tcW w:w="709" w:type="dxa"/>
          </w:tcPr>
          <w:p w:rsidR="00FB04BB" w:rsidRPr="00FB04BB" w:rsidRDefault="00FB04BB" w:rsidP="00FB04BB">
            <w:pPr>
              <w:rPr>
                <w:sz w:val="16"/>
                <w:szCs w:val="16"/>
              </w:rPr>
            </w:pPr>
          </w:p>
        </w:tc>
        <w:tc>
          <w:tcPr>
            <w:tcW w:w="708" w:type="dxa"/>
          </w:tcPr>
          <w:p w:rsidR="00FB04BB" w:rsidRPr="00FB04BB" w:rsidRDefault="00FB04BB" w:rsidP="00FB04BB">
            <w:pPr>
              <w:rPr>
                <w:sz w:val="16"/>
                <w:szCs w:val="16"/>
              </w:rPr>
            </w:pPr>
          </w:p>
        </w:tc>
        <w:tc>
          <w:tcPr>
            <w:tcW w:w="5529" w:type="dxa"/>
          </w:tcPr>
          <w:p w:rsidR="00FB04BB" w:rsidRPr="00FB04BB" w:rsidRDefault="00FB04BB" w:rsidP="00FB04BB">
            <w:pPr>
              <w:rPr>
                <w:sz w:val="16"/>
                <w:szCs w:val="16"/>
              </w:rPr>
            </w:pPr>
          </w:p>
        </w:tc>
        <w:tc>
          <w:tcPr>
            <w:tcW w:w="5811" w:type="dxa"/>
          </w:tcPr>
          <w:p w:rsidR="00FB04BB" w:rsidRPr="00FB04BB" w:rsidRDefault="00FB04BB" w:rsidP="00FB04BB">
            <w:pPr>
              <w:rPr>
                <w:sz w:val="16"/>
                <w:szCs w:val="16"/>
              </w:rPr>
            </w:pPr>
          </w:p>
        </w:tc>
      </w:tr>
      <w:tr w:rsidR="00FB04BB" w:rsidRPr="00FB04BB" w:rsidTr="00FB04BB">
        <w:trPr>
          <w:trHeight w:val="70"/>
        </w:trPr>
        <w:tc>
          <w:tcPr>
            <w:tcW w:w="1242" w:type="dxa"/>
            <w:shd w:val="clear" w:color="auto" w:fill="B2A1C7" w:themeFill="accent4" w:themeFillTint="99"/>
          </w:tcPr>
          <w:p w:rsidR="00FB04BB" w:rsidRPr="00FB04BB" w:rsidRDefault="00FB04BB" w:rsidP="00FB04BB">
            <w:pPr>
              <w:rPr>
                <w:b/>
                <w:sz w:val="16"/>
                <w:szCs w:val="16"/>
              </w:rPr>
            </w:pPr>
            <w:r w:rsidRPr="00FB04BB">
              <w:rPr>
                <w:b/>
                <w:sz w:val="16"/>
                <w:szCs w:val="16"/>
              </w:rPr>
              <w:t>Eigen leerlijn</w:t>
            </w:r>
          </w:p>
        </w:tc>
        <w:tc>
          <w:tcPr>
            <w:tcW w:w="851" w:type="dxa"/>
            <w:shd w:val="clear" w:color="auto" w:fill="B2A1C7" w:themeFill="accent4" w:themeFillTint="99"/>
          </w:tcPr>
          <w:p w:rsidR="00FB04BB" w:rsidRPr="00FB04BB" w:rsidRDefault="00FB04BB" w:rsidP="00FB04BB">
            <w:pPr>
              <w:rPr>
                <w:b/>
                <w:sz w:val="16"/>
                <w:szCs w:val="16"/>
              </w:rPr>
            </w:pPr>
          </w:p>
        </w:tc>
        <w:tc>
          <w:tcPr>
            <w:tcW w:w="709" w:type="dxa"/>
            <w:shd w:val="clear" w:color="auto" w:fill="B2A1C7" w:themeFill="accent4" w:themeFillTint="99"/>
          </w:tcPr>
          <w:p w:rsidR="00FB04BB" w:rsidRPr="00FB04BB" w:rsidRDefault="00FB04BB" w:rsidP="00FB04BB">
            <w:pPr>
              <w:rPr>
                <w:b/>
                <w:sz w:val="16"/>
                <w:szCs w:val="16"/>
              </w:rPr>
            </w:pPr>
          </w:p>
        </w:tc>
        <w:tc>
          <w:tcPr>
            <w:tcW w:w="708" w:type="dxa"/>
            <w:shd w:val="clear" w:color="auto" w:fill="B2A1C7" w:themeFill="accent4" w:themeFillTint="99"/>
          </w:tcPr>
          <w:p w:rsidR="00FB04BB" w:rsidRPr="00FB04BB" w:rsidRDefault="00FB04BB" w:rsidP="00FB04BB">
            <w:pPr>
              <w:rPr>
                <w:b/>
                <w:sz w:val="16"/>
                <w:szCs w:val="16"/>
              </w:rPr>
            </w:pPr>
          </w:p>
        </w:tc>
        <w:tc>
          <w:tcPr>
            <w:tcW w:w="5529" w:type="dxa"/>
            <w:shd w:val="clear" w:color="auto" w:fill="B2A1C7" w:themeFill="accent4" w:themeFillTint="99"/>
          </w:tcPr>
          <w:p w:rsidR="00FB04BB" w:rsidRPr="00FB04BB" w:rsidRDefault="00FB04BB" w:rsidP="00FB04BB">
            <w:pPr>
              <w:rPr>
                <w:b/>
                <w:sz w:val="16"/>
                <w:szCs w:val="16"/>
              </w:rPr>
            </w:pPr>
          </w:p>
        </w:tc>
        <w:tc>
          <w:tcPr>
            <w:tcW w:w="5811" w:type="dxa"/>
            <w:shd w:val="clear" w:color="auto" w:fill="B2A1C7" w:themeFill="accent4" w:themeFillTint="99"/>
          </w:tcPr>
          <w:p w:rsidR="00FB04BB" w:rsidRPr="00FB04BB" w:rsidRDefault="00FB04BB" w:rsidP="00FB04BB">
            <w:pPr>
              <w:rPr>
                <w:b/>
                <w:sz w:val="16"/>
                <w:szCs w:val="16"/>
              </w:rPr>
            </w:pPr>
          </w:p>
        </w:tc>
      </w:tr>
      <w:tr w:rsidR="00FB04BB" w:rsidRPr="00FB04BB" w:rsidTr="00FB04BB">
        <w:trPr>
          <w:trHeight w:val="70"/>
        </w:trPr>
        <w:tc>
          <w:tcPr>
            <w:tcW w:w="1242" w:type="dxa"/>
          </w:tcPr>
          <w:p w:rsidR="00FB04BB" w:rsidRPr="00FB04BB" w:rsidRDefault="00FB04BB" w:rsidP="00FB04BB">
            <w:pPr>
              <w:rPr>
                <w:sz w:val="16"/>
                <w:szCs w:val="16"/>
              </w:rPr>
            </w:pPr>
          </w:p>
        </w:tc>
        <w:tc>
          <w:tcPr>
            <w:tcW w:w="851" w:type="dxa"/>
          </w:tcPr>
          <w:p w:rsidR="00FB04BB" w:rsidRPr="00FB04BB" w:rsidRDefault="00FB04BB" w:rsidP="00FB04BB">
            <w:pPr>
              <w:rPr>
                <w:sz w:val="16"/>
                <w:szCs w:val="16"/>
              </w:rPr>
            </w:pPr>
          </w:p>
        </w:tc>
        <w:tc>
          <w:tcPr>
            <w:tcW w:w="709" w:type="dxa"/>
          </w:tcPr>
          <w:p w:rsidR="00FB04BB" w:rsidRPr="00FB04BB" w:rsidRDefault="00FB04BB" w:rsidP="00FB04BB">
            <w:pPr>
              <w:rPr>
                <w:sz w:val="16"/>
                <w:szCs w:val="16"/>
              </w:rPr>
            </w:pPr>
          </w:p>
        </w:tc>
        <w:tc>
          <w:tcPr>
            <w:tcW w:w="708" w:type="dxa"/>
          </w:tcPr>
          <w:p w:rsidR="00FB04BB" w:rsidRPr="00FB04BB" w:rsidRDefault="00FB04BB" w:rsidP="00FB04BB">
            <w:pPr>
              <w:rPr>
                <w:sz w:val="16"/>
                <w:szCs w:val="16"/>
              </w:rPr>
            </w:pPr>
          </w:p>
        </w:tc>
        <w:tc>
          <w:tcPr>
            <w:tcW w:w="5529" w:type="dxa"/>
          </w:tcPr>
          <w:p w:rsidR="00FB04BB" w:rsidRPr="00FB04BB" w:rsidRDefault="00FB04BB" w:rsidP="00FB04BB">
            <w:pPr>
              <w:rPr>
                <w:sz w:val="16"/>
                <w:szCs w:val="16"/>
              </w:rPr>
            </w:pPr>
          </w:p>
        </w:tc>
        <w:tc>
          <w:tcPr>
            <w:tcW w:w="5811" w:type="dxa"/>
          </w:tcPr>
          <w:p w:rsidR="00FB04BB" w:rsidRPr="00FB04BB" w:rsidRDefault="00FB04BB" w:rsidP="00FB04BB">
            <w:pPr>
              <w:rPr>
                <w:sz w:val="16"/>
                <w:szCs w:val="16"/>
              </w:rPr>
            </w:pPr>
          </w:p>
        </w:tc>
      </w:tr>
    </w:tbl>
    <w:p w:rsidR="00FB04BB" w:rsidRDefault="00FB04BB" w:rsidP="00EA14C9">
      <w:pPr>
        <w:rPr>
          <w:rFonts w:cstheme="minorHAnsi"/>
        </w:rPr>
      </w:pPr>
    </w:p>
    <w:p w:rsidR="00FB04BB" w:rsidRDefault="00FB04BB" w:rsidP="00EA14C9">
      <w:pPr>
        <w:rPr>
          <w:rFonts w:cstheme="minorHAnsi"/>
        </w:rPr>
      </w:pPr>
    </w:p>
    <w:p w:rsidR="00FB04BB" w:rsidRDefault="00FB04BB" w:rsidP="00EA14C9">
      <w:pPr>
        <w:rPr>
          <w:rFonts w:cstheme="minorHAnsi"/>
        </w:rPr>
      </w:pPr>
    </w:p>
    <w:p w:rsidR="00FB04BB" w:rsidRDefault="00FB04BB" w:rsidP="00EA14C9">
      <w:pPr>
        <w:rPr>
          <w:rFonts w:cstheme="minorHAnsi"/>
        </w:rPr>
      </w:pPr>
    </w:p>
    <w:p w:rsidR="00FB04BB" w:rsidRDefault="00FB04BB">
      <w:pPr>
        <w:rPr>
          <w:rFonts w:cstheme="minorHAnsi"/>
        </w:rPr>
      </w:pPr>
      <w:r>
        <w:rPr>
          <w:rFonts w:cstheme="minorHAnsi"/>
        </w:rPr>
        <w:br w:type="page"/>
      </w:r>
    </w:p>
    <w:p w:rsidR="00FB04BB" w:rsidRDefault="00FB04BB" w:rsidP="00EA14C9">
      <w:pPr>
        <w:rPr>
          <w:rFonts w:cstheme="minorHAnsi"/>
        </w:rPr>
        <w:sectPr w:rsidR="00FB04BB" w:rsidSect="001E1411">
          <w:pgSz w:w="16838" w:h="11906" w:orient="landscape" w:code="9"/>
          <w:pgMar w:top="1418" w:right="1418" w:bottom="1418" w:left="1418" w:header="709" w:footer="709" w:gutter="0"/>
          <w:cols w:space="708"/>
          <w:docGrid w:linePitch="360"/>
        </w:sectPr>
      </w:pPr>
    </w:p>
    <w:p w:rsidR="006D7CB7" w:rsidRDefault="0038497F" w:rsidP="00EA14C9">
      <w:pPr>
        <w:rPr>
          <w:rFonts w:cstheme="minorHAnsi"/>
        </w:rPr>
      </w:pPr>
      <w:r w:rsidRPr="00695F08">
        <w:rPr>
          <w:rFonts w:cstheme="minorHAnsi"/>
        </w:rPr>
        <w:lastRenderedPageBreak/>
        <w:t xml:space="preserve">Bijlage </w:t>
      </w:r>
      <w:r w:rsidR="000B59AF">
        <w:rPr>
          <w:rFonts w:cstheme="minorHAnsi"/>
        </w:rPr>
        <w:t>3</w:t>
      </w:r>
      <w:r w:rsidRPr="00695F08">
        <w:rPr>
          <w:rFonts w:cstheme="minorHAnsi"/>
        </w:rPr>
        <w:t>: Format individueel handelingsplan (HP) technisch lezen</w:t>
      </w:r>
    </w:p>
    <w:p w:rsidR="00A72977" w:rsidRDefault="001E1411" w:rsidP="00EA14C9">
      <w:pPr>
        <w:rPr>
          <w:rFonts w:cstheme="minorHAnsi"/>
        </w:rPr>
      </w:pPr>
      <w:r>
        <w:rPr>
          <w:noProof/>
          <w:lang w:eastAsia="nl-NL"/>
        </w:rPr>
        <w:drawing>
          <wp:anchor distT="0" distB="0" distL="114300" distR="114300" simplePos="0" relativeHeight="251658240" behindDoc="1" locked="0" layoutInCell="1" allowOverlap="1" wp14:anchorId="4255E977" wp14:editId="74EA5484">
            <wp:simplePos x="0" y="0"/>
            <wp:positionH relativeFrom="column">
              <wp:posOffset>553720</wp:posOffset>
            </wp:positionH>
            <wp:positionV relativeFrom="paragraph">
              <wp:posOffset>5808345</wp:posOffset>
            </wp:positionV>
            <wp:extent cx="5467350" cy="2124075"/>
            <wp:effectExtent l="0" t="0" r="0" b="9525"/>
            <wp:wrapThrough wrapText="bothSides">
              <wp:wrapPolygon edited="0">
                <wp:start x="0" y="0"/>
                <wp:lineTo x="0" y="21503"/>
                <wp:lineTo x="21525" y="21503"/>
                <wp:lineTo x="21525" y="0"/>
                <wp:lineTo x="0" y="0"/>
              </wp:wrapPolygon>
            </wp:wrapThrough>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extLst>
                        <a:ext uri="{28A0092B-C50C-407E-A947-70E740481C1C}">
                          <a14:useLocalDpi xmlns:a14="http://schemas.microsoft.com/office/drawing/2010/main" val="0"/>
                        </a:ext>
                      </a:extLst>
                    </a:blip>
                    <a:stretch>
                      <a:fillRect/>
                    </a:stretch>
                  </pic:blipFill>
                  <pic:spPr>
                    <a:xfrm>
                      <a:off x="0" y="0"/>
                      <a:ext cx="5467350" cy="2124075"/>
                    </a:xfrm>
                    <a:prstGeom prst="rect">
                      <a:avLst/>
                    </a:prstGeom>
                  </pic:spPr>
                </pic:pic>
              </a:graphicData>
            </a:graphic>
            <wp14:sizeRelH relativeFrom="page">
              <wp14:pctWidth>0</wp14:pctWidth>
            </wp14:sizeRelH>
            <wp14:sizeRelV relativeFrom="page">
              <wp14:pctHeight>0</wp14:pctHeight>
            </wp14:sizeRelV>
          </wp:anchor>
        </w:drawing>
      </w:r>
      <w:r w:rsidR="00A72977">
        <w:rPr>
          <w:noProof/>
          <w:lang w:eastAsia="nl-NL"/>
        </w:rPr>
        <w:drawing>
          <wp:inline distT="0" distB="0" distL="0" distR="0" wp14:anchorId="5CB9476F" wp14:editId="4AF6545A">
            <wp:extent cx="5759450" cy="5786392"/>
            <wp:effectExtent l="0" t="0" r="0" b="5080"/>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stretch>
                      <a:fillRect/>
                    </a:stretch>
                  </pic:blipFill>
                  <pic:spPr>
                    <a:xfrm>
                      <a:off x="0" y="0"/>
                      <a:ext cx="5759450" cy="5786392"/>
                    </a:xfrm>
                    <a:prstGeom prst="rect">
                      <a:avLst/>
                    </a:prstGeom>
                  </pic:spPr>
                </pic:pic>
              </a:graphicData>
            </a:graphic>
          </wp:inline>
        </w:drawing>
      </w:r>
    </w:p>
    <w:p w:rsidR="00A72977" w:rsidRDefault="00A72977" w:rsidP="00EA14C9">
      <w:pPr>
        <w:rPr>
          <w:rFonts w:cstheme="minorHAnsi"/>
        </w:rPr>
      </w:pPr>
    </w:p>
    <w:p w:rsidR="00A72977" w:rsidRPr="00695F08" w:rsidRDefault="00A72977" w:rsidP="00EA14C9">
      <w:pPr>
        <w:rPr>
          <w:rFonts w:cstheme="minorHAnsi"/>
        </w:rPr>
      </w:pPr>
    </w:p>
    <w:p w:rsidR="001E1411" w:rsidRDefault="001E1411" w:rsidP="0038497F">
      <w:pPr>
        <w:rPr>
          <w:rFonts w:cstheme="minorHAnsi"/>
        </w:rPr>
      </w:pPr>
    </w:p>
    <w:p w:rsidR="001E1411" w:rsidRDefault="001E1411" w:rsidP="0038497F">
      <w:pPr>
        <w:rPr>
          <w:rFonts w:cstheme="minorHAnsi"/>
        </w:rPr>
      </w:pPr>
    </w:p>
    <w:p w:rsidR="001E1411" w:rsidRDefault="001E1411" w:rsidP="0038497F">
      <w:pPr>
        <w:rPr>
          <w:rFonts w:cstheme="minorHAnsi"/>
        </w:rPr>
      </w:pPr>
    </w:p>
    <w:p w:rsidR="001E1411" w:rsidRDefault="001E1411" w:rsidP="0038497F">
      <w:pPr>
        <w:rPr>
          <w:rFonts w:cstheme="minorHAnsi"/>
        </w:rPr>
      </w:pPr>
    </w:p>
    <w:p w:rsidR="001E1411" w:rsidRDefault="001E1411" w:rsidP="0038497F">
      <w:pPr>
        <w:rPr>
          <w:rFonts w:cstheme="minorHAnsi"/>
        </w:rPr>
      </w:pPr>
    </w:p>
    <w:p w:rsidR="001E1411" w:rsidRDefault="001E1411" w:rsidP="0038497F">
      <w:pPr>
        <w:rPr>
          <w:rFonts w:cstheme="minorHAnsi"/>
        </w:rPr>
      </w:pPr>
      <w:r>
        <w:rPr>
          <w:noProof/>
          <w:lang w:eastAsia="nl-NL"/>
        </w:rPr>
        <w:lastRenderedPageBreak/>
        <w:drawing>
          <wp:inline distT="0" distB="0" distL="0" distR="0" wp14:anchorId="670ED12B" wp14:editId="3E7B3B9C">
            <wp:extent cx="5572125" cy="3305175"/>
            <wp:effectExtent l="0" t="0" r="9525" b="9525"/>
            <wp:docPr id="4"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stretch>
                      <a:fillRect/>
                    </a:stretch>
                  </pic:blipFill>
                  <pic:spPr>
                    <a:xfrm>
                      <a:off x="0" y="0"/>
                      <a:ext cx="5572125" cy="3305175"/>
                    </a:xfrm>
                    <a:prstGeom prst="rect">
                      <a:avLst/>
                    </a:prstGeom>
                  </pic:spPr>
                </pic:pic>
              </a:graphicData>
            </a:graphic>
          </wp:inline>
        </w:drawing>
      </w:r>
    </w:p>
    <w:p w:rsidR="001E1411" w:rsidRDefault="001E1411" w:rsidP="0038497F">
      <w:pPr>
        <w:rPr>
          <w:rFonts w:cstheme="minorHAnsi"/>
        </w:rPr>
      </w:pPr>
    </w:p>
    <w:p w:rsidR="001E1411" w:rsidRDefault="001E1411" w:rsidP="0038497F">
      <w:pPr>
        <w:rPr>
          <w:rFonts w:cstheme="minorHAnsi"/>
        </w:rPr>
      </w:pPr>
    </w:p>
    <w:p w:rsidR="001E1411" w:rsidRDefault="001E1411">
      <w:pPr>
        <w:rPr>
          <w:rFonts w:cstheme="minorHAnsi"/>
        </w:rPr>
      </w:pPr>
    </w:p>
    <w:p w:rsidR="0038497F" w:rsidRPr="00695F08" w:rsidRDefault="0038497F" w:rsidP="0038497F">
      <w:pPr>
        <w:rPr>
          <w:rFonts w:cstheme="minorHAnsi"/>
        </w:rPr>
      </w:pPr>
      <w:r w:rsidRPr="00695F08">
        <w:rPr>
          <w:rFonts w:cstheme="minorHAnsi"/>
        </w:rPr>
        <w:t>Bijlage</w:t>
      </w:r>
      <w:r w:rsidR="001E1411">
        <w:rPr>
          <w:rFonts w:cstheme="minorHAnsi"/>
        </w:rPr>
        <w:t xml:space="preserve"> </w:t>
      </w:r>
      <w:r w:rsidR="000B59AF">
        <w:rPr>
          <w:rFonts w:cstheme="minorHAnsi"/>
        </w:rPr>
        <w:t xml:space="preserve"> 4</w:t>
      </w:r>
      <w:r w:rsidRPr="00695F08">
        <w:rPr>
          <w:rFonts w:cstheme="minorHAnsi"/>
        </w:rPr>
        <w:t xml:space="preserve">: Format </w:t>
      </w:r>
      <w:r w:rsidR="001E1411">
        <w:rPr>
          <w:rFonts w:cstheme="minorHAnsi"/>
        </w:rPr>
        <w:t xml:space="preserve"> </w:t>
      </w:r>
      <w:r w:rsidRPr="00695F08">
        <w:rPr>
          <w:rFonts w:cstheme="minorHAnsi"/>
        </w:rPr>
        <w:t>individueel handelingsplan (HP) spelling</w:t>
      </w:r>
    </w:p>
    <w:p w:rsidR="006D7CB7" w:rsidRDefault="00FB04BB" w:rsidP="00EA14C9">
      <w:pPr>
        <w:rPr>
          <w:rFonts w:cstheme="minorHAnsi"/>
        </w:rPr>
      </w:pPr>
      <w:r>
        <w:rPr>
          <w:rFonts w:cstheme="minorHAnsi"/>
        </w:rPr>
        <w:br w:type="page"/>
      </w:r>
      <w:r w:rsidR="001B3609">
        <w:rPr>
          <w:noProof/>
          <w:lang w:eastAsia="nl-NL"/>
        </w:rPr>
        <w:lastRenderedPageBreak/>
        <w:drawing>
          <wp:anchor distT="0" distB="0" distL="114300" distR="114300" simplePos="0" relativeHeight="251662336" behindDoc="1" locked="0" layoutInCell="1" allowOverlap="1" wp14:anchorId="061BC41D" wp14:editId="723F3A04">
            <wp:simplePos x="0" y="0"/>
            <wp:positionH relativeFrom="column">
              <wp:posOffset>3810000</wp:posOffset>
            </wp:positionH>
            <wp:positionV relativeFrom="paragraph">
              <wp:posOffset>110490</wp:posOffset>
            </wp:positionV>
            <wp:extent cx="1757045" cy="211455"/>
            <wp:effectExtent l="0" t="0" r="0" b="0"/>
            <wp:wrapThrough wrapText="bothSides">
              <wp:wrapPolygon edited="0">
                <wp:start x="0" y="0"/>
                <wp:lineTo x="0" y="19459"/>
                <wp:lineTo x="21311" y="19459"/>
                <wp:lineTo x="21311" y="0"/>
                <wp:lineTo x="0" y="0"/>
              </wp:wrapPolygon>
            </wp:wrapThrough>
            <wp:docPr id="6" name="Afbeelding 6" descr="C:\Users\Loes.brons\AppData\Local\Microsoft\Windows\Temporary Internet Files\Content.Outlook\NNQMOG9J\Totaallogo_DK_1.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oes.brons\AppData\Local\Microsoft\Windows\Temporary Internet Files\Content.Outlook\NNQMOG9J\Totaallogo_DK_1.bmp"/>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757045" cy="211455"/>
                    </a:xfrm>
                    <a:prstGeom prst="rect">
                      <a:avLst/>
                    </a:prstGeom>
                    <a:noFill/>
                    <a:ln>
                      <a:noFill/>
                    </a:ln>
                  </pic:spPr>
                </pic:pic>
              </a:graphicData>
            </a:graphic>
            <wp14:sizeRelH relativeFrom="page">
              <wp14:pctWidth>0</wp14:pctWidth>
            </wp14:sizeRelH>
            <wp14:sizeRelV relativeFrom="page">
              <wp14:pctHeight>0</wp14:pctHeight>
            </wp14:sizeRelV>
          </wp:anchor>
        </w:drawing>
      </w:r>
      <w:r w:rsidR="001B3609">
        <w:rPr>
          <w:noProof/>
          <w:lang w:eastAsia="nl-NL"/>
        </w:rPr>
        <mc:AlternateContent>
          <mc:Choice Requires="wps">
            <w:drawing>
              <wp:anchor distT="0" distB="0" distL="114300" distR="114300" simplePos="0" relativeHeight="251660288" behindDoc="1" locked="0" layoutInCell="1" allowOverlap="1" wp14:anchorId="7EA18F1B" wp14:editId="16FBEF21">
                <wp:simplePos x="0" y="0"/>
                <wp:positionH relativeFrom="column">
                  <wp:posOffset>-69215</wp:posOffset>
                </wp:positionH>
                <wp:positionV relativeFrom="paragraph">
                  <wp:posOffset>227330</wp:posOffset>
                </wp:positionV>
                <wp:extent cx="1828800" cy="415290"/>
                <wp:effectExtent l="0" t="0" r="0" b="2540"/>
                <wp:wrapThrough wrapText="bothSides">
                  <wp:wrapPolygon edited="0">
                    <wp:start x="477" y="0"/>
                    <wp:lineTo x="477" y="20876"/>
                    <wp:lineTo x="20765" y="20876"/>
                    <wp:lineTo x="20765" y="0"/>
                    <wp:lineTo x="477" y="0"/>
                  </wp:wrapPolygon>
                </wp:wrapThrough>
                <wp:docPr id="5" name="Tekstvak 5"/>
                <wp:cNvGraphicFramePr/>
                <a:graphic xmlns:a="http://schemas.openxmlformats.org/drawingml/2006/main">
                  <a:graphicData uri="http://schemas.microsoft.com/office/word/2010/wordprocessingShape">
                    <wps:wsp>
                      <wps:cNvSpPr txBox="1"/>
                      <wps:spPr>
                        <a:xfrm>
                          <a:off x="0" y="0"/>
                          <a:ext cx="1828800" cy="415290"/>
                        </a:xfrm>
                        <a:prstGeom prst="rect">
                          <a:avLst/>
                        </a:prstGeom>
                        <a:noFill/>
                        <a:ln>
                          <a:noFill/>
                        </a:ln>
                        <a:effectLst/>
                      </wps:spPr>
                      <wps:txbx>
                        <w:txbxContent>
                          <w:p w:rsidR="00BE2E50" w:rsidRPr="001B3609" w:rsidRDefault="00BE2E50" w:rsidP="00FB04BB">
                            <w:pPr>
                              <w:spacing w:after="0"/>
                              <w:jc w:val="center"/>
                              <w:rPr>
                                <w:b/>
                                <w:i/>
                                <w:color w:val="F9FAFD" w:themeColor="accent1" w:themeTint="08"/>
                                <w:spacing w:val="10"/>
                                <w:sz w:val="48"/>
                                <w:szCs w:val="48"/>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kstvak 5" o:spid="_x0000_s1026" type="#_x0000_t202" style="position:absolute;margin-left:-5.45pt;margin-top:17.9pt;width:2in;height:32.7pt;z-index:-25165619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" filled="f" stroked="f">
                <v:textbox>
                  <w:txbxContent>
                    <w:p w:rsidR="00BE2E50" w:rsidRPr="001B3609" w:rsidRDefault="00BE2E50" w:rsidP="00FB04BB">
                      <w:pPr>
                        <w:spacing w:after="0"/>
                        <w:jc w:val="center"/>
                        <w:rPr>
                          <w:b/>
                          <w:i/>
                          <w:color w:val="F9FAFD" w:themeColor="accent1" w:themeTint="08"/>
                          <w:spacing w:val="10"/>
                          <w:sz w:val="48"/>
                          <w:szCs w:val="48"/>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p>
                  </w:txbxContent>
                </v:textbox>
                <w10:wrap type="through"/>
              </v:shape>
            </w:pict>
          </mc:Fallback>
        </mc:AlternateContent>
      </w:r>
      <w:r>
        <w:rPr>
          <w:rFonts w:cstheme="minorHAnsi"/>
        </w:rPr>
        <w:t xml:space="preserve">Bijlage  </w:t>
      </w:r>
      <w:r w:rsidR="000B59AF">
        <w:rPr>
          <w:rFonts w:cstheme="minorHAnsi"/>
        </w:rPr>
        <w:t>5</w:t>
      </w:r>
      <w:r w:rsidR="0038497F" w:rsidRPr="00695F08">
        <w:rPr>
          <w:rFonts w:cstheme="minorHAnsi"/>
        </w:rPr>
        <w:t>: D</w:t>
      </w:r>
      <w:r w:rsidR="006D7CB7" w:rsidRPr="00695F08">
        <w:rPr>
          <w:rFonts w:cstheme="minorHAnsi"/>
        </w:rPr>
        <w:t>S</w:t>
      </w:r>
      <w:r w:rsidR="0038497F" w:rsidRPr="00695F08">
        <w:rPr>
          <w:rFonts w:cstheme="minorHAnsi"/>
        </w:rPr>
        <w:t>L</w:t>
      </w:r>
      <w:r w:rsidR="006D7CB7" w:rsidRPr="00695F08">
        <w:rPr>
          <w:rFonts w:cstheme="minorHAnsi"/>
        </w:rPr>
        <w:t>X-kaart</w:t>
      </w:r>
    </w:p>
    <w:p w:rsidR="006340BA" w:rsidRDefault="006340BA" w:rsidP="00EA14C9">
      <w:pPr>
        <w:rPr>
          <w:rFonts w:cstheme="minorHAnsi"/>
        </w:rPr>
      </w:pPr>
    </w:p>
    <w:p w:rsidR="006340BA" w:rsidRDefault="006340BA" w:rsidP="006340BA">
      <w:pPr>
        <w:spacing w:after="0"/>
        <w:rPr>
          <w:color w:val="CC00FF"/>
          <w:sz w:val="24"/>
          <w:szCs w:val="24"/>
        </w:rPr>
      </w:pPr>
      <w:r>
        <w:rPr>
          <w:noProof/>
          <w:lang w:eastAsia="nl-NL"/>
        </w:rPr>
        <mc:AlternateContent>
          <mc:Choice Requires="wps">
            <w:drawing>
              <wp:anchor distT="0" distB="0" distL="114300" distR="114300" simplePos="0" relativeHeight="251664384" behindDoc="0" locked="0" layoutInCell="1" allowOverlap="1" wp14:anchorId="78942B42" wp14:editId="674C868C">
                <wp:simplePos x="0" y="0"/>
                <wp:positionH relativeFrom="column">
                  <wp:posOffset>-71755</wp:posOffset>
                </wp:positionH>
                <wp:positionV relativeFrom="paragraph">
                  <wp:posOffset>-125730</wp:posOffset>
                </wp:positionV>
                <wp:extent cx="1828800" cy="542925"/>
                <wp:effectExtent l="0" t="0" r="0" b="9525"/>
                <wp:wrapSquare wrapText="bothSides"/>
                <wp:docPr id="7" name="Tekstvak 7"/>
                <wp:cNvGraphicFramePr/>
                <a:graphic xmlns:a="http://schemas.openxmlformats.org/drawingml/2006/main">
                  <a:graphicData uri="http://schemas.microsoft.com/office/word/2010/wordprocessingShape">
                    <wps:wsp>
                      <wps:cNvSpPr txBox="1"/>
                      <wps:spPr>
                        <a:xfrm>
                          <a:off x="0" y="0"/>
                          <a:ext cx="1828800" cy="542925"/>
                        </a:xfrm>
                        <a:prstGeom prst="rect">
                          <a:avLst/>
                        </a:prstGeom>
                        <a:noFill/>
                        <a:ln>
                          <a:noFill/>
                        </a:ln>
                        <a:effectLst/>
                      </wps:spPr>
                      <wps:txbx>
                        <w:txbxContent>
                          <w:p w:rsidR="006340BA" w:rsidRPr="00AB285B" w:rsidRDefault="006340BA" w:rsidP="006340BA">
                            <w:pPr>
                              <w:spacing w:after="0"/>
                              <w:jc w:val="center"/>
                              <w:rPr>
                                <w:b/>
                                <w:i/>
                                <w:color w:val="F9FAFD" w:themeColor="accent1" w:themeTint="08"/>
                                <w:spacing w:val="10"/>
                                <w:sz w:val="72"/>
                                <w:szCs w:val="72"/>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r w:rsidRPr="00AB285B">
                              <w:rPr>
                                <w:b/>
                                <w:i/>
                                <w:color w:val="002060"/>
                                <w:spacing w:val="10"/>
                                <w:sz w:val="72"/>
                                <w:szCs w:val="72"/>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rgbClr w14:val="002060">
                                      <w14:alpha w14:val="5000"/>
                                    </w14:srgbClr>
                                  </w14:solidFill>
                                </w14:textFill>
                              </w:rPr>
                              <w:t>D</w:t>
                            </w:r>
                            <w:r w:rsidRPr="00AB285B">
                              <w:rPr>
                                <w:b/>
                                <w:i/>
                                <w:color w:val="C24EA1"/>
                                <w:spacing w:val="10"/>
                                <w:sz w:val="72"/>
                                <w:szCs w:val="72"/>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rPr>
                              <w:t>S</w:t>
                            </w:r>
                            <w:r w:rsidRPr="00AB285B">
                              <w:rPr>
                                <w:b/>
                                <w:i/>
                                <w:color w:val="002060"/>
                                <w:spacing w:val="10"/>
                                <w:sz w:val="72"/>
                                <w:szCs w:val="72"/>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rgbClr w14:val="002060">
                                      <w14:alpha w14:val="5000"/>
                                    </w14:srgbClr>
                                  </w14:solidFill>
                                </w14:textFill>
                              </w:rPr>
                              <w:t>L</w:t>
                            </w:r>
                            <w:r w:rsidRPr="00AB285B">
                              <w:rPr>
                                <w:b/>
                                <w:i/>
                                <w:color w:val="BA4097"/>
                                <w:spacing w:val="10"/>
                                <w:sz w:val="72"/>
                                <w:szCs w:val="72"/>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rgbClr w14:val="BA4097">
                                      <w14:alpha w14:val="5000"/>
                                    </w14:srgbClr>
                                  </w14:solidFill>
                                </w14:textFill>
                              </w:rPr>
                              <w:t>X</w:t>
                            </w:r>
                            <w:r w:rsidRPr="00AB285B">
                              <w:rPr>
                                <w:b/>
                                <w:i/>
                                <w:color w:val="002060"/>
                                <w:spacing w:val="10"/>
                                <w:sz w:val="72"/>
                                <w:szCs w:val="72"/>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rgbClr w14:val="002060">
                                      <w14:alpha w14:val="5000"/>
                                    </w14:srgbClr>
                                  </w14:solidFill>
                                </w14:textFill>
                              </w:rPr>
                              <w:t>-kaart</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kstvak 7" o:spid="_x0000_s1027" type="#_x0000_t202" style="position:absolute;margin-left:-5.65pt;margin-top:-9.9pt;width:2in;height:42.75pt;z-index:251664384;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" filled="f" stroked="f">
                <v:textbox>
                  <w:txbxContent>
                    <w:p w:rsidR="006340BA" w:rsidRPr="00AB285B" w:rsidRDefault="006340BA" w:rsidP="006340BA">
                      <w:pPr>
                        <w:spacing w:after="0"/>
                        <w:jc w:val="center"/>
                        <w:rPr>
                          <w:b/>
                          <w:i/>
                          <w:color w:val="F9FAFD" w:themeColor="accent1" w:themeTint="08"/>
                          <w:spacing w:val="10"/>
                          <w:sz w:val="72"/>
                          <w:szCs w:val="72"/>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r w:rsidRPr="00AB285B">
                        <w:rPr>
                          <w:b/>
                          <w:i/>
                          <w:color w:val="002060"/>
                          <w:spacing w:val="10"/>
                          <w:sz w:val="72"/>
                          <w:szCs w:val="72"/>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rgbClr w14:val="002060">
                                <w14:alpha w14:val="5000"/>
                              </w14:srgbClr>
                            </w14:solidFill>
                          </w14:textFill>
                        </w:rPr>
                        <w:t>D</w:t>
                      </w:r>
                      <w:r w:rsidRPr="00AB285B">
                        <w:rPr>
                          <w:b/>
                          <w:i/>
                          <w:color w:val="C24EA1"/>
                          <w:spacing w:val="10"/>
                          <w:sz w:val="72"/>
                          <w:szCs w:val="72"/>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rPr>
                        <w:t>S</w:t>
                      </w:r>
                      <w:r w:rsidRPr="00AB285B">
                        <w:rPr>
                          <w:b/>
                          <w:i/>
                          <w:color w:val="002060"/>
                          <w:spacing w:val="10"/>
                          <w:sz w:val="72"/>
                          <w:szCs w:val="72"/>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rgbClr w14:val="002060">
                                <w14:alpha w14:val="5000"/>
                              </w14:srgbClr>
                            </w14:solidFill>
                          </w14:textFill>
                        </w:rPr>
                        <w:t>L</w:t>
                      </w:r>
                      <w:r w:rsidRPr="00AB285B">
                        <w:rPr>
                          <w:b/>
                          <w:i/>
                          <w:color w:val="BA4097"/>
                          <w:spacing w:val="10"/>
                          <w:sz w:val="72"/>
                          <w:szCs w:val="72"/>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rgbClr w14:val="BA4097">
                                <w14:alpha w14:val="5000"/>
                              </w14:srgbClr>
                            </w14:solidFill>
                          </w14:textFill>
                        </w:rPr>
                        <w:t>X</w:t>
                      </w:r>
                      <w:r w:rsidRPr="00AB285B">
                        <w:rPr>
                          <w:b/>
                          <w:i/>
                          <w:color w:val="002060"/>
                          <w:spacing w:val="10"/>
                          <w:sz w:val="72"/>
                          <w:szCs w:val="72"/>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rgbClr w14:val="002060">
                                <w14:alpha w14:val="5000"/>
                              </w14:srgbClr>
                            </w14:solidFill>
                          </w14:textFill>
                        </w:rPr>
                        <w:t>-kaart</w:t>
                      </w:r>
                    </w:p>
                  </w:txbxContent>
                </v:textbox>
                <w10:wrap type="square"/>
              </v:shape>
            </w:pict>
          </mc:Fallback>
        </mc:AlternateContent>
      </w:r>
    </w:p>
    <w:p w:rsidR="006340BA" w:rsidRPr="00ED7262" w:rsidRDefault="006340BA" w:rsidP="006340BA">
      <w:pPr>
        <w:spacing w:after="0"/>
        <w:rPr>
          <w:color w:val="002060"/>
          <w:sz w:val="24"/>
          <w:szCs w:val="24"/>
        </w:rPr>
      </w:pPr>
    </w:p>
    <w:p w:rsidR="006340BA" w:rsidRPr="00ED7262" w:rsidRDefault="006340BA" w:rsidP="006340BA">
      <w:pPr>
        <w:spacing w:after="0"/>
        <w:rPr>
          <w:color w:val="002060"/>
          <w:sz w:val="24"/>
          <w:szCs w:val="24"/>
        </w:rPr>
      </w:pPr>
      <w:r w:rsidRPr="00ED7262">
        <w:rPr>
          <w:color w:val="002060"/>
          <w:sz w:val="24"/>
          <w:szCs w:val="24"/>
        </w:rPr>
        <w:t>Naam:</w:t>
      </w:r>
    </w:p>
    <w:p w:rsidR="006340BA" w:rsidRPr="00AB285B" w:rsidRDefault="006340BA" w:rsidP="006340BA">
      <w:pPr>
        <w:spacing w:after="0"/>
        <w:rPr>
          <w:color w:val="002060"/>
          <w:sz w:val="24"/>
          <w:szCs w:val="24"/>
        </w:rPr>
      </w:pPr>
      <w:r w:rsidRPr="00AB285B">
        <w:rPr>
          <w:color w:val="002060"/>
          <w:sz w:val="24"/>
          <w:szCs w:val="24"/>
        </w:rPr>
        <w:t xml:space="preserve">Dyslexie vastgesteld op: </w:t>
      </w:r>
    </w:p>
    <w:tbl>
      <w:tblPr>
        <w:tblpPr w:leftFromText="141" w:rightFromText="141" w:vertAnchor="text" w:horzAnchor="margin" w:tblpY="10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668"/>
        <w:gridCol w:w="7544"/>
      </w:tblGrid>
      <w:tr w:rsidR="006340BA" w:rsidRPr="00C56E2C" w:rsidTr="00BA33DF">
        <w:tc>
          <w:tcPr>
            <w:tcW w:w="1668" w:type="dxa"/>
          </w:tcPr>
          <w:p w:rsidR="006340BA" w:rsidRPr="00C56E2C" w:rsidRDefault="006340BA" w:rsidP="00BA33DF">
            <w:pPr>
              <w:spacing w:after="0" w:line="240" w:lineRule="auto"/>
              <w:rPr>
                <w:b/>
                <w:sz w:val="20"/>
                <w:szCs w:val="20"/>
              </w:rPr>
            </w:pPr>
            <w:r w:rsidRPr="00C56E2C">
              <w:rPr>
                <w:b/>
                <w:sz w:val="20"/>
                <w:szCs w:val="20"/>
              </w:rPr>
              <w:t>Onderdeel</w:t>
            </w:r>
          </w:p>
        </w:tc>
        <w:tc>
          <w:tcPr>
            <w:tcW w:w="7544" w:type="dxa"/>
          </w:tcPr>
          <w:p w:rsidR="006340BA" w:rsidRPr="00C56E2C" w:rsidRDefault="006340BA" w:rsidP="00BA33DF">
            <w:pPr>
              <w:spacing w:after="0" w:line="240" w:lineRule="auto"/>
              <w:rPr>
                <w:b/>
                <w:sz w:val="20"/>
                <w:szCs w:val="20"/>
              </w:rPr>
            </w:pPr>
            <w:r w:rsidRPr="00C56E2C">
              <w:rPr>
                <w:b/>
                <w:sz w:val="20"/>
                <w:szCs w:val="20"/>
              </w:rPr>
              <w:t>Mogelijke aanpassingen</w:t>
            </w:r>
          </w:p>
        </w:tc>
      </w:tr>
      <w:tr w:rsidR="006340BA" w:rsidRPr="00C56E2C" w:rsidTr="00BA33DF">
        <w:tc>
          <w:tcPr>
            <w:tcW w:w="1668" w:type="dxa"/>
          </w:tcPr>
          <w:p w:rsidR="006340BA" w:rsidRPr="00C56E2C" w:rsidRDefault="006340BA" w:rsidP="00BA33DF">
            <w:pPr>
              <w:spacing w:after="0" w:line="240" w:lineRule="auto"/>
              <w:rPr>
                <w:b/>
                <w:sz w:val="20"/>
                <w:szCs w:val="20"/>
              </w:rPr>
            </w:pPr>
            <w:r w:rsidRPr="00C56E2C">
              <w:rPr>
                <w:b/>
                <w:sz w:val="20"/>
                <w:szCs w:val="20"/>
              </w:rPr>
              <w:t>Algemeen</w:t>
            </w:r>
          </w:p>
        </w:tc>
        <w:tc>
          <w:tcPr>
            <w:tcW w:w="7544" w:type="dxa"/>
          </w:tcPr>
          <w:p w:rsidR="006340BA" w:rsidRDefault="006340BA" w:rsidP="00BA33DF">
            <w:pPr>
              <w:spacing w:after="0" w:line="240" w:lineRule="auto"/>
              <w:rPr>
                <w:sz w:val="20"/>
                <w:szCs w:val="20"/>
              </w:rPr>
            </w:pPr>
            <w:r w:rsidRPr="00C56E2C">
              <w:rPr>
                <w:rFonts w:ascii="MS Gothic" w:eastAsia="MS Gothic" w:hAnsi="MS Gothic" w:hint="eastAsia"/>
                <w:sz w:val="20"/>
                <w:szCs w:val="20"/>
                <w:highlight w:val="lightGray"/>
              </w:rPr>
              <w:t>☐</w:t>
            </w:r>
            <w:r w:rsidRPr="00C56E2C">
              <w:rPr>
                <w:rFonts w:ascii="Symbol" w:hAnsi="Symbol"/>
                <w:sz w:val="20"/>
                <w:szCs w:val="20"/>
                <w:highlight w:val="lightGray"/>
              </w:rPr>
              <w:t></w:t>
            </w:r>
            <w:r w:rsidRPr="00C56E2C">
              <w:rPr>
                <w:rFonts w:ascii="Symbol" w:hAnsi="Symbol"/>
                <w:sz w:val="20"/>
                <w:szCs w:val="20"/>
                <w:highlight w:val="lightGray"/>
              </w:rPr>
              <w:fldChar w:fldCharType="begin"/>
            </w:r>
            <w:r w:rsidRPr="00C56E2C">
              <w:rPr>
                <w:rFonts w:ascii="Symbol" w:hAnsi="Symbol"/>
                <w:sz w:val="20"/>
                <w:szCs w:val="20"/>
                <w:highlight w:val="lightGray"/>
              </w:rPr>
              <w:instrText xml:space="preserve"> FILLIN  \d  \* MERGEFORMAT </w:instrText>
            </w:r>
            <w:r w:rsidRPr="00C56E2C">
              <w:rPr>
                <w:rFonts w:ascii="Symbol" w:hAnsi="Symbol"/>
                <w:sz w:val="20"/>
                <w:szCs w:val="20"/>
                <w:highlight w:val="lightGray"/>
              </w:rPr>
              <w:fldChar w:fldCharType="end"/>
            </w:r>
            <w:r w:rsidRPr="00C56E2C">
              <w:rPr>
                <w:sz w:val="20"/>
                <w:szCs w:val="20"/>
              </w:rPr>
              <w:t>Ik heb extra tijd nodig bij opdrachten/</w:t>
            </w:r>
            <w:r>
              <w:rPr>
                <w:sz w:val="20"/>
                <w:szCs w:val="20"/>
              </w:rPr>
              <w:t>(cito-)</w:t>
            </w:r>
            <w:r w:rsidRPr="00C56E2C">
              <w:rPr>
                <w:sz w:val="20"/>
                <w:szCs w:val="20"/>
              </w:rPr>
              <w:t>toetsen</w:t>
            </w:r>
            <w:r>
              <w:rPr>
                <w:sz w:val="20"/>
                <w:szCs w:val="20"/>
              </w:rPr>
              <w:t xml:space="preserve"> (maar niet tijdens de leuke dingen) </w:t>
            </w:r>
          </w:p>
          <w:p w:rsidR="006340BA" w:rsidRPr="000C2E9C" w:rsidRDefault="006340BA" w:rsidP="00BA33DF">
            <w:pPr>
              <w:spacing w:after="0" w:line="240" w:lineRule="auto"/>
              <w:rPr>
                <w:rFonts w:eastAsia="MS Gothic"/>
                <w:sz w:val="20"/>
                <w:szCs w:val="20"/>
              </w:rPr>
            </w:pPr>
            <w:r w:rsidRPr="000C2E9C">
              <w:rPr>
                <w:rFonts w:ascii="MS Gothic" w:eastAsia="MS Gothic" w:hAnsi="MS Gothic" w:cs="MS Gothic" w:hint="eastAsia"/>
                <w:sz w:val="20"/>
                <w:szCs w:val="20"/>
              </w:rPr>
              <w:t>☐</w:t>
            </w:r>
            <w:r w:rsidRPr="000C2E9C">
              <w:rPr>
                <w:rFonts w:eastAsia="MS Gothic"/>
                <w:sz w:val="20"/>
                <w:szCs w:val="20"/>
              </w:rPr>
              <w:t xml:space="preserve">Ik </w:t>
            </w:r>
            <w:r>
              <w:rPr>
                <w:rFonts w:eastAsia="MS Gothic"/>
                <w:sz w:val="20"/>
                <w:szCs w:val="20"/>
              </w:rPr>
              <w:t xml:space="preserve">maak mijn </w:t>
            </w:r>
            <w:r w:rsidRPr="000C2E9C">
              <w:rPr>
                <w:rFonts w:eastAsia="MS Gothic"/>
                <w:sz w:val="20"/>
                <w:szCs w:val="20"/>
              </w:rPr>
              <w:t>werk op kopieën</w:t>
            </w:r>
            <w:r>
              <w:rPr>
                <w:rFonts w:eastAsia="MS Gothic"/>
                <w:sz w:val="20"/>
                <w:szCs w:val="20"/>
              </w:rPr>
              <w:t>. Bij de vakken: …………………………………………………..</w:t>
            </w:r>
          </w:p>
          <w:p w:rsidR="006340BA" w:rsidRDefault="006340BA" w:rsidP="00BA33DF">
            <w:pPr>
              <w:spacing w:after="0" w:line="240" w:lineRule="auto"/>
              <w:rPr>
                <w:sz w:val="20"/>
                <w:szCs w:val="20"/>
              </w:rPr>
            </w:pPr>
            <w:r w:rsidRPr="00C56E2C">
              <w:rPr>
                <w:rFonts w:ascii="MS Gothic" w:eastAsia="MS Gothic" w:hAnsi="MS Gothic" w:hint="eastAsia"/>
                <w:sz w:val="20"/>
                <w:szCs w:val="20"/>
              </w:rPr>
              <w:t>☐</w:t>
            </w:r>
            <w:r>
              <w:rPr>
                <w:sz w:val="20"/>
                <w:szCs w:val="20"/>
              </w:rPr>
              <w:t>Mijn opdrachten/toetsen krijg ik vergroot op A3</w:t>
            </w:r>
          </w:p>
          <w:p w:rsidR="006340BA" w:rsidRPr="00C56E2C" w:rsidRDefault="006340BA" w:rsidP="00BA33DF">
            <w:pPr>
              <w:spacing w:after="0" w:line="240" w:lineRule="auto"/>
              <w:rPr>
                <w:sz w:val="20"/>
                <w:szCs w:val="20"/>
              </w:rPr>
            </w:pPr>
            <w:r w:rsidRPr="00C56E2C">
              <w:rPr>
                <w:rFonts w:ascii="MS Gothic" w:eastAsia="MS Gothic" w:hAnsi="MS Gothic" w:hint="eastAsia"/>
                <w:sz w:val="20"/>
                <w:szCs w:val="20"/>
              </w:rPr>
              <w:t>☐</w:t>
            </w:r>
            <w:r>
              <w:rPr>
                <w:sz w:val="20"/>
                <w:szCs w:val="20"/>
              </w:rPr>
              <w:t xml:space="preserve">Opdrachten krijg ik in een groter lettertype </w:t>
            </w:r>
          </w:p>
          <w:p w:rsidR="006340BA" w:rsidRPr="00C56E2C" w:rsidRDefault="006340BA" w:rsidP="00BA33DF">
            <w:pPr>
              <w:spacing w:after="0" w:line="240" w:lineRule="auto"/>
              <w:rPr>
                <w:sz w:val="20"/>
                <w:szCs w:val="20"/>
              </w:rPr>
            </w:pPr>
            <w:r w:rsidRPr="00C56E2C">
              <w:rPr>
                <w:rFonts w:ascii="MS Gothic" w:eastAsia="MS Gothic" w:hAnsi="MS Gothic" w:hint="eastAsia"/>
                <w:sz w:val="20"/>
                <w:szCs w:val="20"/>
              </w:rPr>
              <w:t>☐</w:t>
            </w:r>
            <w:r w:rsidRPr="00C56E2C">
              <w:rPr>
                <w:sz w:val="20"/>
                <w:szCs w:val="20"/>
              </w:rPr>
              <w:t xml:space="preserve">Ik </w:t>
            </w:r>
            <w:r>
              <w:rPr>
                <w:sz w:val="20"/>
                <w:szCs w:val="20"/>
              </w:rPr>
              <w:t xml:space="preserve">maak </w:t>
            </w:r>
            <w:r w:rsidRPr="00C56E2C">
              <w:rPr>
                <w:sz w:val="20"/>
                <w:szCs w:val="20"/>
              </w:rPr>
              <w:t xml:space="preserve">gebruik </w:t>
            </w:r>
            <w:r>
              <w:rPr>
                <w:sz w:val="20"/>
                <w:szCs w:val="20"/>
              </w:rPr>
              <w:t xml:space="preserve">van </w:t>
            </w:r>
            <w:r w:rsidRPr="00C56E2C">
              <w:rPr>
                <w:sz w:val="20"/>
                <w:szCs w:val="20"/>
              </w:rPr>
              <w:t xml:space="preserve">een </w:t>
            </w:r>
            <w:r>
              <w:rPr>
                <w:sz w:val="20"/>
                <w:szCs w:val="20"/>
              </w:rPr>
              <w:t xml:space="preserve">eigen </w:t>
            </w:r>
            <w:r w:rsidRPr="00C56E2C">
              <w:rPr>
                <w:sz w:val="20"/>
                <w:szCs w:val="20"/>
              </w:rPr>
              <w:t>laptop</w:t>
            </w:r>
          </w:p>
          <w:p w:rsidR="006340BA" w:rsidRPr="00C56E2C" w:rsidRDefault="006340BA" w:rsidP="00BA33DF">
            <w:pPr>
              <w:spacing w:after="0" w:line="240" w:lineRule="auto"/>
              <w:rPr>
                <w:sz w:val="20"/>
                <w:szCs w:val="20"/>
              </w:rPr>
            </w:pPr>
            <w:r w:rsidRPr="00C56E2C">
              <w:rPr>
                <w:rFonts w:ascii="MS Gothic" w:eastAsia="MS Gothic" w:hAnsi="MS Gothic" w:hint="eastAsia"/>
                <w:sz w:val="20"/>
                <w:szCs w:val="20"/>
              </w:rPr>
              <w:t>☐</w:t>
            </w:r>
            <w:r w:rsidRPr="00C56E2C">
              <w:rPr>
                <w:sz w:val="20"/>
                <w:szCs w:val="20"/>
              </w:rPr>
              <w:t xml:space="preserve"> Ik maak gebruik van het ICT-hulpmiddel: ………………………</w:t>
            </w:r>
            <w:r>
              <w:rPr>
                <w:sz w:val="20"/>
                <w:szCs w:val="20"/>
              </w:rPr>
              <w:t>………………………………..</w:t>
            </w:r>
            <w:r w:rsidRPr="00C56E2C">
              <w:rPr>
                <w:sz w:val="20"/>
                <w:szCs w:val="20"/>
              </w:rPr>
              <w:t xml:space="preserve"> </w:t>
            </w:r>
          </w:p>
        </w:tc>
      </w:tr>
      <w:tr w:rsidR="006340BA" w:rsidRPr="00C56E2C" w:rsidTr="00BA33DF">
        <w:trPr>
          <w:trHeight w:val="1056"/>
        </w:trPr>
        <w:tc>
          <w:tcPr>
            <w:tcW w:w="1668" w:type="dxa"/>
          </w:tcPr>
          <w:p w:rsidR="006340BA" w:rsidRPr="00C56E2C" w:rsidRDefault="006340BA" w:rsidP="00BA33DF">
            <w:pPr>
              <w:spacing w:after="0" w:line="240" w:lineRule="auto"/>
              <w:rPr>
                <w:b/>
                <w:sz w:val="20"/>
                <w:szCs w:val="20"/>
              </w:rPr>
            </w:pPr>
            <w:r w:rsidRPr="00C56E2C">
              <w:rPr>
                <w:b/>
                <w:sz w:val="20"/>
                <w:szCs w:val="20"/>
              </w:rPr>
              <w:t>Lezen</w:t>
            </w:r>
          </w:p>
        </w:tc>
        <w:tc>
          <w:tcPr>
            <w:tcW w:w="7544" w:type="dxa"/>
          </w:tcPr>
          <w:p w:rsidR="006340BA" w:rsidRPr="00C56E2C" w:rsidRDefault="006340BA" w:rsidP="00BA33DF">
            <w:pPr>
              <w:spacing w:after="0" w:line="240" w:lineRule="auto"/>
              <w:rPr>
                <w:sz w:val="20"/>
                <w:szCs w:val="20"/>
              </w:rPr>
            </w:pPr>
            <w:r w:rsidRPr="00C56E2C">
              <w:rPr>
                <w:rFonts w:ascii="MS Gothic" w:eastAsia="MS Gothic" w:hAnsi="MS Gothic" w:hint="eastAsia"/>
                <w:sz w:val="20"/>
                <w:szCs w:val="20"/>
              </w:rPr>
              <w:t>☐</w:t>
            </w:r>
            <w:r w:rsidRPr="00C56E2C">
              <w:rPr>
                <w:sz w:val="20"/>
                <w:szCs w:val="20"/>
              </w:rPr>
              <w:t xml:space="preserve"> Ik lees liever niet onvoorbereid een tekst hardop</w:t>
            </w:r>
          </w:p>
          <w:p w:rsidR="006340BA" w:rsidRDefault="006340BA" w:rsidP="00BA33DF">
            <w:pPr>
              <w:spacing w:after="0" w:line="240" w:lineRule="auto"/>
              <w:rPr>
                <w:sz w:val="20"/>
                <w:szCs w:val="20"/>
              </w:rPr>
            </w:pPr>
            <w:r w:rsidRPr="00C56E2C">
              <w:rPr>
                <w:rFonts w:ascii="MS Gothic" w:eastAsia="MS Gothic" w:hAnsi="MS Gothic" w:hint="eastAsia"/>
                <w:sz w:val="20"/>
                <w:szCs w:val="20"/>
              </w:rPr>
              <w:t>☐</w:t>
            </w:r>
            <w:r w:rsidRPr="00C56E2C">
              <w:rPr>
                <w:sz w:val="20"/>
                <w:szCs w:val="20"/>
              </w:rPr>
              <w:t xml:space="preserve"> Ik gebruik mijn leesmaatje als ik hulp nodig heb</w:t>
            </w:r>
            <w:r>
              <w:rPr>
                <w:sz w:val="20"/>
                <w:szCs w:val="20"/>
              </w:rPr>
              <w:t xml:space="preserve"> (bij alle vakken)</w:t>
            </w:r>
          </w:p>
          <w:p w:rsidR="006340BA" w:rsidRDefault="006340BA" w:rsidP="00BA33DF">
            <w:pPr>
              <w:spacing w:after="0" w:line="240" w:lineRule="auto"/>
              <w:rPr>
                <w:sz w:val="20"/>
                <w:szCs w:val="20"/>
              </w:rPr>
            </w:pPr>
            <w:r w:rsidRPr="00C56E2C">
              <w:rPr>
                <w:rFonts w:ascii="MS Gothic" w:eastAsia="MS Gothic" w:hAnsi="MS Gothic" w:hint="eastAsia"/>
                <w:sz w:val="20"/>
                <w:szCs w:val="20"/>
              </w:rPr>
              <w:t>☐</w:t>
            </w:r>
            <w:r w:rsidRPr="00C56E2C">
              <w:rPr>
                <w:sz w:val="20"/>
                <w:szCs w:val="20"/>
              </w:rPr>
              <w:t xml:space="preserve"> </w:t>
            </w:r>
            <w:r>
              <w:rPr>
                <w:sz w:val="20"/>
                <w:szCs w:val="20"/>
              </w:rPr>
              <w:t>Ik heb een Nieuwsbegrip-account zodat ik de tekst van tevoren al kan beluisteren.</w:t>
            </w:r>
          </w:p>
          <w:p w:rsidR="006340BA" w:rsidRDefault="006340BA" w:rsidP="00BA33DF">
            <w:pPr>
              <w:spacing w:after="0" w:line="240" w:lineRule="auto"/>
              <w:rPr>
                <w:sz w:val="20"/>
                <w:szCs w:val="20"/>
              </w:rPr>
            </w:pPr>
            <w:r>
              <w:rPr>
                <w:sz w:val="20"/>
                <w:szCs w:val="20"/>
              </w:rPr>
              <w:t xml:space="preserve">    (in overleg met de leerkracht thuis of op school)</w:t>
            </w:r>
          </w:p>
          <w:p w:rsidR="006340BA" w:rsidRDefault="006340BA" w:rsidP="00BA33DF">
            <w:pPr>
              <w:spacing w:after="0" w:line="240" w:lineRule="auto"/>
              <w:rPr>
                <w:sz w:val="20"/>
                <w:szCs w:val="20"/>
              </w:rPr>
            </w:pPr>
            <w:r w:rsidRPr="00C56E2C">
              <w:rPr>
                <w:rFonts w:ascii="MS Gothic" w:eastAsia="MS Gothic" w:hAnsi="MS Gothic" w:hint="eastAsia"/>
                <w:sz w:val="20"/>
                <w:szCs w:val="20"/>
              </w:rPr>
              <w:t>☐</w:t>
            </w:r>
            <w:r>
              <w:rPr>
                <w:sz w:val="20"/>
                <w:szCs w:val="20"/>
              </w:rPr>
              <w:t>Themateksten worden vooraf aan mij voorgelezen (thuis of op school)</w:t>
            </w:r>
          </w:p>
          <w:p w:rsidR="006340BA" w:rsidRDefault="006340BA" w:rsidP="00BA33DF">
            <w:pPr>
              <w:spacing w:after="0" w:line="240" w:lineRule="auto"/>
              <w:rPr>
                <w:sz w:val="20"/>
                <w:szCs w:val="20"/>
              </w:rPr>
            </w:pPr>
            <w:r w:rsidRPr="00C56E2C">
              <w:rPr>
                <w:rFonts w:ascii="MS Gothic" w:eastAsia="MS Gothic" w:hAnsi="MS Gothic" w:hint="eastAsia"/>
                <w:sz w:val="20"/>
                <w:szCs w:val="20"/>
              </w:rPr>
              <w:t>☐</w:t>
            </w:r>
            <w:r w:rsidRPr="00C56E2C">
              <w:rPr>
                <w:sz w:val="20"/>
                <w:szCs w:val="20"/>
              </w:rPr>
              <w:t xml:space="preserve"> </w:t>
            </w:r>
            <w:r>
              <w:rPr>
                <w:sz w:val="20"/>
                <w:szCs w:val="20"/>
              </w:rPr>
              <w:t>Leestaken worden voor mij verlicht, bijv. minder tijd/even iets anders tussendoor/ minder blz./makkelijkere teksten</w:t>
            </w:r>
          </w:p>
          <w:p w:rsidR="006340BA" w:rsidRDefault="006340BA" w:rsidP="00BA33DF">
            <w:pPr>
              <w:spacing w:after="0" w:line="240" w:lineRule="auto"/>
              <w:rPr>
                <w:sz w:val="20"/>
                <w:szCs w:val="20"/>
              </w:rPr>
            </w:pPr>
            <w:r w:rsidRPr="00C56E2C">
              <w:rPr>
                <w:rFonts w:ascii="MS Gothic" w:eastAsia="MS Gothic" w:hAnsi="MS Gothic" w:hint="eastAsia"/>
                <w:sz w:val="20"/>
                <w:szCs w:val="20"/>
              </w:rPr>
              <w:t>☐</w:t>
            </w:r>
            <w:r w:rsidRPr="00C56E2C">
              <w:rPr>
                <w:sz w:val="20"/>
                <w:szCs w:val="20"/>
              </w:rPr>
              <w:t xml:space="preserve"> </w:t>
            </w:r>
            <w:r>
              <w:rPr>
                <w:sz w:val="20"/>
                <w:szCs w:val="20"/>
              </w:rPr>
              <w:t>Ik mag op een stille, rustige plek lezen</w:t>
            </w:r>
          </w:p>
          <w:p w:rsidR="006340BA" w:rsidRPr="00C56E2C" w:rsidRDefault="006340BA" w:rsidP="00BA33DF">
            <w:pPr>
              <w:spacing w:after="0" w:line="240" w:lineRule="auto"/>
              <w:rPr>
                <w:sz w:val="20"/>
                <w:szCs w:val="20"/>
              </w:rPr>
            </w:pPr>
            <w:r w:rsidRPr="00C56E2C">
              <w:rPr>
                <w:rFonts w:ascii="MS Gothic" w:eastAsia="MS Gothic" w:hAnsi="MS Gothic" w:hint="eastAsia"/>
                <w:sz w:val="20"/>
                <w:szCs w:val="20"/>
              </w:rPr>
              <w:t>☐</w:t>
            </w:r>
            <w:r w:rsidRPr="00C56E2C">
              <w:rPr>
                <w:sz w:val="20"/>
                <w:szCs w:val="20"/>
              </w:rPr>
              <w:t xml:space="preserve"> </w:t>
            </w:r>
            <w:r>
              <w:rPr>
                <w:sz w:val="20"/>
                <w:szCs w:val="20"/>
              </w:rPr>
              <w:t>Ik krijg extra leesondersteuning (extra leestijd Estafette / RALFI)</w:t>
            </w:r>
          </w:p>
        </w:tc>
      </w:tr>
      <w:tr w:rsidR="006340BA" w:rsidRPr="00C56E2C" w:rsidTr="00BA33DF">
        <w:tc>
          <w:tcPr>
            <w:tcW w:w="1668" w:type="dxa"/>
          </w:tcPr>
          <w:p w:rsidR="006340BA" w:rsidRPr="00C56E2C" w:rsidRDefault="006340BA" w:rsidP="00BA33DF">
            <w:pPr>
              <w:spacing w:after="0" w:line="240" w:lineRule="auto"/>
              <w:rPr>
                <w:b/>
                <w:sz w:val="20"/>
                <w:szCs w:val="20"/>
              </w:rPr>
            </w:pPr>
            <w:r w:rsidRPr="00C56E2C">
              <w:rPr>
                <w:b/>
                <w:sz w:val="20"/>
                <w:szCs w:val="20"/>
              </w:rPr>
              <w:t>Spelling</w:t>
            </w:r>
          </w:p>
        </w:tc>
        <w:tc>
          <w:tcPr>
            <w:tcW w:w="7544" w:type="dxa"/>
          </w:tcPr>
          <w:p w:rsidR="006340BA" w:rsidRDefault="006340BA" w:rsidP="00BA33DF">
            <w:pPr>
              <w:spacing w:after="0" w:line="240" w:lineRule="auto"/>
              <w:rPr>
                <w:sz w:val="20"/>
                <w:szCs w:val="20"/>
              </w:rPr>
            </w:pPr>
            <w:r w:rsidRPr="00C56E2C">
              <w:rPr>
                <w:rFonts w:ascii="MS Gothic" w:eastAsia="MS Gothic" w:hAnsi="MS Gothic" w:hint="eastAsia"/>
                <w:sz w:val="20"/>
                <w:szCs w:val="20"/>
              </w:rPr>
              <w:t>☐</w:t>
            </w:r>
            <w:r w:rsidRPr="00C56E2C">
              <w:rPr>
                <w:sz w:val="20"/>
                <w:szCs w:val="20"/>
              </w:rPr>
              <w:t xml:space="preserve"> Het woordpakket oefen ik </w:t>
            </w:r>
            <w:r>
              <w:rPr>
                <w:sz w:val="20"/>
                <w:szCs w:val="20"/>
              </w:rPr>
              <w:t>thuis (</w:t>
            </w:r>
            <w:r w:rsidRPr="00C56E2C">
              <w:rPr>
                <w:sz w:val="20"/>
                <w:szCs w:val="20"/>
              </w:rPr>
              <w:t>Ambrasoft</w:t>
            </w:r>
            <w:r>
              <w:rPr>
                <w:sz w:val="20"/>
                <w:szCs w:val="20"/>
              </w:rPr>
              <w:t xml:space="preserve">/BLOON/dictee) </w:t>
            </w:r>
          </w:p>
          <w:p w:rsidR="006340BA" w:rsidRDefault="006340BA" w:rsidP="00BA33DF">
            <w:pPr>
              <w:spacing w:after="0" w:line="240" w:lineRule="auto"/>
              <w:rPr>
                <w:sz w:val="20"/>
                <w:szCs w:val="20"/>
              </w:rPr>
            </w:pPr>
            <w:r w:rsidRPr="00C56E2C">
              <w:rPr>
                <w:rFonts w:ascii="MS Gothic" w:eastAsia="MS Gothic" w:hAnsi="MS Gothic" w:hint="eastAsia"/>
                <w:sz w:val="20"/>
                <w:szCs w:val="20"/>
              </w:rPr>
              <w:t>☐</w:t>
            </w:r>
            <w:r w:rsidRPr="00C56E2C">
              <w:rPr>
                <w:sz w:val="20"/>
                <w:szCs w:val="20"/>
              </w:rPr>
              <w:t xml:space="preserve"> </w:t>
            </w:r>
            <w:r>
              <w:rPr>
                <w:sz w:val="20"/>
                <w:szCs w:val="20"/>
              </w:rPr>
              <w:t>Het dictee schrijf ik in kleur</w:t>
            </w:r>
          </w:p>
          <w:p w:rsidR="006340BA" w:rsidRPr="00DC05F1" w:rsidRDefault="006340BA" w:rsidP="00BA33DF">
            <w:pPr>
              <w:spacing w:after="0" w:line="240" w:lineRule="auto"/>
              <w:rPr>
                <w:sz w:val="20"/>
                <w:szCs w:val="20"/>
              </w:rPr>
            </w:pPr>
            <w:r w:rsidRPr="00DC05F1">
              <w:rPr>
                <w:rFonts w:ascii="MS Gothic" w:eastAsia="MS Gothic" w:hAnsi="MS Gothic" w:cs="MS Gothic" w:hint="eastAsia"/>
                <w:sz w:val="20"/>
                <w:szCs w:val="20"/>
              </w:rPr>
              <w:t>☐</w:t>
            </w:r>
            <w:r w:rsidRPr="00DC05F1">
              <w:rPr>
                <w:sz w:val="20"/>
                <w:szCs w:val="20"/>
              </w:rPr>
              <w:t xml:space="preserve"> Het dictee maak ik op de computer</w:t>
            </w:r>
          </w:p>
          <w:p w:rsidR="006340BA" w:rsidRPr="00DC05F1" w:rsidRDefault="006340BA" w:rsidP="00BA33DF">
            <w:pPr>
              <w:spacing w:after="0" w:line="240" w:lineRule="auto"/>
              <w:rPr>
                <w:sz w:val="20"/>
                <w:szCs w:val="20"/>
              </w:rPr>
            </w:pPr>
            <w:r w:rsidRPr="00DC05F1">
              <w:rPr>
                <w:rFonts w:ascii="MS Gothic" w:eastAsia="MS Gothic" w:hAnsi="MS Gothic" w:cs="MS Gothic" w:hint="eastAsia"/>
                <w:sz w:val="20"/>
                <w:szCs w:val="20"/>
              </w:rPr>
              <w:t>☐</w:t>
            </w:r>
            <w:r w:rsidRPr="00DC05F1">
              <w:rPr>
                <w:rFonts w:eastAsia="MS Gothic"/>
                <w:sz w:val="20"/>
                <w:szCs w:val="20"/>
              </w:rPr>
              <w:t xml:space="preserve">Ik krijg </w:t>
            </w:r>
            <w:r>
              <w:rPr>
                <w:rFonts w:eastAsia="MS Gothic"/>
                <w:sz w:val="20"/>
                <w:szCs w:val="20"/>
              </w:rPr>
              <w:t>extra</w:t>
            </w:r>
            <w:r w:rsidRPr="00DC05F1">
              <w:rPr>
                <w:rFonts w:eastAsia="MS Gothic"/>
                <w:sz w:val="20"/>
                <w:szCs w:val="20"/>
              </w:rPr>
              <w:t xml:space="preserve"> tijd om het woord op te schrijven</w:t>
            </w:r>
            <w:r>
              <w:rPr>
                <w:rFonts w:eastAsia="MS Gothic"/>
                <w:sz w:val="20"/>
                <w:szCs w:val="20"/>
              </w:rPr>
              <w:t xml:space="preserve"> bij een dictee</w:t>
            </w:r>
          </w:p>
          <w:p w:rsidR="006340BA" w:rsidRPr="00C56E2C" w:rsidRDefault="006340BA" w:rsidP="00BA33DF">
            <w:pPr>
              <w:spacing w:after="0" w:line="240" w:lineRule="auto"/>
              <w:rPr>
                <w:sz w:val="20"/>
                <w:szCs w:val="20"/>
              </w:rPr>
            </w:pPr>
            <w:r w:rsidRPr="00C56E2C">
              <w:rPr>
                <w:rFonts w:ascii="MS Gothic" w:eastAsia="MS Gothic" w:hAnsi="MS Gothic" w:hint="eastAsia"/>
                <w:sz w:val="20"/>
                <w:szCs w:val="20"/>
              </w:rPr>
              <w:t>☐</w:t>
            </w:r>
            <w:r>
              <w:rPr>
                <w:sz w:val="20"/>
                <w:szCs w:val="20"/>
              </w:rPr>
              <w:t xml:space="preserve"> Alleen de woorden met de spellingregel van de week worden beoordeeld</w:t>
            </w:r>
          </w:p>
          <w:p w:rsidR="006340BA" w:rsidRPr="00C56E2C" w:rsidRDefault="006340BA" w:rsidP="00BA33DF">
            <w:pPr>
              <w:spacing w:after="0" w:line="240" w:lineRule="auto"/>
              <w:rPr>
                <w:sz w:val="20"/>
                <w:szCs w:val="20"/>
              </w:rPr>
            </w:pPr>
            <w:r w:rsidRPr="00C56E2C">
              <w:rPr>
                <w:rFonts w:ascii="MS Gothic" w:eastAsia="MS Gothic" w:hAnsi="MS Gothic" w:hint="eastAsia"/>
                <w:sz w:val="20"/>
                <w:szCs w:val="20"/>
              </w:rPr>
              <w:t>☐</w:t>
            </w:r>
            <w:r w:rsidRPr="00C56E2C">
              <w:rPr>
                <w:sz w:val="20"/>
                <w:szCs w:val="20"/>
              </w:rPr>
              <w:t xml:space="preserve"> Ik</w:t>
            </w:r>
            <w:r>
              <w:rPr>
                <w:sz w:val="20"/>
                <w:szCs w:val="20"/>
              </w:rPr>
              <w:t xml:space="preserve"> mag een </w:t>
            </w:r>
            <w:r w:rsidRPr="00C56E2C">
              <w:rPr>
                <w:sz w:val="20"/>
                <w:szCs w:val="20"/>
              </w:rPr>
              <w:t>hulpboek</w:t>
            </w:r>
            <w:r>
              <w:rPr>
                <w:sz w:val="20"/>
                <w:szCs w:val="20"/>
              </w:rPr>
              <w:t>je</w:t>
            </w:r>
            <w:r w:rsidRPr="00C56E2C">
              <w:rPr>
                <w:sz w:val="20"/>
                <w:szCs w:val="20"/>
              </w:rPr>
              <w:t xml:space="preserve"> met de spellingregels </w:t>
            </w:r>
            <w:r>
              <w:rPr>
                <w:sz w:val="20"/>
                <w:szCs w:val="20"/>
              </w:rPr>
              <w:t xml:space="preserve">gebruiken </w:t>
            </w:r>
          </w:p>
          <w:p w:rsidR="006340BA" w:rsidRPr="00C56E2C" w:rsidRDefault="006340BA" w:rsidP="00BA33DF">
            <w:pPr>
              <w:spacing w:after="0" w:line="240" w:lineRule="auto"/>
              <w:rPr>
                <w:sz w:val="20"/>
                <w:szCs w:val="20"/>
              </w:rPr>
            </w:pPr>
            <w:r w:rsidRPr="00C56E2C">
              <w:rPr>
                <w:rFonts w:ascii="MS Gothic" w:eastAsia="MS Gothic" w:hAnsi="MS Gothic" w:hint="eastAsia"/>
                <w:sz w:val="20"/>
                <w:szCs w:val="20"/>
              </w:rPr>
              <w:t>☐</w:t>
            </w:r>
            <w:r w:rsidRPr="00C56E2C">
              <w:rPr>
                <w:sz w:val="20"/>
                <w:szCs w:val="20"/>
              </w:rPr>
              <w:t xml:space="preserve"> Spelling wordt </w:t>
            </w:r>
            <w:r>
              <w:rPr>
                <w:sz w:val="20"/>
                <w:szCs w:val="20"/>
              </w:rPr>
              <w:t>bij de overige vakken niet beoordeeld</w:t>
            </w:r>
          </w:p>
          <w:p w:rsidR="006340BA" w:rsidRPr="00C56E2C" w:rsidRDefault="006340BA" w:rsidP="00BA33DF">
            <w:pPr>
              <w:spacing w:after="0" w:line="240" w:lineRule="auto"/>
              <w:rPr>
                <w:sz w:val="20"/>
                <w:szCs w:val="20"/>
              </w:rPr>
            </w:pPr>
            <w:r w:rsidRPr="00C56E2C">
              <w:rPr>
                <w:rFonts w:ascii="MS Gothic" w:eastAsia="MS Gothic" w:hAnsi="MS Gothic" w:hint="eastAsia"/>
                <w:sz w:val="20"/>
                <w:szCs w:val="20"/>
              </w:rPr>
              <w:t>☐</w:t>
            </w:r>
            <w:r w:rsidRPr="00C56E2C">
              <w:rPr>
                <w:sz w:val="20"/>
                <w:szCs w:val="20"/>
              </w:rPr>
              <w:t xml:space="preserve"> Bij Engels krijg ik twee cijfers: met- en zonder spelfouten</w:t>
            </w:r>
          </w:p>
        </w:tc>
      </w:tr>
      <w:tr w:rsidR="006340BA" w:rsidRPr="00C56E2C" w:rsidTr="00BA33DF">
        <w:tc>
          <w:tcPr>
            <w:tcW w:w="1668" w:type="dxa"/>
          </w:tcPr>
          <w:p w:rsidR="006340BA" w:rsidRPr="00C56E2C" w:rsidRDefault="006340BA" w:rsidP="00BA33DF">
            <w:pPr>
              <w:spacing w:after="0" w:line="240" w:lineRule="auto"/>
              <w:rPr>
                <w:b/>
                <w:sz w:val="20"/>
                <w:szCs w:val="20"/>
              </w:rPr>
            </w:pPr>
            <w:r w:rsidRPr="00C56E2C">
              <w:rPr>
                <w:b/>
                <w:sz w:val="20"/>
                <w:szCs w:val="20"/>
              </w:rPr>
              <w:t>Rekenen</w:t>
            </w:r>
          </w:p>
        </w:tc>
        <w:tc>
          <w:tcPr>
            <w:tcW w:w="7544" w:type="dxa"/>
          </w:tcPr>
          <w:p w:rsidR="006340BA" w:rsidRDefault="006340BA" w:rsidP="00BA33DF">
            <w:pPr>
              <w:spacing w:after="0" w:line="240" w:lineRule="auto"/>
              <w:rPr>
                <w:sz w:val="20"/>
                <w:szCs w:val="20"/>
              </w:rPr>
            </w:pPr>
            <w:r w:rsidRPr="00C56E2C">
              <w:rPr>
                <w:rFonts w:ascii="MS Gothic" w:eastAsia="MS Gothic" w:hAnsi="MS Gothic" w:hint="eastAsia"/>
                <w:sz w:val="20"/>
                <w:szCs w:val="20"/>
              </w:rPr>
              <w:t>☐</w:t>
            </w:r>
            <w:r w:rsidRPr="00C56E2C">
              <w:rPr>
                <w:sz w:val="20"/>
                <w:szCs w:val="20"/>
              </w:rPr>
              <w:t xml:space="preserve"> Bij opdrachten met de tafels gebruik ik de tafelkaart</w:t>
            </w:r>
            <w:r>
              <w:rPr>
                <w:sz w:val="20"/>
                <w:szCs w:val="20"/>
              </w:rPr>
              <w:t xml:space="preserve"> (in overleg met IB)</w:t>
            </w:r>
          </w:p>
          <w:p w:rsidR="006340BA" w:rsidRPr="00C56E2C" w:rsidRDefault="006340BA" w:rsidP="00BA33DF">
            <w:pPr>
              <w:spacing w:after="0" w:line="240" w:lineRule="auto"/>
              <w:rPr>
                <w:sz w:val="20"/>
                <w:szCs w:val="20"/>
              </w:rPr>
            </w:pPr>
            <w:r w:rsidRPr="00C56E2C">
              <w:rPr>
                <w:rFonts w:ascii="MS Gothic" w:eastAsia="MS Gothic" w:hAnsi="MS Gothic" w:hint="eastAsia"/>
                <w:sz w:val="20"/>
                <w:szCs w:val="20"/>
              </w:rPr>
              <w:t>☐</w:t>
            </w:r>
            <w:r w:rsidRPr="00C56E2C">
              <w:rPr>
                <w:sz w:val="20"/>
                <w:szCs w:val="20"/>
              </w:rPr>
              <w:t xml:space="preserve"> Bij opdrachten </w:t>
            </w:r>
            <w:r>
              <w:rPr>
                <w:sz w:val="20"/>
                <w:szCs w:val="20"/>
              </w:rPr>
              <w:t>mag ik gebruik maken van een rekenmachine (in overleg met IB)</w:t>
            </w:r>
          </w:p>
        </w:tc>
      </w:tr>
      <w:tr w:rsidR="006340BA" w:rsidRPr="00C56E2C" w:rsidTr="00BA33DF">
        <w:tc>
          <w:tcPr>
            <w:tcW w:w="1668" w:type="dxa"/>
          </w:tcPr>
          <w:p w:rsidR="006340BA" w:rsidRPr="00C56E2C" w:rsidRDefault="006340BA" w:rsidP="00BA33DF">
            <w:pPr>
              <w:spacing w:after="0" w:line="240" w:lineRule="auto"/>
              <w:rPr>
                <w:b/>
                <w:sz w:val="20"/>
                <w:szCs w:val="20"/>
              </w:rPr>
            </w:pPr>
            <w:r>
              <w:rPr>
                <w:b/>
                <w:sz w:val="20"/>
                <w:szCs w:val="20"/>
              </w:rPr>
              <w:t>Thema</w:t>
            </w:r>
          </w:p>
        </w:tc>
        <w:tc>
          <w:tcPr>
            <w:tcW w:w="7544" w:type="dxa"/>
          </w:tcPr>
          <w:p w:rsidR="006340BA" w:rsidRDefault="006340BA" w:rsidP="00BA33DF">
            <w:pPr>
              <w:spacing w:after="0" w:line="240" w:lineRule="auto"/>
              <w:rPr>
                <w:sz w:val="20"/>
                <w:szCs w:val="20"/>
              </w:rPr>
            </w:pPr>
            <w:r w:rsidRPr="00C56E2C">
              <w:rPr>
                <w:rFonts w:ascii="MS Gothic" w:eastAsia="MS Gothic" w:hAnsi="MS Gothic" w:hint="eastAsia"/>
                <w:sz w:val="20"/>
                <w:szCs w:val="20"/>
              </w:rPr>
              <w:t>☐</w:t>
            </w:r>
            <w:r w:rsidRPr="00C56E2C">
              <w:rPr>
                <w:sz w:val="20"/>
                <w:szCs w:val="20"/>
              </w:rPr>
              <w:t xml:space="preserve"> Ik gebruik de computer bij </w:t>
            </w:r>
            <w:r>
              <w:rPr>
                <w:sz w:val="20"/>
                <w:szCs w:val="20"/>
              </w:rPr>
              <w:t>het schrijven van (</w:t>
            </w:r>
            <w:r w:rsidRPr="00C56E2C">
              <w:rPr>
                <w:sz w:val="20"/>
                <w:szCs w:val="20"/>
              </w:rPr>
              <w:t>lange</w:t>
            </w:r>
            <w:r>
              <w:rPr>
                <w:sz w:val="20"/>
                <w:szCs w:val="20"/>
              </w:rPr>
              <w:t>)</w:t>
            </w:r>
            <w:r w:rsidRPr="00C56E2C">
              <w:rPr>
                <w:sz w:val="20"/>
                <w:szCs w:val="20"/>
              </w:rPr>
              <w:t xml:space="preserve"> teksten </w:t>
            </w:r>
          </w:p>
          <w:p w:rsidR="006340BA" w:rsidRDefault="006340BA" w:rsidP="00BA33DF">
            <w:pPr>
              <w:spacing w:after="0" w:line="240" w:lineRule="auto"/>
              <w:rPr>
                <w:sz w:val="20"/>
                <w:szCs w:val="20"/>
              </w:rPr>
            </w:pPr>
            <w:r w:rsidRPr="00C56E2C">
              <w:rPr>
                <w:rFonts w:ascii="MS Gothic" w:eastAsia="MS Gothic" w:hAnsi="MS Gothic" w:hint="eastAsia"/>
                <w:sz w:val="20"/>
                <w:szCs w:val="20"/>
              </w:rPr>
              <w:t>☐</w:t>
            </w:r>
            <w:r>
              <w:rPr>
                <w:sz w:val="20"/>
                <w:szCs w:val="20"/>
              </w:rPr>
              <w:t xml:space="preserve"> Ik gebruik de spellingscontrole</w:t>
            </w:r>
          </w:p>
          <w:p w:rsidR="006340BA" w:rsidRDefault="006340BA" w:rsidP="00BA33DF">
            <w:pPr>
              <w:spacing w:after="0" w:line="240" w:lineRule="auto"/>
              <w:rPr>
                <w:sz w:val="20"/>
                <w:szCs w:val="20"/>
              </w:rPr>
            </w:pPr>
            <w:r w:rsidRPr="00C56E2C">
              <w:rPr>
                <w:rFonts w:ascii="MS Gothic" w:eastAsia="MS Gothic" w:hAnsi="MS Gothic" w:hint="eastAsia"/>
                <w:sz w:val="20"/>
                <w:szCs w:val="20"/>
              </w:rPr>
              <w:t>☐</w:t>
            </w:r>
            <w:r>
              <w:rPr>
                <w:sz w:val="20"/>
                <w:szCs w:val="20"/>
              </w:rPr>
              <w:t xml:space="preserve"> Ik maak gebruik van een maatje zodat ik kan vragen of ik iets goed geschreven heb</w:t>
            </w:r>
          </w:p>
          <w:p w:rsidR="006340BA" w:rsidRPr="00C56E2C" w:rsidRDefault="006340BA" w:rsidP="00BA33DF">
            <w:pPr>
              <w:spacing w:after="0" w:line="240" w:lineRule="auto"/>
              <w:rPr>
                <w:sz w:val="20"/>
                <w:szCs w:val="20"/>
              </w:rPr>
            </w:pPr>
            <w:r w:rsidRPr="00C56E2C">
              <w:rPr>
                <w:rFonts w:ascii="MS Gothic" w:eastAsia="MS Gothic" w:hAnsi="MS Gothic" w:hint="eastAsia"/>
                <w:sz w:val="20"/>
                <w:szCs w:val="20"/>
              </w:rPr>
              <w:t>☐</w:t>
            </w:r>
            <w:r w:rsidRPr="00C56E2C">
              <w:rPr>
                <w:sz w:val="20"/>
                <w:szCs w:val="20"/>
              </w:rPr>
              <w:t xml:space="preserve"> Ik maak bij </w:t>
            </w:r>
            <w:r>
              <w:rPr>
                <w:sz w:val="20"/>
                <w:szCs w:val="20"/>
              </w:rPr>
              <w:t xml:space="preserve">schrijftaken </w:t>
            </w:r>
            <w:r w:rsidRPr="00C56E2C">
              <w:rPr>
                <w:sz w:val="20"/>
                <w:szCs w:val="20"/>
              </w:rPr>
              <w:t>een deel van de taak</w:t>
            </w:r>
            <w:r>
              <w:rPr>
                <w:sz w:val="20"/>
                <w:szCs w:val="20"/>
              </w:rPr>
              <w:t xml:space="preserve"> of ik krijg meer tijd</w:t>
            </w:r>
          </w:p>
        </w:tc>
      </w:tr>
      <w:tr w:rsidR="006340BA" w:rsidRPr="00C56E2C" w:rsidTr="00BA33DF">
        <w:tc>
          <w:tcPr>
            <w:tcW w:w="1668" w:type="dxa"/>
          </w:tcPr>
          <w:p w:rsidR="006340BA" w:rsidRPr="00C56E2C" w:rsidRDefault="006340BA" w:rsidP="00BA33DF">
            <w:pPr>
              <w:spacing w:after="0" w:line="240" w:lineRule="auto"/>
              <w:rPr>
                <w:b/>
                <w:sz w:val="20"/>
                <w:szCs w:val="20"/>
              </w:rPr>
            </w:pPr>
            <w:r w:rsidRPr="00C56E2C">
              <w:rPr>
                <w:b/>
                <w:sz w:val="20"/>
                <w:szCs w:val="20"/>
              </w:rPr>
              <w:t>Topografie</w:t>
            </w:r>
          </w:p>
        </w:tc>
        <w:tc>
          <w:tcPr>
            <w:tcW w:w="7544" w:type="dxa"/>
          </w:tcPr>
          <w:p w:rsidR="006340BA" w:rsidRDefault="006340BA" w:rsidP="00BA33DF">
            <w:pPr>
              <w:spacing w:after="0" w:line="240" w:lineRule="auto"/>
              <w:rPr>
                <w:sz w:val="20"/>
                <w:szCs w:val="20"/>
              </w:rPr>
            </w:pPr>
            <w:r w:rsidRPr="00C56E2C">
              <w:rPr>
                <w:rFonts w:ascii="MS Gothic" w:eastAsia="MS Gothic" w:hAnsi="MS Gothic" w:hint="eastAsia"/>
                <w:sz w:val="20"/>
                <w:szCs w:val="20"/>
              </w:rPr>
              <w:t>☐</w:t>
            </w:r>
            <w:r w:rsidRPr="00C56E2C">
              <w:rPr>
                <w:sz w:val="20"/>
                <w:szCs w:val="20"/>
              </w:rPr>
              <w:t xml:space="preserve"> Ik oefen alleen het belangri</w:t>
            </w:r>
            <w:r>
              <w:rPr>
                <w:sz w:val="20"/>
                <w:szCs w:val="20"/>
              </w:rPr>
              <w:t>jkste van de topo (min. pakket)</w:t>
            </w:r>
          </w:p>
          <w:p w:rsidR="006340BA" w:rsidRPr="00C56E2C" w:rsidRDefault="006340BA" w:rsidP="00BA33DF">
            <w:pPr>
              <w:spacing w:after="0" w:line="240" w:lineRule="auto"/>
              <w:rPr>
                <w:sz w:val="20"/>
                <w:szCs w:val="20"/>
              </w:rPr>
            </w:pPr>
            <w:r w:rsidRPr="00C56E2C">
              <w:rPr>
                <w:rFonts w:ascii="MS Gothic" w:eastAsia="MS Gothic" w:hAnsi="MS Gothic" w:hint="eastAsia"/>
                <w:sz w:val="20"/>
                <w:szCs w:val="20"/>
              </w:rPr>
              <w:t>☐</w:t>
            </w:r>
            <w:r w:rsidRPr="00C56E2C">
              <w:rPr>
                <w:sz w:val="20"/>
                <w:szCs w:val="20"/>
              </w:rPr>
              <w:t xml:space="preserve"> </w:t>
            </w:r>
            <w:r>
              <w:rPr>
                <w:sz w:val="20"/>
                <w:szCs w:val="20"/>
              </w:rPr>
              <w:t xml:space="preserve">Spellingfouten worden niet meegerekend </w:t>
            </w:r>
          </w:p>
        </w:tc>
      </w:tr>
      <w:tr w:rsidR="006340BA" w:rsidRPr="00C56E2C" w:rsidTr="00BA33DF">
        <w:tc>
          <w:tcPr>
            <w:tcW w:w="1668" w:type="dxa"/>
          </w:tcPr>
          <w:p w:rsidR="006340BA" w:rsidRDefault="006340BA" w:rsidP="00BA33DF">
            <w:pPr>
              <w:spacing w:after="0" w:line="240" w:lineRule="auto"/>
              <w:rPr>
                <w:b/>
                <w:sz w:val="20"/>
                <w:szCs w:val="20"/>
              </w:rPr>
            </w:pPr>
            <w:r>
              <w:rPr>
                <w:b/>
                <w:sz w:val="20"/>
                <w:szCs w:val="20"/>
              </w:rPr>
              <w:t xml:space="preserve">Engels </w:t>
            </w:r>
          </w:p>
          <w:p w:rsidR="006340BA" w:rsidRPr="00C56E2C" w:rsidRDefault="006340BA" w:rsidP="00BA33DF">
            <w:pPr>
              <w:spacing w:after="0" w:line="240" w:lineRule="auto"/>
              <w:rPr>
                <w:b/>
                <w:sz w:val="20"/>
                <w:szCs w:val="20"/>
              </w:rPr>
            </w:pPr>
          </w:p>
        </w:tc>
        <w:tc>
          <w:tcPr>
            <w:tcW w:w="7544" w:type="dxa"/>
          </w:tcPr>
          <w:p w:rsidR="006340BA" w:rsidRPr="00ED7AD0" w:rsidRDefault="006340BA" w:rsidP="00BA33DF">
            <w:pPr>
              <w:spacing w:after="0" w:line="240" w:lineRule="auto"/>
              <w:rPr>
                <w:sz w:val="20"/>
                <w:szCs w:val="20"/>
              </w:rPr>
            </w:pPr>
            <w:r w:rsidRPr="00ED7AD0">
              <w:rPr>
                <w:rFonts w:ascii="MS Gothic" w:eastAsia="MS Gothic" w:hAnsi="MS Gothic" w:hint="eastAsia"/>
                <w:sz w:val="20"/>
                <w:szCs w:val="20"/>
              </w:rPr>
              <w:t>☐</w:t>
            </w:r>
            <w:r w:rsidRPr="00ED7AD0">
              <w:rPr>
                <w:sz w:val="20"/>
                <w:szCs w:val="20"/>
              </w:rPr>
              <w:t xml:space="preserve"> Spelling wordt niet mee gerekend</w:t>
            </w:r>
            <w:r>
              <w:rPr>
                <w:sz w:val="20"/>
                <w:szCs w:val="20"/>
              </w:rPr>
              <w:t>. Het woord moet fonetisch goed zijn.</w:t>
            </w:r>
          </w:p>
          <w:p w:rsidR="006340BA" w:rsidRPr="00ED7AD0" w:rsidRDefault="006340BA" w:rsidP="00BA33DF">
            <w:pPr>
              <w:spacing w:after="0" w:line="240" w:lineRule="auto"/>
              <w:rPr>
                <w:sz w:val="20"/>
                <w:szCs w:val="20"/>
              </w:rPr>
            </w:pPr>
            <w:r w:rsidRPr="00ED7AD0">
              <w:rPr>
                <w:rFonts w:ascii="MS Gothic" w:eastAsia="MS Gothic" w:hAnsi="MS Gothic" w:hint="eastAsia"/>
                <w:sz w:val="20"/>
                <w:szCs w:val="20"/>
              </w:rPr>
              <w:t>☐</w:t>
            </w:r>
            <w:r w:rsidRPr="00ED7AD0">
              <w:rPr>
                <w:sz w:val="20"/>
                <w:szCs w:val="20"/>
              </w:rPr>
              <w:t xml:space="preserve"> Meer tijd om een toets te maken</w:t>
            </w:r>
          </w:p>
          <w:p w:rsidR="006340BA" w:rsidRPr="00D704AD" w:rsidRDefault="006340BA" w:rsidP="00BA33DF">
            <w:pPr>
              <w:rPr>
                <w:color w:val="1F497D"/>
              </w:rPr>
            </w:pPr>
            <w:r w:rsidRPr="00ED7AD0">
              <w:rPr>
                <w:rFonts w:ascii="MS Gothic" w:eastAsia="MS Gothic" w:hAnsi="MS Gothic" w:hint="eastAsia"/>
                <w:sz w:val="20"/>
                <w:szCs w:val="20"/>
              </w:rPr>
              <w:t>☐</w:t>
            </w:r>
            <w:r w:rsidRPr="00ED7AD0">
              <w:rPr>
                <w:sz w:val="20"/>
                <w:szCs w:val="20"/>
              </w:rPr>
              <w:t xml:space="preserve"> Meer oefentijd op school om te leren</w:t>
            </w:r>
          </w:p>
        </w:tc>
      </w:tr>
      <w:tr w:rsidR="006340BA" w:rsidRPr="00C56E2C" w:rsidTr="00BA33DF">
        <w:tc>
          <w:tcPr>
            <w:tcW w:w="1668" w:type="dxa"/>
          </w:tcPr>
          <w:p w:rsidR="006340BA" w:rsidRDefault="006340BA" w:rsidP="00BA33DF">
            <w:pPr>
              <w:spacing w:after="0" w:line="240" w:lineRule="auto"/>
              <w:rPr>
                <w:b/>
                <w:sz w:val="20"/>
                <w:szCs w:val="20"/>
              </w:rPr>
            </w:pPr>
            <w:r>
              <w:rPr>
                <w:b/>
                <w:sz w:val="20"/>
                <w:szCs w:val="20"/>
              </w:rPr>
              <w:t>Toetsen</w:t>
            </w:r>
          </w:p>
        </w:tc>
        <w:tc>
          <w:tcPr>
            <w:tcW w:w="7544" w:type="dxa"/>
          </w:tcPr>
          <w:p w:rsidR="006340BA" w:rsidRPr="00C56E2C" w:rsidRDefault="006340BA" w:rsidP="00BA33DF">
            <w:pPr>
              <w:spacing w:after="0" w:line="240" w:lineRule="auto"/>
              <w:rPr>
                <w:sz w:val="20"/>
                <w:szCs w:val="20"/>
              </w:rPr>
            </w:pPr>
            <w:r w:rsidRPr="00C56E2C">
              <w:rPr>
                <w:rFonts w:ascii="MS Gothic" w:eastAsia="MS Gothic" w:hAnsi="MS Gothic" w:hint="eastAsia"/>
                <w:sz w:val="20"/>
                <w:szCs w:val="20"/>
              </w:rPr>
              <w:t>☐</w:t>
            </w:r>
            <w:r>
              <w:rPr>
                <w:sz w:val="20"/>
                <w:szCs w:val="20"/>
              </w:rPr>
              <w:t xml:space="preserve"> Mijn </w:t>
            </w:r>
            <w:r w:rsidRPr="00C56E2C">
              <w:rPr>
                <w:sz w:val="20"/>
                <w:szCs w:val="20"/>
              </w:rPr>
              <w:t>toetsen worden mondeling afgenomen</w:t>
            </w:r>
            <w:r>
              <w:rPr>
                <w:sz w:val="20"/>
                <w:szCs w:val="20"/>
              </w:rPr>
              <w:t>. Bij de vakken: ……………………….</w:t>
            </w:r>
          </w:p>
          <w:p w:rsidR="006340BA" w:rsidRPr="00C56E2C" w:rsidRDefault="006340BA" w:rsidP="00BA33DF">
            <w:pPr>
              <w:spacing w:after="0" w:line="240" w:lineRule="auto"/>
              <w:rPr>
                <w:sz w:val="20"/>
                <w:szCs w:val="20"/>
              </w:rPr>
            </w:pPr>
            <w:r w:rsidRPr="00C56E2C">
              <w:rPr>
                <w:rFonts w:ascii="MS Gothic" w:eastAsia="MS Gothic" w:hAnsi="MS Gothic" w:hint="eastAsia"/>
                <w:sz w:val="20"/>
                <w:szCs w:val="20"/>
              </w:rPr>
              <w:t>☐</w:t>
            </w:r>
            <w:r w:rsidRPr="00C56E2C">
              <w:rPr>
                <w:sz w:val="20"/>
                <w:szCs w:val="20"/>
              </w:rPr>
              <w:t xml:space="preserve"> Bij toetsen gebruik ik mijn hulpboek</w:t>
            </w:r>
            <w:r>
              <w:rPr>
                <w:sz w:val="20"/>
                <w:szCs w:val="20"/>
              </w:rPr>
              <w:t>je</w:t>
            </w:r>
            <w:r w:rsidRPr="00C56E2C">
              <w:rPr>
                <w:sz w:val="20"/>
                <w:szCs w:val="20"/>
              </w:rPr>
              <w:t xml:space="preserve"> spelling</w:t>
            </w:r>
          </w:p>
          <w:p w:rsidR="006340BA" w:rsidRPr="00C56E2C" w:rsidRDefault="006340BA" w:rsidP="00BA33DF">
            <w:pPr>
              <w:spacing w:after="0" w:line="240" w:lineRule="auto"/>
              <w:rPr>
                <w:sz w:val="20"/>
                <w:szCs w:val="20"/>
              </w:rPr>
            </w:pPr>
            <w:r w:rsidRPr="00C56E2C">
              <w:rPr>
                <w:rFonts w:ascii="MS Gothic" w:eastAsia="MS Gothic" w:hAnsi="MS Gothic" w:hint="eastAsia"/>
                <w:sz w:val="20"/>
                <w:szCs w:val="20"/>
              </w:rPr>
              <w:t>☐</w:t>
            </w:r>
            <w:r w:rsidRPr="00C56E2C">
              <w:rPr>
                <w:sz w:val="20"/>
                <w:szCs w:val="20"/>
              </w:rPr>
              <w:t xml:space="preserve"> Bij toetsen gebruik ik mijn tafelkaart (in </w:t>
            </w:r>
            <w:r>
              <w:rPr>
                <w:sz w:val="20"/>
                <w:szCs w:val="20"/>
              </w:rPr>
              <w:t>overleg met IB</w:t>
            </w:r>
            <w:r w:rsidRPr="00C56E2C">
              <w:rPr>
                <w:sz w:val="20"/>
                <w:szCs w:val="20"/>
              </w:rPr>
              <w:t>)</w:t>
            </w:r>
          </w:p>
          <w:p w:rsidR="006340BA" w:rsidRPr="00C56E2C" w:rsidRDefault="006340BA" w:rsidP="00BA33DF">
            <w:pPr>
              <w:spacing w:after="0" w:line="240" w:lineRule="auto"/>
              <w:rPr>
                <w:rFonts w:ascii="MS Gothic" w:eastAsia="MS Gothic" w:hAnsi="MS Gothic"/>
                <w:sz w:val="20"/>
                <w:szCs w:val="20"/>
              </w:rPr>
            </w:pPr>
            <w:r w:rsidRPr="00C56E2C">
              <w:rPr>
                <w:rFonts w:ascii="MS Gothic" w:eastAsia="MS Gothic" w:hAnsi="MS Gothic" w:hint="eastAsia"/>
                <w:sz w:val="20"/>
                <w:szCs w:val="20"/>
              </w:rPr>
              <w:t>☐</w:t>
            </w:r>
            <w:r w:rsidRPr="00C56E2C">
              <w:rPr>
                <w:sz w:val="20"/>
                <w:szCs w:val="20"/>
              </w:rPr>
              <w:t xml:space="preserve"> Bij toetsen gebruik ik mijn rekenmachine (in </w:t>
            </w:r>
            <w:r>
              <w:rPr>
                <w:sz w:val="20"/>
                <w:szCs w:val="20"/>
              </w:rPr>
              <w:t>overleg met IB</w:t>
            </w:r>
            <w:r w:rsidRPr="00C56E2C">
              <w:rPr>
                <w:sz w:val="20"/>
                <w:szCs w:val="20"/>
              </w:rPr>
              <w:t>)</w:t>
            </w:r>
          </w:p>
        </w:tc>
      </w:tr>
      <w:tr w:rsidR="006340BA" w:rsidRPr="00C56E2C" w:rsidTr="00BA33DF">
        <w:tc>
          <w:tcPr>
            <w:tcW w:w="1668" w:type="dxa"/>
          </w:tcPr>
          <w:p w:rsidR="006340BA" w:rsidRPr="00C56E2C" w:rsidRDefault="006340BA" w:rsidP="00BA33DF">
            <w:pPr>
              <w:spacing w:after="0" w:line="240" w:lineRule="auto"/>
              <w:rPr>
                <w:b/>
                <w:sz w:val="20"/>
                <w:szCs w:val="20"/>
              </w:rPr>
            </w:pPr>
            <w:r>
              <w:rPr>
                <w:b/>
                <w:sz w:val="20"/>
                <w:szCs w:val="20"/>
              </w:rPr>
              <w:t>Cito-t</w:t>
            </w:r>
            <w:r w:rsidRPr="00C56E2C">
              <w:rPr>
                <w:b/>
                <w:sz w:val="20"/>
                <w:szCs w:val="20"/>
              </w:rPr>
              <w:t>oetsen</w:t>
            </w:r>
          </w:p>
        </w:tc>
        <w:tc>
          <w:tcPr>
            <w:tcW w:w="7544" w:type="dxa"/>
          </w:tcPr>
          <w:p w:rsidR="006340BA" w:rsidRDefault="006340BA" w:rsidP="00BA33DF">
            <w:pPr>
              <w:spacing w:after="0" w:line="240" w:lineRule="auto"/>
              <w:rPr>
                <w:sz w:val="20"/>
                <w:szCs w:val="20"/>
              </w:rPr>
            </w:pPr>
            <w:r w:rsidRPr="00C56E2C">
              <w:rPr>
                <w:rFonts w:ascii="MS Gothic" w:eastAsia="MS Gothic" w:hAnsi="MS Gothic" w:hint="eastAsia"/>
                <w:sz w:val="20"/>
                <w:szCs w:val="20"/>
              </w:rPr>
              <w:t>☐</w:t>
            </w:r>
            <w:r w:rsidRPr="00C56E2C">
              <w:rPr>
                <w:sz w:val="20"/>
                <w:szCs w:val="20"/>
              </w:rPr>
              <w:t xml:space="preserve"> </w:t>
            </w:r>
            <w:r>
              <w:rPr>
                <w:sz w:val="20"/>
                <w:szCs w:val="20"/>
              </w:rPr>
              <w:t>Ik heb extra tijd nodig</w:t>
            </w:r>
          </w:p>
          <w:p w:rsidR="006340BA" w:rsidRDefault="006340BA" w:rsidP="00BA33DF">
            <w:pPr>
              <w:spacing w:after="0" w:line="240" w:lineRule="auto"/>
              <w:rPr>
                <w:sz w:val="20"/>
                <w:szCs w:val="20"/>
              </w:rPr>
            </w:pPr>
            <w:r w:rsidRPr="00C56E2C">
              <w:rPr>
                <w:rFonts w:ascii="MS Gothic" w:eastAsia="MS Gothic" w:hAnsi="MS Gothic" w:hint="eastAsia"/>
                <w:sz w:val="20"/>
                <w:szCs w:val="20"/>
              </w:rPr>
              <w:t>☐</w:t>
            </w:r>
            <w:r w:rsidRPr="00C56E2C">
              <w:rPr>
                <w:sz w:val="20"/>
                <w:szCs w:val="20"/>
              </w:rPr>
              <w:t xml:space="preserve"> </w:t>
            </w:r>
            <w:r>
              <w:rPr>
                <w:sz w:val="20"/>
                <w:szCs w:val="20"/>
              </w:rPr>
              <w:t>Ik maak de toetsen in meerdere delen (behalve bij AVI en DMT)</w:t>
            </w:r>
          </w:p>
          <w:p w:rsidR="006340BA" w:rsidRPr="00DA1F76" w:rsidRDefault="006340BA" w:rsidP="00BA33DF">
            <w:pPr>
              <w:spacing w:after="0" w:line="240" w:lineRule="auto"/>
              <w:rPr>
                <w:sz w:val="20"/>
                <w:szCs w:val="20"/>
              </w:rPr>
            </w:pPr>
            <w:r w:rsidRPr="00C56E2C">
              <w:rPr>
                <w:rFonts w:ascii="MS Gothic" w:eastAsia="MS Gothic" w:hAnsi="MS Gothic" w:hint="eastAsia"/>
                <w:sz w:val="20"/>
                <w:szCs w:val="20"/>
              </w:rPr>
              <w:t>☐</w:t>
            </w:r>
            <w:r w:rsidRPr="00C56E2C">
              <w:rPr>
                <w:sz w:val="20"/>
                <w:szCs w:val="20"/>
              </w:rPr>
              <w:t xml:space="preserve"> </w:t>
            </w:r>
            <w:r w:rsidRPr="00DA1F76">
              <w:rPr>
                <w:sz w:val="20"/>
                <w:szCs w:val="20"/>
              </w:rPr>
              <w:t>Mijn Cito-toetsen krijg ik vergroot op A3</w:t>
            </w:r>
          </w:p>
          <w:p w:rsidR="006340BA" w:rsidRDefault="006340BA" w:rsidP="00BA33DF">
            <w:pPr>
              <w:spacing w:after="0" w:line="240" w:lineRule="auto"/>
              <w:rPr>
                <w:sz w:val="20"/>
                <w:szCs w:val="20"/>
              </w:rPr>
            </w:pPr>
            <w:r w:rsidRPr="00C56E2C">
              <w:rPr>
                <w:rFonts w:ascii="MS Gothic" w:eastAsia="MS Gothic" w:hAnsi="MS Gothic" w:hint="eastAsia"/>
                <w:sz w:val="20"/>
                <w:szCs w:val="20"/>
              </w:rPr>
              <w:t>☐</w:t>
            </w:r>
            <w:r>
              <w:rPr>
                <w:sz w:val="20"/>
                <w:szCs w:val="20"/>
              </w:rPr>
              <w:t>Cito begrij</w:t>
            </w:r>
            <w:r w:rsidRPr="00C56E2C">
              <w:rPr>
                <w:sz w:val="20"/>
                <w:szCs w:val="20"/>
              </w:rPr>
              <w:t xml:space="preserve">pend lezen </w:t>
            </w:r>
            <w:r>
              <w:rPr>
                <w:sz w:val="20"/>
                <w:szCs w:val="20"/>
              </w:rPr>
              <w:t>lees ik voor de afname al een keer door (alleen de teksten)</w:t>
            </w:r>
          </w:p>
          <w:p w:rsidR="006340BA" w:rsidRDefault="006340BA" w:rsidP="00BA33DF">
            <w:pPr>
              <w:spacing w:after="0" w:line="240" w:lineRule="auto"/>
              <w:rPr>
                <w:sz w:val="20"/>
                <w:szCs w:val="20"/>
              </w:rPr>
            </w:pPr>
            <w:r w:rsidRPr="00C56E2C">
              <w:rPr>
                <w:rFonts w:ascii="MS Gothic" w:eastAsia="MS Gothic" w:hAnsi="MS Gothic" w:hint="eastAsia"/>
                <w:sz w:val="20"/>
                <w:szCs w:val="20"/>
              </w:rPr>
              <w:t>☐</w:t>
            </w:r>
            <w:r>
              <w:rPr>
                <w:sz w:val="20"/>
                <w:szCs w:val="20"/>
              </w:rPr>
              <w:t xml:space="preserve"> Cito begrijpend lezen wordt 2</w:t>
            </w:r>
            <w:r>
              <w:rPr>
                <w:sz w:val="20"/>
                <w:szCs w:val="20"/>
                <w:vertAlign w:val="superscript"/>
              </w:rPr>
              <w:t xml:space="preserve"> </w:t>
            </w:r>
            <w:r>
              <w:rPr>
                <w:sz w:val="20"/>
                <w:szCs w:val="20"/>
              </w:rPr>
              <w:t>keer afgenomen, de 2</w:t>
            </w:r>
            <w:r w:rsidRPr="00A66344">
              <w:rPr>
                <w:sz w:val="20"/>
                <w:szCs w:val="20"/>
                <w:vertAlign w:val="superscript"/>
              </w:rPr>
              <w:t>e</w:t>
            </w:r>
            <w:r>
              <w:rPr>
                <w:sz w:val="20"/>
                <w:szCs w:val="20"/>
              </w:rPr>
              <w:t xml:space="preserve"> keer wordt de toets aan mij </w:t>
            </w:r>
            <w:r>
              <w:rPr>
                <w:sz w:val="20"/>
                <w:szCs w:val="20"/>
              </w:rPr>
              <w:lastRenderedPageBreak/>
              <w:t>voorgelezen (vanaf groep 6)</w:t>
            </w:r>
          </w:p>
          <w:p w:rsidR="006340BA" w:rsidRDefault="006340BA" w:rsidP="00BA33DF">
            <w:pPr>
              <w:spacing w:after="0" w:line="240" w:lineRule="auto"/>
              <w:rPr>
                <w:sz w:val="20"/>
                <w:szCs w:val="20"/>
              </w:rPr>
            </w:pPr>
            <w:r w:rsidRPr="00C56E2C">
              <w:rPr>
                <w:rFonts w:ascii="MS Gothic" w:eastAsia="MS Gothic" w:hAnsi="MS Gothic" w:hint="eastAsia"/>
                <w:sz w:val="20"/>
                <w:szCs w:val="20"/>
              </w:rPr>
              <w:t>☐</w:t>
            </w:r>
            <w:r w:rsidRPr="00C56E2C">
              <w:rPr>
                <w:sz w:val="20"/>
                <w:szCs w:val="20"/>
              </w:rPr>
              <w:t xml:space="preserve"> Cito rekenen wordt voorgelezen</w:t>
            </w:r>
            <w:r>
              <w:rPr>
                <w:sz w:val="20"/>
                <w:szCs w:val="20"/>
              </w:rPr>
              <w:t xml:space="preserve"> / maak ik op de computer*</w:t>
            </w:r>
          </w:p>
          <w:p w:rsidR="006340BA" w:rsidRDefault="006340BA" w:rsidP="00BA33DF">
            <w:pPr>
              <w:spacing w:after="0" w:line="240" w:lineRule="auto"/>
              <w:rPr>
                <w:sz w:val="20"/>
                <w:szCs w:val="20"/>
              </w:rPr>
            </w:pPr>
            <w:r w:rsidRPr="00C56E2C">
              <w:rPr>
                <w:rFonts w:ascii="MS Gothic" w:eastAsia="MS Gothic" w:hAnsi="MS Gothic" w:hint="eastAsia"/>
                <w:sz w:val="20"/>
                <w:szCs w:val="20"/>
              </w:rPr>
              <w:t>☐</w:t>
            </w:r>
            <w:r w:rsidRPr="00C56E2C">
              <w:rPr>
                <w:sz w:val="20"/>
                <w:szCs w:val="20"/>
              </w:rPr>
              <w:t xml:space="preserve"> Cito </w:t>
            </w:r>
            <w:r>
              <w:rPr>
                <w:sz w:val="20"/>
                <w:szCs w:val="20"/>
              </w:rPr>
              <w:t>woordenschat</w:t>
            </w:r>
            <w:r w:rsidRPr="00C56E2C">
              <w:rPr>
                <w:sz w:val="20"/>
                <w:szCs w:val="20"/>
              </w:rPr>
              <w:t xml:space="preserve"> wordt voorgelezen</w:t>
            </w:r>
            <w:r>
              <w:rPr>
                <w:sz w:val="20"/>
                <w:szCs w:val="20"/>
              </w:rPr>
              <w:t xml:space="preserve"> / maak ik op de computer*</w:t>
            </w:r>
          </w:p>
          <w:p w:rsidR="006340BA" w:rsidRDefault="006340BA" w:rsidP="00BA33DF">
            <w:pPr>
              <w:spacing w:after="0" w:line="240" w:lineRule="auto"/>
              <w:rPr>
                <w:sz w:val="20"/>
                <w:szCs w:val="20"/>
              </w:rPr>
            </w:pPr>
            <w:r w:rsidRPr="00C56E2C">
              <w:rPr>
                <w:rFonts w:ascii="MS Gothic" w:eastAsia="MS Gothic" w:hAnsi="MS Gothic" w:hint="eastAsia"/>
                <w:sz w:val="20"/>
                <w:szCs w:val="20"/>
              </w:rPr>
              <w:t>☐</w:t>
            </w:r>
            <w:r w:rsidRPr="00C56E2C">
              <w:rPr>
                <w:sz w:val="20"/>
                <w:szCs w:val="20"/>
              </w:rPr>
              <w:t xml:space="preserve"> Cito </w:t>
            </w:r>
            <w:r>
              <w:rPr>
                <w:sz w:val="20"/>
                <w:szCs w:val="20"/>
              </w:rPr>
              <w:t>(werkwoord-)spelling wordt aan mij voorgelezen / maak ik op de computer*</w:t>
            </w:r>
          </w:p>
          <w:p w:rsidR="006340BA" w:rsidRPr="00C56E2C" w:rsidRDefault="006340BA" w:rsidP="00BA33DF">
            <w:pPr>
              <w:spacing w:after="0" w:line="240" w:lineRule="auto"/>
              <w:rPr>
                <w:sz w:val="20"/>
                <w:szCs w:val="20"/>
              </w:rPr>
            </w:pPr>
            <w:r w:rsidRPr="00C56E2C">
              <w:rPr>
                <w:rFonts w:ascii="MS Gothic" w:eastAsia="MS Gothic" w:hAnsi="MS Gothic" w:hint="eastAsia"/>
                <w:sz w:val="20"/>
                <w:szCs w:val="20"/>
              </w:rPr>
              <w:t>☐</w:t>
            </w:r>
            <w:r>
              <w:rPr>
                <w:sz w:val="20"/>
                <w:szCs w:val="20"/>
              </w:rPr>
              <w:t xml:space="preserve"> AVI en DMT lees ik buiten de klas, met mijn eigen leerkracht</w:t>
            </w:r>
          </w:p>
          <w:p w:rsidR="006340BA" w:rsidRPr="00DA1F76" w:rsidRDefault="006340BA" w:rsidP="00BA33DF">
            <w:pPr>
              <w:spacing w:after="0" w:line="240" w:lineRule="auto"/>
              <w:rPr>
                <w:sz w:val="20"/>
                <w:szCs w:val="20"/>
              </w:rPr>
            </w:pPr>
            <w:r w:rsidRPr="00DA1F76">
              <w:rPr>
                <w:rFonts w:ascii="MS Gothic" w:eastAsia="MS Gothic" w:hAnsi="MS Gothic" w:cs="MS Gothic" w:hint="eastAsia"/>
                <w:sz w:val="20"/>
                <w:szCs w:val="20"/>
              </w:rPr>
              <w:t>☐</w:t>
            </w:r>
            <w:r w:rsidRPr="00DA1F76">
              <w:rPr>
                <w:rFonts w:eastAsia="MS Gothic"/>
                <w:sz w:val="20"/>
                <w:szCs w:val="20"/>
              </w:rPr>
              <w:t>Ik schrijf de antwoorden in het Cito-boekje (evt. kopiëren</w:t>
            </w:r>
            <w:r>
              <w:rPr>
                <w:rFonts w:eastAsia="MS Gothic"/>
                <w:sz w:val="20"/>
                <w:szCs w:val="20"/>
              </w:rPr>
              <w:t>)</w:t>
            </w:r>
          </w:p>
        </w:tc>
      </w:tr>
      <w:tr w:rsidR="006340BA" w:rsidRPr="00C56E2C" w:rsidTr="00BA33DF">
        <w:tc>
          <w:tcPr>
            <w:tcW w:w="1668" w:type="dxa"/>
          </w:tcPr>
          <w:p w:rsidR="006340BA" w:rsidRDefault="006340BA" w:rsidP="00BA33DF">
            <w:pPr>
              <w:spacing w:after="0" w:line="240" w:lineRule="auto"/>
              <w:rPr>
                <w:b/>
                <w:sz w:val="20"/>
                <w:szCs w:val="20"/>
              </w:rPr>
            </w:pPr>
            <w:r>
              <w:rPr>
                <w:b/>
                <w:sz w:val="20"/>
                <w:szCs w:val="20"/>
              </w:rPr>
              <w:lastRenderedPageBreak/>
              <w:t>Cito Eindtoets (invullen eind groep 7)</w:t>
            </w:r>
          </w:p>
        </w:tc>
        <w:tc>
          <w:tcPr>
            <w:tcW w:w="7544" w:type="dxa"/>
          </w:tcPr>
          <w:p w:rsidR="006340BA" w:rsidRDefault="006340BA" w:rsidP="00BA33DF">
            <w:pPr>
              <w:spacing w:after="0" w:line="240" w:lineRule="auto"/>
              <w:rPr>
                <w:sz w:val="20"/>
                <w:szCs w:val="20"/>
              </w:rPr>
            </w:pPr>
            <w:r w:rsidRPr="00C56E2C">
              <w:rPr>
                <w:rFonts w:ascii="MS Gothic" w:eastAsia="MS Gothic" w:hAnsi="MS Gothic" w:hint="eastAsia"/>
                <w:sz w:val="20"/>
                <w:szCs w:val="20"/>
              </w:rPr>
              <w:t>☐</w:t>
            </w:r>
            <w:r w:rsidRPr="00C56E2C">
              <w:rPr>
                <w:sz w:val="20"/>
                <w:szCs w:val="20"/>
              </w:rPr>
              <w:t xml:space="preserve"> De Cito Eindtoets maak ik met behulp van de cd</w:t>
            </w:r>
          </w:p>
          <w:p w:rsidR="006340BA" w:rsidRDefault="006340BA" w:rsidP="00BA33DF">
            <w:pPr>
              <w:spacing w:after="0" w:line="240" w:lineRule="auto"/>
              <w:rPr>
                <w:sz w:val="20"/>
                <w:szCs w:val="20"/>
              </w:rPr>
            </w:pPr>
            <w:r w:rsidRPr="00C56E2C">
              <w:rPr>
                <w:rFonts w:ascii="MS Gothic" w:eastAsia="MS Gothic" w:hAnsi="MS Gothic" w:hint="eastAsia"/>
                <w:sz w:val="20"/>
                <w:szCs w:val="20"/>
              </w:rPr>
              <w:t>☐</w:t>
            </w:r>
            <w:r w:rsidRPr="00C56E2C">
              <w:rPr>
                <w:sz w:val="20"/>
                <w:szCs w:val="20"/>
              </w:rPr>
              <w:t xml:space="preserve"> De Cito Eindtoets maak ik </w:t>
            </w:r>
            <w:r>
              <w:rPr>
                <w:sz w:val="20"/>
                <w:szCs w:val="20"/>
              </w:rPr>
              <w:t>in de digitale versie</w:t>
            </w:r>
          </w:p>
          <w:p w:rsidR="006340BA" w:rsidRDefault="006340BA" w:rsidP="00BA33DF">
            <w:pPr>
              <w:spacing w:after="0" w:line="240" w:lineRule="auto"/>
              <w:rPr>
                <w:sz w:val="20"/>
                <w:szCs w:val="20"/>
              </w:rPr>
            </w:pPr>
            <w:r w:rsidRPr="00C56E2C">
              <w:rPr>
                <w:rFonts w:ascii="MS Gothic" w:eastAsia="MS Gothic" w:hAnsi="MS Gothic" w:hint="eastAsia"/>
                <w:sz w:val="20"/>
                <w:szCs w:val="20"/>
              </w:rPr>
              <w:t>☐</w:t>
            </w:r>
            <w:r w:rsidRPr="00C56E2C">
              <w:rPr>
                <w:sz w:val="20"/>
                <w:szCs w:val="20"/>
              </w:rPr>
              <w:t xml:space="preserve"> De Cito Eindtoets maak ik met behulp van Daisy cd-rom</w:t>
            </w:r>
          </w:p>
          <w:p w:rsidR="006340BA" w:rsidRDefault="006340BA" w:rsidP="00BA33DF">
            <w:pPr>
              <w:spacing w:after="0" w:line="240" w:lineRule="auto"/>
              <w:rPr>
                <w:sz w:val="20"/>
                <w:szCs w:val="20"/>
              </w:rPr>
            </w:pPr>
            <w:r w:rsidRPr="00C56E2C">
              <w:rPr>
                <w:rFonts w:ascii="MS Gothic" w:eastAsia="MS Gothic" w:hAnsi="MS Gothic" w:hint="eastAsia"/>
                <w:sz w:val="20"/>
                <w:szCs w:val="20"/>
              </w:rPr>
              <w:t>☐</w:t>
            </w:r>
            <w:r w:rsidRPr="00C56E2C">
              <w:rPr>
                <w:sz w:val="20"/>
                <w:szCs w:val="20"/>
              </w:rPr>
              <w:t xml:space="preserve"> De Cito Eindtoets maak ik met behulp van </w:t>
            </w:r>
            <w:r>
              <w:rPr>
                <w:sz w:val="20"/>
                <w:szCs w:val="20"/>
              </w:rPr>
              <w:t>Kurzweil</w:t>
            </w:r>
          </w:p>
          <w:p w:rsidR="006340BA" w:rsidRPr="006C533B" w:rsidRDefault="006340BA" w:rsidP="00BA33DF">
            <w:pPr>
              <w:spacing w:after="0" w:line="240" w:lineRule="auto"/>
              <w:rPr>
                <w:sz w:val="20"/>
                <w:szCs w:val="20"/>
              </w:rPr>
            </w:pPr>
            <w:r w:rsidRPr="00C56E2C">
              <w:rPr>
                <w:rFonts w:ascii="MS Gothic" w:eastAsia="MS Gothic" w:hAnsi="MS Gothic" w:hint="eastAsia"/>
                <w:sz w:val="20"/>
                <w:szCs w:val="20"/>
              </w:rPr>
              <w:t>☐</w:t>
            </w:r>
            <w:r w:rsidRPr="00C56E2C">
              <w:rPr>
                <w:sz w:val="20"/>
                <w:szCs w:val="20"/>
              </w:rPr>
              <w:t xml:space="preserve"> Van De Cito Eindtoets</w:t>
            </w:r>
            <w:r>
              <w:rPr>
                <w:sz w:val="20"/>
                <w:szCs w:val="20"/>
              </w:rPr>
              <w:t xml:space="preserve"> krijg ik de vergrote versie A3</w:t>
            </w:r>
          </w:p>
        </w:tc>
      </w:tr>
      <w:tr w:rsidR="006340BA" w:rsidRPr="00C56E2C" w:rsidTr="00BA33DF">
        <w:tc>
          <w:tcPr>
            <w:tcW w:w="1668" w:type="dxa"/>
          </w:tcPr>
          <w:p w:rsidR="006340BA" w:rsidRDefault="006340BA" w:rsidP="00BA33DF">
            <w:pPr>
              <w:spacing w:after="0" w:line="240" w:lineRule="auto"/>
              <w:rPr>
                <w:b/>
                <w:sz w:val="20"/>
                <w:szCs w:val="20"/>
              </w:rPr>
            </w:pPr>
            <w:r>
              <w:rPr>
                <w:b/>
                <w:sz w:val="20"/>
                <w:szCs w:val="20"/>
              </w:rPr>
              <w:t>Rapport</w:t>
            </w:r>
          </w:p>
        </w:tc>
        <w:tc>
          <w:tcPr>
            <w:tcW w:w="7544" w:type="dxa"/>
          </w:tcPr>
          <w:p w:rsidR="006340BA" w:rsidRDefault="006340BA" w:rsidP="00BA33DF">
            <w:pPr>
              <w:spacing w:after="0" w:line="240" w:lineRule="auto"/>
              <w:rPr>
                <w:sz w:val="20"/>
                <w:szCs w:val="20"/>
              </w:rPr>
            </w:pPr>
            <w:r w:rsidRPr="0040217F">
              <w:rPr>
                <w:rFonts w:ascii="MS Gothic" w:eastAsia="MS Gothic" w:hAnsi="MS Gothic" w:cs="MS Gothic" w:hint="eastAsia"/>
                <w:sz w:val="20"/>
                <w:szCs w:val="20"/>
              </w:rPr>
              <w:t>☐</w:t>
            </w:r>
            <w:r w:rsidRPr="0040217F">
              <w:rPr>
                <w:rFonts w:eastAsia="MS Gothic"/>
                <w:sz w:val="20"/>
                <w:szCs w:val="20"/>
              </w:rPr>
              <w:t xml:space="preserve"> De voortgang van</w:t>
            </w:r>
            <w:r w:rsidRPr="0040217F">
              <w:rPr>
                <w:sz w:val="20"/>
                <w:szCs w:val="20"/>
              </w:rPr>
              <w:t xml:space="preserve"> CITO lezen en spelling wordt inzichtelijk gemaakt in een grafiek</w:t>
            </w:r>
            <w:r>
              <w:rPr>
                <w:sz w:val="20"/>
                <w:szCs w:val="20"/>
              </w:rPr>
              <w:t xml:space="preserve">. </w:t>
            </w:r>
          </w:p>
          <w:p w:rsidR="006340BA" w:rsidRDefault="006340BA" w:rsidP="00BA33DF">
            <w:pPr>
              <w:spacing w:after="0" w:line="240" w:lineRule="auto"/>
              <w:rPr>
                <w:rFonts w:ascii="MS Gothic" w:eastAsia="MS Gothic" w:hAnsi="MS Gothic"/>
                <w:sz w:val="20"/>
                <w:szCs w:val="20"/>
              </w:rPr>
            </w:pPr>
            <w:r w:rsidRPr="00C56E2C">
              <w:rPr>
                <w:rFonts w:ascii="MS Gothic" w:eastAsia="MS Gothic" w:hAnsi="MS Gothic" w:hint="eastAsia"/>
                <w:sz w:val="20"/>
                <w:szCs w:val="20"/>
              </w:rPr>
              <w:t>☐</w:t>
            </w:r>
            <w:r w:rsidRPr="0040217F">
              <w:rPr>
                <w:rFonts w:eastAsia="MS Gothic"/>
                <w:sz w:val="20"/>
                <w:szCs w:val="20"/>
              </w:rPr>
              <w:t>Ik bespreek de grafiek voor het rapport uit gaat met de leerkracht</w:t>
            </w:r>
            <w:r>
              <w:rPr>
                <w:rFonts w:ascii="MS Gothic" w:eastAsia="MS Gothic" w:hAnsi="MS Gothic"/>
                <w:sz w:val="20"/>
                <w:szCs w:val="20"/>
              </w:rPr>
              <w:t xml:space="preserve">. </w:t>
            </w:r>
          </w:p>
          <w:p w:rsidR="006340BA" w:rsidRPr="0040217F" w:rsidRDefault="006340BA" w:rsidP="00BA33DF">
            <w:pPr>
              <w:spacing w:after="0" w:line="240" w:lineRule="auto"/>
              <w:rPr>
                <w:rFonts w:ascii="Calibri" w:eastAsia="Calibri" w:hAnsi="Calibri"/>
                <w:sz w:val="20"/>
                <w:szCs w:val="20"/>
              </w:rPr>
            </w:pPr>
            <w:r w:rsidRPr="00C56E2C">
              <w:rPr>
                <w:rFonts w:ascii="MS Gothic" w:eastAsia="MS Gothic" w:hAnsi="MS Gothic" w:hint="eastAsia"/>
                <w:sz w:val="20"/>
                <w:szCs w:val="20"/>
              </w:rPr>
              <w:t>☐</w:t>
            </w:r>
            <w:r>
              <w:rPr>
                <w:sz w:val="20"/>
                <w:szCs w:val="20"/>
              </w:rPr>
              <w:t xml:space="preserve"> Mijn ouders bespreken de grafiek tijdens het 10-min. gesprek en daarna thuis met mij. </w:t>
            </w:r>
          </w:p>
        </w:tc>
      </w:tr>
    </w:tbl>
    <w:p w:rsidR="006340BA" w:rsidRDefault="006340BA" w:rsidP="006340BA"/>
    <w:tbl>
      <w:tblPr>
        <w:tblpPr w:leftFromText="141" w:rightFromText="141" w:vertAnchor="text" w:horzAnchor="margin" w:tblpY="10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526"/>
        <w:gridCol w:w="7686"/>
      </w:tblGrid>
      <w:tr w:rsidR="006340BA" w:rsidRPr="00C56E2C" w:rsidTr="00BA33DF">
        <w:tc>
          <w:tcPr>
            <w:tcW w:w="1526" w:type="dxa"/>
          </w:tcPr>
          <w:p w:rsidR="006340BA" w:rsidRPr="00C56E2C" w:rsidRDefault="006340BA" w:rsidP="00BA33DF">
            <w:pPr>
              <w:spacing w:after="0" w:line="240" w:lineRule="auto"/>
              <w:rPr>
                <w:b/>
                <w:sz w:val="20"/>
                <w:szCs w:val="20"/>
              </w:rPr>
            </w:pPr>
            <w:r>
              <w:rPr>
                <w:b/>
                <w:sz w:val="20"/>
                <w:szCs w:val="20"/>
              </w:rPr>
              <w:t>Overige afspraken / opmerkingen</w:t>
            </w:r>
          </w:p>
        </w:tc>
        <w:tc>
          <w:tcPr>
            <w:tcW w:w="7686" w:type="dxa"/>
          </w:tcPr>
          <w:p w:rsidR="006340BA" w:rsidRDefault="006340BA" w:rsidP="00BA33DF">
            <w:pPr>
              <w:spacing w:after="0" w:line="240" w:lineRule="auto"/>
              <w:rPr>
                <w:rFonts w:eastAsia="MS Gothic"/>
                <w:i/>
                <w:sz w:val="20"/>
                <w:szCs w:val="20"/>
              </w:rPr>
            </w:pPr>
          </w:p>
          <w:p w:rsidR="006340BA" w:rsidRDefault="006340BA" w:rsidP="00BA33DF">
            <w:pPr>
              <w:spacing w:after="0" w:line="240" w:lineRule="auto"/>
              <w:rPr>
                <w:rFonts w:eastAsia="MS Gothic"/>
                <w:i/>
                <w:sz w:val="20"/>
                <w:szCs w:val="20"/>
              </w:rPr>
            </w:pPr>
          </w:p>
          <w:p w:rsidR="006340BA" w:rsidRDefault="006340BA" w:rsidP="00BA33DF">
            <w:pPr>
              <w:spacing w:after="0" w:line="240" w:lineRule="auto"/>
              <w:rPr>
                <w:rFonts w:eastAsia="MS Gothic"/>
                <w:i/>
                <w:sz w:val="20"/>
                <w:szCs w:val="20"/>
              </w:rPr>
            </w:pPr>
          </w:p>
          <w:p w:rsidR="006340BA" w:rsidRDefault="006340BA" w:rsidP="00BA33DF">
            <w:pPr>
              <w:spacing w:after="0" w:line="240" w:lineRule="auto"/>
              <w:rPr>
                <w:rFonts w:eastAsia="MS Gothic"/>
                <w:i/>
                <w:sz w:val="20"/>
                <w:szCs w:val="20"/>
              </w:rPr>
            </w:pPr>
          </w:p>
          <w:p w:rsidR="006340BA" w:rsidRDefault="006340BA" w:rsidP="00BA33DF">
            <w:pPr>
              <w:spacing w:after="0" w:line="240" w:lineRule="auto"/>
              <w:rPr>
                <w:rFonts w:eastAsia="MS Gothic"/>
                <w:i/>
                <w:sz w:val="20"/>
                <w:szCs w:val="20"/>
              </w:rPr>
            </w:pPr>
          </w:p>
          <w:p w:rsidR="006340BA" w:rsidRDefault="006340BA" w:rsidP="00BA33DF">
            <w:pPr>
              <w:spacing w:after="0" w:line="240" w:lineRule="auto"/>
              <w:rPr>
                <w:rFonts w:eastAsia="MS Gothic"/>
                <w:i/>
                <w:sz w:val="20"/>
                <w:szCs w:val="20"/>
              </w:rPr>
            </w:pPr>
          </w:p>
          <w:p w:rsidR="006340BA" w:rsidRDefault="006340BA" w:rsidP="00BA33DF">
            <w:pPr>
              <w:spacing w:after="0" w:line="240" w:lineRule="auto"/>
              <w:rPr>
                <w:rFonts w:eastAsia="MS Gothic"/>
                <w:i/>
                <w:sz w:val="20"/>
                <w:szCs w:val="20"/>
              </w:rPr>
            </w:pPr>
          </w:p>
          <w:p w:rsidR="006340BA" w:rsidRDefault="006340BA" w:rsidP="00BA33DF">
            <w:pPr>
              <w:spacing w:after="0" w:line="240" w:lineRule="auto"/>
              <w:rPr>
                <w:rFonts w:eastAsia="MS Gothic"/>
                <w:i/>
                <w:sz w:val="20"/>
                <w:szCs w:val="20"/>
              </w:rPr>
            </w:pPr>
          </w:p>
          <w:p w:rsidR="006340BA" w:rsidRDefault="006340BA" w:rsidP="00BA33DF">
            <w:pPr>
              <w:spacing w:after="0" w:line="240" w:lineRule="auto"/>
              <w:rPr>
                <w:rFonts w:eastAsia="MS Gothic"/>
                <w:i/>
                <w:sz w:val="20"/>
                <w:szCs w:val="20"/>
              </w:rPr>
            </w:pPr>
          </w:p>
          <w:p w:rsidR="006340BA" w:rsidRDefault="006340BA" w:rsidP="00BA33DF">
            <w:pPr>
              <w:spacing w:after="0" w:line="240" w:lineRule="auto"/>
              <w:rPr>
                <w:rFonts w:eastAsia="MS Gothic"/>
                <w:i/>
                <w:sz w:val="20"/>
                <w:szCs w:val="20"/>
              </w:rPr>
            </w:pPr>
          </w:p>
          <w:p w:rsidR="006340BA" w:rsidRDefault="006340BA" w:rsidP="00BA33DF">
            <w:pPr>
              <w:spacing w:after="0" w:line="240" w:lineRule="auto"/>
              <w:rPr>
                <w:rFonts w:eastAsia="MS Gothic"/>
                <w:i/>
                <w:sz w:val="20"/>
                <w:szCs w:val="20"/>
              </w:rPr>
            </w:pPr>
          </w:p>
          <w:p w:rsidR="006340BA" w:rsidRDefault="006340BA" w:rsidP="00BA33DF">
            <w:pPr>
              <w:spacing w:after="0" w:line="240" w:lineRule="auto"/>
              <w:rPr>
                <w:rFonts w:eastAsia="MS Gothic"/>
                <w:i/>
                <w:sz w:val="20"/>
                <w:szCs w:val="20"/>
              </w:rPr>
            </w:pPr>
          </w:p>
          <w:p w:rsidR="006340BA" w:rsidRDefault="006340BA" w:rsidP="00BA33DF">
            <w:pPr>
              <w:spacing w:after="0" w:line="240" w:lineRule="auto"/>
              <w:rPr>
                <w:rFonts w:eastAsia="MS Gothic"/>
                <w:i/>
                <w:sz w:val="20"/>
                <w:szCs w:val="20"/>
              </w:rPr>
            </w:pPr>
          </w:p>
          <w:p w:rsidR="006340BA" w:rsidRDefault="006340BA" w:rsidP="00BA33DF">
            <w:pPr>
              <w:spacing w:after="0" w:line="240" w:lineRule="auto"/>
              <w:rPr>
                <w:rFonts w:eastAsia="MS Gothic"/>
                <w:i/>
                <w:sz w:val="20"/>
                <w:szCs w:val="20"/>
              </w:rPr>
            </w:pPr>
          </w:p>
          <w:p w:rsidR="006340BA" w:rsidRDefault="006340BA" w:rsidP="00BA33DF">
            <w:pPr>
              <w:spacing w:after="0" w:line="240" w:lineRule="auto"/>
              <w:rPr>
                <w:rFonts w:eastAsia="MS Gothic"/>
                <w:i/>
                <w:sz w:val="20"/>
                <w:szCs w:val="20"/>
              </w:rPr>
            </w:pPr>
          </w:p>
          <w:p w:rsidR="006340BA" w:rsidRDefault="006340BA" w:rsidP="00BA33DF">
            <w:pPr>
              <w:spacing w:after="0" w:line="240" w:lineRule="auto"/>
              <w:rPr>
                <w:rFonts w:eastAsia="MS Gothic"/>
                <w:i/>
                <w:sz w:val="20"/>
                <w:szCs w:val="20"/>
              </w:rPr>
            </w:pPr>
          </w:p>
          <w:p w:rsidR="006340BA" w:rsidRPr="00AB285B" w:rsidRDefault="006340BA" w:rsidP="00BA33DF">
            <w:pPr>
              <w:spacing w:after="0" w:line="240" w:lineRule="auto"/>
              <w:rPr>
                <w:rFonts w:eastAsia="MS Gothic"/>
                <w:i/>
                <w:sz w:val="20"/>
                <w:szCs w:val="20"/>
              </w:rPr>
            </w:pPr>
          </w:p>
        </w:tc>
      </w:tr>
    </w:tbl>
    <w:p w:rsidR="006340BA" w:rsidRDefault="006340BA" w:rsidP="006340BA">
      <w:pPr>
        <w:spacing w:after="0" w:line="360" w:lineRule="auto"/>
        <w:rPr>
          <w:sz w:val="20"/>
          <w:szCs w:val="20"/>
        </w:rPr>
      </w:pPr>
      <w:r w:rsidRPr="00AB285B">
        <w:rPr>
          <w:rFonts w:eastAsia="MS Gothic"/>
          <w:i/>
          <w:sz w:val="20"/>
          <w:szCs w:val="20"/>
        </w:rPr>
        <w:t>* doorhalen van niet van toepassing is</w:t>
      </w:r>
      <w:r>
        <w:rPr>
          <w:sz w:val="20"/>
          <w:szCs w:val="20"/>
        </w:rPr>
        <w:br/>
      </w:r>
    </w:p>
    <w:p w:rsidR="006340BA" w:rsidRPr="00E30E1C" w:rsidRDefault="006340BA" w:rsidP="006340BA">
      <w:pPr>
        <w:spacing w:after="0" w:line="360" w:lineRule="auto"/>
        <w:rPr>
          <w:sz w:val="20"/>
          <w:szCs w:val="20"/>
        </w:rPr>
      </w:pPr>
      <w:r>
        <w:rPr>
          <w:sz w:val="20"/>
          <w:szCs w:val="20"/>
        </w:rPr>
        <w:t>Handtekening leerling:</w:t>
      </w:r>
      <w:r w:rsidRPr="00E30E1C">
        <w:rPr>
          <w:sz w:val="20"/>
          <w:szCs w:val="20"/>
        </w:rPr>
        <w:tab/>
      </w:r>
      <w:r w:rsidRPr="00E30E1C">
        <w:rPr>
          <w:sz w:val="20"/>
          <w:szCs w:val="20"/>
        </w:rPr>
        <w:tab/>
      </w:r>
      <w:r w:rsidRPr="00E30E1C">
        <w:rPr>
          <w:sz w:val="20"/>
          <w:szCs w:val="20"/>
        </w:rPr>
        <w:tab/>
      </w:r>
      <w:r w:rsidRPr="00E30E1C">
        <w:rPr>
          <w:sz w:val="20"/>
          <w:szCs w:val="20"/>
        </w:rPr>
        <w:tab/>
      </w:r>
      <w:r w:rsidRPr="00E30E1C">
        <w:rPr>
          <w:sz w:val="20"/>
          <w:szCs w:val="20"/>
        </w:rPr>
        <w:tab/>
      </w:r>
      <w:r w:rsidRPr="00E30E1C">
        <w:rPr>
          <w:sz w:val="20"/>
          <w:szCs w:val="20"/>
        </w:rPr>
        <w:tab/>
        <w:t>Datum laatste wijziging:</w:t>
      </w:r>
      <w:r>
        <w:rPr>
          <w:sz w:val="20"/>
          <w:szCs w:val="20"/>
        </w:rPr>
        <w:t xml:space="preserve"> </w:t>
      </w:r>
    </w:p>
    <w:p w:rsidR="006340BA" w:rsidRDefault="006340BA" w:rsidP="006340BA">
      <w:pPr>
        <w:spacing w:after="0" w:line="360" w:lineRule="auto"/>
        <w:rPr>
          <w:sz w:val="20"/>
          <w:szCs w:val="20"/>
        </w:rPr>
      </w:pPr>
    </w:p>
    <w:p w:rsidR="006340BA" w:rsidRDefault="006340BA" w:rsidP="006340BA">
      <w:pPr>
        <w:spacing w:after="0" w:line="360" w:lineRule="auto"/>
        <w:rPr>
          <w:sz w:val="20"/>
          <w:szCs w:val="20"/>
        </w:rPr>
      </w:pPr>
    </w:p>
    <w:p w:rsidR="006340BA" w:rsidRDefault="006340BA" w:rsidP="006340BA">
      <w:pPr>
        <w:spacing w:after="0" w:line="360" w:lineRule="auto"/>
        <w:rPr>
          <w:sz w:val="20"/>
          <w:szCs w:val="20"/>
        </w:rPr>
      </w:pPr>
      <w:r>
        <w:rPr>
          <w:sz w:val="20"/>
          <w:szCs w:val="20"/>
        </w:rPr>
        <w:t>Handtekening ouder(s)/verzorger(s):</w:t>
      </w:r>
    </w:p>
    <w:p w:rsidR="006340BA" w:rsidRDefault="006340BA" w:rsidP="006340BA">
      <w:pPr>
        <w:spacing w:after="0" w:line="360" w:lineRule="auto"/>
        <w:rPr>
          <w:sz w:val="20"/>
          <w:szCs w:val="20"/>
        </w:rPr>
      </w:pPr>
    </w:p>
    <w:p w:rsidR="006340BA" w:rsidRDefault="006340BA" w:rsidP="006340BA">
      <w:pPr>
        <w:spacing w:after="0" w:line="360" w:lineRule="auto"/>
        <w:rPr>
          <w:sz w:val="20"/>
          <w:szCs w:val="20"/>
        </w:rPr>
      </w:pPr>
    </w:p>
    <w:p w:rsidR="006340BA" w:rsidRDefault="006340BA" w:rsidP="006340BA">
      <w:pPr>
        <w:spacing w:after="0" w:line="360" w:lineRule="auto"/>
        <w:rPr>
          <w:sz w:val="20"/>
          <w:szCs w:val="20"/>
        </w:rPr>
      </w:pPr>
      <w:r>
        <w:rPr>
          <w:sz w:val="20"/>
          <w:szCs w:val="20"/>
        </w:rPr>
        <w:t>Handtekening leerkracht:</w:t>
      </w:r>
      <w:r w:rsidRPr="00E30E1C">
        <w:rPr>
          <w:sz w:val="20"/>
          <w:szCs w:val="20"/>
        </w:rPr>
        <w:tab/>
      </w:r>
      <w:r w:rsidRPr="00E30E1C">
        <w:rPr>
          <w:sz w:val="20"/>
          <w:szCs w:val="20"/>
        </w:rPr>
        <w:tab/>
      </w:r>
    </w:p>
    <w:p w:rsidR="006340BA" w:rsidRDefault="006340BA" w:rsidP="006340BA">
      <w:pPr>
        <w:spacing w:after="0" w:line="360" w:lineRule="auto"/>
        <w:rPr>
          <w:sz w:val="20"/>
          <w:szCs w:val="20"/>
        </w:rPr>
      </w:pPr>
    </w:p>
    <w:p w:rsidR="006340BA" w:rsidRDefault="006340BA" w:rsidP="006340BA">
      <w:pPr>
        <w:spacing w:after="0" w:line="360" w:lineRule="auto"/>
        <w:rPr>
          <w:sz w:val="20"/>
          <w:szCs w:val="20"/>
        </w:rPr>
      </w:pPr>
    </w:p>
    <w:p w:rsidR="006340BA" w:rsidRDefault="006340BA" w:rsidP="006340BA">
      <w:pPr>
        <w:rPr>
          <w:rFonts w:cstheme="minorHAnsi"/>
        </w:rPr>
      </w:pPr>
      <w:r>
        <w:rPr>
          <w:sz w:val="20"/>
          <w:szCs w:val="20"/>
        </w:rPr>
        <w:t>Handtekening IB / dyslexiespecialist:</w:t>
      </w:r>
      <w:r w:rsidRPr="00E30E1C">
        <w:rPr>
          <w:sz w:val="20"/>
          <w:szCs w:val="20"/>
        </w:rPr>
        <w:tab/>
      </w:r>
    </w:p>
    <w:p w:rsidR="006340BA" w:rsidRPr="00695F08" w:rsidRDefault="006340BA" w:rsidP="00EA14C9">
      <w:pPr>
        <w:rPr>
          <w:rFonts w:cstheme="minorHAnsi"/>
        </w:rPr>
      </w:pPr>
    </w:p>
    <w:p w:rsidR="00FB04BB" w:rsidRDefault="00FB04BB" w:rsidP="00FB04BB">
      <w:pPr>
        <w:spacing w:after="0"/>
        <w:rPr>
          <w:color w:val="CC00FF"/>
          <w:sz w:val="24"/>
          <w:szCs w:val="24"/>
        </w:rPr>
      </w:pPr>
    </w:p>
    <w:p w:rsidR="001B3609" w:rsidRDefault="001B3609" w:rsidP="00FB04BB">
      <w:pPr>
        <w:spacing w:after="0"/>
        <w:rPr>
          <w:color w:val="002060"/>
          <w:sz w:val="24"/>
          <w:szCs w:val="24"/>
        </w:rPr>
      </w:pPr>
    </w:p>
    <w:p w:rsidR="009B455A" w:rsidRPr="00695F08" w:rsidRDefault="00EF728A" w:rsidP="00EA14C9">
      <w:pPr>
        <w:rPr>
          <w:rFonts w:cstheme="minorHAnsi"/>
        </w:rPr>
      </w:pPr>
      <w:r>
        <w:rPr>
          <w:rFonts w:cstheme="minorHAnsi"/>
        </w:rPr>
        <w:lastRenderedPageBreak/>
        <w:t xml:space="preserve">Bijlage </w:t>
      </w:r>
      <w:r w:rsidR="000B59AF">
        <w:rPr>
          <w:rFonts w:cstheme="minorHAnsi"/>
        </w:rPr>
        <w:t>6</w:t>
      </w:r>
      <w:r w:rsidR="0038497F" w:rsidRPr="00695F08">
        <w:rPr>
          <w:rFonts w:cstheme="minorHAnsi"/>
        </w:rPr>
        <w:t xml:space="preserve">: </w:t>
      </w:r>
      <w:r w:rsidR="00102533">
        <w:rPr>
          <w:rFonts w:cstheme="minorHAnsi"/>
        </w:rPr>
        <w:t>Richtlijnen cito: het afnamen van toetsen bij leerlingen met dyslexie (oktober 2014)</w:t>
      </w:r>
    </w:p>
    <w:p w:rsidR="00102533" w:rsidRDefault="00102533" w:rsidP="00EA14C9">
      <w:pPr>
        <w:rPr>
          <w:rFonts w:ascii="Times New Roman" w:hAnsi="Times New Roman" w:cs="Times New Roman"/>
        </w:rPr>
      </w:pPr>
      <w:r>
        <w:rPr>
          <w:noProof/>
          <w:lang w:eastAsia="nl-NL"/>
        </w:rPr>
        <w:drawing>
          <wp:inline distT="0" distB="0" distL="0" distR="0" wp14:anchorId="3B43F270" wp14:editId="1C21BB23">
            <wp:extent cx="6020789" cy="8491236"/>
            <wp:effectExtent l="0" t="0" r="0" b="5080"/>
            <wp:docPr id="8" name="Afbeelding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stretch>
                      <a:fillRect/>
                    </a:stretch>
                  </pic:blipFill>
                  <pic:spPr>
                    <a:xfrm>
                      <a:off x="0" y="0"/>
                      <a:ext cx="6029061" cy="8502902"/>
                    </a:xfrm>
                    <a:prstGeom prst="rect">
                      <a:avLst/>
                    </a:prstGeom>
                  </pic:spPr>
                </pic:pic>
              </a:graphicData>
            </a:graphic>
          </wp:inline>
        </w:drawing>
      </w:r>
    </w:p>
    <w:p w:rsidR="00102533" w:rsidRDefault="00102533">
      <w:pPr>
        <w:rPr>
          <w:rFonts w:ascii="Times New Roman" w:hAnsi="Times New Roman" w:cs="Times New Roman"/>
        </w:rPr>
      </w:pPr>
      <w:r>
        <w:rPr>
          <w:rFonts w:ascii="Times New Roman" w:hAnsi="Times New Roman" w:cs="Times New Roman"/>
        </w:rPr>
        <w:br w:type="page"/>
      </w:r>
      <w:r>
        <w:rPr>
          <w:noProof/>
          <w:lang w:eastAsia="nl-NL"/>
        </w:rPr>
        <w:lastRenderedPageBreak/>
        <w:drawing>
          <wp:inline distT="0" distB="0" distL="0" distR="0" wp14:anchorId="641CA329" wp14:editId="205F4A68">
            <wp:extent cx="6484537" cy="8704613"/>
            <wp:effectExtent l="0" t="0" r="0" b="1270"/>
            <wp:docPr id="9" name="Afbeelding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stretch>
                      <a:fillRect/>
                    </a:stretch>
                  </pic:blipFill>
                  <pic:spPr>
                    <a:xfrm>
                      <a:off x="0" y="0"/>
                      <a:ext cx="6486546" cy="8707310"/>
                    </a:xfrm>
                    <a:prstGeom prst="rect">
                      <a:avLst/>
                    </a:prstGeom>
                  </pic:spPr>
                </pic:pic>
              </a:graphicData>
            </a:graphic>
          </wp:inline>
        </w:drawing>
      </w:r>
    </w:p>
    <w:p w:rsidR="00DD77EC" w:rsidRPr="00DD77EC" w:rsidRDefault="00DD77EC" w:rsidP="00DD77EC">
      <w:pPr>
        <w:spacing w:before="100" w:beforeAutospacing="1" w:after="100" w:afterAutospacing="1" w:line="240" w:lineRule="auto"/>
        <w:rPr>
          <w:rFonts w:ascii="Calibri" w:hAnsi="Calibri" w:cs="Times New Roman"/>
          <w:lang w:eastAsia="nl-NL"/>
        </w:rPr>
      </w:pPr>
      <w:r w:rsidRPr="00DD77EC">
        <w:rPr>
          <w:rFonts w:ascii="Calibri" w:hAnsi="Calibri" w:cs="Times New Roman"/>
          <w:lang w:eastAsia="nl-NL"/>
        </w:rPr>
        <w:lastRenderedPageBreak/>
        <w:t>Bijlage 7</w:t>
      </w:r>
      <w:r>
        <w:rPr>
          <w:rFonts w:ascii="Calibri" w:hAnsi="Calibri" w:cs="Times New Roman"/>
          <w:lang w:eastAsia="nl-NL"/>
        </w:rPr>
        <w:t>:</w:t>
      </w:r>
    </w:p>
    <w:p w:rsidR="00DD77EC" w:rsidRPr="00DD77EC" w:rsidRDefault="00DD77EC" w:rsidP="00DD77EC">
      <w:pPr>
        <w:spacing w:before="100" w:beforeAutospacing="1" w:after="100" w:afterAutospacing="1" w:line="240" w:lineRule="auto"/>
        <w:rPr>
          <w:rFonts w:ascii="Calibri" w:hAnsi="Calibri" w:cs="Times New Roman"/>
          <w:b/>
          <w:color w:val="0070C0"/>
          <w:lang w:eastAsia="nl-NL"/>
        </w:rPr>
      </w:pPr>
      <w:r w:rsidRPr="00DD77EC">
        <w:rPr>
          <w:rFonts w:ascii="Calibri" w:hAnsi="Calibri" w:cs="Times New Roman"/>
          <w:b/>
          <w:color w:val="0070C0"/>
          <w:lang w:eastAsia="nl-NL"/>
        </w:rPr>
        <w:t xml:space="preserve">Afspraken  / advies naar aanleiding van gesprekken met Linda Schreudering (orthopedagoog/dyslexiebehandelaar op Obs de Klim, vanuit Zien in de klas) </w:t>
      </w:r>
    </w:p>
    <w:p w:rsidR="00DD77EC" w:rsidRPr="00DD77EC" w:rsidRDefault="00DD77EC" w:rsidP="00DD77EC">
      <w:pPr>
        <w:spacing w:before="100" w:beforeAutospacing="1" w:after="100" w:afterAutospacing="1" w:line="240" w:lineRule="auto"/>
        <w:rPr>
          <w:rFonts w:ascii="Times New Roman" w:hAnsi="Times New Roman" w:cs="Times New Roman"/>
          <w:b/>
          <w:sz w:val="24"/>
          <w:szCs w:val="24"/>
          <w:lang w:eastAsia="nl-NL"/>
        </w:rPr>
      </w:pPr>
      <w:r w:rsidRPr="00DD77EC">
        <w:rPr>
          <w:rFonts w:ascii="Calibri" w:hAnsi="Calibri" w:cs="Times New Roman"/>
          <w:b/>
          <w:lang w:eastAsia="nl-NL"/>
        </w:rPr>
        <w:t>d.d. 25 maart 2015</w:t>
      </w:r>
    </w:p>
    <w:p w:rsidR="00DD77EC" w:rsidRPr="00DD77EC" w:rsidRDefault="00DD77EC" w:rsidP="00DD77EC">
      <w:pPr>
        <w:spacing w:before="100" w:beforeAutospacing="1" w:after="100" w:afterAutospacing="1" w:line="240" w:lineRule="auto"/>
        <w:rPr>
          <w:rFonts w:ascii="Times New Roman" w:hAnsi="Times New Roman" w:cs="Times New Roman"/>
          <w:sz w:val="24"/>
          <w:szCs w:val="24"/>
          <w:lang w:eastAsia="nl-NL"/>
        </w:rPr>
      </w:pPr>
      <w:r w:rsidRPr="00DD77EC">
        <w:rPr>
          <w:rFonts w:ascii="Calibri" w:hAnsi="Calibri" w:cs="Times New Roman"/>
          <w:sz w:val="24"/>
          <w:szCs w:val="24"/>
          <w:u w:val="single"/>
          <w:lang w:eastAsia="nl-NL"/>
        </w:rPr>
        <w:t>Afspraken/advies t.a.v. het huiswerk</w:t>
      </w:r>
    </w:p>
    <w:p w:rsidR="00DD77EC" w:rsidRPr="00DD77EC" w:rsidRDefault="00DD77EC" w:rsidP="00DD77EC">
      <w:pPr>
        <w:spacing w:before="100" w:beforeAutospacing="1" w:after="100" w:afterAutospacing="1" w:line="240" w:lineRule="auto"/>
        <w:rPr>
          <w:rFonts w:ascii="Times New Roman" w:hAnsi="Times New Roman" w:cs="Times New Roman"/>
          <w:sz w:val="24"/>
          <w:szCs w:val="24"/>
          <w:lang w:eastAsia="nl-NL"/>
        </w:rPr>
      </w:pPr>
      <w:r w:rsidRPr="00DD77EC">
        <w:rPr>
          <w:rFonts w:ascii="Calibri" w:hAnsi="Calibri" w:cs="Times New Roman"/>
          <w:sz w:val="24"/>
          <w:szCs w:val="24"/>
          <w:lang w:eastAsia="nl-NL"/>
        </w:rPr>
        <w:t xml:space="preserve">De behandeling en ook het (huis)werk dat daaruit voortkomt is bedoeld als extra oefening, boven op de reguliere tijd die aan spelling wordt besteed op school. Kinderen met EED hebben die extra oefening hard nodig. Voor het maken van het huiswerk is het belangrijk en nodig dat er iemand is die het kind daarbij individueel kan begeleiden. Vaak wordt er geoefend met dictees en ook bij de opdrachten is het goed als een begeleider het kind kan ondersteunen en kan sturen waar nodig. Om die beide redenen is het goed als het huiswerk thuis gemaakt wordt. In specifieke gevallen kan daar van afgeweken worden. Het kan zijn dat ouders niet (goed) in staat zijn om die ondersteuning thuis te bieden bijvoorbeeld. Verder kan het zo zijn dat er besloten is dat een kind op zijn/haar eigen leerlijn werkt. Dan kan in overleg de inhoud van het spellingswerk afgestemd worden met de behandelaar. </w:t>
      </w:r>
    </w:p>
    <w:p w:rsidR="00DD77EC" w:rsidRPr="00DD77EC" w:rsidRDefault="00DD77EC" w:rsidP="00DD77EC">
      <w:pPr>
        <w:spacing w:before="100" w:beforeAutospacing="1" w:after="100" w:afterAutospacing="1" w:line="240" w:lineRule="auto"/>
        <w:rPr>
          <w:rFonts w:ascii="Times New Roman" w:hAnsi="Times New Roman" w:cs="Times New Roman"/>
          <w:sz w:val="24"/>
          <w:szCs w:val="24"/>
          <w:lang w:eastAsia="nl-NL"/>
        </w:rPr>
      </w:pPr>
      <w:r w:rsidRPr="00DD77EC">
        <w:rPr>
          <w:rFonts w:ascii="Calibri" w:hAnsi="Calibri" w:cs="Times New Roman"/>
          <w:sz w:val="24"/>
          <w:szCs w:val="24"/>
          <w:u w:val="single"/>
          <w:lang w:eastAsia="nl-NL"/>
        </w:rPr>
        <w:t>Afspraken/advies t.a.v. PI-Spello toepassen in de klas</w:t>
      </w:r>
    </w:p>
    <w:p w:rsidR="00DD77EC" w:rsidRPr="00DD77EC" w:rsidRDefault="00DD77EC" w:rsidP="00DD77EC">
      <w:pPr>
        <w:spacing w:before="100" w:beforeAutospacing="1" w:after="100" w:afterAutospacing="1" w:line="240" w:lineRule="auto"/>
        <w:rPr>
          <w:rFonts w:ascii="Times New Roman" w:hAnsi="Times New Roman" w:cs="Times New Roman"/>
          <w:sz w:val="24"/>
          <w:szCs w:val="24"/>
          <w:lang w:eastAsia="nl-NL"/>
        </w:rPr>
      </w:pPr>
      <w:r w:rsidRPr="00DD77EC">
        <w:rPr>
          <w:rFonts w:ascii="Calibri" w:hAnsi="Calibri" w:cs="Times New Roman"/>
          <w:sz w:val="24"/>
          <w:szCs w:val="24"/>
          <w:lang w:eastAsia="nl-NL"/>
        </w:rPr>
        <w:t>Vanuit ZIEN in de Klas adviseren wij om in de klas de opdrachten in het spellingswerkboek (de methode van school) te maken in de kleuren van PI-Spello. Het moment om daarmee te starten kan het beste bepaald worden in overleg met de behandelaar. Verder wordt sterk aangeraden om de dictees ook in kleur te laten maken. Als de kinderen het tempo bij kunnen benen, kunnen ze met de klas meedoen. Wanneer dit niet lukt wordt aangeraden om het dictee individueel af te nemen. Ook adviseren wij dat kinderen hun opzoekboekje (het blauwe mapje van PI-Spello) in de klas gebruiken, als hulpmiddel. De kinderen leren hier in de behandeling mee werken en is op maat samengesteld. In het mapje zitten de regels die aan bod zijn geweest en die voor het kind lastig zijn.</w:t>
      </w:r>
    </w:p>
    <w:p w:rsidR="006D7CB7" w:rsidRDefault="006D7CB7" w:rsidP="00EA14C9">
      <w:pPr>
        <w:rPr>
          <w:rFonts w:ascii="Times New Roman" w:hAnsi="Times New Roman" w:cs="Times New Roman"/>
        </w:rPr>
      </w:pPr>
    </w:p>
    <w:sectPr w:rsidR="006D7CB7" w:rsidSect="00FB04BB">
      <w:pgSz w:w="11906" w:h="16838" w:code="9"/>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2E50" w:rsidRDefault="00BE2E50" w:rsidP="00502EDE">
      <w:pPr>
        <w:spacing w:after="0" w:line="240" w:lineRule="auto"/>
      </w:pPr>
      <w:r>
        <w:separator/>
      </w:r>
    </w:p>
  </w:endnote>
  <w:endnote w:type="continuationSeparator" w:id="0">
    <w:p w:rsidR="00BE2E50" w:rsidRDefault="00BE2E50" w:rsidP="00502E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27577861"/>
      <w:docPartObj>
        <w:docPartGallery w:val="Page Numbers (Bottom of Page)"/>
        <w:docPartUnique/>
      </w:docPartObj>
    </w:sdtPr>
    <w:sdtEndPr/>
    <w:sdtContent>
      <w:p w:rsidR="00BE2E50" w:rsidRDefault="00BE2E50">
        <w:pPr>
          <w:pStyle w:val="Voettekst"/>
          <w:jc w:val="center"/>
        </w:pPr>
        <w:r>
          <w:fldChar w:fldCharType="begin"/>
        </w:r>
        <w:r>
          <w:instrText>PAGE   \* MERGEFORMAT</w:instrText>
        </w:r>
        <w:r>
          <w:fldChar w:fldCharType="separate"/>
        </w:r>
        <w:r w:rsidR="001B7748">
          <w:rPr>
            <w:noProof/>
          </w:rPr>
          <w:t>1</w:t>
        </w:r>
        <w:r>
          <w:fldChar w:fldCharType="end"/>
        </w:r>
      </w:p>
    </w:sdtContent>
  </w:sdt>
  <w:p w:rsidR="00BE2E50" w:rsidRDefault="00BE2E50">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2E50" w:rsidRDefault="00BE2E50" w:rsidP="00502EDE">
      <w:pPr>
        <w:spacing w:after="0" w:line="240" w:lineRule="auto"/>
      </w:pPr>
      <w:r>
        <w:separator/>
      </w:r>
    </w:p>
  </w:footnote>
  <w:footnote w:type="continuationSeparator" w:id="0">
    <w:p w:rsidR="00BE2E50" w:rsidRDefault="00BE2E50" w:rsidP="00502ED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2E50" w:rsidRDefault="00BE2E50">
    <w:pPr>
      <w:pStyle w:val="Koptekst"/>
    </w:pPr>
    <w: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8C0583"/>
    <w:multiLevelType w:val="hybridMultilevel"/>
    <w:tmpl w:val="5E3C794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nsid w:val="0C123576"/>
    <w:multiLevelType w:val="hybridMultilevel"/>
    <w:tmpl w:val="BB728046"/>
    <w:lvl w:ilvl="0" w:tplc="BB3ED616">
      <w:start w:val="4"/>
      <w:numFmt w:val="bullet"/>
      <w:lvlText w:val="-"/>
      <w:lvlJc w:val="left"/>
      <w:pPr>
        <w:ind w:left="1080" w:hanging="360"/>
      </w:pPr>
      <w:rPr>
        <w:rFonts w:ascii="Calibri" w:eastAsiaTheme="minorHAnsi" w:hAnsi="Calibri" w:cstheme="minorBidi"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
    <w:nsid w:val="0D6471AF"/>
    <w:multiLevelType w:val="hybridMultilevel"/>
    <w:tmpl w:val="B8505952"/>
    <w:lvl w:ilvl="0" w:tplc="0142946E">
      <w:start w:val="1"/>
      <w:numFmt w:val="decimal"/>
      <w:lvlText w:val="%1."/>
      <w:lvlJc w:val="left"/>
      <w:pPr>
        <w:ind w:left="720" w:hanging="360"/>
      </w:pPr>
      <w:rPr>
        <w:rFonts w:asciiTheme="minorHAnsi" w:eastAsiaTheme="minorHAnsi" w:hAnsiTheme="minorHAnsi" w:cstheme="minorBidi"/>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nsid w:val="0EBA2510"/>
    <w:multiLevelType w:val="hybridMultilevel"/>
    <w:tmpl w:val="EBB653D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nsid w:val="14DA2D98"/>
    <w:multiLevelType w:val="hybridMultilevel"/>
    <w:tmpl w:val="21565634"/>
    <w:lvl w:ilvl="0" w:tplc="695EC070">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nsid w:val="178625EA"/>
    <w:multiLevelType w:val="multilevel"/>
    <w:tmpl w:val="7A9AEF56"/>
    <w:lvl w:ilvl="0">
      <w:start w:val="1"/>
      <w:numFmt w:val="decimal"/>
      <w:lvlText w:val="%1"/>
      <w:lvlJc w:val="left"/>
      <w:pPr>
        <w:ind w:left="495" w:hanging="495"/>
      </w:pPr>
      <w:rPr>
        <w:rFonts w:hint="default"/>
      </w:rPr>
    </w:lvl>
    <w:lvl w:ilvl="1">
      <w:start w:val="1"/>
      <w:numFmt w:val="decimal"/>
      <w:lvlText w:val="%1.%2"/>
      <w:lvlJc w:val="left"/>
      <w:pPr>
        <w:ind w:left="495" w:hanging="49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6">
    <w:nsid w:val="1A055CBC"/>
    <w:multiLevelType w:val="multilevel"/>
    <w:tmpl w:val="1C86954E"/>
    <w:lvl w:ilvl="0">
      <w:start w:val="1"/>
      <w:numFmt w:val="decimal"/>
      <w:lvlText w:val="%1."/>
      <w:lvlJc w:val="left"/>
      <w:pPr>
        <w:ind w:left="720" w:hanging="360"/>
      </w:pPr>
      <w:rPr>
        <w:rFonts w:hint="default"/>
      </w:rPr>
    </w:lvl>
    <w:lvl w:ilvl="1">
      <w:start w:val="4"/>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7">
    <w:nsid w:val="204F3C55"/>
    <w:multiLevelType w:val="hybridMultilevel"/>
    <w:tmpl w:val="16701A8C"/>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nsid w:val="2180717D"/>
    <w:multiLevelType w:val="hybridMultilevel"/>
    <w:tmpl w:val="A7B455FC"/>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
    <w:nsid w:val="24730908"/>
    <w:multiLevelType w:val="hybridMultilevel"/>
    <w:tmpl w:val="1822569E"/>
    <w:lvl w:ilvl="0" w:tplc="69042D24">
      <w:start w:val="1"/>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nsid w:val="2D740688"/>
    <w:multiLevelType w:val="multilevel"/>
    <w:tmpl w:val="3D0C6180"/>
    <w:lvl w:ilvl="0">
      <w:start w:val="1"/>
      <w:numFmt w:val="decimal"/>
      <w:lvlText w:val="%1."/>
      <w:lvlJc w:val="left"/>
      <w:pPr>
        <w:ind w:left="720" w:hanging="360"/>
      </w:pPr>
      <w:rPr>
        <w:rFonts w:hint="default"/>
        <w:b/>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
    <w:nsid w:val="2FF92AE6"/>
    <w:multiLevelType w:val="hybridMultilevel"/>
    <w:tmpl w:val="F066FFC0"/>
    <w:lvl w:ilvl="0" w:tplc="695EC070">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nsid w:val="31263CE2"/>
    <w:multiLevelType w:val="hybridMultilevel"/>
    <w:tmpl w:val="896EB13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nsid w:val="31FC4098"/>
    <w:multiLevelType w:val="hybridMultilevel"/>
    <w:tmpl w:val="368CEDF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nsid w:val="324133BA"/>
    <w:multiLevelType w:val="hybridMultilevel"/>
    <w:tmpl w:val="51E2CAA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5">
    <w:nsid w:val="3C6706DE"/>
    <w:multiLevelType w:val="multilevel"/>
    <w:tmpl w:val="2E444B54"/>
    <w:lvl w:ilvl="0">
      <w:start w:val="1"/>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6">
    <w:nsid w:val="3D565737"/>
    <w:multiLevelType w:val="hybridMultilevel"/>
    <w:tmpl w:val="5DBECAF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7">
    <w:nsid w:val="48B21E56"/>
    <w:multiLevelType w:val="multilevel"/>
    <w:tmpl w:val="31748CC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nsid w:val="4B757ED8"/>
    <w:multiLevelType w:val="hybridMultilevel"/>
    <w:tmpl w:val="4FC2361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9">
    <w:nsid w:val="4C995C5B"/>
    <w:multiLevelType w:val="hybridMultilevel"/>
    <w:tmpl w:val="A6660BC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
    <w:nsid w:val="514502BF"/>
    <w:multiLevelType w:val="hybridMultilevel"/>
    <w:tmpl w:val="11D462AC"/>
    <w:lvl w:ilvl="0" w:tplc="4ECC816A">
      <w:numFmt w:val="bullet"/>
      <w:lvlText w:val="-"/>
      <w:lvlJc w:val="left"/>
      <w:pPr>
        <w:ind w:left="720" w:hanging="360"/>
      </w:pPr>
      <w:rPr>
        <w:rFonts w:ascii="Verdana" w:eastAsia="Times New Roman" w:hAnsi="Verdana" w:hint="default"/>
        <w:sz w:val="18"/>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
    <w:nsid w:val="5EFD63A9"/>
    <w:multiLevelType w:val="hybridMultilevel"/>
    <w:tmpl w:val="7EAE40BE"/>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2">
    <w:nsid w:val="5F05120A"/>
    <w:multiLevelType w:val="hybridMultilevel"/>
    <w:tmpl w:val="6C2C31A8"/>
    <w:lvl w:ilvl="0" w:tplc="645C8EB8">
      <w:numFmt w:val="bullet"/>
      <w:lvlText w:val=""/>
      <w:lvlJc w:val="left"/>
      <w:pPr>
        <w:ind w:left="720" w:hanging="360"/>
      </w:pPr>
      <w:rPr>
        <w:rFonts w:ascii="Symbol" w:eastAsiaTheme="minorEastAsia" w:hAnsi="Symbol" w:cstheme="minorBidi"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606F5AC5"/>
    <w:multiLevelType w:val="multilevel"/>
    <w:tmpl w:val="20E2CD88"/>
    <w:lvl w:ilvl="0">
      <w:start w:val="1"/>
      <w:numFmt w:val="decimal"/>
      <w:lvlText w:val="%1."/>
      <w:lvlJc w:val="left"/>
      <w:pPr>
        <w:ind w:left="390" w:hanging="390"/>
      </w:pPr>
      <w:rPr>
        <w:rFonts w:hint="default"/>
      </w:rPr>
    </w:lvl>
    <w:lvl w:ilvl="1">
      <w:start w:val="1"/>
      <w:numFmt w:val="decimal"/>
      <w:lvlText w:val="%1.%2."/>
      <w:lvlJc w:val="left"/>
      <w:pPr>
        <w:ind w:left="390" w:hanging="39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nsid w:val="61710094"/>
    <w:multiLevelType w:val="hybridMultilevel"/>
    <w:tmpl w:val="C29A47B2"/>
    <w:lvl w:ilvl="0" w:tplc="4ECC816A">
      <w:numFmt w:val="bullet"/>
      <w:lvlText w:val="-"/>
      <w:lvlJc w:val="left"/>
      <w:pPr>
        <w:tabs>
          <w:tab w:val="num" w:pos="720"/>
        </w:tabs>
        <w:ind w:left="720" w:hanging="360"/>
      </w:pPr>
      <w:rPr>
        <w:rFonts w:ascii="Verdana" w:eastAsia="Times New Roman" w:hAnsi="Verdana" w:hint="default"/>
        <w:sz w:val="18"/>
      </w:rPr>
    </w:lvl>
    <w:lvl w:ilvl="1" w:tplc="04130003">
      <w:start w:val="1"/>
      <w:numFmt w:val="bullet"/>
      <w:lvlText w:val="o"/>
      <w:lvlJc w:val="left"/>
      <w:pPr>
        <w:tabs>
          <w:tab w:val="num" w:pos="1440"/>
        </w:tabs>
        <w:ind w:left="1440" w:hanging="360"/>
      </w:pPr>
      <w:rPr>
        <w:rFonts w:ascii="Courier New" w:hAnsi="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5">
    <w:nsid w:val="633E7B01"/>
    <w:multiLevelType w:val="multilevel"/>
    <w:tmpl w:val="4CCC853C"/>
    <w:lvl w:ilvl="0">
      <w:start w:val="1"/>
      <w:numFmt w:val="decimal"/>
      <w:lvlText w:val="%1."/>
      <w:lvlJc w:val="left"/>
      <w:pPr>
        <w:ind w:left="390" w:hanging="390"/>
      </w:pPr>
      <w:rPr>
        <w:rFonts w:hint="default"/>
      </w:rPr>
    </w:lvl>
    <w:lvl w:ilvl="1">
      <w:start w:val="1"/>
      <w:numFmt w:val="decimal"/>
      <w:lvlText w:val="%1.%2."/>
      <w:lvlJc w:val="left"/>
      <w:pPr>
        <w:ind w:left="390" w:hanging="39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nsid w:val="681C4DDA"/>
    <w:multiLevelType w:val="hybridMultilevel"/>
    <w:tmpl w:val="E65AA47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7">
    <w:nsid w:val="6E894761"/>
    <w:multiLevelType w:val="hybridMultilevel"/>
    <w:tmpl w:val="0D888194"/>
    <w:lvl w:ilvl="0" w:tplc="ACC23E1C">
      <w:start w:val="1"/>
      <w:numFmt w:val="decimal"/>
      <w:lvlText w:val="%1."/>
      <w:lvlJc w:val="left"/>
      <w:pPr>
        <w:ind w:left="720" w:hanging="360"/>
      </w:pPr>
      <w:rPr>
        <w:rFonts w:asciiTheme="minorHAnsi" w:eastAsiaTheme="minorHAnsi" w:hAnsiTheme="minorHAnsi" w:cstheme="minorBidi"/>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8">
    <w:nsid w:val="6EDF2159"/>
    <w:multiLevelType w:val="multilevel"/>
    <w:tmpl w:val="20E2CD88"/>
    <w:lvl w:ilvl="0">
      <w:start w:val="1"/>
      <w:numFmt w:val="decimal"/>
      <w:lvlText w:val="%1."/>
      <w:lvlJc w:val="left"/>
      <w:pPr>
        <w:ind w:left="390" w:hanging="390"/>
      </w:pPr>
      <w:rPr>
        <w:rFonts w:hint="default"/>
      </w:rPr>
    </w:lvl>
    <w:lvl w:ilvl="1">
      <w:start w:val="1"/>
      <w:numFmt w:val="decimal"/>
      <w:lvlText w:val="%1.%2."/>
      <w:lvlJc w:val="left"/>
      <w:pPr>
        <w:ind w:left="390" w:hanging="39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nsid w:val="705A7C66"/>
    <w:multiLevelType w:val="hybridMultilevel"/>
    <w:tmpl w:val="26308B00"/>
    <w:lvl w:ilvl="0" w:tplc="FF4CBBBE">
      <w:start w:val="1"/>
      <w:numFmt w:val="decimal"/>
      <w:lvlText w:val="%1."/>
      <w:lvlJc w:val="left"/>
      <w:pPr>
        <w:ind w:left="720" w:hanging="360"/>
      </w:pPr>
      <w:rPr>
        <w:rFonts w:ascii="Times New Roman" w:eastAsia="Times New Roman" w:hAnsi="Times New Roman" w:cs="Times New Roman"/>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0">
    <w:nsid w:val="79AE6009"/>
    <w:multiLevelType w:val="hybridMultilevel"/>
    <w:tmpl w:val="19B220C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1">
    <w:nsid w:val="7E5D046E"/>
    <w:multiLevelType w:val="hybridMultilevel"/>
    <w:tmpl w:val="408CC974"/>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17"/>
  </w:num>
  <w:num w:numId="2">
    <w:abstractNumId w:val="8"/>
  </w:num>
  <w:num w:numId="3">
    <w:abstractNumId w:val="1"/>
  </w:num>
  <w:num w:numId="4">
    <w:abstractNumId w:val="21"/>
  </w:num>
  <w:num w:numId="5">
    <w:abstractNumId w:val="5"/>
  </w:num>
  <w:num w:numId="6">
    <w:abstractNumId w:val="14"/>
  </w:num>
  <w:num w:numId="7">
    <w:abstractNumId w:val="29"/>
  </w:num>
  <w:num w:numId="8">
    <w:abstractNumId w:val="2"/>
  </w:num>
  <w:num w:numId="9">
    <w:abstractNumId w:val="27"/>
  </w:num>
  <w:num w:numId="10">
    <w:abstractNumId w:val="24"/>
  </w:num>
  <w:num w:numId="11">
    <w:abstractNumId w:val="20"/>
  </w:num>
  <w:num w:numId="12">
    <w:abstractNumId w:val="9"/>
  </w:num>
  <w:num w:numId="13">
    <w:abstractNumId w:val="16"/>
  </w:num>
  <w:num w:numId="14">
    <w:abstractNumId w:val="19"/>
  </w:num>
  <w:num w:numId="15">
    <w:abstractNumId w:val="18"/>
  </w:num>
  <w:num w:numId="16">
    <w:abstractNumId w:val="22"/>
  </w:num>
  <w:num w:numId="17">
    <w:abstractNumId w:val="30"/>
  </w:num>
  <w:num w:numId="18">
    <w:abstractNumId w:val="25"/>
  </w:num>
  <w:num w:numId="19">
    <w:abstractNumId w:val="4"/>
  </w:num>
  <w:num w:numId="20">
    <w:abstractNumId w:val="11"/>
  </w:num>
  <w:num w:numId="21">
    <w:abstractNumId w:val="13"/>
  </w:num>
  <w:num w:numId="22">
    <w:abstractNumId w:val="3"/>
  </w:num>
  <w:num w:numId="23">
    <w:abstractNumId w:val="31"/>
  </w:num>
  <w:num w:numId="24">
    <w:abstractNumId w:val="0"/>
  </w:num>
  <w:num w:numId="25">
    <w:abstractNumId w:val="7"/>
  </w:num>
  <w:num w:numId="26">
    <w:abstractNumId w:val="10"/>
  </w:num>
  <w:num w:numId="27">
    <w:abstractNumId w:val="28"/>
  </w:num>
  <w:num w:numId="28">
    <w:abstractNumId w:val="23"/>
  </w:num>
  <w:num w:numId="29">
    <w:abstractNumId w:val="12"/>
  </w:num>
  <w:num w:numId="30">
    <w:abstractNumId w:val="15"/>
  </w:num>
  <w:num w:numId="31">
    <w:abstractNumId w:val="6"/>
  </w:num>
  <w:num w:numId="32">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7E4A"/>
    <w:rsid w:val="00022DCB"/>
    <w:rsid w:val="000347C3"/>
    <w:rsid w:val="00056365"/>
    <w:rsid w:val="0006686F"/>
    <w:rsid w:val="00073AA9"/>
    <w:rsid w:val="00083043"/>
    <w:rsid w:val="00094B2E"/>
    <w:rsid w:val="00096C4B"/>
    <w:rsid w:val="000A70EF"/>
    <w:rsid w:val="000B59AF"/>
    <w:rsid w:val="000B7E4A"/>
    <w:rsid w:val="000C0EDD"/>
    <w:rsid w:val="000E1A8E"/>
    <w:rsid w:val="000E36B7"/>
    <w:rsid w:val="00102533"/>
    <w:rsid w:val="0010707A"/>
    <w:rsid w:val="0011158D"/>
    <w:rsid w:val="00111E00"/>
    <w:rsid w:val="0013355C"/>
    <w:rsid w:val="00135088"/>
    <w:rsid w:val="001B3609"/>
    <w:rsid w:val="001B52E2"/>
    <w:rsid w:val="001B5A36"/>
    <w:rsid w:val="001B7748"/>
    <w:rsid w:val="001C0602"/>
    <w:rsid w:val="001C4E2A"/>
    <w:rsid w:val="001E1411"/>
    <w:rsid w:val="001E35DD"/>
    <w:rsid w:val="001F36B2"/>
    <w:rsid w:val="001F3D9A"/>
    <w:rsid w:val="002067D5"/>
    <w:rsid w:val="00210CEA"/>
    <w:rsid w:val="0022249E"/>
    <w:rsid w:val="0026149E"/>
    <w:rsid w:val="00261E26"/>
    <w:rsid w:val="00262089"/>
    <w:rsid w:val="002871CE"/>
    <w:rsid w:val="002B2009"/>
    <w:rsid w:val="002D013E"/>
    <w:rsid w:val="002D256A"/>
    <w:rsid w:val="002E1261"/>
    <w:rsid w:val="002F1156"/>
    <w:rsid w:val="00332561"/>
    <w:rsid w:val="00350A59"/>
    <w:rsid w:val="00362B06"/>
    <w:rsid w:val="00366883"/>
    <w:rsid w:val="00370F77"/>
    <w:rsid w:val="00381DFB"/>
    <w:rsid w:val="0038482E"/>
    <w:rsid w:val="0038497F"/>
    <w:rsid w:val="003968CC"/>
    <w:rsid w:val="003A36B8"/>
    <w:rsid w:val="003A56CA"/>
    <w:rsid w:val="003A7322"/>
    <w:rsid w:val="003B4BF2"/>
    <w:rsid w:val="003B63C4"/>
    <w:rsid w:val="003C0A00"/>
    <w:rsid w:val="003D0C33"/>
    <w:rsid w:val="003D1268"/>
    <w:rsid w:val="003E67F9"/>
    <w:rsid w:val="003F412E"/>
    <w:rsid w:val="00404ADE"/>
    <w:rsid w:val="0041072F"/>
    <w:rsid w:val="0041597B"/>
    <w:rsid w:val="0043004C"/>
    <w:rsid w:val="00436BFC"/>
    <w:rsid w:val="00447DDC"/>
    <w:rsid w:val="00471E2D"/>
    <w:rsid w:val="00471F38"/>
    <w:rsid w:val="00472B96"/>
    <w:rsid w:val="004A010E"/>
    <w:rsid w:val="004B7CD8"/>
    <w:rsid w:val="004D3EEF"/>
    <w:rsid w:val="00502C9F"/>
    <w:rsid w:val="00502EDE"/>
    <w:rsid w:val="005428F2"/>
    <w:rsid w:val="00545D5E"/>
    <w:rsid w:val="00574180"/>
    <w:rsid w:val="005A0886"/>
    <w:rsid w:val="005A0D6A"/>
    <w:rsid w:val="005A2CD3"/>
    <w:rsid w:val="005A590C"/>
    <w:rsid w:val="005B089A"/>
    <w:rsid w:val="00603E3C"/>
    <w:rsid w:val="006266B7"/>
    <w:rsid w:val="00627438"/>
    <w:rsid w:val="006340BA"/>
    <w:rsid w:val="00650C15"/>
    <w:rsid w:val="00655143"/>
    <w:rsid w:val="006620AD"/>
    <w:rsid w:val="006646D5"/>
    <w:rsid w:val="00675747"/>
    <w:rsid w:val="00681CD2"/>
    <w:rsid w:val="00683C98"/>
    <w:rsid w:val="00695F08"/>
    <w:rsid w:val="006B106C"/>
    <w:rsid w:val="006D09DF"/>
    <w:rsid w:val="006D6700"/>
    <w:rsid w:val="006D7CB7"/>
    <w:rsid w:val="0070535D"/>
    <w:rsid w:val="00725FB3"/>
    <w:rsid w:val="00737E75"/>
    <w:rsid w:val="007442F2"/>
    <w:rsid w:val="00774508"/>
    <w:rsid w:val="0079640B"/>
    <w:rsid w:val="007C6988"/>
    <w:rsid w:val="007C70C1"/>
    <w:rsid w:val="007D1837"/>
    <w:rsid w:val="007D7ED7"/>
    <w:rsid w:val="007E2DBF"/>
    <w:rsid w:val="00801739"/>
    <w:rsid w:val="0081736E"/>
    <w:rsid w:val="00842765"/>
    <w:rsid w:val="008619CD"/>
    <w:rsid w:val="00862B2A"/>
    <w:rsid w:val="00866A93"/>
    <w:rsid w:val="00871EA7"/>
    <w:rsid w:val="008955C2"/>
    <w:rsid w:val="008A45AA"/>
    <w:rsid w:val="008B43DA"/>
    <w:rsid w:val="008B60C0"/>
    <w:rsid w:val="008F5B02"/>
    <w:rsid w:val="00927680"/>
    <w:rsid w:val="00934301"/>
    <w:rsid w:val="00934FD1"/>
    <w:rsid w:val="009403FC"/>
    <w:rsid w:val="00955B76"/>
    <w:rsid w:val="009623C0"/>
    <w:rsid w:val="00986080"/>
    <w:rsid w:val="009B455A"/>
    <w:rsid w:val="009D45D0"/>
    <w:rsid w:val="009D5FD3"/>
    <w:rsid w:val="009E3CEB"/>
    <w:rsid w:val="009F1138"/>
    <w:rsid w:val="009F3878"/>
    <w:rsid w:val="009F6320"/>
    <w:rsid w:val="00A06EA6"/>
    <w:rsid w:val="00A06EE7"/>
    <w:rsid w:val="00A265D0"/>
    <w:rsid w:val="00A551A8"/>
    <w:rsid w:val="00A72977"/>
    <w:rsid w:val="00A7450E"/>
    <w:rsid w:val="00A7722C"/>
    <w:rsid w:val="00A77430"/>
    <w:rsid w:val="00A81C29"/>
    <w:rsid w:val="00AB3774"/>
    <w:rsid w:val="00AF5A81"/>
    <w:rsid w:val="00B00370"/>
    <w:rsid w:val="00B028A3"/>
    <w:rsid w:val="00B17797"/>
    <w:rsid w:val="00B24398"/>
    <w:rsid w:val="00B87D47"/>
    <w:rsid w:val="00BB1E36"/>
    <w:rsid w:val="00BE2E50"/>
    <w:rsid w:val="00BF2738"/>
    <w:rsid w:val="00BF419F"/>
    <w:rsid w:val="00C0257D"/>
    <w:rsid w:val="00C0280A"/>
    <w:rsid w:val="00C16B4E"/>
    <w:rsid w:val="00C352B4"/>
    <w:rsid w:val="00C4266D"/>
    <w:rsid w:val="00C43BEB"/>
    <w:rsid w:val="00C4551D"/>
    <w:rsid w:val="00C708E6"/>
    <w:rsid w:val="00C963AC"/>
    <w:rsid w:val="00CA151E"/>
    <w:rsid w:val="00D233A1"/>
    <w:rsid w:val="00D405F1"/>
    <w:rsid w:val="00D47EDF"/>
    <w:rsid w:val="00D628C4"/>
    <w:rsid w:val="00D704AD"/>
    <w:rsid w:val="00DA3974"/>
    <w:rsid w:val="00DD77EC"/>
    <w:rsid w:val="00E05819"/>
    <w:rsid w:val="00E07CF3"/>
    <w:rsid w:val="00E42CCD"/>
    <w:rsid w:val="00E649FB"/>
    <w:rsid w:val="00E93A10"/>
    <w:rsid w:val="00E97613"/>
    <w:rsid w:val="00EA14C9"/>
    <w:rsid w:val="00EC2AF7"/>
    <w:rsid w:val="00ED7AD0"/>
    <w:rsid w:val="00EF728A"/>
    <w:rsid w:val="00F04B2D"/>
    <w:rsid w:val="00F15B60"/>
    <w:rsid w:val="00F20E58"/>
    <w:rsid w:val="00F21F93"/>
    <w:rsid w:val="00F32903"/>
    <w:rsid w:val="00F35E58"/>
    <w:rsid w:val="00F46A6E"/>
    <w:rsid w:val="00FB04BB"/>
    <w:rsid w:val="00FB7C84"/>
    <w:rsid w:val="00FE6B25"/>
    <w:rsid w:val="00FF480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0E36B7"/>
    <w:pPr>
      <w:ind w:left="720"/>
      <w:contextualSpacing/>
    </w:pPr>
  </w:style>
  <w:style w:type="table" w:styleId="Tabelraster">
    <w:name w:val="Table Grid"/>
    <w:basedOn w:val="Standaardtabel"/>
    <w:uiPriority w:val="59"/>
    <w:rsid w:val="008173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Standaardalinea-lettertype"/>
    <w:uiPriority w:val="99"/>
    <w:unhideWhenUsed/>
    <w:rsid w:val="008B43DA"/>
    <w:rPr>
      <w:color w:val="0000FF" w:themeColor="hyperlink"/>
      <w:u w:val="single"/>
    </w:rPr>
  </w:style>
  <w:style w:type="paragraph" w:styleId="Ballontekst">
    <w:name w:val="Balloon Text"/>
    <w:basedOn w:val="Standaard"/>
    <w:link w:val="BallontekstChar"/>
    <w:uiPriority w:val="99"/>
    <w:semiHidden/>
    <w:unhideWhenUsed/>
    <w:rsid w:val="001C0602"/>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1C0602"/>
    <w:rPr>
      <w:rFonts w:ascii="Tahoma" w:hAnsi="Tahoma" w:cs="Tahoma"/>
      <w:sz w:val="16"/>
      <w:szCs w:val="16"/>
    </w:rPr>
  </w:style>
  <w:style w:type="paragraph" w:styleId="Koptekst">
    <w:name w:val="header"/>
    <w:basedOn w:val="Standaard"/>
    <w:link w:val="KoptekstChar"/>
    <w:uiPriority w:val="99"/>
    <w:unhideWhenUsed/>
    <w:rsid w:val="00502EDE"/>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502EDE"/>
  </w:style>
  <w:style w:type="paragraph" w:styleId="Voettekst">
    <w:name w:val="footer"/>
    <w:basedOn w:val="Standaard"/>
    <w:link w:val="VoettekstChar"/>
    <w:uiPriority w:val="99"/>
    <w:unhideWhenUsed/>
    <w:rsid w:val="00502EDE"/>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502EDE"/>
  </w:style>
  <w:style w:type="table" w:customStyle="1" w:styleId="Tabelraster1">
    <w:name w:val="Tabelraster1"/>
    <w:basedOn w:val="Standaardtabel"/>
    <w:next w:val="Tabelraster"/>
    <w:uiPriority w:val="59"/>
    <w:rsid w:val="001E141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raster2">
    <w:name w:val="Tabelraster2"/>
    <w:basedOn w:val="Standaardtabel"/>
    <w:next w:val="Tabelraster"/>
    <w:uiPriority w:val="59"/>
    <w:rsid w:val="001E141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raster3">
    <w:name w:val="Tabelraster3"/>
    <w:basedOn w:val="Standaardtabel"/>
    <w:next w:val="Tabelraster"/>
    <w:uiPriority w:val="59"/>
    <w:rsid w:val="00FB04B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raster4">
    <w:name w:val="Tabelraster4"/>
    <w:basedOn w:val="Standaardtabel"/>
    <w:next w:val="Tabelraster"/>
    <w:uiPriority w:val="59"/>
    <w:rsid w:val="00FB04B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kstzonderopmaak">
    <w:name w:val="Plain Text"/>
    <w:basedOn w:val="Standaard"/>
    <w:link w:val="TekstzonderopmaakChar"/>
    <w:uiPriority w:val="99"/>
    <w:semiHidden/>
    <w:unhideWhenUsed/>
    <w:rsid w:val="009D5FD3"/>
    <w:pPr>
      <w:spacing w:after="0" w:line="240" w:lineRule="auto"/>
    </w:pPr>
    <w:rPr>
      <w:rFonts w:ascii="Calibri" w:hAnsi="Calibri"/>
      <w:szCs w:val="21"/>
    </w:rPr>
  </w:style>
  <w:style w:type="character" w:customStyle="1" w:styleId="TekstzonderopmaakChar">
    <w:name w:val="Tekst zonder opmaak Char"/>
    <w:basedOn w:val="Standaardalinea-lettertype"/>
    <w:link w:val="Tekstzonderopmaak"/>
    <w:uiPriority w:val="99"/>
    <w:semiHidden/>
    <w:rsid w:val="009D5FD3"/>
    <w:rPr>
      <w:rFonts w:ascii="Calibri" w:hAnsi="Calibri"/>
      <w:szCs w:val="21"/>
    </w:rPr>
  </w:style>
  <w:style w:type="paragraph" w:styleId="Geenafstand">
    <w:name w:val="No Spacing"/>
    <w:uiPriority w:val="1"/>
    <w:qFormat/>
    <w:rsid w:val="00DD77EC"/>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0E36B7"/>
    <w:pPr>
      <w:ind w:left="720"/>
      <w:contextualSpacing/>
    </w:pPr>
  </w:style>
  <w:style w:type="table" w:styleId="Tabelraster">
    <w:name w:val="Table Grid"/>
    <w:basedOn w:val="Standaardtabel"/>
    <w:uiPriority w:val="59"/>
    <w:rsid w:val="008173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Standaardalinea-lettertype"/>
    <w:uiPriority w:val="99"/>
    <w:unhideWhenUsed/>
    <w:rsid w:val="008B43DA"/>
    <w:rPr>
      <w:color w:val="0000FF" w:themeColor="hyperlink"/>
      <w:u w:val="single"/>
    </w:rPr>
  </w:style>
  <w:style w:type="paragraph" w:styleId="Ballontekst">
    <w:name w:val="Balloon Text"/>
    <w:basedOn w:val="Standaard"/>
    <w:link w:val="BallontekstChar"/>
    <w:uiPriority w:val="99"/>
    <w:semiHidden/>
    <w:unhideWhenUsed/>
    <w:rsid w:val="001C0602"/>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1C0602"/>
    <w:rPr>
      <w:rFonts w:ascii="Tahoma" w:hAnsi="Tahoma" w:cs="Tahoma"/>
      <w:sz w:val="16"/>
      <w:szCs w:val="16"/>
    </w:rPr>
  </w:style>
  <w:style w:type="paragraph" w:styleId="Koptekst">
    <w:name w:val="header"/>
    <w:basedOn w:val="Standaard"/>
    <w:link w:val="KoptekstChar"/>
    <w:uiPriority w:val="99"/>
    <w:unhideWhenUsed/>
    <w:rsid w:val="00502EDE"/>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502EDE"/>
  </w:style>
  <w:style w:type="paragraph" w:styleId="Voettekst">
    <w:name w:val="footer"/>
    <w:basedOn w:val="Standaard"/>
    <w:link w:val="VoettekstChar"/>
    <w:uiPriority w:val="99"/>
    <w:unhideWhenUsed/>
    <w:rsid w:val="00502EDE"/>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502EDE"/>
  </w:style>
  <w:style w:type="table" w:customStyle="1" w:styleId="Tabelraster1">
    <w:name w:val="Tabelraster1"/>
    <w:basedOn w:val="Standaardtabel"/>
    <w:next w:val="Tabelraster"/>
    <w:uiPriority w:val="59"/>
    <w:rsid w:val="001E141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raster2">
    <w:name w:val="Tabelraster2"/>
    <w:basedOn w:val="Standaardtabel"/>
    <w:next w:val="Tabelraster"/>
    <w:uiPriority w:val="59"/>
    <w:rsid w:val="001E141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raster3">
    <w:name w:val="Tabelraster3"/>
    <w:basedOn w:val="Standaardtabel"/>
    <w:next w:val="Tabelraster"/>
    <w:uiPriority w:val="59"/>
    <w:rsid w:val="00FB04B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raster4">
    <w:name w:val="Tabelraster4"/>
    <w:basedOn w:val="Standaardtabel"/>
    <w:next w:val="Tabelraster"/>
    <w:uiPriority w:val="59"/>
    <w:rsid w:val="00FB04B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kstzonderopmaak">
    <w:name w:val="Plain Text"/>
    <w:basedOn w:val="Standaard"/>
    <w:link w:val="TekstzonderopmaakChar"/>
    <w:uiPriority w:val="99"/>
    <w:semiHidden/>
    <w:unhideWhenUsed/>
    <w:rsid w:val="009D5FD3"/>
    <w:pPr>
      <w:spacing w:after="0" w:line="240" w:lineRule="auto"/>
    </w:pPr>
    <w:rPr>
      <w:rFonts w:ascii="Calibri" w:hAnsi="Calibri"/>
      <w:szCs w:val="21"/>
    </w:rPr>
  </w:style>
  <w:style w:type="character" w:customStyle="1" w:styleId="TekstzonderopmaakChar">
    <w:name w:val="Tekst zonder opmaak Char"/>
    <w:basedOn w:val="Standaardalinea-lettertype"/>
    <w:link w:val="Tekstzonderopmaak"/>
    <w:uiPriority w:val="99"/>
    <w:semiHidden/>
    <w:rsid w:val="009D5FD3"/>
    <w:rPr>
      <w:rFonts w:ascii="Calibri" w:hAnsi="Calibri"/>
      <w:szCs w:val="21"/>
    </w:rPr>
  </w:style>
  <w:style w:type="paragraph" w:styleId="Geenafstand">
    <w:name w:val="No Spacing"/>
    <w:uiPriority w:val="1"/>
    <w:qFormat/>
    <w:rsid w:val="00DD77E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7119475">
      <w:bodyDiv w:val="1"/>
      <w:marLeft w:val="0"/>
      <w:marRight w:val="0"/>
      <w:marTop w:val="0"/>
      <w:marBottom w:val="0"/>
      <w:divBdr>
        <w:top w:val="none" w:sz="0" w:space="0" w:color="auto"/>
        <w:left w:val="none" w:sz="0" w:space="0" w:color="auto"/>
        <w:bottom w:val="none" w:sz="0" w:space="0" w:color="auto"/>
        <w:right w:val="none" w:sz="0" w:space="0" w:color="auto"/>
      </w:divBdr>
    </w:div>
    <w:div w:id="1318343358">
      <w:bodyDiv w:val="1"/>
      <w:marLeft w:val="0"/>
      <w:marRight w:val="0"/>
      <w:marTop w:val="0"/>
      <w:marBottom w:val="0"/>
      <w:divBdr>
        <w:top w:val="none" w:sz="0" w:space="0" w:color="auto"/>
        <w:left w:val="none" w:sz="0" w:space="0" w:color="auto"/>
        <w:bottom w:val="none" w:sz="0" w:space="0" w:color="auto"/>
        <w:right w:val="none" w:sz="0" w:space="0" w:color="auto"/>
      </w:divBdr>
    </w:div>
    <w:div w:id="1544518744">
      <w:bodyDiv w:val="1"/>
      <w:marLeft w:val="0"/>
      <w:marRight w:val="0"/>
      <w:marTop w:val="0"/>
      <w:marBottom w:val="0"/>
      <w:divBdr>
        <w:top w:val="none" w:sz="0" w:space="0" w:color="auto"/>
        <w:left w:val="none" w:sz="0" w:space="0" w:color="auto"/>
        <w:bottom w:val="none" w:sz="0" w:space="0" w:color="auto"/>
        <w:right w:val="none" w:sz="0" w:space="0" w:color="auto"/>
      </w:divBdr>
    </w:div>
    <w:div w:id="1638876381">
      <w:bodyDiv w:val="1"/>
      <w:marLeft w:val="0"/>
      <w:marRight w:val="0"/>
      <w:marTop w:val="0"/>
      <w:marBottom w:val="0"/>
      <w:divBdr>
        <w:top w:val="none" w:sz="0" w:space="0" w:color="auto"/>
        <w:left w:val="none" w:sz="0" w:space="0" w:color="auto"/>
        <w:bottom w:val="none" w:sz="0" w:space="0" w:color="auto"/>
        <w:right w:val="none" w:sz="0" w:space="0" w:color="auto"/>
      </w:divBdr>
    </w:div>
    <w:div w:id="21283501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asterplandyslexie.nl" TargetMode="External"/><Relationship Id="rId18" Type="http://schemas.openxmlformats.org/officeDocument/2006/relationships/hyperlink" Target="http://www.cvz.nl" TargetMode="External"/><Relationship Id="rId26" Type="http://schemas.openxmlformats.org/officeDocument/2006/relationships/image" Target="media/image7.png"/><Relationship Id="rId3" Type="http://schemas.openxmlformats.org/officeDocument/2006/relationships/styles" Target="styles.xml"/><Relationship Id="rId21" Type="http://schemas.openxmlformats.org/officeDocument/2006/relationships/image" Target="media/image2.png"/><Relationship Id="rId7" Type="http://schemas.openxmlformats.org/officeDocument/2006/relationships/footnotes" Target="footnotes.xml"/><Relationship Id="rId12" Type="http://schemas.openxmlformats.org/officeDocument/2006/relationships/hyperlink" Target="https://www.google.nl/search?hl=nl&amp;biw=1280&amp;bih=505&amp;q=evidence+based&amp;spell=1&amp;sa=X&amp;ei=-Q1wVYzTMoj5UOfagcgI&amp;ved=0CBoQvwUoAA" TargetMode="External"/><Relationship Id="rId17" Type="http://schemas.openxmlformats.org/officeDocument/2006/relationships/hyperlink" Target="http://www.steunpuntdyslexie.nl/dyslexie-op-school/primair-onderwijs/groep-5-8-(bovenbouw)/centrale-eindtoets-po/" TargetMode="External"/><Relationship Id="rId25" Type="http://schemas.openxmlformats.org/officeDocument/2006/relationships/image" Target="media/image6.png"/><Relationship Id="rId2" Type="http://schemas.openxmlformats.org/officeDocument/2006/relationships/numbering" Target="numbering.xml"/><Relationship Id="rId16" Type="http://schemas.openxmlformats.org/officeDocument/2006/relationships/hyperlink" Target="http://www.masterplandyslexie.nl" TargetMode="External"/><Relationship Id="rId20" Type="http://schemas.openxmlformats.org/officeDocument/2006/relationships/hyperlink" Target="http://www.masterplandyslexie.nl"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image" Target="media/image5.png"/><Relationship Id="rId5" Type="http://schemas.openxmlformats.org/officeDocument/2006/relationships/settings" Target="settings.xml"/><Relationship Id="rId15" Type="http://schemas.openxmlformats.org/officeDocument/2006/relationships/hyperlink" Target="http://www.balansdigitaal.nl" TargetMode="External"/><Relationship Id="rId23" Type="http://schemas.openxmlformats.org/officeDocument/2006/relationships/image" Target="media/image4.png"/><Relationship Id="rId28"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hyperlink" Target="http://www.stichtingdyslexienederland.nl"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stichtingdyslexienederland.nl" TargetMode="External"/><Relationship Id="rId22" Type="http://schemas.openxmlformats.org/officeDocument/2006/relationships/image" Target="media/image3.png"/><Relationship Id="rId27"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05B46C-87E0-4B46-8B4C-304D2D1F39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44</Pages>
  <Words>12936</Words>
  <Characters>71154</Characters>
  <Application>Microsoft Office Word</Application>
  <DocSecurity>0</DocSecurity>
  <Lines>592</Lines>
  <Paragraphs>167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83923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Loesje</dc:creator>
  <cp:lastModifiedBy>Directie OBS de Klim</cp:lastModifiedBy>
  <cp:revision>2</cp:revision>
  <dcterms:created xsi:type="dcterms:W3CDTF">2017-04-05T12:36:00Z</dcterms:created>
  <dcterms:modified xsi:type="dcterms:W3CDTF">2017-04-05T12:36:00Z</dcterms:modified>
</cp:coreProperties>
</file>