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4655" w14:textId="188F7F5C" w:rsidR="00E3693B" w:rsidRPr="00B6320F" w:rsidRDefault="00855D35" w:rsidP="00B6320F">
      <w:pPr>
        <w:rPr>
          <w:b/>
          <w:sz w:val="72"/>
          <w:szCs w:val="72"/>
        </w:rPr>
      </w:pPr>
      <w:r>
        <w:rPr>
          <w:b/>
          <w:sz w:val="72"/>
          <w:szCs w:val="72"/>
        </w:rPr>
        <w:t>JAARPLAN 20</w:t>
      </w:r>
      <w:r w:rsidR="00653CE3">
        <w:rPr>
          <w:b/>
          <w:sz w:val="72"/>
          <w:szCs w:val="72"/>
        </w:rPr>
        <w:t>20</w:t>
      </w:r>
      <w:r>
        <w:rPr>
          <w:b/>
          <w:sz w:val="72"/>
          <w:szCs w:val="72"/>
        </w:rPr>
        <w:t>-20</w:t>
      </w:r>
      <w:r w:rsidR="00C84B73">
        <w:rPr>
          <w:b/>
          <w:sz w:val="72"/>
          <w:szCs w:val="72"/>
        </w:rPr>
        <w:t>2</w:t>
      </w:r>
      <w:r w:rsidR="00653CE3">
        <w:rPr>
          <w:b/>
          <w:sz w:val="72"/>
          <w:szCs w:val="72"/>
        </w:rPr>
        <w:t>1</w:t>
      </w:r>
    </w:p>
    <w:p w14:paraId="124C1A3A" w14:textId="65AA2FD8" w:rsidR="00E3693B" w:rsidRPr="00E3693B" w:rsidRDefault="00E3693B">
      <w:pPr>
        <w:rPr>
          <w:b/>
          <w:sz w:val="52"/>
          <w:szCs w:val="52"/>
        </w:rPr>
      </w:pPr>
      <w:r w:rsidRPr="00E3693B">
        <w:rPr>
          <w:b/>
          <w:sz w:val="52"/>
          <w:szCs w:val="52"/>
        </w:rPr>
        <w:t>BS DE SPOORZOEKER</w:t>
      </w:r>
      <w:r w:rsidR="0027640A">
        <w:rPr>
          <w:b/>
          <w:sz w:val="52"/>
          <w:szCs w:val="52"/>
        </w:rPr>
        <w:tab/>
      </w:r>
      <w:r w:rsidR="0027640A">
        <w:rPr>
          <w:b/>
          <w:sz w:val="52"/>
          <w:szCs w:val="52"/>
        </w:rPr>
        <w:tab/>
      </w:r>
      <w:r w:rsidR="0027640A">
        <w:rPr>
          <w:b/>
          <w:sz w:val="52"/>
          <w:szCs w:val="52"/>
        </w:rPr>
        <w:tab/>
      </w:r>
      <w:r w:rsidR="0027640A">
        <w:rPr>
          <w:noProof/>
        </w:rPr>
        <w:drawing>
          <wp:inline distT="0" distB="0" distL="0" distR="0" wp14:anchorId="382EAB37" wp14:editId="24519920">
            <wp:extent cx="3238500" cy="1762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762125"/>
                    </a:xfrm>
                    <a:prstGeom prst="rect">
                      <a:avLst/>
                    </a:prstGeom>
                    <a:noFill/>
                    <a:ln>
                      <a:noFill/>
                    </a:ln>
                  </pic:spPr>
                </pic:pic>
              </a:graphicData>
            </a:graphic>
          </wp:inline>
        </w:drawing>
      </w:r>
    </w:p>
    <w:p w14:paraId="1138CFF7" w14:textId="744D0768" w:rsidR="00450DB7" w:rsidRDefault="00E3693B">
      <w:pPr>
        <w:rPr>
          <w:b/>
          <w:sz w:val="52"/>
          <w:szCs w:val="52"/>
        </w:rPr>
      </w:pPr>
      <w:r w:rsidRPr="00E3693B">
        <w:rPr>
          <w:b/>
          <w:sz w:val="52"/>
          <w:szCs w:val="52"/>
        </w:rPr>
        <w:t>06WL</w:t>
      </w:r>
    </w:p>
    <w:p w14:paraId="4B8EFD63" w14:textId="54102E31" w:rsidR="00450DB7" w:rsidRPr="00450DB7" w:rsidRDefault="00450DB7">
      <w:pPr>
        <w:rPr>
          <w:b/>
          <w:sz w:val="32"/>
          <w:szCs w:val="32"/>
        </w:rPr>
      </w:pPr>
      <w:r w:rsidRPr="00450DB7">
        <w:rPr>
          <w:b/>
          <w:sz w:val="32"/>
          <w:szCs w:val="32"/>
        </w:rPr>
        <w:t>Plein 36</w:t>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p>
    <w:p w14:paraId="479BA3D1" w14:textId="40D7EDCB" w:rsidR="00450DB7" w:rsidRPr="00450DB7" w:rsidRDefault="00450DB7">
      <w:pPr>
        <w:rPr>
          <w:b/>
          <w:sz w:val="32"/>
          <w:szCs w:val="32"/>
        </w:rPr>
      </w:pPr>
      <w:r w:rsidRPr="00450DB7">
        <w:rPr>
          <w:b/>
          <w:sz w:val="32"/>
          <w:szCs w:val="32"/>
        </w:rPr>
        <w:t>6466 GG  KERKRADE</w:t>
      </w:r>
    </w:p>
    <w:p w14:paraId="71AA88E5" w14:textId="77777777" w:rsidR="00B6320F" w:rsidRDefault="00B6320F">
      <w:pPr>
        <w:rPr>
          <w:b/>
          <w:sz w:val="40"/>
          <w:szCs w:val="40"/>
        </w:rPr>
      </w:pPr>
      <w:r>
        <w:rPr>
          <w:noProof/>
          <w:lang w:eastAsia="nl-NL"/>
        </w:rPr>
        <mc:AlternateContent>
          <mc:Choice Requires="wpg">
            <w:drawing>
              <wp:anchor distT="0" distB="0" distL="114300" distR="114300" simplePos="0" relativeHeight="251659264" behindDoc="0" locked="0" layoutInCell="1" allowOverlap="1" wp14:anchorId="2C939A9E" wp14:editId="001D2020">
                <wp:simplePos x="0" y="0"/>
                <wp:positionH relativeFrom="margin">
                  <wp:posOffset>8329930</wp:posOffset>
                </wp:positionH>
                <wp:positionV relativeFrom="paragraph">
                  <wp:posOffset>802640</wp:posOffset>
                </wp:positionV>
                <wp:extent cx="859790" cy="981075"/>
                <wp:effectExtent l="0" t="0" r="16510" b="28575"/>
                <wp:wrapNone/>
                <wp:docPr id="225" name="Groep 225"/>
                <wp:cNvGraphicFramePr/>
                <a:graphic xmlns:a="http://schemas.openxmlformats.org/drawingml/2006/main">
                  <a:graphicData uri="http://schemas.microsoft.com/office/word/2010/wordprocessingGroup">
                    <wpg:wgp>
                      <wpg:cNvGrpSpPr/>
                      <wpg:grpSpPr>
                        <a:xfrm>
                          <a:off x="0" y="0"/>
                          <a:ext cx="859790" cy="981075"/>
                          <a:chOff x="0" y="0"/>
                          <a:chExt cx="1107699" cy="1371313"/>
                        </a:xfrm>
                      </wpg:grpSpPr>
                      <wps:wsp>
                        <wps:cNvPr id="2" name="Ovaal 2"/>
                        <wps:cNvSpPr/>
                        <wps:spPr>
                          <a:xfrm>
                            <a:off x="88900" y="342900"/>
                            <a:ext cx="959311" cy="1028413"/>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al 3"/>
                        <wps:cNvSpPr/>
                        <wps:spPr>
                          <a:xfrm>
                            <a:off x="0" y="0"/>
                            <a:ext cx="296258" cy="420056"/>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al 4"/>
                        <wps:cNvSpPr/>
                        <wps:spPr>
                          <a:xfrm>
                            <a:off x="368300" y="12700"/>
                            <a:ext cx="211613" cy="246240"/>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al 5"/>
                        <wps:cNvSpPr/>
                        <wps:spPr>
                          <a:xfrm>
                            <a:off x="660400" y="38100"/>
                            <a:ext cx="171956" cy="205295"/>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al 6"/>
                        <wps:cNvSpPr/>
                        <wps:spPr>
                          <a:xfrm>
                            <a:off x="876300" y="127000"/>
                            <a:ext cx="131905" cy="163677"/>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al 7"/>
                        <wps:cNvSpPr/>
                        <wps:spPr>
                          <a:xfrm>
                            <a:off x="1016000" y="317500"/>
                            <a:ext cx="91699" cy="123120"/>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604768" id="Groep 225" o:spid="_x0000_s1026" style="position:absolute;margin-left:655.9pt;margin-top:63.2pt;width:67.7pt;height:77.25pt;z-index:251659264;mso-position-horizontal-relative:margin;mso-width-relative:margin;mso-height-relative:margin" coordsize="11076,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">
                <v:oval id="Ovaal 2" o:spid="_x0000_s1027" style="position:absolute;left:889;top:3429;width:9593;height:10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" fillcolor="#c00000" strokecolor="windowText" strokeweight="2pt"/>
                <v:oval id="Ovaal 3" o:spid="_x0000_s1028" style="position:absolute;width:2962;height:4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" fillcolor="#c00000" strokecolor="windowText" strokeweight="2pt"/>
                <v:oval id="Ovaal 4" o:spid="_x0000_s1029" style="position:absolute;left:3683;top:127;width:2116;height:2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" fillcolor="#c00000" strokecolor="windowText" strokeweight="2pt"/>
                <v:oval id="Ovaal 5" o:spid="_x0000_s1030" style="position:absolute;left:6604;top:381;width:1719;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" fillcolor="#c00000" strokecolor="windowText" strokeweight="2pt"/>
                <v:oval id="Ovaal 6" o:spid="_x0000_s1031" style="position:absolute;left:8763;top:1270;width:1319;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" fillcolor="#c00000" strokecolor="windowText" strokeweight="2pt"/>
                <v:oval id="Ovaal 7" o:spid="_x0000_s1032" style="position:absolute;left:10160;top:3175;width:916;height:1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" fillcolor="#c00000" strokecolor="windowText" strokeweight="2pt"/>
                <w10:wrap anchorx="margin"/>
              </v:group>
            </w:pict>
          </mc:Fallback>
        </mc:AlternateContent>
      </w:r>
      <w:r w:rsidR="00450DB7">
        <w:rPr>
          <w:b/>
          <w:sz w:val="40"/>
          <w:szCs w:val="40"/>
        </w:rPr>
        <w:t>ONDERWIJSSTICHTING MOVARE</w:t>
      </w:r>
      <w:r>
        <w:rPr>
          <w:b/>
          <w:sz w:val="40"/>
          <w:szCs w:val="40"/>
        </w:rPr>
        <w:t xml:space="preserve"> </w:t>
      </w:r>
    </w:p>
    <w:p w14:paraId="47B63A2A" w14:textId="0686FC51" w:rsidR="00B6320F" w:rsidRDefault="00B6320F">
      <w:pPr>
        <w:rPr>
          <w:i/>
          <w:iCs/>
        </w:rPr>
      </w:pPr>
      <w:r w:rsidRPr="00B6320F">
        <w:rPr>
          <w:b/>
          <w:i/>
          <w:iCs/>
        </w:rPr>
        <w:t>“</w:t>
      </w:r>
      <w:r w:rsidRPr="00B6320F">
        <w:rPr>
          <w:i/>
          <w:iCs/>
        </w:rPr>
        <w:t>MOVARE staat voor goed onderwijs waaraan alle leerlingen mogen en kunnen meedoen, op maat voor elke leerling. Dit gebeurt met aandacht voor individuele autonomie, authenticiteit en met respect. Zowel voor elkaar als voor de wereld waarin wij leven”. </w:t>
      </w:r>
    </w:p>
    <w:p w14:paraId="038A7051" w14:textId="3C0939AC" w:rsidR="00004E02" w:rsidRPr="00B6320F" w:rsidRDefault="00004E02">
      <w:pPr>
        <w:rPr>
          <w:i/>
          <w:iCs/>
        </w:rPr>
      </w:pPr>
      <w:r>
        <w:rPr>
          <w:i/>
          <w:iCs/>
        </w:rPr>
        <w:t>Kernwaarden: Transparantie, Respect, Veiligheid en Samen</w:t>
      </w:r>
    </w:p>
    <w:p w14:paraId="0B862786" w14:textId="1862D9A6" w:rsidR="00004E02" w:rsidRDefault="00B6320F">
      <w:r>
        <w:t xml:space="preserve">(Missie </w:t>
      </w:r>
      <w:r w:rsidR="00011E24">
        <w:t xml:space="preserve">en Kernwaarden </w:t>
      </w:r>
      <w:r>
        <w:t>Movare strategisch beleidsplan 2019-2023)</w:t>
      </w:r>
    </w:p>
    <w:p w14:paraId="295C1EF7" w14:textId="400E9C12" w:rsidR="00E3693B" w:rsidRPr="00004E02" w:rsidRDefault="00E3693B">
      <w:r>
        <w:rPr>
          <w:b/>
          <w:sz w:val="28"/>
          <w:szCs w:val="28"/>
        </w:rPr>
        <w:lastRenderedPageBreak/>
        <w:t>VOORWOORD …</w:t>
      </w:r>
    </w:p>
    <w:p w14:paraId="4E1CAB11" w14:textId="69FF773F" w:rsidR="00E3693B" w:rsidRPr="00004E02" w:rsidRDefault="005675FC">
      <w:pPr>
        <w:rPr>
          <w:b/>
          <w:sz w:val="24"/>
          <w:szCs w:val="24"/>
        </w:rPr>
      </w:pPr>
      <w:r w:rsidRPr="00004E02">
        <w:rPr>
          <w:b/>
          <w:sz w:val="24"/>
          <w:szCs w:val="24"/>
        </w:rPr>
        <w:t>Schooljaar 2019-2020</w:t>
      </w:r>
    </w:p>
    <w:p w14:paraId="34A56E0A" w14:textId="2215E859" w:rsidR="002220C8" w:rsidRPr="00004E02" w:rsidRDefault="00E3693B" w:rsidP="007315F6">
      <w:pPr>
        <w:jc w:val="both"/>
        <w:rPr>
          <w:sz w:val="24"/>
          <w:szCs w:val="24"/>
        </w:rPr>
      </w:pPr>
      <w:r w:rsidRPr="00004E02">
        <w:rPr>
          <w:sz w:val="24"/>
          <w:szCs w:val="24"/>
        </w:rPr>
        <w:t xml:space="preserve">Het </w:t>
      </w:r>
      <w:r w:rsidR="00653CE3" w:rsidRPr="00004E02">
        <w:rPr>
          <w:sz w:val="24"/>
          <w:szCs w:val="24"/>
        </w:rPr>
        <w:t xml:space="preserve">schooljaar 2019-2020 is voor </w:t>
      </w:r>
      <w:r w:rsidR="002220C8" w:rsidRPr="00004E02">
        <w:rPr>
          <w:sz w:val="24"/>
          <w:szCs w:val="24"/>
        </w:rPr>
        <w:t xml:space="preserve">het </w:t>
      </w:r>
      <w:r w:rsidRPr="00004E02">
        <w:rPr>
          <w:sz w:val="24"/>
          <w:szCs w:val="24"/>
        </w:rPr>
        <w:t xml:space="preserve">team </w:t>
      </w:r>
      <w:r w:rsidR="002220C8" w:rsidRPr="00004E02">
        <w:rPr>
          <w:sz w:val="24"/>
          <w:szCs w:val="24"/>
        </w:rPr>
        <w:t xml:space="preserve">en de leerlingen (en ouders) </w:t>
      </w:r>
      <w:r w:rsidRPr="00004E02">
        <w:rPr>
          <w:sz w:val="24"/>
          <w:szCs w:val="24"/>
        </w:rPr>
        <w:t xml:space="preserve">van de Spoorzoeker </w:t>
      </w:r>
      <w:r w:rsidR="002220C8" w:rsidRPr="00004E02">
        <w:rPr>
          <w:sz w:val="24"/>
          <w:szCs w:val="24"/>
        </w:rPr>
        <w:t>verlopen op een wijze die wij niet hadden kunnen bedenken. Natuurlijk zijn we niet de enigen die te kampen hebben gehad met een plotselinge sluiting van de school, met leerlingen die we met man en macht in beeld hebben geprobeerd te houden, met de gevolgen van het ontbreken van stabiel fysiek onderwijs en met het repareren van de gevolgen. Uiteindelijk staat iedere school hierin wel alleen</w:t>
      </w:r>
      <w:r w:rsidR="00D337BC" w:rsidRPr="00004E02">
        <w:rPr>
          <w:sz w:val="24"/>
          <w:szCs w:val="24"/>
        </w:rPr>
        <w:t>,</w:t>
      </w:r>
      <w:r w:rsidR="002220C8" w:rsidRPr="00004E02">
        <w:rPr>
          <w:sz w:val="24"/>
          <w:szCs w:val="24"/>
        </w:rPr>
        <w:t xml:space="preserve"> in die zin, dat we zelf de draad weer op dienen te pakken. En dat we zelf weer structureel onderwijs dienen te geven aan die leerlingen die een grote of minder grote achterstand in hun ontwikkeling hebben opgelopen. Repareren wat er te repareren valt. </w:t>
      </w:r>
    </w:p>
    <w:p w14:paraId="49AEFA1A" w14:textId="77777777" w:rsidR="00ED280B" w:rsidRPr="00004E02" w:rsidRDefault="002220C8" w:rsidP="007315F6">
      <w:pPr>
        <w:jc w:val="both"/>
        <w:rPr>
          <w:sz w:val="24"/>
          <w:szCs w:val="24"/>
        </w:rPr>
      </w:pPr>
      <w:r w:rsidRPr="00004E02">
        <w:rPr>
          <w:sz w:val="24"/>
          <w:szCs w:val="24"/>
        </w:rPr>
        <w:t xml:space="preserve">Of dat al niet genoeg is, staan veel leerkrachten voor een nieuwe groep. De krimp van de school die te zien was in de leerlingpopulatie </w:t>
      </w:r>
      <w:r w:rsidR="00ED280B" w:rsidRPr="00004E02">
        <w:rPr>
          <w:sz w:val="24"/>
          <w:szCs w:val="24"/>
        </w:rPr>
        <w:t xml:space="preserve">op de peildatum </w:t>
      </w:r>
      <w:r w:rsidRPr="00004E02">
        <w:rPr>
          <w:sz w:val="24"/>
          <w:szCs w:val="24"/>
        </w:rPr>
        <w:t xml:space="preserve">in oktober 2019; </w:t>
      </w:r>
      <w:r w:rsidR="00ED280B" w:rsidRPr="00004E02">
        <w:rPr>
          <w:sz w:val="24"/>
          <w:szCs w:val="24"/>
        </w:rPr>
        <w:t>het feit dat er een aantal leerkrachten kozen voor vroeg pensioen maakte dat er keuzes zijn gemaakt met betrekking tot leerkrachten en de groep waarin zij staan. Diverse leerkrachten stonden al diverse jaren voor dezelfde groep. Er is in overleg met leerkrachten een nieuwe indeling gemaakt.</w:t>
      </w:r>
    </w:p>
    <w:p w14:paraId="18BB3EDD" w14:textId="1872B5BE" w:rsidR="005675FC" w:rsidRDefault="00700296" w:rsidP="007315F6">
      <w:pPr>
        <w:jc w:val="both"/>
        <w:rPr>
          <w:sz w:val="24"/>
          <w:szCs w:val="24"/>
        </w:rPr>
      </w:pPr>
      <w:r w:rsidRPr="00004E02">
        <w:rPr>
          <w:noProof/>
          <w:sz w:val="24"/>
          <w:szCs w:val="24"/>
          <w:lang w:eastAsia="nl-NL"/>
        </w:rPr>
        <mc:AlternateContent>
          <mc:Choice Requires="wpg">
            <w:drawing>
              <wp:anchor distT="0" distB="0" distL="114300" distR="114300" simplePos="0" relativeHeight="251661312" behindDoc="0" locked="0" layoutInCell="1" allowOverlap="1" wp14:anchorId="0FC74460" wp14:editId="6A66F200">
                <wp:simplePos x="0" y="0"/>
                <wp:positionH relativeFrom="margin">
                  <wp:posOffset>7615554</wp:posOffset>
                </wp:positionH>
                <wp:positionV relativeFrom="paragraph">
                  <wp:posOffset>1238250</wp:posOffset>
                </wp:positionV>
                <wp:extent cx="793115" cy="876300"/>
                <wp:effectExtent l="0" t="0" r="26035" b="19050"/>
                <wp:wrapNone/>
                <wp:docPr id="8" name="Groep 8"/>
                <wp:cNvGraphicFramePr/>
                <a:graphic xmlns:a="http://schemas.openxmlformats.org/drawingml/2006/main">
                  <a:graphicData uri="http://schemas.microsoft.com/office/word/2010/wordprocessingGroup">
                    <wpg:wgp>
                      <wpg:cNvGrpSpPr/>
                      <wpg:grpSpPr>
                        <a:xfrm>
                          <a:off x="0" y="0"/>
                          <a:ext cx="793115" cy="876300"/>
                          <a:chOff x="0" y="0"/>
                          <a:chExt cx="1107699" cy="1371313"/>
                        </a:xfrm>
                      </wpg:grpSpPr>
                      <wps:wsp>
                        <wps:cNvPr id="9" name="Ovaal 9"/>
                        <wps:cNvSpPr/>
                        <wps:spPr>
                          <a:xfrm>
                            <a:off x="88900" y="342900"/>
                            <a:ext cx="959311" cy="1028413"/>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al 10"/>
                        <wps:cNvSpPr/>
                        <wps:spPr>
                          <a:xfrm>
                            <a:off x="0" y="0"/>
                            <a:ext cx="296258" cy="420056"/>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al 11"/>
                        <wps:cNvSpPr/>
                        <wps:spPr>
                          <a:xfrm>
                            <a:off x="368300" y="12700"/>
                            <a:ext cx="211613" cy="246240"/>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al 12"/>
                        <wps:cNvSpPr/>
                        <wps:spPr>
                          <a:xfrm>
                            <a:off x="660400" y="38100"/>
                            <a:ext cx="171956" cy="205295"/>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al 13"/>
                        <wps:cNvSpPr/>
                        <wps:spPr>
                          <a:xfrm>
                            <a:off x="876300" y="127000"/>
                            <a:ext cx="131905" cy="163677"/>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al 14"/>
                        <wps:cNvSpPr/>
                        <wps:spPr>
                          <a:xfrm>
                            <a:off x="1016000" y="317500"/>
                            <a:ext cx="91699" cy="123120"/>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7F71C4" id="Groep 8" o:spid="_x0000_s1026" style="position:absolute;margin-left:599.65pt;margin-top:97.5pt;width:62.45pt;height:69pt;z-index:251661312;mso-position-horizontal-relative:margin;mso-width-relative:margin;mso-height-relative:margin" coordsize="11076,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">
                <v:oval id="Ovaal 9" o:spid="_x0000_s1027" style="position:absolute;left:889;top:3429;width:9593;height:10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" fillcolor="#c00000" strokecolor="windowText" strokeweight="2pt"/>
                <v:oval id="Ovaal 10" o:spid="_x0000_s1028" style="position:absolute;width:2962;height:4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" fillcolor="#c00000" strokecolor="windowText" strokeweight="2pt"/>
                <v:oval id="Ovaal 11" o:spid="_x0000_s1029" style="position:absolute;left:3683;top:127;width:2116;height:2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" fillcolor="#c00000" strokecolor="windowText" strokeweight="2pt"/>
                <v:oval id="Ovaal 12" o:spid="_x0000_s1030" style="position:absolute;left:6604;top:381;width:1719;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" fillcolor="#c00000" strokecolor="windowText" strokeweight="2pt"/>
                <v:oval id="Ovaal 13" o:spid="_x0000_s1031" style="position:absolute;left:8763;top:1270;width:1319;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" fillcolor="#c00000" strokecolor="windowText" strokeweight="2pt"/>
                <v:oval id="Ovaal 14" o:spid="_x0000_s1032" style="position:absolute;left:10160;top:3175;width:916;height:1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" fillcolor="#c00000" strokecolor="windowText" strokeweight="2pt"/>
                <w10:wrap anchorx="margin"/>
              </v:group>
            </w:pict>
          </mc:Fallback>
        </mc:AlternateContent>
      </w:r>
      <w:r w:rsidR="00ED280B" w:rsidRPr="00004E02">
        <w:rPr>
          <w:sz w:val="24"/>
          <w:szCs w:val="24"/>
        </w:rPr>
        <w:t>Derde ontwikkeling is de keuze die we als school</w:t>
      </w:r>
      <w:r w:rsidR="00D337BC" w:rsidRPr="00004E02">
        <w:rPr>
          <w:sz w:val="24"/>
          <w:szCs w:val="24"/>
        </w:rPr>
        <w:t xml:space="preserve"> in het schooljaar 2019-2020 </w:t>
      </w:r>
      <w:r w:rsidR="00ED280B" w:rsidRPr="00004E02">
        <w:rPr>
          <w:sz w:val="24"/>
          <w:szCs w:val="24"/>
        </w:rPr>
        <w:t>hebben gemaakt voor nieuwe onderwijsmethodes</w:t>
      </w:r>
      <w:r w:rsidR="00D337BC" w:rsidRPr="00004E02">
        <w:rPr>
          <w:sz w:val="24"/>
          <w:szCs w:val="24"/>
        </w:rPr>
        <w:t xml:space="preserve"> vanaf groep 4</w:t>
      </w:r>
      <w:r w:rsidR="00BC7B39" w:rsidRPr="00004E02">
        <w:rPr>
          <w:sz w:val="24"/>
          <w:szCs w:val="24"/>
        </w:rPr>
        <w:t xml:space="preserve"> met ingang van het schooljaar 2020-2021</w:t>
      </w:r>
      <w:r w:rsidR="00D337BC" w:rsidRPr="00004E02">
        <w:rPr>
          <w:sz w:val="24"/>
          <w:szCs w:val="24"/>
        </w:rPr>
        <w:t>.</w:t>
      </w:r>
      <w:r w:rsidR="00ED280B" w:rsidRPr="00004E02">
        <w:rPr>
          <w:sz w:val="24"/>
          <w:szCs w:val="24"/>
        </w:rPr>
        <w:t xml:space="preserve"> De oude methode </w:t>
      </w:r>
      <w:r w:rsidR="00BC7B39" w:rsidRPr="00004E02">
        <w:rPr>
          <w:sz w:val="24"/>
          <w:szCs w:val="24"/>
        </w:rPr>
        <w:t>behelsde</w:t>
      </w:r>
      <w:r w:rsidR="00ED280B" w:rsidRPr="00004E02">
        <w:rPr>
          <w:sz w:val="24"/>
          <w:szCs w:val="24"/>
        </w:rPr>
        <w:t xml:space="preserve"> (behalve rekenen) de meeste zaakvakken en was afgeschreven en verouderd. De keuze voor nieuwe methodes is een heel traject geweest </w:t>
      </w:r>
      <w:r w:rsidR="00D337BC" w:rsidRPr="00004E02">
        <w:rPr>
          <w:sz w:val="24"/>
          <w:szCs w:val="24"/>
        </w:rPr>
        <w:t>waarin het team in werkgroepen per vak een keuze heeft voorbereid. De keuze – en de wijze van implementatie- is vervolgens door het hele team gemaakt.</w:t>
      </w:r>
    </w:p>
    <w:p w14:paraId="22944811" w14:textId="2D9D7930" w:rsidR="00004E02" w:rsidRDefault="00004E02" w:rsidP="007315F6">
      <w:pPr>
        <w:jc w:val="both"/>
        <w:rPr>
          <w:sz w:val="24"/>
          <w:szCs w:val="24"/>
        </w:rPr>
      </w:pPr>
    </w:p>
    <w:p w14:paraId="0D3EE515" w14:textId="40E70469" w:rsidR="00004E02" w:rsidRDefault="00004E02" w:rsidP="007315F6">
      <w:pPr>
        <w:jc w:val="both"/>
        <w:rPr>
          <w:sz w:val="24"/>
          <w:szCs w:val="24"/>
        </w:rPr>
      </w:pPr>
    </w:p>
    <w:p w14:paraId="79A1094E" w14:textId="728C0351" w:rsidR="00004E02" w:rsidRDefault="00004E02" w:rsidP="007315F6">
      <w:pPr>
        <w:jc w:val="both"/>
        <w:rPr>
          <w:sz w:val="24"/>
          <w:szCs w:val="24"/>
        </w:rPr>
      </w:pPr>
    </w:p>
    <w:p w14:paraId="0068280D" w14:textId="77777777" w:rsidR="00004E02" w:rsidRPr="00004E02" w:rsidRDefault="00004E02" w:rsidP="007315F6">
      <w:pPr>
        <w:jc w:val="both"/>
        <w:rPr>
          <w:sz w:val="24"/>
          <w:szCs w:val="24"/>
        </w:rPr>
      </w:pPr>
    </w:p>
    <w:p w14:paraId="689166B4" w14:textId="58102153" w:rsidR="00945A2B" w:rsidRPr="00004E02" w:rsidRDefault="00945A2B" w:rsidP="007315F6">
      <w:pPr>
        <w:jc w:val="both"/>
        <w:rPr>
          <w:sz w:val="24"/>
          <w:szCs w:val="24"/>
        </w:rPr>
      </w:pPr>
    </w:p>
    <w:p w14:paraId="33302245" w14:textId="3B4887E0" w:rsidR="005675FC" w:rsidRDefault="005675FC" w:rsidP="007315F6">
      <w:pPr>
        <w:jc w:val="both"/>
        <w:rPr>
          <w:b/>
          <w:bCs/>
          <w:sz w:val="28"/>
          <w:szCs w:val="28"/>
        </w:rPr>
      </w:pPr>
      <w:r>
        <w:rPr>
          <w:b/>
          <w:bCs/>
          <w:sz w:val="28"/>
          <w:szCs w:val="28"/>
        </w:rPr>
        <w:lastRenderedPageBreak/>
        <w:t>Schooljaar 2020-2021</w:t>
      </w:r>
    </w:p>
    <w:p w14:paraId="37C1FD0D" w14:textId="77777777" w:rsidR="00945A2B" w:rsidRPr="00004E02" w:rsidRDefault="005675FC" w:rsidP="00945A2B">
      <w:pPr>
        <w:jc w:val="both"/>
        <w:rPr>
          <w:sz w:val="24"/>
          <w:szCs w:val="24"/>
        </w:rPr>
      </w:pPr>
      <w:r w:rsidRPr="00004E02">
        <w:rPr>
          <w:sz w:val="24"/>
          <w:szCs w:val="24"/>
        </w:rPr>
        <w:t>Het schooljaar 2020-2021 is gestart met de volgende speerpunten:</w:t>
      </w:r>
      <w:r w:rsidR="00945A2B" w:rsidRPr="00004E02">
        <w:rPr>
          <w:sz w:val="24"/>
          <w:szCs w:val="24"/>
        </w:rPr>
        <w:t xml:space="preserve"> </w:t>
      </w:r>
    </w:p>
    <w:p w14:paraId="5A885EAA" w14:textId="1988F668" w:rsidR="00945A2B" w:rsidRPr="00004E02" w:rsidRDefault="00945A2B" w:rsidP="00945A2B">
      <w:pPr>
        <w:pStyle w:val="Lijstalinea"/>
        <w:numPr>
          <w:ilvl w:val="0"/>
          <w:numId w:val="13"/>
        </w:numPr>
        <w:jc w:val="both"/>
        <w:rPr>
          <w:sz w:val="24"/>
          <w:szCs w:val="24"/>
        </w:rPr>
      </w:pPr>
      <w:r w:rsidRPr="00004E02">
        <w:rPr>
          <w:sz w:val="24"/>
          <w:szCs w:val="24"/>
        </w:rPr>
        <w:t>Veel leerkrachten staan in een nieuwe groep.</w:t>
      </w:r>
    </w:p>
    <w:p w14:paraId="3CA48FB4" w14:textId="77777777" w:rsidR="00945A2B" w:rsidRPr="00004E02" w:rsidRDefault="00945A2B" w:rsidP="00945A2B">
      <w:pPr>
        <w:pStyle w:val="Lijstalinea"/>
        <w:numPr>
          <w:ilvl w:val="0"/>
          <w:numId w:val="13"/>
        </w:numPr>
        <w:jc w:val="both"/>
        <w:rPr>
          <w:sz w:val="24"/>
          <w:szCs w:val="24"/>
        </w:rPr>
      </w:pPr>
      <w:r w:rsidRPr="00004E02">
        <w:rPr>
          <w:sz w:val="24"/>
          <w:szCs w:val="24"/>
        </w:rPr>
        <w:t>Leerkrachten pakken de draad weer op met de leerstof en proberen de ontwikkeling van iedere leerling in kaart te brengen na het hectische schooljaar 2019-2020.</w:t>
      </w:r>
    </w:p>
    <w:p w14:paraId="1029AE1B" w14:textId="77777777" w:rsidR="00945A2B" w:rsidRPr="00004E02" w:rsidRDefault="00945A2B" w:rsidP="00945A2B">
      <w:pPr>
        <w:pStyle w:val="Lijstalinea"/>
        <w:numPr>
          <w:ilvl w:val="0"/>
          <w:numId w:val="13"/>
        </w:numPr>
        <w:jc w:val="both"/>
        <w:rPr>
          <w:sz w:val="24"/>
          <w:szCs w:val="24"/>
        </w:rPr>
      </w:pPr>
      <w:r w:rsidRPr="00004E02">
        <w:rPr>
          <w:sz w:val="24"/>
          <w:szCs w:val="24"/>
        </w:rPr>
        <w:t>We zijn gestart met de nieuwe onderwijsmethodes vanaf groep 4.</w:t>
      </w:r>
    </w:p>
    <w:p w14:paraId="34A2F03C" w14:textId="64E10ACB" w:rsidR="007C5E8D" w:rsidRPr="00004E02" w:rsidRDefault="00945A2B" w:rsidP="007C5E8D">
      <w:pPr>
        <w:jc w:val="both"/>
        <w:rPr>
          <w:sz w:val="24"/>
          <w:szCs w:val="24"/>
        </w:rPr>
      </w:pPr>
      <w:r w:rsidRPr="00004E02">
        <w:rPr>
          <w:sz w:val="24"/>
          <w:szCs w:val="24"/>
        </w:rPr>
        <w:t xml:space="preserve">Ook </w:t>
      </w:r>
      <w:r w:rsidR="00BC7B39" w:rsidRPr="00004E02">
        <w:rPr>
          <w:sz w:val="24"/>
          <w:szCs w:val="24"/>
        </w:rPr>
        <w:t>zijn</w:t>
      </w:r>
      <w:r w:rsidRPr="00004E02">
        <w:rPr>
          <w:sz w:val="24"/>
          <w:szCs w:val="24"/>
        </w:rPr>
        <w:t xml:space="preserve"> er een aantal zaken die we in ons vorig jaarplan 2019-2020 als actiepunt hebben opgenomen</w:t>
      </w:r>
      <w:r w:rsidR="007C5E8D" w:rsidRPr="00004E02">
        <w:rPr>
          <w:sz w:val="24"/>
          <w:szCs w:val="24"/>
        </w:rPr>
        <w:t>; deze staan in het onderstaande schema genoemd. De status van deze actiepunten ook benoemd. Om de doelen voor het schooljaar 2020-2021 te benoemen zijn de doelen van het schooljaar 2019-2020 geëvalueerd en op grond van die evaluatie en het  schoolplan voor de jaren 2019 t/m 2023 nieuwe doelen bepaald. Omdat het team werkt binnen een cyclische aanpak is het jaarplan kort beschreven binnen de volgende items:</w:t>
      </w:r>
    </w:p>
    <w:p w14:paraId="69E70755" w14:textId="381E07BE" w:rsidR="007C5E8D" w:rsidRPr="00004E02" w:rsidRDefault="007C5E8D" w:rsidP="007C5E8D">
      <w:pPr>
        <w:pStyle w:val="Lijstalinea"/>
        <w:numPr>
          <w:ilvl w:val="0"/>
          <w:numId w:val="10"/>
        </w:numPr>
        <w:jc w:val="both"/>
        <w:rPr>
          <w:sz w:val="24"/>
          <w:szCs w:val="24"/>
        </w:rPr>
      </w:pPr>
      <w:r w:rsidRPr="00004E02">
        <w:rPr>
          <w:sz w:val="24"/>
          <w:szCs w:val="24"/>
        </w:rPr>
        <w:t>Ontwikkelpunt</w:t>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p>
    <w:p w14:paraId="5F114A67" w14:textId="77777777" w:rsidR="007C5E8D" w:rsidRPr="00004E02" w:rsidRDefault="007C5E8D" w:rsidP="007C5E8D">
      <w:pPr>
        <w:pStyle w:val="Lijstalinea"/>
        <w:numPr>
          <w:ilvl w:val="0"/>
          <w:numId w:val="10"/>
        </w:numPr>
        <w:jc w:val="both"/>
        <w:rPr>
          <w:sz w:val="24"/>
          <w:szCs w:val="24"/>
        </w:rPr>
      </w:pPr>
      <w:r w:rsidRPr="00004E02">
        <w:rPr>
          <w:sz w:val="24"/>
          <w:szCs w:val="24"/>
        </w:rPr>
        <w:t>Beschrijving van het proces / product / doel</w:t>
      </w:r>
    </w:p>
    <w:p w14:paraId="35603B4B" w14:textId="6B36F8C5" w:rsidR="007C5E8D" w:rsidRPr="00004E02" w:rsidRDefault="007C5E8D" w:rsidP="007C5E8D">
      <w:pPr>
        <w:pStyle w:val="Lijstalinea"/>
        <w:numPr>
          <w:ilvl w:val="0"/>
          <w:numId w:val="10"/>
        </w:numPr>
        <w:jc w:val="both"/>
        <w:rPr>
          <w:sz w:val="24"/>
          <w:szCs w:val="24"/>
        </w:rPr>
      </w:pPr>
      <w:r w:rsidRPr="00004E02">
        <w:rPr>
          <w:sz w:val="24"/>
          <w:szCs w:val="24"/>
        </w:rPr>
        <w:t>Eindconclusie en Beoordeling</w:t>
      </w:r>
    </w:p>
    <w:p w14:paraId="47CF78F9" w14:textId="52613F17" w:rsidR="007C5E8D" w:rsidRPr="00004E02" w:rsidRDefault="007C5E8D" w:rsidP="007C5E8D">
      <w:pPr>
        <w:pStyle w:val="Lijstalinea"/>
        <w:numPr>
          <w:ilvl w:val="0"/>
          <w:numId w:val="10"/>
        </w:numPr>
        <w:jc w:val="both"/>
        <w:rPr>
          <w:sz w:val="24"/>
          <w:szCs w:val="24"/>
        </w:rPr>
      </w:pPr>
      <w:r w:rsidRPr="00004E02">
        <w:rPr>
          <w:sz w:val="24"/>
          <w:szCs w:val="24"/>
        </w:rPr>
        <w:t>Eventuele consequenties voor het volgend jaarplan</w:t>
      </w:r>
    </w:p>
    <w:p w14:paraId="7D60C24B" w14:textId="4C14446B" w:rsidR="007C5E8D" w:rsidRPr="00004E02" w:rsidRDefault="007C5E8D" w:rsidP="007C5E8D">
      <w:pPr>
        <w:rPr>
          <w:sz w:val="24"/>
          <w:szCs w:val="24"/>
        </w:rPr>
      </w:pPr>
      <w:r w:rsidRPr="00004E02">
        <w:rPr>
          <w:sz w:val="24"/>
          <w:szCs w:val="24"/>
        </w:rPr>
        <w:t>Hierbij geeft het team met rood aan het doel niet behaald te hebben en met groen het gestelde doel wel behaald te hebben. Geel geeft aan het doel gedeeltelijk bereikt te hebben.</w:t>
      </w:r>
    </w:p>
    <w:p w14:paraId="1BB5E9A3" w14:textId="424D6C36" w:rsidR="00004E02" w:rsidRDefault="00BC7B39" w:rsidP="00004E02">
      <w:pPr>
        <w:jc w:val="both"/>
        <w:rPr>
          <w:sz w:val="24"/>
          <w:szCs w:val="24"/>
        </w:rPr>
      </w:pPr>
      <w:r w:rsidRPr="00004E02">
        <w:rPr>
          <w:sz w:val="24"/>
          <w:szCs w:val="24"/>
        </w:rPr>
        <w:t>Som</w:t>
      </w:r>
      <w:r w:rsidR="009423A0" w:rsidRPr="00004E02">
        <w:rPr>
          <w:sz w:val="24"/>
          <w:szCs w:val="24"/>
        </w:rPr>
        <w:t xml:space="preserve">s zijn verbeteringen binnen een schooljaar afgerond, soms duren ze langer. </w:t>
      </w:r>
      <w:r w:rsidR="00004E02" w:rsidRPr="00004E02">
        <w:rPr>
          <w:sz w:val="24"/>
          <w:szCs w:val="24"/>
        </w:rPr>
        <w:t>Er wordt</w:t>
      </w:r>
      <w:r w:rsidR="009423A0" w:rsidRPr="00004E02">
        <w:rPr>
          <w:sz w:val="24"/>
          <w:szCs w:val="24"/>
        </w:rPr>
        <w:t xml:space="preserve"> </w:t>
      </w:r>
      <w:r w:rsidR="00C84B73" w:rsidRPr="00004E02">
        <w:rPr>
          <w:sz w:val="24"/>
          <w:szCs w:val="24"/>
        </w:rPr>
        <w:t xml:space="preserve">steeds </w:t>
      </w:r>
      <w:r w:rsidR="009423A0" w:rsidRPr="00004E02">
        <w:rPr>
          <w:sz w:val="24"/>
          <w:szCs w:val="24"/>
        </w:rPr>
        <w:t>een verbinding gelegd met het strategisch beleidsplan van Movare</w:t>
      </w:r>
      <w:r w:rsidR="00004E02" w:rsidRPr="00004E02">
        <w:rPr>
          <w:sz w:val="24"/>
          <w:szCs w:val="24"/>
        </w:rPr>
        <w:t xml:space="preserve"> (2019-2023)</w:t>
      </w:r>
      <w:r w:rsidR="009423A0" w:rsidRPr="00004E02">
        <w:rPr>
          <w:sz w:val="24"/>
          <w:szCs w:val="24"/>
        </w:rPr>
        <w:t xml:space="preserve">. </w:t>
      </w:r>
      <w:r w:rsidR="00276A53">
        <w:rPr>
          <w:sz w:val="24"/>
          <w:szCs w:val="24"/>
        </w:rPr>
        <w:t>Dit</w:t>
      </w:r>
      <w:r w:rsidR="00004E02">
        <w:rPr>
          <w:sz w:val="24"/>
          <w:szCs w:val="24"/>
        </w:rPr>
        <w:t xml:space="preserve"> jaarplan is een onderdeel van het schoolplan (2019-2023) van bs de Spoorzoeker. </w:t>
      </w:r>
    </w:p>
    <w:p w14:paraId="52F0EADB" w14:textId="6474D7DC" w:rsidR="00004E02" w:rsidRDefault="00004E02" w:rsidP="00004E02">
      <w:pPr>
        <w:jc w:val="both"/>
        <w:rPr>
          <w:sz w:val="24"/>
          <w:szCs w:val="24"/>
        </w:rPr>
      </w:pPr>
      <w:r>
        <w:rPr>
          <w:sz w:val="24"/>
          <w:szCs w:val="24"/>
        </w:rPr>
        <w:t>Kerkrade, augustus 2020</w:t>
      </w:r>
    </w:p>
    <w:p w14:paraId="718A0BA1" w14:textId="2A1CB5ED" w:rsidR="00004E02" w:rsidRDefault="00004E02" w:rsidP="00004E02">
      <w:pPr>
        <w:jc w:val="both"/>
        <w:rPr>
          <w:sz w:val="24"/>
          <w:szCs w:val="24"/>
        </w:rPr>
      </w:pPr>
      <w:r>
        <w:rPr>
          <w:sz w:val="24"/>
          <w:szCs w:val="24"/>
        </w:rPr>
        <w:t>Christel Withaar</w:t>
      </w:r>
    </w:p>
    <w:p w14:paraId="0A671EBA" w14:textId="77777777" w:rsidR="00004E02" w:rsidRDefault="00004E02" w:rsidP="00004E02">
      <w:pPr>
        <w:jc w:val="both"/>
        <w:rPr>
          <w:sz w:val="24"/>
          <w:szCs w:val="24"/>
        </w:rPr>
      </w:pPr>
      <w:r w:rsidRPr="00004E02">
        <w:rPr>
          <w:noProof/>
          <w:sz w:val="24"/>
          <w:szCs w:val="24"/>
          <w:lang w:eastAsia="nl-NL"/>
        </w:rPr>
        <mc:AlternateContent>
          <mc:Choice Requires="wpg">
            <w:drawing>
              <wp:anchor distT="0" distB="0" distL="114300" distR="114300" simplePos="0" relativeHeight="251663360" behindDoc="0" locked="0" layoutInCell="1" allowOverlap="1" wp14:anchorId="74D1817B" wp14:editId="5BEEB0BA">
                <wp:simplePos x="0" y="0"/>
                <wp:positionH relativeFrom="margin">
                  <wp:align>right</wp:align>
                </wp:positionH>
                <wp:positionV relativeFrom="paragraph">
                  <wp:posOffset>287020</wp:posOffset>
                </wp:positionV>
                <wp:extent cx="793115" cy="876300"/>
                <wp:effectExtent l="0" t="0" r="26035" b="19050"/>
                <wp:wrapNone/>
                <wp:docPr id="15" name="Groep 15"/>
                <wp:cNvGraphicFramePr/>
                <a:graphic xmlns:a="http://schemas.openxmlformats.org/drawingml/2006/main">
                  <a:graphicData uri="http://schemas.microsoft.com/office/word/2010/wordprocessingGroup">
                    <wpg:wgp>
                      <wpg:cNvGrpSpPr/>
                      <wpg:grpSpPr>
                        <a:xfrm>
                          <a:off x="0" y="0"/>
                          <a:ext cx="793115" cy="876300"/>
                          <a:chOff x="0" y="0"/>
                          <a:chExt cx="1107699" cy="1371313"/>
                        </a:xfrm>
                      </wpg:grpSpPr>
                      <wps:wsp>
                        <wps:cNvPr id="16" name="Ovaal 16"/>
                        <wps:cNvSpPr/>
                        <wps:spPr>
                          <a:xfrm>
                            <a:off x="88900" y="342900"/>
                            <a:ext cx="959311" cy="1028413"/>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al 17"/>
                        <wps:cNvSpPr/>
                        <wps:spPr>
                          <a:xfrm>
                            <a:off x="0" y="0"/>
                            <a:ext cx="296258" cy="420056"/>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al 18"/>
                        <wps:cNvSpPr/>
                        <wps:spPr>
                          <a:xfrm>
                            <a:off x="368300" y="12700"/>
                            <a:ext cx="211613" cy="246240"/>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al 19"/>
                        <wps:cNvSpPr/>
                        <wps:spPr>
                          <a:xfrm>
                            <a:off x="660400" y="38100"/>
                            <a:ext cx="171956" cy="205295"/>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al 20"/>
                        <wps:cNvSpPr/>
                        <wps:spPr>
                          <a:xfrm>
                            <a:off x="876300" y="127000"/>
                            <a:ext cx="131905" cy="163677"/>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al 21"/>
                        <wps:cNvSpPr/>
                        <wps:spPr>
                          <a:xfrm>
                            <a:off x="1016000" y="317500"/>
                            <a:ext cx="91699" cy="123120"/>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A3E299" id="Groep 15" o:spid="_x0000_s1026" style="position:absolute;margin-left:11.25pt;margin-top:22.6pt;width:62.45pt;height:69pt;z-index:251663360;mso-position-horizontal:right;mso-position-horizontal-relative:margin;mso-width-relative:margin;mso-height-relative:margin" coordsize="11076,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">
                <v:oval id="Ovaal 16" o:spid="_x0000_s1027" style="position:absolute;left:889;top:3429;width:9593;height:10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" fillcolor="#c00000" strokecolor="windowText" strokeweight="2pt"/>
                <v:oval id="Ovaal 17" o:spid="_x0000_s1028" style="position:absolute;width:2962;height:4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" fillcolor="#c00000" strokecolor="windowText" strokeweight="2pt"/>
                <v:oval id="Ovaal 18" o:spid="_x0000_s1029" style="position:absolute;left:3683;top:127;width:2116;height:2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" fillcolor="#c00000" strokecolor="windowText" strokeweight="2pt"/>
                <v:oval id="Ovaal 19" o:spid="_x0000_s1030" style="position:absolute;left:6604;top:381;width:1719;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" fillcolor="#c00000" strokecolor="windowText" strokeweight="2pt"/>
                <v:oval id="Ovaal 20" o:spid="_x0000_s1031" style="position:absolute;left:8763;top:1270;width:1319;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" fillcolor="#c00000" strokecolor="windowText" strokeweight="2pt"/>
                <v:oval id="Ovaal 21" o:spid="_x0000_s1032" style="position:absolute;left:10160;top:3175;width:916;height:1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" fillcolor="#c00000" strokecolor="windowText" strokeweight="2pt"/>
                <w10:wrap anchorx="margin"/>
              </v:group>
            </w:pict>
          </mc:Fallback>
        </mc:AlternateContent>
      </w:r>
      <w:bookmarkStart w:id="0" w:name="_Hlk54176491"/>
    </w:p>
    <w:p w14:paraId="5238C4C3" w14:textId="3D0BD7EB" w:rsidR="00144162" w:rsidRPr="00004E02" w:rsidRDefault="003F4F89" w:rsidP="00004E02">
      <w:pPr>
        <w:jc w:val="both"/>
        <w:rPr>
          <w:sz w:val="24"/>
          <w:szCs w:val="24"/>
        </w:rPr>
      </w:pPr>
      <w:r>
        <w:rPr>
          <w:b/>
          <w:sz w:val="28"/>
          <w:szCs w:val="28"/>
          <w:u w:val="single"/>
        </w:rPr>
        <w:lastRenderedPageBreak/>
        <w:t xml:space="preserve">EVALUATIE </w:t>
      </w:r>
      <w:r w:rsidR="00E3693B">
        <w:rPr>
          <w:b/>
          <w:sz w:val="28"/>
          <w:szCs w:val="28"/>
          <w:u w:val="single"/>
        </w:rPr>
        <w:t>J</w:t>
      </w:r>
      <w:r w:rsidR="00473292">
        <w:rPr>
          <w:b/>
          <w:sz w:val="28"/>
          <w:szCs w:val="28"/>
          <w:u w:val="single"/>
        </w:rPr>
        <w:t xml:space="preserve">AARPLAN </w:t>
      </w:r>
      <w:r w:rsidR="00C34F88">
        <w:rPr>
          <w:b/>
          <w:sz w:val="28"/>
          <w:szCs w:val="28"/>
          <w:u w:val="single"/>
        </w:rPr>
        <w:t>201</w:t>
      </w:r>
      <w:r w:rsidR="0034561A">
        <w:rPr>
          <w:b/>
          <w:sz w:val="28"/>
          <w:szCs w:val="28"/>
          <w:u w:val="single"/>
        </w:rPr>
        <w:t>9</w:t>
      </w:r>
      <w:r w:rsidR="00C34F88">
        <w:rPr>
          <w:b/>
          <w:sz w:val="28"/>
          <w:szCs w:val="28"/>
          <w:u w:val="single"/>
        </w:rPr>
        <w:t>-20</w:t>
      </w:r>
      <w:r w:rsidR="0034561A">
        <w:rPr>
          <w:b/>
          <w:sz w:val="28"/>
          <w:szCs w:val="28"/>
          <w:u w:val="single"/>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4793"/>
        <w:gridCol w:w="3260"/>
        <w:gridCol w:w="2694"/>
      </w:tblGrid>
      <w:tr w:rsidR="003F4F89" w:rsidRPr="00FB05C1" w14:paraId="61B72A6F" w14:textId="77777777" w:rsidTr="00FB05C1">
        <w:trPr>
          <w:trHeight w:val="1045"/>
        </w:trPr>
        <w:tc>
          <w:tcPr>
            <w:tcW w:w="2715" w:type="dxa"/>
            <w:shd w:val="clear" w:color="auto" w:fill="8DB3E2"/>
          </w:tcPr>
          <w:p w14:paraId="66E14F12" w14:textId="77777777" w:rsidR="003F4F89" w:rsidRPr="00FB05C1" w:rsidRDefault="003F4F89" w:rsidP="00112880">
            <w:pPr>
              <w:jc w:val="center"/>
              <w:rPr>
                <w:rFonts w:eastAsia="Calibri"/>
                <w:b/>
              </w:rPr>
            </w:pPr>
            <w:r w:rsidRPr="00FB05C1">
              <w:rPr>
                <w:rFonts w:eastAsia="Calibri"/>
                <w:b/>
              </w:rPr>
              <w:t>Kader / ontwikkelpunt:</w:t>
            </w:r>
          </w:p>
        </w:tc>
        <w:tc>
          <w:tcPr>
            <w:tcW w:w="4793" w:type="dxa"/>
            <w:shd w:val="clear" w:color="auto" w:fill="8DB3E2"/>
          </w:tcPr>
          <w:p w14:paraId="4E83D53F" w14:textId="77777777" w:rsidR="003F4F89" w:rsidRPr="00FB05C1" w:rsidRDefault="003F4F89" w:rsidP="00112880">
            <w:pPr>
              <w:jc w:val="center"/>
              <w:rPr>
                <w:rFonts w:eastAsia="Calibri"/>
                <w:b/>
              </w:rPr>
            </w:pPr>
            <w:r w:rsidRPr="00FB05C1">
              <w:rPr>
                <w:rFonts w:eastAsia="Calibri"/>
                <w:b/>
              </w:rPr>
              <w:t>Beschrijving van het proces / product</w:t>
            </w:r>
          </w:p>
          <w:p w14:paraId="3298A3C9" w14:textId="2F91A9B6" w:rsidR="003F4F89" w:rsidRPr="00FB05C1" w:rsidRDefault="003F4F89" w:rsidP="00112880">
            <w:pPr>
              <w:jc w:val="center"/>
              <w:rPr>
                <w:rFonts w:eastAsia="Calibri"/>
                <w:b/>
              </w:rPr>
            </w:pPr>
            <w:r w:rsidRPr="00FB05C1">
              <w:rPr>
                <w:rFonts w:eastAsia="Calibri"/>
                <w:b/>
              </w:rPr>
              <w:t>201</w:t>
            </w:r>
            <w:r w:rsidR="005675FC" w:rsidRPr="00FB05C1">
              <w:rPr>
                <w:rFonts w:eastAsia="Calibri"/>
                <w:b/>
              </w:rPr>
              <w:t>9</w:t>
            </w:r>
            <w:r w:rsidRPr="00FB05C1">
              <w:rPr>
                <w:rFonts w:eastAsia="Calibri"/>
                <w:b/>
              </w:rPr>
              <w:t>-20</w:t>
            </w:r>
            <w:r w:rsidR="005675FC" w:rsidRPr="00FB05C1">
              <w:rPr>
                <w:rFonts w:eastAsia="Calibri"/>
                <w:b/>
              </w:rPr>
              <w:t>20</w:t>
            </w:r>
          </w:p>
        </w:tc>
        <w:tc>
          <w:tcPr>
            <w:tcW w:w="3260" w:type="dxa"/>
            <w:shd w:val="clear" w:color="auto" w:fill="8DB3E2"/>
          </w:tcPr>
          <w:p w14:paraId="24D01DF4" w14:textId="77777777" w:rsidR="003F4F89" w:rsidRPr="00FB05C1" w:rsidRDefault="003F4F89" w:rsidP="00112880">
            <w:pPr>
              <w:jc w:val="center"/>
              <w:rPr>
                <w:rFonts w:eastAsia="Calibri"/>
                <w:b/>
              </w:rPr>
            </w:pPr>
            <w:r w:rsidRPr="00FB05C1">
              <w:rPr>
                <w:rFonts w:eastAsia="Calibri"/>
                <w:b/>
              </w:rPr>
              <w:t>Eindconclusie / beoordeling</w:t>
            </w:r>
          </w:p>
          <w:p w14:paraId="5F19DB80" w14:textId="77777777" w:rsidR="003F4F89" w:rsidRPr="00FB05C1" w:rsidRDefault="003F4F89" w:rsidP="00112880">
            <w:pPr>
              <w:jc w:val="center"/>
              <w:rPr>
                <w:rFonts w:eastAsia="Calibri"/>
                <w:b/>
              </w:rPr>
            </w:pPr>
          </w:p>
        </w:tc>
        <w:tc>
          <w:tcPr>
            <w:tcW w:w="2694" w:type="dxa"/>
            <w:shd w:val="clear" w:color="auto" w:fill="8DB3E2"/>
          </w:tcPr>
          <w:p w14:paraId="7E06B0BC" w14:textId="575FD5A6" w:rsidR="003F4F89" w:rsidRPr="00FB05C1" w:rsidRDefault="003F4F89" w:rsidP="00112880">
            <w:pPr>
              <w:jc w:val="center"/>
              <w:rPr>
                <w:rFonts w:eastAsia="Calibri"/>
                <w:b/>
              </w:rPr>
            </w:pPr>
            <w:r w:rsidRPr="00FB05C1">
              <w:rPr>
                <w:rFonts w:eastAsia="Calibri"/>
                <w:b/>
              </w:rPr>
              <w:t>Jaarplan 20</w:t>
            </w:r>
            <w:r w:rsidR="002C1AEA" w:rsidRPr="00FB05C1">
              <w:rPr>
                <w:rFonts w:eastAsia="Calibri"/>
                <w:b/>
              </w:rPr>
              <w:t>20</w:t>
            </w:r>
            <w:r w:rsidRPr="00FB05C1">
              <w:rPr>
                <w:rFonts w:eastAsia="Calibri"/>
                <w:b/>
              </w:rPr>
              <w:t>-202</w:t>
            </w:r>
            <w:r w:rsidR="002C1AEA" w:rsidRPr="00FB05C1">
              <w:rPr>
                <w:rFonts w:eastAsia="Calibri"/>
                <w:b/>
              </w:rPr>
              <w:t>1</w:t>
            </w:r>
          </w:p>
        </w:tc>
      </w:tr>
      <w:tr w:rsidR="003F4F89" w:rsidRPr="00FB05C1" w14:paraId="00D2B4FA" w14:textId="77777777" w:rsidTr="00E468F5">
        <w:tc>
          <w:tcPr>
            <w:tcW w:w="2715" w:type="dxa"/>
            <w:shd w:val="clear" w:color="auto" w:fill="auto"/>
          </w:tcPr>
          <w:p w14:paraId="2A94A098" w14:textId="77777777" w:rsidR="00961BE9" w:rsidRPr="00FB05C1" w:rsidRDefault="002C1AEA" w:rsidP="00C34F88">
            <w:pPr>
              <w:spacing w:after="0" w:line="240" w:lineRule="auto"/>
            </w:pPr>
            <w:r w:rsidRPr="00FB05C1">
              <w:t>Op onze school zetten we digitale middelen in ter ondersteuning van het onderwijs</w:t>
            </w:r>
            <w:r w:rsidR="00961BE9" w:rsidRPr="00FB05C1">
              <w:t>.</w:t>
            </w:r>
          </w:p>
          <w:p w14:paraId="09BAED54" w14:textId="22E1A5F0" w:rsidR="003F4F89" w:rsidRPr="00FB05C1" w:rsidRDefault="00961BE9" w:rsidP="00C34F88">
            <w:pPr>
              <w:spacing w:after="0" w:line="240" w:lineRule="auto"/>
            </w:pPr>
            <w:r w:rsidRPr="00FB05C1">
              <w:t>Oriëntatie op 21eeuwse vaardigheden en toepassingen met ICT voor gepersonaliseerd onderwijs</w:t>
            </w:r>
          </w:p>
          <w:p w14:paraId="2AB38A6E" w14:textId="77777777" w:rsidR="00961BE9" w:rsidRPr="00FB05C1" w:rsidRDefault="00961BE9" w:rsidP="00C34F88">
            <w:pPr>
              <w:spacing w:after="0" w:line="240" w:lineRule="auto"/>
            </w:pPr>
          </w:p>
          <w:p w14:paraId="243967C2" w14:textId="632F5A99" w:rsidR="00961BE9" w:rsidRPr="00FB05C1" w:rsidRDefault="00961BE9" w:rsidP="00C34F88">
            <w:pPr>
              <w:spacing w:after="0" w:line="240" w:lineRule="auto"/>
            </w:pPr>
          </w:p>
        </w:tc>
        <w:tc>
          <w:tcPr>
            <w:tcW w:w="4793" w:type="dxa"/>
            <w:shd w:val="clear" w:color="auto" w:fill="auto"/>
          </w:tcPr>
          <w:p w14:paraId="73E75C4D" w14:textId="40373D09" w:rsidR="003F4F89" w:rsidRPr="00FB05C1" w:rsidRDefault="002C1AEA" w:rsidP="00DB6BCE">
            <w:pPr>
              <w:spacing w:after="0"/>
              <w:rPr>
                <w:rFonts w:eastAsia="Calibri"/>
              </w:rPr>
            </w:pPr>
            <w:r w:rsidRPr="00FB05C1">
              <w:rPr>
                <w:rFonts w:eastAsia="Calibri"/>
              </w:rPr>
              <w:t xml:space="preserve">De inzet van digitale middelen richt zich met name op de groepen 4 t/m 8 en is op twee fronten een uitdaging geweest in dit schooljaar. Technisch en onderwijskundig. Technisch was het in sommige periodes (met name na vakanties, Chromebooks die niet functioneerden) de ICT omgeving die niet altijd optimaal werkte. Hierbij is door Scool ondersteuning geboden. Het vak rekenen (Gynzy) gaf te weinig kaders en ondersteuning qua leerlijnen, waardoor er ook voor rekenen een andere (digitale) methode is gekozen voor het schooljaar 2020-2021. Leerlingen vanaf groep 4 hebben allemaal een Chromebook en zijn gewend ermee te werken. Er is een ICT protocol opgesteld. </w:t>
            </w:r>
          </w:p>
        </w:tc>
        <w:tc>
          <w:tcPr>
            <w:tcW w:w="3260" w:type="dxa"/>
            <w:shd w:val="clear" w:color="auto" w:fill="FFFF00"/>
          </w:tcPr>
          <w:p w14:paraId="0DCCDEF3" w14:textId="4C873071" w:rsidR="003F4F89" w:rsidRPr="00FB05C1" w:rsidRDefault="002C1AEA" w:rsidP="00DB6BCE">
            <w:pPr>
              <w:spacing w:after="0"/>
              <w:rPr>
                <w:rFonts w:eastAsia="Calibri"/>
              </w:rPr>
            </w:pPr>
            <w:r w:rsidRPr="00FB05C1">
              <w:rPr>
                <w:rFonts w:eastAsia="Calibri"/>
              </w:rPr>
              <w:t xml:space="preserve">De inzet van Chromebooks is een feit. Het vak rekenen is in het schooljaar 2019-2020 een speerpunt geweest bij het inzetten van digitale middelen. Het heeft ons doen realiseren dat we een duidelijker kader nodig hebben. Hierbij hoort een methode die ons deze kaders geeft en die de inzet van digitale middelen als middel en niet als doel inzet. Conclusie: in het komend schooljaar 2020-2021 wordt de inzet van digitale middelen </w:t>
            </w:r>
            <w:r w:rsidR="00E468F5" w:rsidRPr="00FB05C1">
              <w:rPr>
                <w:rFonts w:eastAsia="Calibri"/>
              </w:rPr>
              <w:t xml:space="preserve">gehandhaafd en uitgebreid. Waarbij we bij de keuzes van onderwijsmethodes als voorwaarde stellen dat de digitale inzet ondersteunend dient te zijn en de balans met wel of geen digitale middelen er moet zijn. Verdere uitwerking is hier dus in het schooljaar 2020-2021 </w:t>
            </w:r>
            <w:r w:rsidR="00E468F5" w:rsidRPr="00FB05C1">
              <w:rPr>
                <w:rFonts w:eastAsia="Calibri"/>
              </w:rPr>
              <w:lastRenderedPageBreak/>
              <w:t>belangrijk. Ook dient het technische stuk helemaal in orde te zijn. ICT omgeving moet het werken in een digitale omgeving faciliteren.</w:t>
            </w:r>
          </w:p>
        </w:tc>
        <w:tc>
          <w:tcPr>
            <w:tcW w:w="2694" w:type="dxa"/>
            <w:shd w:val="clear" w:color="auto" w:fill="auto"/>
          </w:tcPr>
          <w:p w14:paraId="4D9BC727" w14:textId="77777777" w:rsidR="003F4F89" w:rsidRPr="00FB05C1" w:rsidRDefault="00E468F5" w:rsidP="00DB6BCE">
            <w:pPr>
              <w:spacing w:after="0"/>
            </w:pPr>
            <w:r w:rsidRPr="00FB05C1">
              <w:lastRenderedPageBreak/>
              <w:t>Omdat wij met nieuwe methodes gaan werken in het schooljaar 2020-2021 blijft dit jaar de inzet van digitale middelen een speerpunt. Onderwijskundig (middel, geen doel) en technisch (faciliteert de ICT omgeving de inzet van de digitale middelen voldoende)</w:t>
            </w:r>
            <w:r w:rsidR="00961BE9" w:rsidRPr="00FB05C1">
              <w:t>.</w:t>
            </w:r>
          </w:p>
          <w:p w14:paraId="0791D630" w14:textId="1A4AF022" w:rsidR="00961BE9" w:rsidRPr="00FB05C1" w:rsidRDefault="00961BE9" w:rsidP="00DB6BCE">
            <w:pPr>
              <w:spacing w:after="0"/>
            </w:pPr>
            <w:r w:rsidRPr="00FB05C1">
              <w:t>Hierbij is de balans tussen de inzet van digitale middelen en de overige manieren van het aanbieden en verwerken van de leerstof een belangrijk item.</w:t>
            </w:r>
          </w:p>
        </w:tc>
      </w:tr>
      <w:tr w:rsidR="003F4F89" w:rsidRPr="00FB05C1" w14:paraId="6AB6EB93" w14:textId="77777777" w:rsidTr="005337E3">
        <w:tc>
          <w:tcPr>
            <w:tcW w:w="2715" w:type="dxa"/>
            <w:shd w:val="clear" w:color="auto" w:fill="auto"/>
          </w:tcPr>
          <w:p w14:paraId="6C5CE840" w14:textId="748E3913" w:rsidR="003F4F89" w:rsidRPr="00FB05C1" w:rsidRDefault="004B2F3B" w:rsidP="00C34F88">
            <w:pPr>
              <w:spacing w:after="0" w:line="240" w:lineRule="auto"/>
            </w:pPr>
            <w:r w:rsidRPr="00FB05C1">
              <w:t>Op onze school vinden gesprekken plaats met kinderen over hun ontwikkeling en sociaal welbevinden</w:t>
            </w:r>
          </w:p>
        </w:tc>
        <w:tc>
          <w:tcPr>
            <w:tcW w:w="4793" w:type="dxa"/>
            <w:shd w:val="clear" w:color="auto" w:fill="auto"/>
          </w:tcPr>
          <w:p w14:paraId="3E89AC48" w14:textId="7EDE94B6" w:rsidR="003F4F89" w:rsidRPr="00FB05C1" w:rsidRDefault="00D03D83" w:rsidP="00C34F88">
            <w:pPr>
              <w:spacing w:after="0"/>
              <w:rPr>
                <w:rFonts w:eastAsia="Calibri"/>
              </w:rPr>
            </w:pPr>
            <w:r w:rsidRPr="00FB05C1">
              <w:rPr>
                <w:rFonts w:eastAsia="Calibri"/>
              </w:rPr>
              <w:t xml:space="preserve">Deze gesprekken vinden plaats door een leerkracht met individuele kinderen en kleine groepjes, buiten de klas op een vast moment in de week. Leerkrachten (maar ook leerlingen zelf) geven aan wanneer er sprake is van behoefte aan één of meerdere gesprekken. Deze gesprekken kunnen ook leiden tot een doorverwijzing.  </w:t>
            </w:r>
          </w:p>
        </w:tc>
        <w:tc>
          <w:tcPr>
            <w:tcW w:w="3260" w:type="dxa"/>
            <w:shd w:val="clear" w:color="auto" w:fill="92D050"/>
          </w:tcPr>
          <w:p w14:paraId="42A32684" w14:textId="0E764EA9" w:rsidR="003F4F89" w:rsidRPr="00FB05C1" w:rsidRDefault="00D03D83" w:rsidP="00C34F88">
            <w:pPr>
              <w:spacing w:after="0"/>
            </w:pPr>
            <w:r w:rsidRPr="00FB05C1">
              <w:t>Het doel (op gang brengen van gesprekken met kinderen over hun ontwikkeling en sociaal welbevinden) is in de opzet zoals beschreven behaald. Echter we willen dit doel breder trekken. Het dient niet alleen voor en door een beperkt groepje kinderen georganiseerd te worden, maar voor alle kinderen.</w:t>
            </w:r>
          </w:p>
        </w:tc>
        <w:tc>
          <w:tcPr>
            <w:tcW w:w="2694" w:type="dxa"/>
            <w:shd w:val="clear" w:color="auto" w:fill="auto"/>
          </w:tcPr>
          <w:p w14:paraId="08096010" w14:textId="7817D9D1" w:rsidR="003F4F89" w:rsidRPr="00FB05C1" w:rsidRDefault="00D03D83" w:rsidP="00C34F88">
            <w:pPr>
              <w:spacing w:after="0"/>
              <w:rPr>
                <w:rFonts w:eastAsia="Calibri"/>
              </w:rPr>
            </w:pPr>
            <w:r w:rsidRPr="00FB05C1">
              <w:rPr>
                <w:rFonts w:eastAsia="Calibri"/>
              </w:rPr>
              <w:t xml:space="preserve">In het </w:t>
            </w:r>
            <w:r w:rsidR="002E3477">
              <w:rPr>
                <w:rFonts w:eastAsia="Calibri"/>
              </w:rPr>
              <w:t>jaar</w:t>
            </w:r>
            <w:r w:rsidRPr="00FB05C1">
              <w:rPr>
                <w:rFonts w:eastAsia="Calibri"/>
              </w:rPr>
              <w:t xml:space="preserve">plan voor 2020-2021 wordt opgenomen dat er met hen gesproken wordt over hun ontwikkeling en sociaal welbevinden en niet over hen. Dat betekent dat we de leerlingen bij de periodieke evaluatiemomenten gaan betrekken.  </w:t>
            </w:r>
          </w:p>
        </w:tc>
      </w:tr>
      <w:tr w:rsidR="003F4F89" w:rsidRPr="00FB05C1" w14:paraId="7885C715" w14:textId="77777777" w:rsidTr="00853624">
        <w:tc>
          <w:tcPr>
            <w:tcW w:w="2715" w:type="dxa"/>
            <w:shd w:val="clear" w:color="auto" w:fill="auto"/>
          </w:tcPr>
          <w:p w14:paraId="72F294F0" w14:textId="2AE7FBD9" w:rsidR="003F4F89" w:rsidRPr="00FB05C1" w:rsidRDefault="00726C6E" w:rsidP="00C34F88">
            <w:pPr>
              <w:spacing w:after="0" w:line="240" w:lineRule="auto"/>
            </w:pPr>
            <w:r w:rsidRPr="00FB05C1">
              <w:t>Op onze school hebben we een versterkte aandacht voor respect. Respect voor elkaar, voor het gebouw en voor de eigen ontwikkeling</w:t>
            </w:r>
          </w:p>
        </w:tc>
        <w:tc>
          <w:tcPr>
            <w:tcW w:w="4793" w:type="dxa"/>
            <w:shd w:val="clear" w:color="auto" w:fill="auto"/>
          </w:tcPr>
          <w:p w14:paraId="23C5C26D" w14:textId="639B56C7" w:rsidR="003F4F89" w:rsidRPr="00FB05C1" w:rsidRDefault="00726C6E" w:rsidP="00C34F88">
            <w:pPr>
              <w:spacing w:after="0"/>
              <w:rPr>
                <w:rFonts w:eastAsia="Calibri"/>
              </w:rPr>
            </w:pPr>
            <w:r w:rsidRPr="00FB05C1">
              <w:rPr>
                <w:rFonts w:eastAsia="Calibri"/>
              </w:rPr>
              <w:t xml:space="preserve">Middels inzet van de kanjertraining (aandacht in de groep voor dit onderwerp middels kanjerlessen en kringgesprekken) wordt dit thema besproken. Ook aan de hand van incidenten wordt geëvalueerd. Vanuit de leerlingenraad is dit thema ook op de agenda gezet. In het jaar 2020-2021 wordt hier nog meer concrete invulling aan gegeven. </w:t>
            </w:r>
          </w:p>
        </w:tc>
        <w:tc>
          <w:tcPr>
            <w:tcW w:w="3260" w:type="dxa"/>
            <w:shd w:val="clear" w:color="auto" w:fill="FFFF00"/>
          </w:tcPr>
          <w:p w14:paraId="74C09F05" w14:textId="5DDD7512" w:rsidR="003F4F89" w:rsidRPr="00FB05C1" w:rsidRDefault="00726C6E" w:rsidP="00C34F88">
            <w:pPr>
              <w:spacing w:after="0"/>
              <w:rPr>
                <w:rFonts w:eastAsia="Calibri"/>
              </w:rPr>
            </w:pPr>
            <w:r w:rsidRPr="00FB05C1">
              <w:rPr>
                <w:rFonts w:eastAsia="Calibri"/>
              </w:rPr>
              <w:t xml:space="preserve">Het doel: “versterkte aandacht” is bereikt. Het concreet handen en voeten geven hieraan mag nog structureler. </w:t>
            </w:r>
          </w:p>
        </w:tc>
        <w:tc>
          <w:tcPr>
            <w:tcW w:w="2694" w:type="dxa"/>
            <w:shd w:val="clear" w:color="auto" w:fill="auto"/>
          </w:tcPr>
          <w:p w14:paraId="1CA17157" w14:textId="4D9BEE78" w:rsidR="003F4F89" w:rsidRPr="00FB05C1" w:rsidRDefault="00726C6E" w:rsidP="00C34F88">
            <w:pPr>
              <w:spacing w:after="0"/>
              <w:rPr>
                <w:rFonts w:eastAsia="Calibri"/>
              </w:rPr>
            </w:pPr>
            <w:r w:rsidRPr="00FB05C1">
              <w:t xml:space="preserve">In het </w:t>
            </w:r>
            <w:r w:rsidR="002E3477">
              <w:t>jaar</w:t>
            </w:r>
            <w:r w:rsidRPr="00FB05C1">
              <w:t xml:space="preserve">plan 2020-2021 </w:t>
            </w:r>
            <w:r w:rsidR="00853624" w:rsidRPr="00FB05C1">
              <w:t>wordt duidelijk omschreven welke acties er mbt respect naar elkaar, de ontwikkeling van de leerlingen, en de omgeving opgepakt worden. Hierin heeft de leerlingenraad een taak. Ook komt eea terug in de kanjertrainingen.</w:t>
            </w:r>
          </w:p>
        </w:tc>
      </w:tr>
      <w:tr w:rsidR="003F4F89" w:rsidRPr="00FB05C1" w14:paraId="5A80FFCC" w14:textId="77777777" w:rsidTr="008602FB">
        <w:tc>
          <w:tcPr>
            <w:tcW w:w="2715" w:type="dxa"/>
            <w:shd w:val="clear" w:color="auto" w:fill="auto"/>
          </w:tcPr>
          <w:p w14:paraId="30BC2CE3" w14:textId="435A201C" w:rsidR="003F4F89" w:rsidRPr="00FB05C1" w:rsidRDefault="00D03D83" w:rsidP="00C34F88">
            <w:pPr>
              <w:spacing w:after="0" w:line="240" w:lineRule="auto"/>
            </w:pPr>
            <w:r w:rsidRPr="00FB05C1">
              <w:lastRenderedPageBreak/>
              <w:t>Op onze school praten we met leerlingen over organisatorische en pedagogische knelpunten en verbeteringen binnen een leerlingenraad</w:t>
            </w:r>
          </w:p>
        </w:tc>
        <w:tc>
          <w:tcPr>
            <w:tcW w:w="4793" w:type="dxa"/>
            <w:shd w:val="clear" w:color="auto" w:fill="auto"/>
          </w:tcPr>
          <w:p w14:paraId="441FBD04" w14:textId="2115A26F" w:rsidR="003F4F89" w:rsidRPr="00FB05C1" w:rsidRDefault="00726C6E" w:rsidP="00B04F94">
            <w:pPr>
              <w:spacing w:after="0"/>
              <w:rPr>
                <w:rFonts w:eastAsia="Calibri"/>
              </w:rPr>
            </w:pPr>
            <w:r w:rsidRPr="00FB05C1">
              <w:rPr>
                <w:rFonts w:eastAsia="Calibri"/>
              </w:rPr>
              <w:t>Middels verkiezingen wordt een leerlingenraad vanuit de groepen 6, 7 en 8 gevormd. Deze leerlingenraad komt periodiek bij elkaar en bespreekt zaken die van belang zijn voor de leerlingen en de school. De leerlingenraad heeft spelregels en vandaaruit mandaat om voor de leerlingen besluiten te nemen. Ook halen zij informatie en draagvlak uit hun achterban op. De afspraken die er in de leerlingenraad worden gemaakt, zijn onderdeel van de overlegcyclus binnen school.</w:t>
            </w:r>
          </w:p>
        </w:tc>
        <w:tc>
          <w:tcPr>
            <w:tcW w:w="3260" w:type="dxa"/>
            <w:shd w:val="clear" w:color="auto" w:fill="92D050"/>
          </w:tcPr>
          <w:p w14:paraId="10A32C08" w14:textId="5ADE7589" w:rsidR="003F4F89" w:rsidRPr="00FB05C1" w:rsidRDefault="00726C6E" w:rsidP="00C34F88">
            <w:pPr>
              <w:spacing w:after="0"/>
              <w:rPr>
                <w:rFonts w:eastAsia="Calibri"/>
              </w:rPr>
            </w:pPr>
            <w:r w:rsidRPr="00FB05C1">
              <w:rPr>
                <w:rFonts w:eastAsia="Calibri"/>
              </w:rPr>
              <w:t>Dit doel is behaald, de leerlingenraad is opgericht en functioneert.</w:t>
            </w:r>
          </w:p>
        </w:tc>
        <w:tc>
          <w:tcPr>
            <w:tcW w:w="2694" w:type="dxa"/>
            <w:shd w:val="clear" w:color="auto" w:fill="auto"/>
          </w:tcPr>
          <w:p w14:paraId="5EDCDFC2" w14:textId="41DB24C4" w:rsidR="003F4F89" w:rsidRPr="00FB05C1" w:rsidRDefault="00726C6E" w:rsidP="00C34F88">
            <w:pPr>
              <w:spacing w:after="0"/>
              <w:rPr>
                <w:rFonts w:eastAsia="Calibri"/>
                <w:iCs/>
              </w:rPr>
            </w:pPr>
            <w:r w:rsidRPr="00FB05C1">
              <w:rPr>
                <w:rFonts w:eastAsia="Calibri"/>
                <w:iCs/>
              </w:rPr>
              <w:t xml:space="preserve">In het </w:t>
            </w:r>
            <w:r w:rsidR="002E3477">
              <w:rPr>
                <w:rFonts w:eastAsia="Calibri"/>
                <w:iCs/>
              </w:rPr>
              <w:t>jaar</w:t>
            </w:r>
            <w:r w:rsidRPr="00FB05C1">
              <w:rPr>
                <w:rFonts w:eastAsia="Calibri"/>
                <w:iCs/>
              </w:rPr>
              <w:t xml:space="preserve">plan 2020-2021 wordt het functioneren van de leerlingenraad </w:t>
            </w:r>
            <w:r w:rsidR="0027640A" w:rsidRPr="00FB05C1">
              <w:rPr>
                <w:rFonts w:eastAsia="Calibri"/>
                <w:iCs/>
              </w:rPr>
              <w:t>geëvalueerd</w:t>
            </w:r>
            <w:r w:rsidRPr="00FB05C1">
              <w:rPr>
                <w:rFonts w:eastAsia="Calibri"/>
                <w:iCs/>
              </w:rPr>
              <w:t>.</w:t>
            </w:r>
          </w:p>
        </w:tc>
      </w:tr>
      <w:tr w:rsidR="003F4F89" w:rsidRPr="00FB05C1" w14:paraId="1D44D201" w14:textId="77777777" w:rsidTr="00EB55B5">
        <w:tc>
          <w:tcPr>
            <w:tcW w:w="2715" w:type="dxa"/>
            <w:shd w:val="clear" w:color="auto" w:fill="auto"/>
          </w:tcPr>
          <w:p w14:paraId="7CB1406A" w14:textId="0B3550CE" w:rsidR="003F4F89" w:rsidRPr="00FB05C1" w:rsidRDefault="003F4F89" w:rsidP="00C34F88">
            <w:pPr>
              <w:spacing w:after="0" w:line="240" w:lineRule="auto"/>
            </w:pPr>
            <w:r w:rsidRPr="00FB05C1">
              <w:t>Aanbod voor meer- en hoogbegaafde kinderen</w:t>
            </w:r>
          </w:p>
        </w:tc>
        <w:tc>
          <w:tcPr>
            <w:tcW w:w="4793" w:type="dxa"/>
            <w:shd w:val="clear" w:color="auto" w:fill="auto"/>
          </w:tcPr>
          <w:p w14:paraId="0DE7D36A" w14:textId="405F1F04" w:rsidR="003F4F89" w:rsidRPr="00FB05C1" w:rsidRDefault="003F4F89" w:rsidP="00961BE9">
            <w:pPr>
              <w:spacing w:after="0"/>
            </w:pPr>
            <w:r w:rsidRPr="00FB05C1">
              <w:t>Na oriëntatie in het vorig schooljaar zal verder gewerkt worden met een aanbod voor meer- hoogbegaafde leerlingen. Hierbij zal er binnen en buiten de groep gewerkt worden door kinderen (eventueel plusgroep)</w:t>
            </w:r>
            <w:r w:rsidR="00961BE9" w:rsidRPr="00FB05C1">
              <w:t>.</w:t>
            </w:r>
            <w:r w:rsidRPr="00FB05C1">
              <w:t xml:space="preserve"> Samen met het voortgezet onderwijs (Bernardinuscollege) zal samen met andere PO-scholen ervaringen en successen gedeeld worden binnen een project met provinciale steun, de ‘vrijplaats’. </w:t>
            </w:r>
          </w:p>
        </w:tc>
        <w:tc>
          <w:tcPr>
            <w:tcW w:w="3260" w:type="dxa"/>
            <w:shd w:val="clear" w:color="auto" w:fill="FFFF00"/>
          </w:tcPr>
          <w:p w14:paraId="0B33C4A0" w14:textId="09F5A3D4" w:rsidR="00C5345E" w:rsidRPr="00FB05C1" w:rsidRDefault="00C5345E" w:rsidP="00C34F88">
            <w:pPr>
              <w:spacing w:after="0"/>
            </w:pPr>
            <w:r w:rsidRPr="00FB05C1">
              <w:t>Inmiddels is een protocol voor de aanpak van Meer- en Hoogbegaafdheid gereed. Dit heeft geresulteerd in een vertaling naar het lesprogramma voor kinderen die hier voor in aanmerking komen. Een eerste aanzet van de aanschaf van materialen is eveneens gerealiseerd. Ook worden leerkrachten geholpen bij het çompacten</w:t>
            </w:r>
            <w:r w:rsidR="00EB55B5" w:rsidRPr="00FB05C1">
              <w:t xml:space="preserve">  </w:t>
            </w:r>
            <w:r w:rsidRPr="00FB05C1">
              <w:t xml:space="preserve">van het rekenonderwijs. </w:t>
            </w:r>
          </w:p>
          <w:p w14:paraId="13C33662" w14:textId="77777777" w:rsidR="003F4F89" w:rsidRPr="00FB05C1" w:rsidRDefault="00C5345E" w:rsidP="00C34F88">
            <w:pPr>
              <w:spacing w:after="0"/>
            </w:pPr>
            <w:r w:rsidRPr="00FB05C1">
              <w:t xml:space="preserve">Dit is echter de basis van een totale aanpak en verdiend een verdere ontwikkeling naar een structurelere aanpak. Hierbij is de </w:t>
            </w:r>
            <w:r w:rsidRPr="00FB05C1">
              <w:lastRenderedPageBreak/>
              <w:t xml:space="preserve">‘plusklas’ wellicht een optie maar op dit moment niet gerealiseerd. </w:t>
            </w:r>
          </w:p>
          <w:p w14:paraId="11A63EDC" w14:textId="4C5CE09F" w:rsidR="00C5345E" w:rsidRPr="00FB05C1" w:rsidRDefault="00C5345E" w:rsidP="00C34F88">
            <w:pPr>
              <w:spacing w:after="0"/>
            </w:pPr>
            <w:r w:rsidRPr="00FB05C1">
              <w:t xml:space="preserve">De samenwerking met het voortgezet onderwijs en andere basisscholen is pas laat in het schooljaar gestart en moet nog de nodige expertise opleveren. </w:t>
            </w:r>
          </w:p>
        </w:tc>
        <w:tc>
          <w:tcPr>
            <w:tcW w:w="2694" w:type="dxa"/>
            <w:shd w:val="clear" w:color="auto" w:fill="auto"/>
          </w:tcPr>
          <w:p w14:paraId="31C63DFD" w14:textId="4A89649C" w:rsidR="003F4F89" w:rsidRPr="00FB05C1" w:rsidRDefault="00EB55B5" w:rsidP="00C34F88">
            <w:pPr>
              <w:spacing w:after="0"/>
              <w:rPr>
                <w:rFonts w:eastAsia="Calibri"/>
                <w:i/>
              </w:rPr>
            </w:pPr>
            <w:r w:rsidRPr="00FB05C1">
              <w:lastRenderedPageBreak/>
              <w:t>Verdere implementatie in de komende schooljaren is gewenst.</w:t>
            </w:r>
            <w:r w:rsidRPr="00FB05C1">
              <w:rPr>
                <w:rFonts w:eastAsia="Calibri"/>
                <w:i/>
              </w:rPr>
              <w:t xml:space="preserve"> </w:t>
            </w:r>
          </w:p>
        </w:tc>
      </w:tr>
      <w:tr w:rsidR="003F4F89" w:rsidRPr="00FB05C1" w14:paraId="2AC85BA1" w14:textId="77777777" w:rsidTr="00961BE9">
        <w:tc>
          <w:tcPr>
            <w:tcW w:w="2715" w:type="dxa"/>
            <w:shd w:val="clear" w:color="auto" w:fill="auto"/>
          </w:tcPr>
          <w:p w14:paraId="4ECA84A8" w14:textId="1D20C5A7" w:rsidR="003F4F89" w:rsidRPr="00FB05C1" w:rsidRDefault="003F4F89" w:rsidP="00C34F88">
            <w:pPr>
              <w:spacing w:after="0" w:line="240" w:lineRule="auto"/>
            </w:pPr>
            <w:r w:rsidRPr="00FB05C1">
              <w:t>Certificering van leerkrachten ‘Kanjertraining’</w:t>
            </w:r>
          </w:p>
        </w:tc>
        <w:tc>
          <w:tcPr>
            <w:tcW w:w="4793" w:type="dxa"/>
            <w:shd w:val="clear" w:color="auto" w:fill="auto"/>
          </w:tcPr>
          <w:p w14:paraId="636018FB" w14:textId="62323ABA" w:rsidR="003F4F89" w:rsidRPr="00FB05C1" w:rsidRDefault="00961BE9" w:rsidP="009E3859">
            <w:pPr>
              <w:rPr>
                <w:rFonts w:eastAsia="Calibri"/>
              </w:rPr>
            </w:pPr>
            <w:r w:rsidRPr="00FB05C1">
              <w:t xml:space="preserve">In het </w:t>
            </w:r>
            <w:r w:rsidR="003F4F89" w:rsidRPr="00FB05C1">
              <w:t xml:space="preserve">schooljaar </w:t>
            </w:r>
            <w:r w:rsidRPr="00FB05C1">
              <w:t>19-20 is door het</w:t>
            </w:r>
            <w:r w:rsidR="003F4F89" w:rsidRPr="00FB05C1">
              <w:t xml:space="preserve"> team de </w:t>
            </w:r>
            <w:r w:rsidR="004B2F3B" w:rsidRPr="00FB05C1">
              <w:t>volgende</w:t>
            </w:r>
            <w:r w:rsidR="003F4F89" w:rsidRPr="00FB05C1">
              <w:t xml:space="preserve"> stap </w:t>
            </w:r>
            <w:r w:rsidRPr="00FB05C1">
              <w:t>gezet</w:t>
            </w:r>
            <w:r w:rsidR="003F4F89" w:rsidRPr="00FB05C1">
              <w:t xml:space="preserve"> om als school een gecertificeerde ‘Kanjerschool’ te worden.</w:t>
            </w:r>
            <w:r w:rsidRPr="00FB05C1">
              <w:t xml:space="preserve"> </w:t>
            </w:r>
            <w:r w:rsidR="003F4F89" w:rsidRPr="00FB05C1">
              <w:t xml:space="preserve">  </w:t>
            </w:r>
          </w:p>
        </w:tc>
        <w:tc>
          <w:tcPr>
            <w:tcW w:w="3260" w:type="dxa"/>
            <w:shd w:val="clear" w:color="auto" w:fill="FFFF00"/>
          </w:tcPr>
          <w:p w14:paraId="78AB3DA2" w14:textId="68818C48" w:rsidR="003F4F89" w:rsidRPr="00FB05C1" w:rsidRDefault="00643809" w:rsidP="00C34F88">
            <w:pPr>
              <w:spacing w:after="0"/>
              <w:rPr>
                <w:rFonts w:eastAsia="Calibri"/>
              </w:rPr>
            </w:pPr>
            <w:r w:rsidRPr="00FB05C1">
              <w:t>Vanwege de richtlijnen van de Kanjertraining en een aantal leerkrachten die nog te kort een nascholing hebben gevolgd is deze certificering uitgesteld naar het volgend schooljaar</w:t>
            </w:r>
          </w:p>
        </w:tc>
        <w:tc>
          <w:tcPr>
            <w:tcW w:w="2694" w:type="dxa"/>
            <w:shd w:val="clear" w:color="auto" w:fill="auto"/>
          </w:tcPr>
          <w:p w14:paraId="5C685D18" w14:textId="5461A12D" w:rsidR="003F4F89" w:rsidRPr="00FB05C1" w:rsidRDefault="00C5345E" w:rsidP="00C5345E">
            <w:pPr>
              <w:rPr>
                <w:rFonts w:eastAsia="Calibri"/>
              </w:rPr>
            </w:pPr>
            <w:r w:rsidRPr="00FB05C1">
              <w:t xml:space="preserve">Opnemen in het </w:t>
            </w:r>
            <w:r w:rsidR="002E3477">
              <w:t>jaar</w:t>
            </w:r>
            <w:r w:rsidRPr="00FB05C1">
              <w:t xml:space="preserve">plan </w:t>
            </w:r>
            <w:r w:rsidR="004B2F3B" w:rsidRPr="00FB05C1">
              <w:t>20</w:t>
            </w:r>
            <w:r w:rsidRPr="00FB05C1">
              <w:t>-2</w:t>
            </w:r>
            <w:r w:rsidR="004B2F3B" w:rsidRPr="00FB05C1">
              <w:t>1</w:t>
            </w:r>
            <w:r w:rsidRPr="00FB05C1">
              <w:t>.</w:t>
            </w:r>
          </w:p>
        </w:tc>
      </w:tr>
      <w:tr w:rsidR="003F4F89" w:rsidRPr="00FB05C1" w14:paraId="6BE34055" w14:textId="77777777" w:rsidTr="00B559D3">
        <w:tc>
          <w:tcPr>
            <w:tcW w:w="2715" w:type="dxa"/>
            <w:shd w:val="clear" w:color="auto" w:fill="auto"/>
          </w:tcPr>
          <w:p w14:paraId="1FED1580" w14:textId="20665C00" w:rsidR="003F4F89" w:rsidRPr="00FB05C1" w:rsidRDefault="003F4F89" w:rsidP="00C34F88">
            <w:pPr>
              <w:spacing w:after="0" w:line="240" w:lineRule="auto"/>
            </w:pPr>
            <w:r w:rsidRPr="00FB05C1">
              <w:t>Overgang groep 2 naar 3</w:t>
            </w:r>
          </w:p>
        </w:tc>
        <w:tc>
          <w:tcPr>
            <w:tcW w:w="4793" w:type="dxa"/>
            <w:shd w:val="clear" w:color="auto" w:fill="auto"/>
          </w:tcPr>
          <w:p w14:paraId="791A63AC" w14:textId="4FD51DD4" w:rsidR="003F4F89" w:rsidRPr="00FB05C1" w:rsidRDefault="00B559D3" w:rsidP="00B559D3">
            <w:r w:rsidRPr="00FB05C1">
              <w:t>De overgang van gr</w:t>
            </w:r>
            <w:r w:rsidR="002E3477">
              <w:t xml:space="preserve">oep </w:t>
            </w:r>
            <w:r w:rsidRPr="00FB05C1">
              <w:t>2 naar groep 3 is voor kinderen best nog wel een grote stap. De vraag is of we voldoende tegemoetkomen om die overstap voor kinderen zo gemakkelijk mogelijk te maken. Afstemming is daarom noodzakelijk. De verkenning zal dit schooljaar plaatsvinden.</w:t>
            </w:r>
          </w:p>
        </w:tc>
        <w:tc>
          <w:tcPr>
            <w:tcW w:w="3260" w:type="dxa"/>
            <w:shd w:val="clear" w:color="auto" w:fill="FFFF00"/>
          </w:tcPr>
          <w:p w14:paraId="37E8605F" w14:textId="77777777" w:rsidR="003F4F89" w:rsidRPr="00FB05C1" w:rsidRDefault="00B559D3" w:rsidP="00C34F88">
            <w:pPr>
              <w:spacing w:after="0"/>
            </w:pPr>
            <w:r w:rsidRPr="00FB05C1">
              <w:t xml:space="preserve">Binnen de doelstelling heeft de verkenning in voldoende mate plaatsgevonden. Er is gesproken over uitwisseling van kinderen uit de groepen 2 en 3 op geplande tijden, het samen organiseren van gezamenlijke activiteiten, het plannen van gezamenlijke thema’s en de eerste aanzet tot een protocol overgang 2 naar 3. </w:t>
            </w:r>
          </w:p>
          <w:p w14:paraId="046EB274" w14:textId="431A5030" w:rsidR="00B559D3" w:rsidRPr="00FB05C1" w:rsidRDefault="00B559D3" w:rsidP="00C34F88">
            <w:pPr>
              <w:spacing w:after="0"/>
              <w:rPr>
                <w:rFonts w:eastAsia="Calibri"/>
              </w:rPr>
            </w:pPr>
            <w:r w:rsidRPr="00FB05C1">
              <w:t>In de volgende schooljaren zal deze structuur verder vorm krijgen en het protocol geïmplementeerd worden.</w:t>
            </w:r>
            <w:r w:rsidRPr="00FB05C1">
              <w:rPr>
                <w:rFonts w:eastAsia="Calibri"/>
              </w:rPr>
              <w:t xml:space="preserve"> </w:t>
            </w:r>
          </w:p>
        </w:tc>
        <w:tc>
          <w:tcPr>
            <w:tcW w:w="2694" w:type="dxa"/>
            <w:shd w:val="clear" w:color="auto" w:fill="auto"/>
          </w:tcPr>
          <w:p w14:paraId="25C0AE16" w14:textId="7ADB6170" w:rsidR="003F4F89" w:rsidRPr="00FB05C1" w:rsidRDefault="00B559D3" w:rsidP="00C34F88">
            <w:pPr>
              <w:spacing w:after="0"/>
              <w:rPr>
                <w:rFonts w:eastAsia="Calibri"/>
              </w:rPr>
            </w:pPr>
            <w:r w:rsidRPr="00FB05C1">
              <w:t xml:space="preserve">Opnemen in het </w:t>
            </w:r>
            <w:r w:rsidR="002E3477">
              <w:t>jaar</w:t>
            </w:r>
            <w:r w:rsidRPr="00FB05C1">
              <w:t xml:space="preserve">plan </w:t>
            </w:r>
            <w:r w:rsidR="004B2F3B" w:rsidRPr="00FB05C1">
              <w:t>20</w:t>
            </w:r>
            <w:r w:rsidRPr="00FB05C1">
              <w:t>-2</w:t>
            </w:r>
            <w:r w:rsidR="004B2F3B" w:rsidRPr="00FB05C1">
              <w:t>1</w:t>
            </w:r>
            <w:r w:rsidRPr="00FB05C1">
              <w:t>.</w:t>
            </w:r>
          </w:p>
        </w:tc>
      </w:tr>
      <w:bookmarkEnd w:id="0"/>
    </w:tbl>
    <w:p w14:paraId="45E64173" w14:textId="77777777" w:rsidR="00B80456" w:rsidRDefault="00B80456">
      <w:pPr>
        <w:rPr>
          <w:b/>
        </w:rPr>
      </w:pPr>
    </w:p>
    <w:p w14:paraId="48331FE3" w14:textId="77777777" w:rsidR="00B80456" w:rsidRDefault="00B80456">
      <w:pPr>
        <w:rPr>
          <w:b/>
        </w:rPr>
      </w:pPr>
    </w:p>
    <w:p w14:paraId="001F133E" w14:textId="77777777" w:rsidR="00B80456" w:rsidRDefault="00B80456">
      <w:pPr>
        <w:rPr>
          <w:b/>
        </w:rPr>
      </w:pPr>
    </w:p>
    <w:p w14:paraId="3880DBA5" w14:textId="6C5B281F" w:rsidR="009F5A0A" w:rsidRDefault="009F5A0A">
      <w:pPr>
        <w:rPr>
          <w:b/>
        </w:rPr>
      </w:pPr>
      <w:r w:rsidRPr="009F5A0A">
        <w:rPr>
          <w:b/>
        </w:rPr>
        <w:t>WAT BETEKENT</w:t>
      </w:r>
      <w:r w:rsidR="009E3859">
        <w:rPr>
          <w:b/>
        </w:rPr>
        <w:t xml:space="preserve"> DIT NU VOOR HET SCHOOLJAAR 20</w:t>
      </w:r>
      <w:r w:rsidR="00653CE3">
        <w:rPr>
          <w:b/>
        </w:rPr>
        <w:t>20</w:t>
      </w:r>
      <w:r w:rsidR="009E3859">
        <w:rPr>
          <w:b/>
        </w:rPr>
        <w:t>-202</w:t>
      </w:r>
      <w:r w:rsidR="00653CE3">
        <w:rPr>
          <w:b/>
        </w:rPr>
        <w:t>1</w:t>
      </w:r>
      <w:r w:rsidRPr="009F5A0A">
        <w:rPr>
          <w:b/>
        </w:rPr>
        <w:t xml:space="preserve"> ?</w:t>
      </w:r>
    </w:p>
    <w:p w14:paraId="295685E4" w14:textId="33DB02D5" w:rsidR="009F5A0A" w:rsidRPr="00AB67D8" w:rsidRDefault="00997CA1" w:rsidP="00AB67D8">
      <w:pPr>
        <w:spacing w:after="0"/>
      </w:pPr>
      <w:r w:rsidRPr="00AB67D8">
        <w:t>Uitgaande van bovenstaande evaluatie van het schooljaar 20</w:t>
      </w:r>
      <w:r w:rsidR="00653CE3">
        <w:t>19</w:t>
      </w:r>
      <w:r w:rsidRPr="00AB67D8">
        <w:t>-20</w:t>
      </w:r>
      <w:r w:rsidR="00653CE3">
        <w:t>20</w:t>
      </w:r>
      <w:r w:rsidRPr="00AB67D8">
        <w:t xml:space="preserve"> en het nieuwe schoolplan voor de jaren 2019 t/m 2023 zijn voor het schooljaar 20</w:t>
      </w:r>
      <w:r w:rsidR="00653CE3">
        <w:t>20</w:t>
      </w:r>
      <w:r w:rsidRPr="00AB67D8">
        <w:t>-202</w:t>
      </w:r>
      <w:r w:rsidR="00653CE3">
        <w:t>1</w:t>
      </w:r>
      <w:r w:rsidRPr="00AB67D8">
        <w:t xml:space="preserve"> de volgende items in het </w:t>
      </w:r>
      <w:r w:rsidR="002E3477">
        <w:t>jaar</w:t>
      </w:r>
      <w:r w:rsidRPr="00AB67D8">
        <w:t>plan opgenomen:</w:t>
      </w:r>
    </w:p>
    <w:tbl>
      <w:tblPr>
        <w:tblStyle w:val="Tabelraster"/>
        <w:tblpPr w:leftFromText="180" w:rightFromText="180" w:vertAnchor="page" w:horzAnchor="margin" w:tblpY="3736"/>
        <w:tblW w:w="0" w:type="auto"/>
        <w:tblLook w:val="04A0" w:firstRow="1" w:lastRow="0" w:firstColumn="1" w:lastColumn="0" w:noHBand="0" w:noVBand="1"/>
      </w:tblPr>
      <w:tblGrid>
        <w:gridCol w:w="12895"/>
      </w:tblGrid>
      <w:tr w:rsidR="00997CA1" w:rsidRPr="009E51BC" w14:paraId="7A66C2CE" w14:textId="77777777" w:rsidTr="00945A2B">
        <w:tc>
          <w:tcPr>
            <w:tcW w:w="12895" w:type="dxa"/>
            <w:shd w:val="clear" w:color="auto" w:fill="000000" w:themeFill="text1"/>
          </w:tcPr>
          <w:p w14:paraId="0127E599" w14:textId="19612525" w:rsidR="00997CA1" w:rsidRPr="00997CA1" w:rsidRDefault="00997CA1" w:rsidP="00945A2B">
            <w:pPr>
              <w:spacing w:line="276" w:lineRule="auto"/>
            </w:pPr>
            <w:bookmarkStart w:id="1" w:name="_Hlk54170625"/>
            <w:r w:rsidRPr="00997CA1">
              <w:rPr>
                <w:rFonts w:asciiTheme="minorHAnsi" w:eastAsiaTheme="minorHAnsi" w:hAnsiTheme="minorHAnsi" w:cstheme="minorBidi"/>
                <w:sz w:val="22"/>
                <w:szCs w:val="22"/>
                <w:lang w:eastAsia="en-US"/>
              </w:rPr>
              <w:t>ontwikkelpunten</w:t>
            </w:r>
          </w:p>
        </w:tc>
      </w:tr>
      <w:tr w:rsidR="00997CA1" w14:paraId="682F9259" w14:textId="77777777" w:rsidTr="00945A2B">
        <w:tc>
          <w:tcPr>
            <w:tcW w:w="12895" w:type="dxa"/>
          </w:tcPr>
          <w:p w14:paraId="534C5CA2" w14:textId="0647683F" w:rsidR="00997CA1" w:rsidRPr="00BC7B39" w:rsidRDefault="00997CA1" w:rsidP="00945A2B">
            <w:pPr>
              <w:spacing w:line="276" w:lineRule="auto"/>
              <w:rPr>
                <w:rFonts w:asciiTheme="minorHAnsi" w:eastAsiaTheme="minorHAnsi" w:hAnsiTheme="minorHAnsi" w:cstheme="minorBidi"/>
                <w:sz w:val="22"/>
                <w:szCs w:val="22"/>
                <w:lang w:eastAsia="en-US"/>
              </w:rPr>
            </w:pPr>
            <w:r w:rsidRPr="00BC7B39">
              <w:rPr>
                <w:rFonts w:asciiTheme="minorHAnsi" w:eastAsiaTheme="minorHAnsi" w:hAnsiTheme="minorHAnsi" w:cstheme="minorBidi"/>
                <w:sz w:val="22"/>
                <w:szCs w:val="22"/>
                <w:lang w:eastAsia="en-US"/>
              </w:rPr>
              <w:t xml:space="preserve">1. </w:t>
            </w:r>
            <w:r w:rsidR="00BC7B39">
              <w:rPr>
                <w:rFonts w:asciiTheme="minorHAnsi" w:eastAsiaTheme="minorHAnsi" w:hAnsiTheme="minorHAnsi" w:cstheme="minorBidi"/>
                <w:sz w:val="22"/>
                <w:szCs w:val="22"/>
                <w:lang w:eastAsia="en-US"/>
              </w:rPr>
              <w:t xml:space="preserve"> </w:t>
            </w:r>
            <w:r w:rsidRPr="00BC7B39">
              <w:rPr>
                <w:rFonts w:asciiTheme="minorHAnsi" w:eastAsiaTheme="minorHAnsi" w:hAnsiTheme="minorHAnsi" w:cstheme="minorBidi"/>
                <w:sz w:val="22"/>
                <w:szCs w:val="22"/>
                <w:lang w:eastAsia="en-US"/>
              </w:rPr>
              <w:t>Op onze school zetten we digitale middelen in ter ondersteuning van het onderwijs.</w:t>
            </w:r>
          </w:p>
        </w:tc>
      </w:tr>
      <w:tr w:rsidR="00997CA1" w14:paraId="35071E24" w14:textId="77777777" w:rsidTr="00945A2B">
        <w:tc>
          <w:tcPr>
            <w:tcW w:w="12895" w:type="dxa"/>
          </w:tcPr>
          <w:p w14:paraId="4D7F3D64" w14:textId="1A76CC7D" w:rsidR="00853624" w:rsidRPr="00BC7B39" w:rsidRDefault="00997CA1" w:rsidP="00853624">
            <w:pPr>
              <w:rPr>
                <w:rFonts w:asciiTheme="minorHAnsi" w:eastAsiaTheme="minorHAnsi" w:hAnsiTheme="minorHAnsi" w:cstheme="minorBidi"/>
                <w:sz w:val="22"/>
                <w:szCs w:val="22"/>
                <w:lang w:eastAsia="en-US"/>
              </w:rPr>
            </w:pPr>
            <w:r w:rsidRPr="00BC7B39">
              <w:rPr>
                <w:rFonts w:asciiTheme="minorHAnsi" w:eastAsiaTheme="minorHAnsi" w:hAnsiTheme="minorHAnsi" w:cstheme="minorBidi"/>
                <w:sz w:val="22"/>
                <w:szCs w:val="22"/>
                <w:lang w:eastAsia="en-US"/>
              </w:rPr>
              <w:t xml:space="preserve">2. </w:t>
            </w:r>
            <w:r w:rsidR="00853624" w:rsidRPr="00BC7B39">
              <w:rPr>
                <w:rFonts w:asciiTheme="minorHAnsi" w:eastAsiaTheme="minorHAnsi" w:hAnsiTheme="minorHAnsi" w:cstheme="minorBidi"/>
                <w:sz w:val="22"/>
                <w:szCs w:val="22"/>
                <w:lang w:eastAsia="en-US"/>
              </w:rPr>
              <w:t xml:space="preserve"> </w:t>
            </w:r>
            <w:r w:rsidR="00B80456" w:rsidRPr="00BC7B39">
              <w:rPr>
                <w:rFonts w:asciiTheme="minorHAnsi" w:eastAsiaTheme="minorHAnsi" w:hAnsiTheme="minorHAnsi" w:cstheme="minorBidi"/>
                <w:sz w:val="22"/>
                <w:szCs w:val="22"/>
                <w:lang w:eastAsia="en-US"/>
              </w:rPr>
              <w:t>E</w:t>
            </w:r>
            <w:r w:rsidR="00853624" w:rsidRPr="00BC7B39">
              <w:rPr>
                <w:rFonts w:asciiTheme="minorHAnsi" w:eastAsiaTheme="minorHAnsi" w:hAnsiTheme="minorHAnsi" w:cstheme="minorBidi"/>
                <w:sz w:val="22"/>
                <w:szCs w:val="22"/>
                <w:lang w:eastAsia="en-US"/>
              </w:rPr>
              <w:t xml:space="preserve">r </w:t>
            </w:r>
            <w:r w:rsidR="00B80456" w:rsidRPr="00BC7B39">
              <w:rPr>
                <w:rFonts w:asciiTheme="minorHAnsi" w:eastAsiaTheme="minorHAnsi" w:hAnsiTheme="minorHAnsi" w:cstheme="minorBidi"/>
                <w:sz w:val="22"/>
                <w:szCs w:val="22"/>
                <w:lang w:eastAsia="en-US"/>
              </w:rPr>
              <w:t xml:space="preserve">wordt </w:t>
            </w:r>
            <w:r w:rsidR="00853624" w:rsidRPr="00BC7B39">
              <w:rPr>
                <w:rFonts w:asciiTheme="minorHAnsi" w:eastAsiaTheme="minorHAnsi" w:hAnsiTheme="minorHAnsi" w:cstheme="minorBidi"/>
                <w:sz w:val="22"/>
                <w:szCs w:val="22"/>
                <w:lang w:eastAsia="en-US"/>
              </w:rPr>
              <w:t xml:space="preserve">met </w:t>
            </w:r>
            <w:r w:rsidR="00B80456" w:rsidRPr="00BC7B39">
              <w:rPr>
                <w:rFonts w:asciiTheme="minorHAnsi" w:eastAsiaTheme="minorHAnsi" w:hAnsiTheme="minorHAnsi" w:cstheme="minorBidi"/>
                <w:sz w:val="22"/>
                <w:szCs w:val="22"/>
                <w:lang w:eastAsia="en-US"/>
              </w:rPr>
              <w:t>leerlingen</w:t>
            </w:r>
            <w:r w:rsidR="00853624" w:rsidRPr="00BC7B39">
              <w:rPr>
                <w:rFonts w:asciiTheme="minorHAnsi" w:eastAsiaTheme="minorHAnsi" w:hAnsiTheme="minorHAnsi" w:cstheme="minorBidi"/>
                <w:sz w:val="22"/>
                <w:szCs w:val="22"/>
                <w:lang w:eastAsia="en-US"/>
              </w:rPr>
              <w:t xml:space="preserve"> gesproken wordt over hun ontwikkeling en sociaal welbevinden en </w:t>
            </w:r>
          </w:p>
          <w:p w14:paraId="040E3C6C" w14:textId="6E1A1FB7" w:rsidR="00997CA1" w:rsidRPr="00BC7B39" w:rsidRDefault="00853624" w:rsidP="00853624">
            <w:pPr>
              <w:spacing w:line="276" w:lineRule="auto"/>
              <w:rPr>
                <w:rFonts w:asciiTheme="minorHAnsi" w:eastAsiaTheme="minorHAnsi" w:hAnsiTheme="minorHAnsi" w:cstheme="minorBidi"/>
                <w:sz w:val="22"/>
                <w:szCs w:val="22"/>
                <w:lang w:eastAsia="en-US"/>
              </w:rPr>
            </w:pPr>
            <w:r w:rsidRPr="00BC7B39">
              <w:rPr>
                <w:rFonts w:asciiTheme="minorHAnsi" w:eastAsiaTheme="minorHAnsi" w:hAnsiTheme="minorHAnsi" w:cstheme="minorBidi"/>
                <w:sz w:val="22"/>
                <w:szCs w:val="22"/>
                <w:lang w:eastAsia="en-US"/>
              </w:rPr>
              <w:t xml:space="preserve">     niet over hen. Dat betekent dat we de leerlingen bij de periodieke evaluatiemomenten gaan betrekken</w:t>
            </w:r>
            <w:r w:rsidR="00B80456" w:rsidRPr="00BC7B39">
              <w:rPr>
                <w:rFonts w:asciiTheme="minorHAnsi" w:eastAsiaTheme="minorHAnsi" w:hAnsiTheme="minorHAnsi" w:cstheme="minorBidi"/>
                <w:sz w:val="22"/>
                <w:szCs w:val="22"/>
                <w:lang w:eastAsia="en-US"/>
              </w:rPr>
              <w:t xml:space="preserve"> (vanaf groep 5 alle leerlingen).</w:t>
            </w:r>
            <w:r w:rsidRPr="00BC7B39">
              <w:rPr>
                <w:rFonts w:asciiTheme="minorHAnsi" w:eastAsiaTheme="minorHAnsi" w:hAnsiTheme="minorHAnsi" w:cstheme="minorBidi"/>
                <w:sz w:val="22"/>
                <w:szCs w:val="22"/>
                <w:lang w:eastAsia="en-US"/>
              </w:rPr>
              <w:t xml:space="preserve"> </w:t>
            </w:r>
          </w:p>
        </w:tc>
      </w:tr>
      <w:tr w:rsidR="00997CA1" w14:paraId="4323F702" w14:textId="77777777" w:rsidTr="00945A2B">
        <w:tc>
          <w:tcPr>
            <w:tcW w:w="12895" w:type="dxa"/>
            <w:shd w:val="clear" w:color="auto" w:fill="auto"/>
          </w:tcPr>
          <w:p w14:paraId="3A8C0A0C" w14:textId="77777777" w:rsidR="00BC7B39" w:rsidRDefault="00997CA1" w:rsidP="00945A2B">
            <w:pPr>
              <w:spacing w:line="276" w:lineRule="auto"/>
              <w:rPr>
                <w:rFonts w:asciiTheme="minorHAnsi" w:hAnsiTheme="minorHAnsi"/>
                <w:sz w:val="22"/>
                <w:szCs w:val="22"/>
              </w:rPr>
            </w:pPr>
            <w:r w:rsidRPr="00BC7B39">
              <w:rPr>
                <w:rFonts w:asciiTheme="minorHAnsi" w:eastAsiaTheme="minorHAnsi" w:hAnsiTheme="minorHAnsi" w:cstheme="minorBidi"/>
                <w:sz w:val="22"/>
                <w:szCs w:val="22"/>
                <w:lang w:eastAsia="en-US"/>
              </w:rPr>
              <w:t xml:space="preserve">3. </w:t>
            </w:r>
            <w:r w:rsidR="001358B7" w:rsidRPr="00BC7B39">
              <w:rPr>
                <w:sz w:val="22"/>
                <w:szCs w:val="22"/>
              </w:rPr>
              <w:t xml:space="preserve"> </w:t>
            </w:r>
            <w:r w:rsidR="00F9007A" w:rsidRPr="00BC7B39">
              <w:rPr>
                <w:rFonts w:asciiTheme="minorHAnsi" w:hAnsiTheme="minorHAnsi"/>
                <w:sz w:val="22"/>
                <w:szCs w:val="22"/>
              </w:rPr>
              <w:t xml:space="preserve">In het schoolplan 2020-2021 wordt duidelijk omschreven welke acties er </w:t>
            </w:r>
            <w:r w:rsidR="00BC7B39" w:rsidRPr="00BC7B39">
              <w:rPr>
                <w:rFonts w:asciiTheme="minorHAnsi" w:hAnsiTheme="minorHAnsi"/>
                <w:sz w:val="22"/>
                <w:szCs w:val="22"/>
              </w:rPr>
              <w:t>m.b.t.</w:t>
            </w:r>
            <w:r w:rsidR="00F9007A" w:rsidRPr="00BC7B39">
              <w:rPr>
                <w:rFonts w:asciiTheme="minorHAnsi" w:hAnsiTheme="minorHAnsi"/>
                <w:sz w:val="22"/>
                <w:szCs w:val="22"/>
              </w:rPr>
              <w:t xml:space="preserve"> respect naar elkaar, de ontwikkeling van de leerlingen, en</w:t>
            </w:r>
            <w:r w:rsidR="00BC7B39">
              <w:rPr>
                <w:rFonts w:asciiTheme="minorHAnsi" w:hAnsiTheme="minorHAnsi"/>
                <w:sz w:val="22"/>
                <w:szCs w:val="22"/>
              </w:rPr>
              <w:t xml:space="preserve"> </w:t>
            </w:r>
          </w:p>
          <w:p w14:paraId="6D1C248A" w14:textId="0B38349F" w:rsidR="00997CA1" w:rsidRPr="00BC7B39" w:rsidRDefault="00BC7B39" w:rsidP="00945A2B">
            <w:pPr>
              <w:spacing w:line="276" w:lineRule="auto"/>
              <w:rPr>
                <w:rFonts w:asciiTheme="minorHAnsi" w:hAnsiTheme="minorHAnsi"/>
                <w:sz w:val="22"/>
                <w:szCs w:val="22"/>
              </w:rPr>
            </w:pPr>
            <w:r>
              <w:rPr>
                <w:rFonts w:asciiTheme="minorHAnsi" w:hAnsiTheme="minorHAnsi"/>
                <w:sz w:val="22"/>
                <w:szCs w:val="22"/>
              </w:rPr>
              <w:t xml:space="preserve">    </w:t>
            </w:r>
            <w:r w:rsidR="00F9007A" w:rsidRPr="00BC7B39">
              <w:rPr>
                <w:rFonts w:asciiTheme="minorHAnsi" w:hAnsiTheme="minorHAnsi"/>
                <w:sz w:val="22"/>
                <w:szCs w:val="22"/>
              </w:rPr>
              <w:t xml:space="preserve"> de</w:t>
            </w:r>
            <w:r>
              <w:rPr>
                <w:rFonts w:asciiTheme="minorHAnsi" w:hAnsiTheme="minorHAnsi"/>
                <w:sz w:val="22"/>
                <w:szCs w:val="22"/>
              </w:rPr>
              <w:t xml:space="preserve"> </w:t>
            </w:r>
            <w:r w:rsidR="00F9007A" w:rsidRPr="00BC7B39">
              <w:rPr>
                <w:rFonts w:asciiTheme="minorHAnsi" w:hAnsiTheme="minorHAnsi"/>
                <w:sz w:val="22"/>
                <w:szCs w:val="22"/>
              </w:rPr>
              <w:t xml:space="preserve">omgeving  opgepakt worden. Hierin heeft de leerlingenraad een taak. Ook komt </w:t>
            </w:r>
            <w:r w:rsidRPr="00BC7B39">
              <w:rPr>
                <w:rFonts w:asciiTheme="minorHAnsi" w:hAnsiTheme="minorHAnsi"/>
                <w:sz w:val="22"/>
                <w:szCs w:val="22"/>
              </w:rPr>
              <w:t>e.e.a.</w:t>
            </w:r>
            <w:r w:rsidR="00F9007A" w:rsidRPr="00BC7B39">
              <w:rPr>
                <w:rFonts w:asciiTheme="minorHAnsi" w:hAnsiTheme="minorHAnsi"/>
                <w:sz w:val="22"/>
                <w:szCs w:val="22"/>
              </w:rPr>
              <w:t xml:space="preserve"> terug in de kanjertrainingen.</w:t>
            </w:r>
          </w:p>
        </w:tc>
      </w:tr>
      <w:tr w:rsidR="00997CA1" w14:paraId="55D42220" w14:textId="77777777" w:rsidTr="00945A2B">
        <w:tc>
          <w:tcPr>
            <w:tcW w:w="12895" w:type="dxa"/>
            <w:shd w:val="clear" w:color="auto" w:fill="auto"/>
          </w:tcPr>
          <w:p w14:paraId="55C7DB1F" w14:textId="7C76DA00" w:rsidR="00997CA1" w:rsidRPr="00BC7B39" w:rsidRDefault="00997CA1" w:rsidP="00945A2B">
            <w:pPr>
              <w:spacing w:line="276" w:lineRule="auto"/>
              <w:rPr>
                <w:rFonts w:asciiTheme="minorHAnsi" w:eastAsiaTheme="minorHAnsi" w:hAnsiTheme="minorHAnsi" w:cstheme="minorBidi"/>
                <w:sz w:val="22"/>
                <w:szCs w:val="22"/>
                <w:lang w:eastAsia="en-US"/>
              </w:rPr>
            </w:pPr>
            <w:r w:rsidRPr="00BC7B39">
              <w:rPr>
                <w:rFonts w:asciiTheme="minorHAnsi" w:eastAsiaTheme="minorHAnsi" w:hAnsiTheme="minorHAnsi" w:cstheme="minorBidi"/>
                <w:sz w:val="22"/>
                <w:szCs w:val="22"/>
                <w:lang w:eastAsia="en-US"/>
              </w:rPr>
              <w:t>4.</w:t>
            </w:r>
            <w:r w:rsidR="00B80456" w:rsidRPr="00BC7B39">
              <w:rPr>
                <w:rFonts w:asciiTheme="minorHAnsi" w:eastAsiaTheme="minorHAnsi" w:hAnsiTheme="minorHAnsi" w:cstheme="minorBidi"/>
                <w:sz w:val="22"/>
                <w:szCs w:val="22"/>
                <w:lang w:eastAsia="en-US"/>
              </w:rPr>
              <w:t xml:space="preserve"> </w:t>
            </w:r>
            <w:r w:rsidR="00BC7B39">
              <w:rPr>
                <w:rFonts w:asciiTheme="minorHAnsi" w:eastAsiaTheme="minorHAnsi" w:hAnsiTheme="minorHAnsi" w:cstheme="minorBidi"/>
                <w:sz w:val="22"/>
                <w:szCs w:val="22"/>
                <w:lang w:eastAsia="en-US"/>
              </w:rPr>
              <w:t xml:space="preserve"> </w:t>
            </w:r>
            <w:r w:rsidR="00B80456" w:rsidRPr="00BC7B39">
              <w:rPr>
                <w:rFonts w:ascii="Calibri" w:eastAsia="Calibri" w:hAnsi="Calibri"/>
                <w:iCs/>
                <w:sz w:val="22"/>
                <w:szCs w:val="22"/>
              </w:rPr>
              <w:t>I</w:t>
            </w:r>
            <w:r w:rsidR="00F9007A" w:rsidRPr="00BC7B39">
              <w:rPr>
                <w:rFonts w:ascii="Calibri" w:eastAsia="Calibri" w:hAnsi="Calibri"/>
                <w:iCs/>
                <w:sz w:val="22"/>
                <w:szCs w:val="22"/>
              </w:rPr>
              <w:t xml:space="preserve">n het schoolplan 2020-2021 wordt het functioneren van de leerlingenraad </w:t>
            </w:r>
            <w:r w:rsidR="00BC7B39" w:rsidRPr="00BC7B39">
              <w:rPr>
                <w:rFonts w:ascii="Calibri" w:eastAsia="Calibri" w:hAnsi="Calibri"/>
                <w:iCs/>
                <w:sz w:val="22"/>
                <w:szCs w:val="22"/>
              </w:rPr>
              <w:t>geëvalueerd</w:t>
            </w:r>
            <w:r w:rsidR="00F9007A" w:rsidRPr="00BC7B39">
              <w:rPr>
                <w:rFonts w:ascii="Calibri" w:eastAsia="Calibri" w:hAnsi="Calibri"/>
                <w:iCs/>
                <w:sz w:val="22"/>
                <w:szCs w:val="22"/>
              </w:rPr>
              <w:t>.</w:t>
            </w:r>
          </w:p>
        </w:tc>
      </w:tr>
      <w:tr w:rsidR="004E52C6" w14:paraId="54771E6E" w14:textId="77777777" w:rsidTr="00945A2B">
        <w:tc>
          <w:tcPr>
            <w:tcW w:w="12895" w:type="dxa"/>
            <w:shd w:val="clear" w:color="auto" w:fill="auto"/>
          </w:tcPr>
          <w:p w14:paraId="7E711D1F" w14:textId="5275305A" w:rsidR="004E52C6" w:rsidRPr="00BC7B39" w:rsidRDefault="004E52C6" w:rsidP="004E52C6">
            <w:pPr>
              <w:rPr>
                <w:rFonts w:asciiTheme="minorHAnsi" w:hAnsiTheme="minorHAnsi"/>
                <w:sz w:val="22"/>
                <w:szCs w:val="22"/>
              </w:rPr>
            </w:pPr>
            <w:r w:rsidRPr="00BC7B39">
              <w:rPr>
                <w:rFonts w:asciiTheme="minorHAnsi" w:hAnsiTheme="minorHAnsi"/>
                <w:sz w:val="22"/>
                <w:szCs w:val="22"/>
              </w:rPr>
              <w:t xml:space="preserve">5. </w:t>
            </w:r>
            <w:r w:rsidR="00B80456" w:rsidRPr="00BC7B39">
              <w:rPr>
                <w:rFonts w:asciiTheme="minorHAnsi" w:hAnsiTheme="minorHAnsi"/>
                <w:sz w:val="22"/>
                <w:szCs w:val="22"/>
              </w:rPr>
              <w:t xml:space="preserve"> </w:t>
            </w:r>
            <w:r w:rsidRPr="00BC7B39">
              <w:rPr>
                <w:rFonts w:asciiTheme="minorHAnsi" w:hAnsiTheme="minorHAnsi"/>
                <w:sz w:val="22"/>
                <w:szCs w:val="22"/>
              </w:rPr>
              <w:t>Aanbod voor meer- en hoogbegaafde kinderen</w:t>
            </w:r>
            <w:r w:rsidR="00FF58F5">
              <w:rPr>
                <w:rFonts w:asciiTheme="minorHAnsi" w:hAnsiTheme="minorHAnsi"/>
                <w:sz w:val="22"/>
                <w:szCs w:val="22"/>
              </w:rPr>
              <w:t>.</w:t>
            </w:r>
          </w:p>
        </w:tc>
      </w:tr>
      <w:tr w:rsidR="00997CA1" w:rsidRPr="00F9007A" w14:paraId="4E88342E" w14:textId="77777777" w:rsidTr="00945A2B">
        <w:tc>
          <w:tcPr>
            <w:tcW w:w="12895" w:type="dxa"/>
          </w:tcPr>
          <w:p w14:paraId="462DFA12" w14:textId="2B53E83C" w:rsidR="00997CA1" w:rsidRPr="00BC7B39" w:rsidRDefault="004E52C6" w:rsidP="00F9007A">
            <w:pPr>
              <w:rPr>
                <w:rFonts w:asciiTheme="minorHAnsi" w:hAnsiTheme="minorHAnsi"/>
                <w:sz w:val="22"/>
                <w:szCs w:val="22"/>
                <w:lang w:eastAsia="en-US"/>
              </w:rPr>
            </w:pPr>
            <w:r w:rsidRPr="00BC7B39">
              <w:rPr>
                <w:rFonts w:asciiTheme="minorHAnsi" w:hAnsiTheme="minorHAnsi"/>
                <w:sz w:val="22"/>
                <w:szCs w:val="22"/>
                <w:lang w:eastAsia="en-US"/>
              </w:rPr>
              <w:t>6</w:t>
            </w:r>
            <w:r w:rsidR="00F9007A" w:rsidRPr="00BC7B39">
              <w:rPr>
                <w:rFonts w:asciiTheme="minorHAnsi" w:hAnsiTheme="minorHAnsi"/>
                <w:sz w:val="22"/>
                <w:szCs w:val="22"/>
                <w:lang w:eastAsia="en-US"/>
              </w:rPr>
              <w:t xml:space="preserve">. </w:t>
            </w:r>
            <w:r w:rsidR="00B80456" w:rsidRPr="00BC7B39">
              <w:rPr>
                <w:rFonts w:asciiTheme="minorHAnsi" w:hAnsiTheme="minorHAnsi"/>
                <w:sz w:val="22"/>
                <w:szCs w:val="22"/>
                <w:lang w:eastAsia="en-US"/>
              </w:rPr>
              <w:t xml:space="preserve"> </w:t>
            </w:r>
            <w:r w:rsidR="00F9007A" w:rsidRPr="00BC7B39">
              <w:rPr>
                <w:rFonts w:asciiTheme="minorHAnsi" w:hAnsiTheme="minorHAnsi"/>
                <w:sz w:val="22"/>
                <w:szCs w:val="22"/>
                <w:lang w:eastAsia="en-US"/>
              </w:rPr>
              <w:t xml:space="preserve">In het schooljaar 19-20 is door het team de volgende stap gezet om als school een gecertificeerde ‘Kanjerschool’ te worden.   </w:t>
            </w:r>
          </w:p>
        </w:tc>
      </w:tr>
      <w:tr w:rsidR="00997CA1" w14:paraId="08F272CE" w14:textId="77777777" w:rsidTr="00945A2B">
        <w:tc>
          <w:tcPr>
            <w:tcW w:w="12895" w:type="dxa"/>
          </w:tcPr>
          <w:p w14:paraId="5A46A266" w14:textId="76963D24" w:rsidR="00997CA1" w:rsidRPr="00BC7B39" w:rsidRDefault="00B80456" w:rsidP="00945A2B">
            <w:pPr>
              <w:spacing w:line="276" w:lineRule="auto"/>
              <w:rPr>
                <w:rFonts w:asciiTheme="minorHAnsi" w:eastAsiaTheme="minorHAnsi" w:hAnsiTheme="minorHAnsi" w:cstheme="minorBidi"/>
                <w:sz w:val="22"/>
                <w:szCs w:val="22"/>
                <w:lang w:eastAsia="en-US"/>
              </w:rPr>
            </w:pPr>
            <w:r w:rsidRPr="00BC7B39">
              <w:rPr>
                <w:rFonts w:asciiTheme="minorHAnsi" w:eastAsiaTheme="minorHAnsi" w:hAnsiTheme="minorHAnsi" w:cstheme="minorBidi"/>
                <w:sz w:val="22"/>
                <w:szCs w:val="22"/>
                <w:lang w:eastAsia="en-US"/>
              </w:rPr>
              <w:t>7</w:t>
            </w:r>
            <w:r w:rsidR="00997CA1" w:rsidRPr="00BC7B39">
              <w:rPr>
                <w:rFonts w:asciiTheme="minorHAnsi" w:eastAsiaTheme="minorHAnsi" w:hAnsiTheme="minorHAnsi" w:cstheme="minorBidi"/>
                <w:sz w:val="22"/>
                <w:szCs w:val="22"/>
                <w:lang w:eastAsia="en-US"/>
              </w:rPr>
              <w:t xml:space="preserve">. </w:t>
            </w:r>
            <w:r w:rsidRPr="00BC7B39">
              <w:rPr>
                <w:rFonts w:asciiTheme="minorHAnsi" w:eastAsiaTheme="minorHAnsi" w:hAnsiTheme="minorHAnsi" w:cstheme="minorBidi"/>
                <w:sz w:val="22"/>
                <w:szCs w:val="22"/>
                <w:lang w:eastAsia="en-US"/>
              </w:rPr>
              <w:t>Overgang groep 2 naar 3 verder uitwerken en implementeren</w:t>
            </w:r>
            <w:r w:rsidR="00BC7B39">
              <w:rPr>
                <w:rFonts w:asciiTheme="minorHAnsi" w:eastAsiaTheme="minorHAnsi" w:hAnsiTheme="minorHAnsi" w:cstheme="minorBidi"/>
                <w:sz w:val="22"/>
                <w:szCs w:val="22"/>
                <w:lang w:eastAsia="en-US"/>
              </w:rPr>
              <w:t>.</w:t>
            </w:r>
          </w:p>
        </w:tc>
      </w:tr>
      <w:tr w:rsidR="00997CA1" w14:paraId="082977BB" w14:textId="77777777" w:rsidTr="00945A2B">
        <w:tc>
          <w:tcPr>
            <w:tcW w:w="12895" w:type="dxa"/>
          </w:tcPr>
          <w:p w14:paraId="582AEFF3" w14:textId="092458F4" w:rsidR="00997CA1" w:rsidRPr="00BC7B39" w:rsidRDefault="00B80456" w:rsidP="00945A2B">
            <w:pPr>
              <w:spacing w:line="276" w:lineRule="auto"/>
              <w:rPr>
                <w:rFonts w:asciiTheme="minorHAnsi" w:eastAsiaTheme="minorHAnsi" w:hAnsiTheme="minorHAnsi" w:cstheme="minorBidi"/>
                <w:sz w:val="22"/>
                <w:szCs w:val="22"/>
                <w:lang w:eastAsia="en-US"/>
              </w:rPr>
            </w:pPr>
            <w:r w:rsidRPr="00BC7B39">
              <w:rPr>
                <w:rFonts w:asciiTheme="minorHAnsi" w:eastAsiaTheme="minorHAnsi" w:hAnsiTheme="minorHAnsi" w:cstheme="minorBidi"/>
                <w:sz w:val="22"/>
                <w:szCs w:val="22"/>
                <w:lang w:eastAsia="en-US"/>
              </w:rPr>
              <w:t>8</w:t>
            </w:r>
            <w:r w:rsidR="00997CA1" w:rsidRPr="00BC7B39">
              <w:rPr>
                <w:rFonts w:asciiTheme="minorHAnsi" w:eastAsiaTheme="minorHAnsi" w:hAnsiTheme="minorHAnsi" w:cstheme="minorBidi"/>
                <w:sz w:val="22"/>
                <w:szCs w:val="22"/>
                <w:lang w:eastAsia="en-US"/>
              </w:rPr>
              <w:t xml:space="preserve">. </w:t>
            </w:r>
            <w:r w:rsidRPr="00BC7B39">
              <w:rPr>
                <w:rFonts w:asciiTheme="minorHAnsi" w:hAnsiTheme="minorHAnsi"/>
                <w:sz w:val="22"/>
                <w:szCs w:val="22"/>
              </w:rPr>
              <w:t>Nieuwe methodes vanaf groep 4 worden door de leerkrachten “eigen” gemaakt (periodieke evaluaties in schooljaar 2020-2021)</w:t>
            </w:r>
            <w:r w:rsidR="00FF58F5">
              <w:rPr>
                <w:rFonts w:asciiTheme="minorHAnsi" w:hAnsiTheme="minorHAnsi"/>
                <w:sz w:val="22"/>
                <w:szCs w:val="22"/>
              </w:rPr>
              <w:t>.</w:t>
            </w:r>
          </w:p>
        </w:tc>
      </w:tr>
      <w:tr w:rsidR="00FB05C1" w14:paraId="090C4C2F" w14:textId="77777777" w:rsidTr="00945A2B">
        <w:tc>
          <w:tcPr>
            <w:tcW w:w="12895" w:type="dxa"/>
          </w:tcPr>
          <w:p w14:paraId="6D5FA365" w14:textId="6F1AC6C1" w:rsidR="00FB05C1" w:rsidRPr="00BC7B39" w:rsidRDefault="00FB05C1" w:rsidP="00945A2B">
            <w:r w:rsidRPr="00FB05C1">
              <w:rPr>
                <w:rFonts w:asciiTheme="minorHAnsi" w:hAnsiTheme="minorHAnsi"/>
                <w:sz w:val="22"/>
                <w:szCs w:val="22"/>
              </w:rPr>
              <w:t>9. In kaart brengen ontwikkeling leerlingen (n.a.v. Coronaperiode 2019-2020) en inzetten acties</w:t>
            </w:r>
            <w:r>
              <w:t>.</w:t>
            </w:r>
          </w:p>
        </w:tc>
      </w:tr>
      <w:bookmarkEnd w:id="1"/>
    </w:tbl>
    <w:p w14:paraId="746428E7" w14:textId="04C53341" w:rsidR="009F5A0A" w:rsidRDefault="009F5A0A" w:rsidP="00AB67D8">
      <w:pPr>
        <w:spacing w:after="0"/>
      </w:pPr>
    </w:p>
    <w:p w14:paraId="57EA74FD" w14:textId="5896E041" w:rsidR="001358B7" w:rsidRPr="001358B7" w:rsidRDefault="001358B7" w:rsidP="001358B7"/>
    <w:p w14:paraId="2F260F5B" w14:textId="6227E58E" w:rsidR="001358B7" w:rsidRPr="001358B7" w:rsidRDefault="001358B7" w:rsidP="001358B7"/>
    <w:p w14:paraId="2F9E6E13" w14:textId="6BF1A18C" w:rsidR="001358B7" w:rsidRPr="001358B7" w:rsidRDefault="001358B7" w:rsidP="001358B7"/>
    <w:p w14:paraId="2FCF5F1D" w14:textId="41809AB3" w:rsidR="001358B7" w:rsidRPr="001358B7" w:rsidRDefault="001358B7" w:rsidP="001358B7"/>
    <w:p w14:paraId="7DBBA395" w14:textId="227F942D" w:rsidR="001358B7" w:rsidRPr="001358B7" w:rsidRDefault="001358B7" w:rsidP="001358B7"/>
    <w:p w14:paraId="13643E5E" w14:textId="07B96296" w:rsidR="001358B7" w:rsidRPr="001358B7" w:rsidRDefault="001358B7" w:rsidP="001358B7"/>
    <w:p w14:paraId="6E07BE13" w14:textId="3A13D7D6" w:rsidR="001358B7" w:rsidRDefault="001358B7" w:rsidP="001358B7"/>
    <w:p w14:paraId="264C0D2D" w14:textId="4EA2486B" w:rsidR="001358B7" w:rsidRDefault="001358B7" w:rsidP="001358B7"/>
    <w:p w14:paraId="42C11F3E" w14:textId="05D8565C" w:rsidR="001358B7" w:rsidRDefault="001358B7" w:rsidP="001358B7"/>
    <w:p w14:paraId="5775A9D0" w14:textId="580078B6" w:rsidR="001358B7" w:rsidRDefault="001358B7" w:rsidP="001358B7"/>
    <w:p w14:paraId="2523CA64" w14:textId="691823DC" w:rsidR="001358B7" w:rsidRDefault="001358B7" w:rsidP="001358B7"/>
    <w:p w14:paraId="5E249E57" w14:textId="3DDB4D44" w:rsidR="001358B7" w:rsidRDefault="001358B7" w:rsidP="001358B7"/>
    <w:p w14:paraId="5C18ABB1" w14:textId="77777777" w:rsidR="001358B7" w:rsidRDefault="001358B7" w:rsidP="001358B7">
      <w:pPr>
        <w:rPr>
          <w:b/>
          <w:sz w:val="28"/>
          <w:szCs w:val="28"/>
          <w:u w:val="single"/>
        </w:rPr>
      </w:pPr>
    </w:p>
    <w:p w14:paraId="17C0E8CC" w14:textId="4A6AEDF8" w:rsidR="0027640A" w:rsidRPr="00227559" w:rsidRDefault="001358B7" w:rsidP="001358B7">
      <w:pPr>
        <w:rPr>
          <w:b/>
          <w:sz w:val="28"/>
          <w:szCs w:val="28"/>
          <w:u w:val="single"/>
        </w:rPr>
      </w:pPr>
      <w:r>
        <w:rPr>
          <w:b/>
          <w:sz w:val="28"/>
          <w:szCs w:val="28"/>
          <w:u w:val="single"/>
        </w:rPr>
        <w:lastRenderedPageBreak/>
        <w:t>JAARPLAN 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4793"/>
        <w:gridCol w:w="3260"/>
        <w:gridCol w:w="2694"/>
      </w:tblGrid>
      <w:tr w:rsidR="001358B7" w:rsidRPr="00FF58F5" w14:paraId="6B57BD82" w14:textId="77777777" w:rsidTr="00D563D2">
        <w:trPr>
          <w:trHeight w:val="1473"/>
        </w:trPr>
        <w:tc>
          <w:tcPr>
            <w:tcW w:w="2715" w:type="dxa"/>
            <w:shd w:val="clear" w:color="auto" w:fill="8DB3E2"/>
          </w:tcPr>
          <w:p w14:paraId="7F70BA01" w14:textId="77777777" w:rsidR="001358B7" w:rsidRPr="00FF58F5" w:rsidRDefault="001358B7" w:rsidP="00D563D2">
            <w:pPr>
              <w:jc w:val="center"/>
              <w:rPr>
                <w:rFonts w:eastAsia="Calibri"/>
                <w:b/>
              </w:rPr>
            </w:pPr>
            <w:r w:rsidRPr="00FF58F5">
              <w:rPr>
                <w:rFonts w:eastAsia="Calibri"/>
                <w:b/>
              </w:rPr>
              <w:t>Kader / ontwikkelpunt:</w:t>
            </w:r>
          </w:p>
        </w:tc>
        <w:tc>
          <w:tcPr>
            <w:tcW w:w="4793" w:type="dxa"/>
            <w:shd w:val="clear" w:color="auto" w:fill="8DB3E2"/>
          </w:tcPr>
          <w:p w14:paraId="229CB9B1" w14:textId="77777777" w:rsidR="001358B7" w:rsidRPr="00FF58F5" w:rsidRDefault="001358B7" w:rsidP="00D563D2">
            <w:pPr>
              <w:jc w:val="center"/>
              <w:rPr>
                <w:rFonts w:eastAsia="Calibri"/>
                <w:b/>
              </w:rPr>
            </w:pPr>
            <w:r w:rsidRPr="00FF58F5">
              <w:rPr>
                <w:rFonts w:eastAsia="Calibri"/>
                <w:b/>
              </w:rPr>
              <w:t>Beschrijving van het proces / product</w:t>
            </w:r>
          </w:p>
          <w:p w14:paraId="718C828E" w14:textId="5AAAB8EE" w:rsidR="001358B7" w:rsidRPr="00FF58F5" w:rsidRDefault="001358B7" w:rsidP="00D563D2">
            <w:pPr>
              <w:jc w:val="center"/>
              <w:rPr>
                <w:rFonts w:eastAsia="Calibri"/>
                <w:b/>
              </w:rPr>
            </w:pPr>
            <w:r w:rsidRPr="00FF58F5">
              <w:rPr>
                <w:rFonts w:eastAsia="Calibri"/>
                <w:b/>
              </w:rPr>
              <w:t>2020-2021</w:t>
            </w:r>
          </w:p>
        </w:tc>
        <w:tc>
          <w:tcPr>
            <w:tcW w:w="3260" w:type="dxa"/>
            <w:shd w:val="clear" w:color="auto" w:fill="8DB3E2"/>
          </w:tcPr>
          <w:p w14:paraId="367977D3" w14:textId="77777777" w:rsidR="001358B7" w:rsidRPr="00FF58F5" w:rsidRDefault="001358B7" w:rsidP="00D563D2">
            <w:pPr>
              <w:jc w:val="center"/>
              <w:rPr>
                <w:rFonts w:eastAsia="Calibri"/>
                <w:b/>
              </w:rPr>
            </w:pPr>
            <w:r w:rsidRPr="00FF58F5">
              <w:rPr>
                <w:rFonts w:eastAsia="Calibri"/>
                <w:b/>
              </w:rPr>
              <w:t>Eindconclusie / beoordeling</w:t>
            </w:r>
          </w:p>
          <w:p w14:paraId="6CF6A567" w14:textId="77777777" w:rsidR="001358B7" w:rsidRPr="00FF58F5" w:rsidRDefault="001358B7" w:rsidP="00D563D2">
            <w:pPr>
              <w:jc w:val="center"/>
              <w:rPr>
                <w:rFonts w:eastAsia="Calibri"/>
                <w:b/>
              </w:rPr>
            </w:pPr>
          </w:p>
        </w:tc>
        <w:tc>
          <w:tcPr>
            <w:tcW w:w="2694" w:type="dxa"/>
            <w:shd w:val="clear" w:color="auto" w:fill="8DB3E2"/>
          </w:tcPr>
          <w:p w14:paraId="4D3452C2" w14:textId="77777777" w:rsidR="001358B7" w:rsidRPr="00FF58F5" w:rsidRDefault="001358B7" w:rsidP="00D563D2">
            <w:pPr>
              <w:jc w:val="center"/>
              <w:rPr>
                <w:rFonts w:eastAsia="Calibri"/>
                <w:b/>
              </w:rPr>
            </w:pPr>
            <w:r w:rsidRPr="00FF58F5">
              <w:rPr>
                <w:rFonts w:eastAsia="Calibri"/>
                <w:b/>
              </w:rPr>
              <w:t>Jaarplan 2020-2021</w:t>
            </w:r>
          </w:p>
        </w:tc>
      </w:tr>
      <w:tr w:rsidR="001358B7" w:rsidRPr="00FF58F5" w14:paraId="4FF979B6" w14:textId="77777777" w:rsidTr="001358B7">
        <w:tc>
          <w:tcPr>
            <w:tcW w:w="2715" w:type="dxa"/>
            <w:shd w:val="clear" w:color="auto" w:fill="auto"/>
          </w:tcPr>
          <w:p w14:paraId="200E06AF" w14:textId="77777777" w:rsidR="001358B7" w:rsidRPr="00FF58F5" w:rsidRDefault="001358B7" w:rsidP="00D563D2">
            <w:pPr>
              <w:spacing w:after="0" w:line="240" w:lineRule="auto"/>
            </w:pPr>
            <w:r w:rsidRPr="00FF58F5">
              <w:t>Op onze school zetten we digitale middelen in ter ondersteuning van het onderwijs.</w:t>
            </w:r>
          </w:p>
          <w:p w14:paraId="55233520" w14:textId="0A990EC9" w:rsidR="001358B7" w:rsidRPr="00FF58F5" w:rsidRDefault="001358B7" w:rsidP="00D563D2">
            <w:pPr>
              <w:spacing w:after="0" w:line="240" w:lineRule="auto"/>
            </w:pPr>
            <w:r w:rsidRPr="00FF58F5">
              <w:t>Oriëntatie op 21eeuwse vaardigheden en toepassingen met ICT voor gepersonaliseerd onderwijs</w:t>
            </w:r>
            <w:r w:rsidR="0027640A">
              <w:t xml:space="preserve">. </w:t>
            </w:r>
          </w:p>
          <w:p w14:paraId="42B9E664" w14:textId="77777777" w:rsidR="001358B7" w:rsidRPr="00FF58F5" w:rsidRDefault="001358B7" w:rsidP="00D563D2">
            <w:pPr>
              <w:spacing w:after="0" w:line="240" w:lineRule="auto"/>
            </w:pPr>
          </w:p>
          <w:p w14:paraId="70C85507" w14:textId="77777777" w:rsidR="001358B7" w:rsidRPr="00FF58F5" w:rsidRDefault="001358B7" w:rsidP="00D563D2">
            <w:pPr>
              <w:spacing w:after="0" w:line="240" w:lineRule="auto"/>
            </w:pPr>
          </w:p>
        </w:tc>
        <w:tc>
          <w:tcPr>
            <w:tcW w:w="4793" w:type="dxa"/>
            <w:shd w:val="clear" w:color="auto" w:fill="auto"/>
          </w:tcPr>
          <w:p w14:paraId="754C0932" w14:textId="77777777" w:rsidR="001358B7" w:rsidRPr="00FF58F5" w:rsidRDefault="001358B7" w:rsidP="001358B7">
            <w:pPr>
              <w:spacing w:after="0"/>
            </w:pPr>
            <w:r w:rsidRPr="00FF58F5">
              <w:rPr>
                <w:rFonts w:eastAsia="Calibri"/>
              </w:rPr>
              <w:t xml:space="preserve">De inzet van digitale middelen richt zich met name op de groepen 4 t/m 8. </w:t>
            </w:r>
            <w:r w:rsidRPr="00FF58F5">
              <w:t>Omdat wij met nieuwe methodes gaan werken in het schooljaar 2020-2021 blijft dit jaar de inzet van digitale middelen een speerpunt. Onderwijskundig (middel, geen doel) en technisch (faciliteert de ICT omgeving de inzet van de digitale middelen voldoende).</w:t>
            </w:r>
          </w:p>
          <w:p w14:paraId="0B19C706" w14:textId="0109CB2A" w:rsidR="001358B7" w:rsidRPr="00FF58F5" w:rsidRDefault="001358B7" w:rsidP="001358B7">
            <w:pPr>
              <w:spacing w:after="0"/>
              <w:rPr>
                <w:rFonts w:eastAsia="Calibri"/>
              </w:rPr>
            </w:pPr>
            <w:r w:rsidRPr="00FF58F5">
              <w:t>Hierbij is de balans tussen de inzet van digitale middelen en de overige manieren van het aanbieden en verwerken van de leerstof een belangrijk item.</w:t>
            </w:r>
          </w:p>
          <w:p w14:paraId="5072F16B" w14:textId="1F1174FC" w:rsidR="001358B7" w:rsidRPr="00FF58F5" w:rsidRDefault="001358B7" w:rsidP="00D563D2">
            <w:pPr>
              <w:spacing w:after="0"/>
              <w:rPr>
                <w:rFonts w:eastAsia="Calibri"/>
              </w:rPr>
            </w:pPr>
          </w:p>
        </w:tc>
        <w:tc>
          <w:tcPr>
            <w:tcW w:w="3260" w:type="dxa"/>
            <w:shd w:val="clear" w:color="auto" w:fill="FFFFFF" w:themeFill="background1"/>
          </w:tcPr>
          <w:p w14:paraId="64A463B8" w14:textId="6FC3B171" w:rsidR="001358B7" w:rsidRPr="00FF58F5" w:rsidRDefault="001358B7" w:rsidP="00D563D2">
            <w:pPr>
              <w:spacing w:after="0"/>
              <w:rPr>
                <w:rFonts w:eastAsia="Calibri"/>
              </w:rPr>
            </w:pPr>
          </w:p>
        </w:tc>
        <w:tc>
          <w:tcPr>
            <w:tcW w:w="2694" w:type="dxa"/>
            <w:shd w:val="clear" w:color="auto" w:fill="auto"/>
          </w:tcPr>
          <w:p w14:paraId="3C317244" w14:textId="548A49C1" w:rsidR="001358B7" w:rsidRPr="00FF58F5" w:rsidRDefault="001358B7" w:rsidP="00D563D2">
            <w:pPr>
              <w:spacing w:after="0"/>
            </w:pPr>
          </w:p>
        </w:tc>
      </w:tr>
      <w:tr w:rsidR="001358B7" w:rsidRPr="00FF58F5" w14:paraId="1DECF63C" w14:textId="77777777" w:rsidTr="00FA5EE1">
        <w:tc>
          <w:tcPr>
            <w:tcW w:w="2715" w:type="dxa"/>
            <w:shd w:val="clear" w:color="auto" w:fill="auto"/>
          </w:tcPr>
          <w:p w14:paraId="30BF213F" w14:textId="3894BAA3" w:rsidR="001358B7" w:rsidRPr="00FF58F5" w:rsidRDefault="00FA5EE1" w:rsidP="00D563D2">
            <w:pPr>
              <w:spacing w:after="0" w:line="240" w:lineRule="auto"/>
            </w:pPr>
            <w:r w:rsidRPr="00FF58F5">
              <w:rPr>
                <w:rFonts w:eastAsia="Calibri"/>
              </w:rPr>
              <w:t>Er wordt met leerlingen gesproken wordt over hun ontwikkeling en sociaal welbevinden en niet over hen</w:t>
            </w:r>
            <w:r w:rsidR="0027640A">
              <w:rPr>
                <w:rFonts w:eastAsia="Calibri"/>
              </w:rPr>
              <w:t>.</w:t>
            </w:r>
          </w:p>
        </w:tc>
        <w:tc>
          <w:tcPr>
            <w:tcW w:w="4793" w:type="dxa"/>
            <w:shd w:val="clear" w:color="auto" w:fill="auto"/>
          </w:tcPr>
          <w:p w14:paraId="2F6B3778" w14:textId="5E545FBA" w:rsidR="001358B7" w:rsidRPr="00FF58F5" w:rsidRDefault="00FA5EE1" w:rsidP="00D563D2">
            <w:pPr>
              <w:spacing w:after="0"/>
              <w:rPr>
                <w:rFonts w:eastAsia="Calibri"/>
              </w:rPr>
            </w:pPr>
            <w:r w:rsidRPr="00FF58F5">
              <w:rPr>
                <w:rFonts w:eastAsia="Calibri"/>
              </w:rPr>
              <w:t xml:space="preserve">We betrekken </w:t>
            </w:r>
            <w:r w:rsidR="001358B7" w:rsidRPr="00FF58F5">
              <w:rPr>
                <w:rFonts w:eastAsia="Calibri"/>
              </w:rPr>
              <w:t xml:space="preserve">de leerlingen bij de periodieke evaluatiemomenten (vanaf groep 5). Hierbij </w:t>
            </w:r>
            <w:r w:rsidRPr="00FF58F5">
              <w:rPr>
                <w:rFonts w:eastAsia="Calibri"/>
              </w:rPr>
              <w:t xml:space="preserve">leveren </w:t>
            </w:r>
            <w:r w:rsidR="001358B7" w:rsidRPr="00FF58F5">
              <w:rPr>
                <w:rFonts w:eastAsia="Calibri"/>
              </w:rPr>
              <w:t>de kinderen input voor hun eigen rapport, en wordt de ontwikkeling van de kinderen periodiek met hen doorgesproken. Leerlingen vanaf groep 6 zullen bij de oudergesprekken aanwezig zijn (m.i.v. oudergesprekken 2-20).</w:t>
            </w:r>
          </w:p>
        </w:tc>
        <w:tc>
          <w:tcPr>
            <w:tcW w:w="3260" w:type="dxa"/>
            <w:shd w:val="clear" w:color="auto" w:fill="FFFFFF" w:themeFill="background1"/>
          </w:tcPr>
          <w:p w14:paraId="3F3BB84E" w14:textId="1B767C63" w:rsidR="001358B7" w:rsidRPr="00FF58F5" w:rsidRDefault="001358B7" w:rsidP="00D563D2">
            <w:pPr>
              <w:spacing w:after="0"/>
            </w:pPr>
          </w:p>
        </w:tc>
        <w:tc>
          <w:tcPr>
            <w:tcW w:w="2694" w:type="dxa"/>
            <w:shd w:val="clear" w:color="auto" w:fill="auto"/>
          </w:tcPr>
          <w:p w14:paraId="711A6DA3" w14:textId="263BC51A" w:rsidR="001358B7" w:rsidRPr="00FF58F5" w:rsidRDefault="001358B7" w:rsidP="00D563D2">
            <w:pPr>
              <w:spacing w:after="0"/>
              <w:rPr>
                <w:rFonts w:eastAsia="Calibri"/>
              </w:rPr>
            </w:pPr>
          </w:p>
        </w:tc>
      </w:tr>
      <w:tr w:rsidR="001358B7" w:rsidRPr="00FF58F5" w14:paraId="1A93DDA5" w14:textId="77777777" w:rsidTr="00FA5EE1">
        <w:tc>
          <w:tcPr>
            <w:tcW w:w="2715" w:type="dxa"/>
            <w:shd w:val="clear" w:color="auto" w:fill="auto"/>
          </w:tcPr>
          <w:p w14:paraId="26AF248E" w14:textId="03B67AFE" w:rsidR="001358B7" w:rsidRPr="00FF58F5" w:rsidRDefault="001358B7" w:rsidP="00D563D2">
            <w:pPr>
              <w:spacing w:after="0" w:line="240" w:lineRule="auto"/>
            </w:pPr>
            <w:r w:rsidRPr="00FF58F5">
              <w:t xml:space="preserve">Op onze school hebben we een versterkte aandacht voor respect. Respect voor </w:t>
            </w:r>
            <w:r w:rsidRPr="00FF58F5">
              <w:lastRenderedPageBreak/>
              <w:t>elkaar, voor het gebouw en voor de eigen ontwikkeling</w:t>
            </w:r>
            <w:r w:rsidR="0027640A">
              <w:t>.</w:t>
            </w:r>
          </w:p>
        </w:tc>
        <w:tc>
          <w:tcPr>
            <w:tcW w:w="4793" w:type="dxa"/>
            <w:shd w:val="clear" w:color="auto" w:fill="auto"/>
          </w:tcPr>
          <w:p w14:paraId="281A1D60" w14:textId="17E3B96F" w:rsidR="001358B7" w:rsidRPr="00FF58F5" w:rsidRDefault="00FA5EE1" w:rsidP="00D563D2">
            <w:pPr>
              <w:spacing w:after="0"/>
              <w:rPr>
                <w:rFonts w:eastAsia="Calibri"/>
              </w:rPr>
            </w:pPr>
            <w:r w:rsidRPr="00FF58F5">
              <w:rPr>
                <w:rFonts w:eastAsia="Calibri"/>
              </w:rPr>
              <w:lastRenderedPageBreak/>
              <w:t xml:space="preserve">In de kanjerlessen is respect dit schooljaar een belangrijk thema. De leerlingenraad pakt het thema respect dit jaar op dmv hun eigen initiatief </w:t>
            </w:r>
            <w:r w:rsidRPr="00FF58F5">
              <w:rPr>
                <w:rFonts w:eastAsia="Calibri"/>
              </w:rPr>
              <w:lastRenderedPageBreak/>
              <w:t>uit te werken: gedrags- en schoolafspraken worden opgesteld en gecommuniceerd. Hierbij hoort ook het organiseren van een gedeelde verantwoordelijkheid mbt het opruimen van het schoolplein. Het idee van de lln raad om een opruimschema per groep te hanteren, wordt ingevoerd.</w:t>
            </w:r>
          </w:p>
        </w:tc>
        <w:tc>
          <w:tcPr>
            <w:tcW w:w="3260" w:type="dxa"/>
            <w:shd w:val="clear" w:color="auto" w:fill="FFFFFF" w:themeFill="background1"/>
          </w:tcPr>
          <w:p w14:paraId="0CE5B1C9" w14:textId="164D901F" w:rsidR="001358B7" w:rsidRPr="00FF58F5" w:rsidRDefault="001358B7" w:rsidP="00D563D2">
            <w:pPr>
              <w:spacing w:after="0"/>
              <w:rPr>
                <w:rFonts w:eastAsia="Calibri"/>
              </w:rPr>
            </w:pPr>
          </w:p>
        </w:tc>
        <w:tc>
          <w:tcPr>
            <w:tcW w:w="2694" w:type="dxa"/>
            <w:shd w:val="clear" w:color="auto" w:fill="auto"/>
          </w:tcPr>
          <w:p w14:paraId="62E2318D" w14:textId="3DAA3F12" w:rsidR="001358B7" w:rsidRPr="00FF58F5" w:rsidRDefault="001358B7" w:rsidP="00D563D2">
            <w:pPr>
              <w:spacing w:after="0"/>
              <w:rPr>
                <w:rFonts w:eastAsia="Calibri"/>
              </w:rPr>
            </w:pPr>
          </w:p>
        </w:tc>
      </w:tr>
      <w:tr w:rsidR="001358B7" w:rsidRPr="00FF58F5" w14:paraId="7D0330DE" w14:textId="77777777" w:rsidTr="00FA5EE1">
        <w:tc>
          <w:tcPr>
            <w:tcW w:w="2715" w:type="dxa"/>
            <w:shd w:val="clear" w:color="auto" w:fill="auto"/>
          </w:tcPr>
          <w:p w14:paraId="35AABA3D" w14:textId="318C11C5" w:rsidR="001358B7" w:rsidRPr="00FF58F5" w:rsidRDefault="001358B7" w:rsidP="00D563D2">
            <w:pPr>
              <w:spacing w:after="0" w:line="240" w:lineRule="auto"/>
            </w:pPr>
            <w:r w:rsidRPr="00FF58F5">
              <w:t>Op onze school praten we met leerlingen over organisatorische en pedagogische knelpunten en verbeteringen binnen een leerlingenraad</w:t>
            </w:r>
            <w:r w:rsidR="00FA5EE1" w:rsidRPr="00FF58F5">
              <w:t>. We evalueren het functioneren van de leerlingenraad aan het eind van dit schooljaar.</w:t>
            </w:r>
          </w:p>
        </w:tc>
        <w:tc>
          <w:tcPr>
            <w:tcW w:w="4793" w:type="dxa"/>
            <w:shd w:val="clear" w:color="auto" w:fill="auto"/>
          </w:tcPr>
          <w:p w14:paraId="71B791F2" w14:textId="04401538" w:rsidR="001358B7" w:rsidRPr="00FF58F5" w:rsidRDefault="00FA5EE1" w:rsidP="00D563D2">
            <w:pPr>
              <w:spacing w:after="0"/>
              <w:rPr>
                <w:rFonts w:eastAsia="Calibri"/>
              </w:rPr>
            </w:pPr>
            <w:r w:rsidRPr="00FF58F5">
              <w:rPr>
                <w:rFonts w:eastAsia="Calibri"/>
              </w:rPr>
              <w:t>De lln raad is dit schooljaar echt gestart (wegens de Corona periode van afgelopen jaar is er slechts 1 bijeenkomst geweest). Hoe functioneert de lln raad in de school? Hebben ze mandaat en draagvlak? Komen de zaken die binnen school bij de leerlingen leven op de agenda en worden ze vervolgens opgepakt? Is de lln raad een volwaardig onderdeel van de hele overleg cyclus van school?</w:t>
            </w:r>
          </w:p>
        </w:tc>
        <w:tc>
          <w:tcPr>
            <w:tcW w:w="3260" w:type="dxa"/>
            <w:shd w:val="clear" w:color="auto" w:fill="FFFFFF" w:themeFill="background1"/>
          </w:tcPr>
          <w:p w14:paraId="2A66DE50" w14:textId="297ACA81" w:rsidR="001358B7" w:rsidRPr="00FF58F5" w:rsidRDefault="001358B7" w:rsidP="00D563D2">
            <w:pPr>
              <w:spacing w:after="0"/>
              <w:rPr>
                <w:rFonts w:eastAsia="Calibri"/>
              </w:rPr>
            </w:pPr>
          </w:p>
        </w:tc>
        <w:tc>
          <w:tcPr>
            <w:tcW w:w="2694" w:type="dxa"/>
            <w:shd w:val="clear" w:color="auto" w:fill="auto"/>
          </w:tcPr>
          <w:p w14:paraId="476B5E08" w14:textId="66B78370" w:rsidR="001358B7" w:rsidRPr="00FF58F5" w:rsidRDefault="001358B7" w:rsidP="00D563D2">
            <w:pPr>
              <w:spacing w:after="0"/>
              <w:rPr>
                <w:rFonts w:eastAsia="Calibri"/>
                <w:iCs/>
              </w:rPr>
            </w:pPr>
          </w:p>
        </w:tc>
      </w:tr>
      <w:tr w:rsidR="001358B7" w:rsidRPr="00FF58F5" w14:paraId="08DB7F46" w14:textId="77777777" w:rsidTr="00FD5E33">
        <w:tc>
          <w:tcPr>
            <w:tcW w:w="2715" w:type="dxa"/>
            <w:shd w:val="clear" w:color="auto" w:fill="auto"/>
          </w:tcPr>
          <w:p w14:paraId="7E76BE4A" w14:textId="417A164E" w:rsidR="001358B7" w:rsidRPr="00FF58F5" w:rsidRDefault="001358B7" w:rsidP="00D563D2">
            <w:pPr>
              <w:spacing w:after="0" w:line="240" w:lineRule="auto"/>
            </w:pPr>
            <w:r w:rsidRPr="00FF58F5">
              <w:t>Aanbod voor meer- en hoogbegaafde kinderen</w:t>
            </w:r>
            <w:r w:rsidR="00FA5EE1" w:rsidRPr="00FF58F5">
              <w:t>/verdere implementatie</w:t>
            </w:r>
            <w:r w:rsidR="0027640A">
              <w:t>.</w:t>
            </w:r>
          </w:p>
        </w:tc>
        <w:tc>
          <w:tcPr>
            <w:tcW w:w="4793" w:type="dxa"/>
            <w:shd w:val="clear" w:color="auto" w:fill="auto"/>
          </w:tcPr>
          <w:p w14:paraId="2C6F10A6" w14:textId="27D731E8" w:rsidR="001358B7" w:rsidRPr="00FF58F5" w:rsidRDefault="00FD5E33" w:rsidP="00D563D2">
            <w:pPr>
              <w:spacing w:after="0"/>
            </w:pPr>
            <w:r w:rsidRPr="00FF58F5">
              <w:t>We werken uit hoe we meer- en hoogbegaafde leerlingen meer uitdaging kunnen bieden. Hierbij maken we de vertaalslag vanuit ons protocol Meer- en Hoogbegaafdheid naar het lesprogramma binnen onze nieuwe lesmethodes.</w:t>
            </w:r>
          </w:p>
        </w:tc>
        <w:tc>
          <w:tcPr>
            <w:tcW w:w="3260" w:type="dxa"/>
            <w:shd w:val="clear" w:color="auto" w:fill="FFFFFF" w:themeFill="background1"/>
          </w:tcPr>
          <w:p w14:paraId="4EFE6543" w14:textId="4C817BD4" w:rsidR="001358B7" w:rsidRPr="00FF58F5" w:rsidRDefault="001358B7" w:rsidP="00D563D2">
            <w:pPr>
              <w:spacing w:after="0"/>
            </w:pPr>
            <w:r w:rsidRPr="00FF58F5">
              <w:t xml:space="preserve"> </w:t>
            </w:r>
          </w:p>
        </w:tc>
        <w:tc>
          <w:tcPr>
            <w:tcW w:w="2694" w:type="dxa"/>
            <w:shd w:val="clear" w:color="auto" w:fill="auto"/>
          </w:tcPr>
          <w:p w14:paraId="107F909D" w14:textId="1E7847F0" w:rsidR="001358B7" w:rsidRPr="00FF58F5" w:rsidRDefault="001358B7" w:rsidP="00D563D2">
            <w:pPr>
              <w:spacing w:after="0"/>
              <w:rPr>
                <w:rFonts w:eastAsia="Calibri"/>
                <w:i/>
              </w:rPr>
            </w:pPr>
          </w:p>
        </w:tc>
      </w:tr>
      <w:tr w:rsidR="001358B7" w:rsidRPr="00FF58F5" w14:paraId="46723051" w14:textId="77777777" w:rsidTr="00FD5E33">
        <w:tc>
          <w:tcPr>
            <w:tcW w:w="2715" w:type="dxa"/>
            <w:shd w:val="clear" w:color="auto" w:fill="auto"/>
          </w:tcPr>
          <w:p w14:paraId="67AE68A9" w14:textId="76309968" w:rsidR="001358B7" w:rsidRPr="00FF58F5" w:rsidRDefault="001358B7" w:rsidP="00D563D2">
            <w:pPr>
              <w:spacing w:after="0" w:line="240" w:lineRule="auto"/>
            </w:pPr>
            <w:r w:rsidRPr="00FF58F5">
              <w:t>Certificering van leerkrachten ‘Kanjertraining’</w:t>
            </w:r>
            <w:r w:rsidR="0027640A">
              <w:t>.</w:t>
            </w:r>
          </w:p>
        </w:tc>
        <w:tc>
          <w:tcPr>
            <w:tcW w:w="4793" w:type="dxa"/>
            <w:shd w:val="clear" w:color="auto" w:fill="auto"/>
          </w:tcPr>
          <w:p w14:paraId="28F1F922" w14:textId="63191A40" w:rsidR="001358B7" w:rsidRPr="00FF58F5" w:rsidRDefault="00FD5E33" w:rsidP="00D563D2">
            <w:pPr>
              <w:rPr>
                <w:rFonts w:eastAsia="Calibri"/>
              </w:rPr>
            </w:pPr>
            <w:r w:rsidRPr="00FF58F5">
              <w:rPr>
                <w:rFonts w:eastAsia="Calibri"/>
              </w:rPr>
              <w:t>Certificering van alle leerkrachten en realiseren predicaat : Kanjerschool.</w:t>
            </w:r>
          </w:p>
        </w:tc>
        <w:tc>
          <w:tcPr>
            <w:tcW w:w="3260" w:type="dxa"/>
            <w:shd w:val="clear" w:color="auto" w:fill="FFFFFF" w:themeFill="background1"/>
          </w:tcPr>
          <w:p w14:paraId="65EF49BE" w14:textId="5510E9AF" w:rsidR="001358B7" w:rsidRPr="00FF58F5" w:rsidRDefault="001358B7" w:rsidP="00D563D2">
            <w:pPr>
              <w:spacing w:after="0"/>
              <w:rPr>
                <w:rFonts w:eastAsia="Calibri"/>
              </w:rPr>
            </w:pPr>
          </w:p>
        </w:tc>
        <w:tc>
          <w:tcPr>
            <w:tcW w:w="2694" w:type="dxa"/>
            <w:shd w:val="clear" w:color="auto" w:fill="auto"/>
          </w:tcPr>
          <w:p w14:paraId="27ECE74D" w14:textId="04E1AFA7" w:rsidR="001358B7" w:rsidRPr="00FF58F5" w:rsidRDefault="001358B7" w:rsidP="00D563D2">
            <w:pPr>
              <w:rPr>
                <w:rFonts w:eastAsia="Calibri"/>
              </w:rPr>
            </w:pPr>
          </w:p>
        </w:tc>
      </w:tr>
      <w:tr w:rsidR="001358B7" w:rsidRPr="00FF58F5" w14:paraId="71183BB1" w14:textId="77777777" w:rsidTr="00FD5E33">
        <w:tc>
          <w:tcPr>
            <w:tcW w:w="2715" w:type="dxa"/>
            <w:shd w:val="clear" w:color="auto" w:fill="auto"/>
          </w:tcPr>
          <w:p w14:paraId="25B467DF" w14:textId="5A8D34D4" w:rsidR="001358B7" w:rsidRPr="00FF58F5" w:rsidRDefault="001358B7" w:rsidP="00D563D2">
            <w:pPr>
              <w:spacing w:after="0" w:line="240" w:lineRule="auto"/>
            </w:pPr>
            <w:r w:rsidRPr="00FF58F5">
              <w:t>Overgang groep 2 naar 3</w:t>
            </w:r>
            <w:r w:rsidR="0027640A">
              <w:t>.</w:t>
            </w:r>
          </w:p>
        </w:tc>
        <w:tc>
          <w:tcPr>
            <w:tcW w:w="4793" w:type="dxa"/>
            <w:shd w:val="clear" w:color="auto" w:fill="auto"/>
          </w:tcPr>
          <w:p w14:paraId="1501A4B0" w14:textId="7945EA71" w:rsidR="001358B7" w:rsidRPr="00FF58F5" w:rsidRDefault="00FD5E33" w:rsidP="00D563D2">
            <w:r w:rsidRPr="00FF58F5">
              <w:t xml:space="preserve">De gezamenlijke verkenningen </w:t>
            </w:r>
            <w:r w:rsidR="00BC7B39" w:rsidRPr="00FF58F5">
              <w:t xml:space="preserve">in het afgelopen schooljaar </w:t>
            </w:r>
            <w:r w:rsidRPr="00FF58F5">
              <w:t>hebben geleid tot een bereidheid om te komen tot een structurele aanpak. In dit schooljaar zal deze structuur verder vorm krijgen en het protocol geïmplementeerd worden.</w:t>
            </w:r>
          </w:p>
        </w:tc>
        <w:tc>
          <w:tcPr>
            <w:tcW w:w="3260" w:type="dxa"/>
            <w:shd w:val="clear" w:color="auto" w:fill="FFFFFF" w:themeFill="background1"/>
          </w:tcPr>
          <w:p w14:paraId="59A5EF54" w14:textId="6F863DBA" w:rsidR="001358B7" w:rsidRPr="00FF58F5" w:rsidRDefault="001358B7" w:rsidP="00D563D2">
            <w:pPr>
              <w:spacing w:after="0"/>
              <w:rPr>
                <w:rFonts w:eastAsia="Calibri"/>
              </w:rPr>
            </w:pPr>
          </w:p>
        </w:tc>
        <w:tc>
          <w:tcPr>
            <w:tcW w:w="2694" w:type="dxa"/>
            <w:shd w:val="clear" w:color="auto" w:fill="auto"/>
          </w:tcPr>
          <w:p w14:paraId="4DDB4CA5" w14:textId="298CA656" w:rsidR="001358B7" w:rsidRPr="00FF58F5" w:rsidRDefault="001358B7" w:rsidP="00D563D2">
            <w:pPr>
              <w:spacing w:after="0"/>
              <w:rPr>
                <w:rFonts w:eastAsia="Calibri"/>
              </w:rPr>
            </w:pPr>
          </w:p>
        </w:tc>
      </w:tr>
      <w:tr w:rsidR="00FD5E33" w:rsidRPr="00FF58F5" w14:paraId="1A177255" w14:textId="77777777" w:rsidTr="00FD5E33">
        <w:tc>
          <w:tcPr>
            <w:tcW w:w="2715" w:type="dxa"/>
            <w:shd w:val="clear" w:color="auto" w:fill="auto"/>
          </w:tcPr>
          <w:p w14:paraId="1C402F20" w14:textId="4932AB0D" w:rsidR="00FD5E33" w:rsidRPr="00FF58F5" w:rsidRDefault="00FD5E33" w:rsidP="00D563D2">
            <w:pPr>
              <w:spacing w:after="0" w:line="240" w:lineRule="auto"/>
            </w:pPr>
            <w:r w:rsidRPr="00FF58F5">
              <w:lastRenderedPageBreak/>
              <w:t>Nieuwe methodes vanaf groep 4 worden door de leerkrachten “eigen” gemaakt</w:t>
            </w:r>
            <w:r w:rsidR="00FF58F5">
              <w:t>.</w:t>
            </w:r>
          </w:p>
        </w:tc>
        <w:tc>
          <w:tcPr>
            <w:tcW w:w="4793" w:type="dxa"/>
            <w:shd w:val="clear" w:color="auto" w:fill="auto"/>
          </w:tcPr>
          <w:p w14:paraId="655CA85A" w14:textId="459AD74A" w:rsidR="00FD5E33" w:rsidRPr="00FF58F5" w:rsidRDefault="00FF58F5" w:rsidP="00D563D2">
            <w:r>
              <w:t>Middels periodieke evaluaties en zo nodig tussentijdse trainingen monitoren we de implementatie van de nieuwe methodes.</w:t>
            </w:r>
          </w:p>
        </w:tc>
        <w:tc>
          <w:tcPr>
            <w:tcW w:w="3260" w:type="dxa"/>
            <w:shd w:val="clear" w:color="auto" w:fill="FFFFFF" w:themeFill="background1"/>
          </w:tcPr>
          <w:p w14:paraId="2EB37AB5" w14:textId="77777777" w:rsidR="00FD5E33" w:rsidRPr="00FF58F5" w:rsidRDefault="00FD5E33" w:rsidP="00D563D2">
            <w:pPr>
              <w:spacing w:after="0"/>
              <w:rPr>
                <w:rFonts w:eastAsia="Calibri"/>
              </w:rPr>
            </w:pPr>
          </w:p>
        </w:tc>
        <w:tc>
          <w:tcPr>
            <w:tcW w:w="2694" w:type="dxa"/>
            <w:shd w:val="clear" w:color="auto" w:fill="auto"/>
          </w:tcPr>
          <w:p w14:paraId="36774ED1" w14:textId="77777777" w:rsidR="00FD5E33" w:rsidRPr="00FF58F5" w:rsidRDefault="00FD5E33" w:rsidP="00D563D2">
            <w:pPr>
              <w:spacing w:after="0"/>
              <w:rPr>
                <w:rFonts w:eastAsia="Calibri"/>
              </w:rPr>
            </w:pPr>
          </w:p>
        </w:tc>
      </w:tr>
      <w:tr w:rsidR="00FF58F5" w:rsidRPr="00FF58F5" w14:paraId="042EA136" w14:textId="77777777" w:rsidTr="00FD5E33">
        <w:tc>
          <w:tcPr>
            <w:tcW w:w="2715" w:type="dxa"/>
            <w:shd w:val="clear" w:color="auto" w:fill="auto"/>
          </w:tcPr>
          <w:p w14:paraId="748E4B32" w14:textId="64EC5BDE" w:rsidR="00FF58F5" w:rsidRPr="00FF58F5" w:rsidRDefault="00FB05C1" w:rsidP="00D563D2">
            <w:pPr>
              <w:spacing w:after="0" w:line="240" w:lineRule="auto"/>
            </w:pPr>
            <w:r>
              <w:t xml:space="preserve">In kaart brengen van de ontwikkeling van onze leerlingen en inzetten van acties ter reparatie. </w:t>
            </w:r>
            <w:r w:rsidR="0027640A">
              <w:t>Aan het eind van dit schooljaar hebben wij onze leerlingen in beeld en weten wij wat ze nodig hebben.</w:t>
            </w:r>
          </w:p>
        </w:tc>
        <w:tc>
          <w:tcPr>
            <w:tcW w:w="4793" w:type="dxa"/>
            <w:shd w:val="clear" w:color="auto" w:fill="auto"/>
          </w:tcPr>
          <w:p w14:paraId="11E7BCFF" w14:textId="5A62F8BE" w:rsidR="00FF58F5" w:rsidRDefault="00FB05C1" w:rsidP="00D563D2">
            <w:r>
              <w:t>Middels het in kaart brengen van de ontwikkeling van onze leerlingen en het daarop inzetten van bv remedial teaching (binnen de formatieve mogelijkheden) zoeken we aansluiting bij onze leerlingen vwb ontwikkeling die gemist is tijdens de Corona periode in het schooljaar 2019-2020.</w:t>
            </w:r>
          </w:p>
        </w:tc>
        <w:tc>
          <w:tcPr>
            <w:tcW w:w="3260" w:type="dxa"/>
            <w:shd w:val="clear" w:color="auto" w:fill="FFFFFF" w:themeFill="background1"/>
          </w:tcPr>
          <w:p w14:paraId="024A319F" w14:textId="77777777" w:rsidR="00FF58F5" w:rsidRPr="00FF58F5" w:rsidRDefault="00FF58F5" w:rsidP="00D563D2">
            <w:pPr>
              <w:spacing w:after="0"/>
              <w:rPr>
                <w:rFonts w:eastAsia="Calibri"/>
              </w:rPr>
            </w:pPr>
          </w:p>
        </w:tc>
        <w:tc>
          <w:tcPr>
            <w:tcW w:w="2694" w:type="dxa"/>
            <w:shd w:val="clear" w:color="auto" w:fill="auto"/>
          </w:tcPr>
          <w:p w14:paraId="735E4FF7" w14:textId="77777777" w:rsidR="00FF58F5" w:rsidRPr="00FF58F5" w:rsidRDefault="00FF58F5" w:rsidP="00D563D2">
            <w:pPr>
              <w:spacing w:after="0"/>
              <w:rPr>
                <w:rFonts w:eastAsia="Calibri"/>
              </w:rPr>
            </w:pPr>
          </w:p>
        </w:tc>
      </w:tr>
    </w:tbl>
    <w:p w14:paraId="49B6E8C4" w14:textId="77777777" w:rsidR="001358B7" w:rsidRPr="00FF58F5" w:rsidRDefault="001358B7" w:rsidP="001358B7"/>
    <w:p w14:paraId="090C7D99" w14:textId="77777777" w:rsidR="001358B7" w:rsidRPr="00FF58F5" w:rsidRDefault="001358B7" w:rsidP="001358B7"/>
    <w:p w14:paraId="3F3B1A9E" w14:textId="77777777" w:rsidR="001358B7" w:rsidRDefault="001358B7" w:rsidP="001358B7"/>
    <w:p w14:paraId="5978F68A" w14:textId="77777777" w:rsidR="001358B7" w:rsidRDefault="001358B7" w:rsidP="001358B7"/>
    <w:p w14:paraId="1096EF7E" w14:textId="77777777" w:rsidR="001358B7" w:rsidRDefault="001358B7" w:rsidP="001358B7"/>
    <w:p w14:paraId="096E62B5" w14:textId="77777777" w:rsidR="001358B7" w:rsidRDefault="001358B7" w:rsidP="001358B7"/>
    <w:p w14:paraId="6ACD7A7D" w14:textId="77777777" w:rsidR="001358B7" w:rsidRDefault="001358B7" w:rsidP="001358B7"/>
    <w:p w14:paraId="7CEDC982" w14:textId="77777777" w:rsidR="001358B7" w:rsidRDefault="001358B7" w:rsidP="001358B7"/>
    <w:sectPr w:rsidR="001358B7" w:rsidSect="005D42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C18"/>
    <w:multiLevelType w:val="hybridMultilevel"/>
    <w:tmpl w:val="3DEE4C46"/>
    <w:lvl w:ilvl="0" w:tplc="CE284D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E32DC9"/>
    <w:multiLevelType w:val="hybridMultilevel"/>
    <w:tmpl w:val="521A2F0E"/>
    <w:lvl w:ilvl="0" w:tplc="CE284D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89376F"/>
    <w:multiLevelType w:val="hybridMultilevel"/>
    <w:tmpl w:val="93DCFAC8"/>
    <w:lvl w:ilvl="0" w:tplc="CE284D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5136A2"/>
    <w:multiLevelType w:val="hybridMultilevel"/>
    <w:tmpl w:val="4810FCBA"/>
    <w:lvl w:ilvl="0" w:tplc="A7BEB1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C20EB1"/>
    <w:multiLevelType w:val="hybridMultilevel"/>
    <w:tmpl w:val="9EE65C36"/>
    <w:lvl w:ilvl="0" w:tplc="CE284D3A">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69A4829"/>
    <w:multiLevelType w:val="hybridMultilevel"/>
    <w:tmpl w:val="4BD0F806"/>
    <w:lvl w:ilvl="0" w:tplc="6C28D232">
      <w:start w:val="19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35C3"/>
    <w:multiLevelType w:val="hybridMultilevel"/>
    <w:tmpl w:val="57802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3478E3"/>
    <w:multiLevelType w:val="hybridMultilevel"/>
    <w:tmpl w:val="E07A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62AC4"/>
    <w:multiLevelType w:val="hybridMultilevel"/>
    <w:tmpl w:val="E61C5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F493D61"/>
    <w:multiLevelType w:val="hybridMultilevel"/>
    <w:tmpl w:val="F9806AE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1DA2D6D"/>
    <w:multiLevelType w:val="hybridMultilevel"/>
    <w:tmpl w:val="A4FE2F98"/>
    <w:lvl w:ilvl="0" w:tplc="498E50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CC3E80"/>
    <w:multiLevelType w:val="hybridMultilevel"/>
    <w:tmpl w:val="EA008902"/>
    <w:lvl w:ilvl="0" w:tplc="CE284D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B023EBB"/>
    <w:multiLevelType w:val="hybridMultilevel"/>
    <w:tmpl w:val="7884CCFE"/>
    <w:lvl w:ilvl="0" w:tplc="4F3E5B30">
      <w:numFmt w:val="bullet"/>
      <w:lvlText w:val=""/>
      <w:lvlJc w:val="left"/>
      <w:pPr>
        <w:ind w:left="1350" w:hanging="360"/>
      </w:pPr>
      <w:rPr>
        <w:rFonts w:ascii="Symbol" w:eastAsiaTheme="minorHAnsi" w:hAnsi="Symbol" w:cstheme="minorBidi"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9"/>
  </w:num>
  <w:num w:numId="6">
    <w:abstractNumId w:val="4"/>
  </w:num>
  <w:num w:numId="7">
    <w:abstractNumId w:val="8"/>
  </w:num>
  <w:num w:numId="8">
    <w:abstractNumId w:val="2"/>
  </w:num>
  <w:num w:numId="9">
    <w:abstractNumId w:val="12"/>
  </w:num>
  <w:num w:numId="10">
    <w:abstractNumId w:val="7"/>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1B"/>
    <w:rsid w:val="00004E02"/>
    <w:rsid w:val="00011E24"/>
    <w:rsid w:val="00014A55"/>
    <w:rsid w:val="00105B77"/>
    <w:rsid w:val="00112880"/>
    <w:rsid w:val="00124CE5"/>
    <w:rsid w:val="001358B7"/>
    <w:rsid w:val="00144162"/>
    <w:rsid w:val="001500FF"/>
    <w:rsid w:val="001E17BB"/>
    <w:rsid w:val="002220C8"/>
    <w:rsid w:val="00227559"/>
    <w:rsid w:val="00230569"/>
    <w:rsid w:val="00260B66"/>
    <w:rsid w:val="0027640A"/>
    <w:rsid w:val="00276A53"/>
    <w:rsid w:val="002A2634"/>
    <w:rsid w:val="002B23CB"/>
    <w:rsid w:val="002C1AEA"/>
    <w:rsid w:val="002E3477"/>
    <w:rsid w:val="0031518E"/>
    <w:rsid w:val="00321C68"/>
    <w:rsid w:val="00341F10"/>
    <w:rsid w:val="0034561A"/>
    <w:rsid w:val="00357F81"/>
    <w:rsid w:val="00373946"/>
    <w:rsid w:val="003E39AA"/>
    <w:rsid w:val="003F4F89"/>
    <w:rsid w:val="00404513"/>
    <w:rsid w:val="00420AE0"/>
    <w:rsid w:val="00427159"/>
    <w:rsid w:val="00446A0F"/>
    <w:rsid w:val="00450DB7"/>
    <w:rsid w:val="00461B62"/>
    <w:rsid w:val="00473292"/>
    <w:rsid w:val="004739FE"/>
    <w:rsid w:val="004B2F3B"/>
    <w:rsid w:val="004E52C6"/>
    <w:rsid w:val="005337E3"/>
    <w:rsid w:val="005675FC"/>
    <w:rsid w:val="00575010"/>
    <w:rsid w:val="00586DA0"/>
    <w:rsid w:val="00597EAE"/>
    <w:rsid w:val="005D421B"/>
    <w:rsid w:val="006030B8"/>
    <w:rsid w:val="006418D0"/>
    <w:rsid w:val="00643809"/>
    <w:rsid w:val="00653CE3"/>
    <w:rsid w:val="00665AE1"/>
    <w:rsid w:val="006B5E2C"/>
    <w:rsid w:val="006C4301"/>
    <w:rsid w:val="006D1556"/>
    <w:rsid w:val="006F3B92"/>
    <w:rsid w:val="006F3C4F"/>
    <w:rsid w:val="00700296"/>
    <w:rsid w:val="00726C6E"/>
    <w:rsid w:val="007315F6"/>
    <w:rsid w:val="00740F72"/>
    <w:rsid w:val="007B5FB0"/>
    <w:rsid w:val="007C4649"/>
    <w:rsid w:val="007C5E8D"/>
    <w:rsid w:val="00817DE9"/>
    <w:rsid w:val="00831F1A"/>
    <w:rsid w:val="00841730"/>
    <w:rsid w:val="00853624"/>
    <w:rsid w:val="00855C55"/>
    <w:rsid w:val="00855D35"/>
    <w:rsid w:val="008578A0"/>
    <w:rsid w:val="008602FB"/>
    <w:rsid w:val="00872915"/>
    <w:rsid w:val="008A7A58"/>
    <w:rsid w:val="00906A31"/>
    <w:rsid w:val="00920A48"/>
    <w:rsid w:val="009423A0"/>
    <w:rsid w:val="00945A2B"/>
    <w:rsid w:val="00961BE9"/>
    <w:rsid w:val="00980A99"/>
    <w:rsid w:val="00997CA1"/>
    <w:rsid w:val="009E3859"/>
    <w:rsid w:val="009F5A0A"/>
    <w:rsid w:val="00A06CB9"/>
    <w:rsid w:val="00A478B5"/>
    <w:rsid w:val="00AB67D8"/>
    <w:rsid w:val="00AC2696"/>
    <w:rsid w:val="00B04F94"/>
    <w:rsid w:val="00B11493"/>
    <w:rsid w:val="00B401CF"/>
    <w:rsid w:val="00B559D3"/>
    <w:rsid w:val="00B6320F"/>
    <w:rsid w:val="00B80456"/>
    <w:rsid w:val="00BB554E"/>
    <w:rsid w:val="00BC08EB"/>
    <w:rsid w:val="00BC7B39"/>
    <w:rsid w:val="00BE6C06"/>
    <w:rsid w:val="00BF7496"/>
    <w:rsid w:val="00C135A0"/>
    <w:rsid w:val="00C34F88"/>
    <w:rsid w:val="00C5345E"/>
    <w:rsid w:val="00C57277"/>
    <w:rsid w:val="00C84B73"/>
    <w:rsid w:val="00D03D83"/>
    <w:rsid w:val="00D07370"/>
    <w:rsid w:val="00D337BC"/>
    <w:rsid w:val="00D42C0D"/>
    <w:rsid w:val="00D4671C"/>
    <w:rsid w:val="00D96CC5"/>
    <w:rsid w:val="00DB6BCE"/>
    <w:rsid w:val="00E3693B"/>
    <w:rsid w:val="00E468F5"/>
    <w:rsid w:val="00E47191"/>
    <w:rsid w:val="00E571EE"/>
    <w:rsid w:val="00EB55B5"/>
    <w:rsid w:val="00EC6FDF"/>
    <w:rsid w:val="00ED280B"/>
    <w:rsid w:val="00EE1B05"/>
    <w:rsid w:val="00F17651"/>
    <w:rsid w:val="00F9007A"/>
    <w:rsid w:val="00FA5EE1"/>
    <w:rsid w:val="00FA6D95"/>
    <w:rsid w:val="00FB05C1"/>
    <w:rsid w:val="00FD5E33"/>
    <w:rsid w:val="00FE0F5E"/>
    <w:rsid w:val="00FF58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B8B2C"/>
  <w15:docId w15:val="{942D5665-B9F5-44EE-9E4A-B05623CE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17BB"/>
    <w:pPr>
      <w:ind w:left="720"/>
      <w:contextualSpacing/>
    </w:pPr>
  </w:style>
  <w:style w:type="table" w:styleId="Tabelraster">
    <w:name w:val="Table Grid"/>
    <w:basedOn w:val="Standaardtabel"/>
    <w:uiPriority w:val="59"/>
    <w:rsid w:val="009F5A0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5345E"/>
    <w:rPr>
      <w:sz w:val="16"/>
      <w:szCs w:val="16"/>
    </w:rPr>
  </w:style>
  <w:style w:type="paragraph" w:styleId="Tekstopmerking">
    <w:name w:val="annotation text"/>
    <w:basedOn w:val="Standaard"/>
    <w:link w:val="TekstopmerkingChar"/>
    <w:uiPriority w:val="99"/>
    <w:semiHidden/>
    <w:unhideWhenUsed/>
    <w:rsid w:val="00C534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45E"/>
    <w:rPr>
      <w:sz w:val="20"/>
      <w:szCs w:val="20"/>
    </w:rPr>
  </w:style>
  <w:style w:type="paragraph" w:styleId="Onderwerpvanopmerking">
    <w:name w:val="annotation subject"/>
    <w:basedOn w:val="Tekstopmerking"/>
    <w:next w:val="Tekstopmerking"/>
    <w:link w:val="OnderwerpvanopmerkingChar"/>
    <w:uiPriority w:val="99"/>
    <w:semiHidden/>
    <w:unhideWhenUsed/>
    <w:rsid w:val="00C5345E"/>
    <w:rPr>
      <w:b/>
      <w:bCs/>
    </w:rPr>
  </w:style>
  <w:style w:type="character" w:customStyle="1" w:styleId="OnderwerpvanopmerkingChar">
    <w:name w:val="Onderwerp van opmerking Char"/>
    <w:basedOn w:val="TekstopmerkingChar"/>
    <w:link w:val="Onderwerpvanopmerking"/>
    <w:uiPriority w:val="99"/>
    <w:semiHidden/>
    <w:rsid w:val="00C5345E"/>
    <w:rPr>
      <w:b/>
      <w:bCs/>
      <w:sz w:val="20"/>
      <w:szCs w:val="20"/>
    </w:rPr>
  </w:style>
  <w:style w:type="paragraph" w:styleId="Ballontekst">
    <w:name w:val="Balloon Text"/>
    <w:basedOn w:val="Standaard"/>
    <w:link w:val="BallontekstChar"/>
    <w:uiPriority w:val="99"/>
    <w:semiHidden/>
    <w:unhideWhenUsed/>
    <w:rsid w:val="00C534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3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65B3-6049-4833-A47B-F18FA6E0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2450</Words>
  <Characters>13475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de Groot</dc:creator>
  <cp:lastModifiedBy>Christel Withaar</cp:lastModifiedBy>
  <cp:revision>10</cp:revision>
  <dcterms:created xsi:type="dcterms:W3CDTF">2020-10-13T12:31:00Z</dcterms:created>
  <dcterms:modified xsi:type="dcterms:W3CDTF">2020-10-22T10:21:00Z</dcterms:modified>
</cp:coreProperties>
</file>