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r>
    </w:p>
    <w:tbl>
      <w:tblPr>
        <w:tblStyle w:val="Table1"/>
        <w:tblW w:w="9900.0" w:type="dxa"/>
        <w:jc w:val="left"/>
        <w:tblInd w:w="80.0" w:type="pct"/>
        <w:tblLayout w:type="fixed"/>
        <w:tblLook w:val="0600"/>
      </w:tblPr>
      <w:tblGrid>
        <w:gridCol w:w="2910"/>
        <w:gridCol w:w="3900"/>
        <w:gridCol w:w="3090"/>
        <w:tblGridChange w:id="0">
          <w:tblGrid>
            <w:gridCol w:w="2910"/>
            <w:gridCol w:w="3900"/>
            <w:gridCol w:w="3090"/>
          </w:tblGrid>
        </w:tblGridChange>
      </w:tblGrid>
      <w:tr>
        <w:trPr>
          <w:trHeight w:val="2260" w:hRule="atLeast"/>
        </w:trPr>
        <w:tc>
          <w:tcPr>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top"/>
          </w:tcPr>
          <w:p w:rsidR="00000000" w:rsidDel="00000000" w:rsidP="00000000" w:rsidRDefault="00000000" w:rsidRPr="00000000" w14:paraId="0000000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 Janschool</w:t>
            </w:r>
          </w:p>
          <w:p w:rsidR="00000000" w:rsidDel="00000000" w:rsidP="00000000" w:rsidRDefault="00000000" w:rsidRPr="00000000" w14:paraId="00000004">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Oude Postweg 55-57</w:t>
            </w:r>
          </w:p>
          <w:p w:rsidR="00000000" w:rsidDel="00000000" w:rsidP="00000000" w:rsidRDefault="00000000" w:rsidRPr="00000000" w14:paraId="00000005">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7557 DA Hengelo</w:t>
            </w:r>
          </w:p>
          <w:p w:rsidR="00000000" w:rsidDel="00000000" w:rsidP="00000000" w:rsidRDefault="00000000" w:rsidRPr="00000000" w14:paraId="00000006">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074-2914073</w:t>
            </w:r>
          </w:p>
          <w:p w:rsidR="00000000" w:rsidDel="00000000" w:rsidP="00000000" w:rsidRDefault="00000000" w:rsidRPr="00000000" w14:paraId="00000007">
            <w:pPr>
              <w:spacing w:line="310.7999999999999" w:lineRule="auto"/>
              <w:ind w:left="-6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www.st-janschool.nl</w:t>
            </w:r>
          </w:p>
        </w:tc>
        <w:tc>
          <w:tcPr>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top"/>
          </w:tcPr>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pBdr>
                <w:top w:color="000000" w:space="1" w:sz="6" w:val="single"/>
                <w:left w:color="000000" w:space="1" w:sz="6" w:val="single"/>
                <w:bottom w:color="000000" w:space="1" w:sz="6" w:val="single"/>
                <w:right w:color="000000" w:space="1" w:sz="6" w:val="single"/>
                <w:between w:color="000000" w:space="1" w:sz="6" w:val="single"/>
              </w:pBdr>
              <w:shd w:fill="f2f2f2" w:val="clear"/>
              <w:spacing w:line="310.7999999999999" w:lineRule="auto"/>
              <w:ind w:left="-60" w:firstLine="0"/>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Agenda MR</w:t>
            </w:r>
          </w:p>
          <w:p w:rsidR="00000000" w:rsidDel="00000000" w:rsidP="00000000" w:rsidRDefault="00000000" w:rsidRPr="00000000" w14:paraId="0000000A">
            <w:pPr>
              <w:spacing w:line="310.7999999999999" w:lineRule="auto"/>
              <w:ind w:left="-60" w:firstLine="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18-11-2019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80.0" w:type="dxa"/>
              <w:bottom w:w="0.0" w:type="dxa"/>
              <w:right w:w="80.0" w:type="dxa"/>
            </w:tcMar>
            <w:vAlign w:val="top"/>
          </w:tcPr>
          <w:p w:rsidR="00000000" w:rsidDel="00000000" w:rsidP="00000000" w:rsidRDefault="00000000" w:rsidRPr="00000000" w14:paraId="0000000B">
            <w:pPr>
              <w:spacing w:line="310.7999999999999" w:lineRule="auto"/>
              <w:ind w:left="-60" w:firstLine="0"/>
              <w:jc w:val="center"/>
              <w:rPr/>
            </w:pPr>
            <w:r w:rsidDel="00000000" w:rsidR="00000000" w:rsidRPr="00000000">
              <w:rPr/>
              <w:drawing>
                <wp:inline distB="114300" distT="114300" distL="114300" distR="114300">
                  <wp:extent cx="1663700" cy="1854200"/>
                  <wp:effectExtent b="0" l="0" r="0" t="0"/>
                  <wp:docPr descr="Logo st" id="1" name="image1.jpg"/>
                  <a:graphic>
                    <a:graphicData uri="http://schemas.openxmlformats.org/drawingml/2006/picture">
                      <pic:pic>
                        <pic:nvPicPr>
                          <pic:cNvPr descr="Logo st" id="0" name="image1.jpg"/>
                          <pic:cNvPicPr preferRelativeResize="0"/>
                        </pic:nvPicPr>
                        <pic:blipFill>
                          <a:blip r:embed="rId6"/>
                          <a:srcRect b="0" l="0" r="0" t="0"/>
                          <a:stretch>
                            <a:fillRect/>
                          </a:stretch>
                        </pic:blipFill>
                        <pic:spPr>
                          <a:xfrm>
                            <a:off x="0" y="0"/>
                            <a:ext cx="1663700" cy="1854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C">
      <w:pPr>
        <w:spacing w:line="310.7999999999999" w:lineRule="auto"/>
        <w:rPr>
          <w:rFonts w:ascii="Calibri" w:cs="Calibri" w:eastAsia="Calibri" w:hAnsi="Calibri"/>
          <w:sz w:val="24"/>
          <w:szCs w:val="24"/>
        </w:rPr>
      </w:pPr>
      <w:r w:rsidDel="00000000" w:rsidR="00000000" w:rsidRPr="00000000">
        <w:rPr>
          <w:rtl w:val="0"/>
        </w:rPr>
        <w:br w:type="textWrapping"/>
      </w:r>
      <w:r w:rsidDel="00000000" w:rsidR="00000000" w:rsidRPr="00000000">
        <w:rPr>
          <w:rFonts w:ascii="Calibri" w:cs="Calibri" w:eastAsia="Calibri" w:hAnsi="Calibri"/>
          <w:sz w:val="24"/>
          <w:szCs w:val="24"/>
          <w:rtl w:val="0"/>
        </w:rPr>
        <w:t xml:space="preserve">Voorzitter: Ingrid</w:t>
        <w:tab/>
        <w:tab/>
        <w:tab/>
        <w:tab/>
        <w:t xml:space="preserve">Notulen: Marleen</w:t>
      </w:r>
    </w:p>
    <w:p w:rsidR="00000000" w:rsidDel="00000000" w:rsidP="00000000" w:rsidRDefault="00000000" w:rsidRPr="00000000" w14:paraId="0000000D">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Afwezig: Claudia, Sonja, Linda, Kim</w:t>
      </w:r>
    </w:p>
    <w:p w:rsidR="00000000" w:rsidDel="00000000" w:rsidP="00000000" w:rsidRDefault="00000000" w:rsidRPr="00000000" w14:paraId="0000000E">
      <w:pPr>
        <w:spacing w:line="276" w:lineRule="auto"/>
        <w:rPr>
          <w:rFonts w:ascii="Calibri" w:cs="Calibri" w:eastAsia="Calibri" w:hAnsi="Calibri"/>
          <w:sz w:val="24"/>
          <w:szCs w:val="24"/>
        </w:rPr>
      </w:pPr>
      <w:r w:rsidDel="00000000" w:rsidR="00000000" w:rsidRPr="00000000">
        <w:rPr>
          <w:rtl w:val="0"/>
        </w:rPr>
      </w:r>
    </w:p>
    <w:tbl>
      <w:tblPr>
        <w:tblStyle w:val="Table2"/>
        <w:tblW w:w="9916.503060990315" w:type="dxa"/>
        <w:jc w:val="left"/>
        <w:tblInd w:w="120.0" w:type="pct"/>
        <w:tblLayout w:type="fixed"/>
        <w:tblLook w:val="0600"/>
      </w:tblPr>
      <w:tblGrid>
        <w:gridCol w:w="942.8220793952239"/>
        <w:gridCol w:w="664.2126725787764"/>
        <w:gridCol w:w="6659.468309016315"/>
        <w:gridCol w:w="1650"/>
        <w:tblGridChange w:id="0">
          <w:tblGrid>
            <w:gridCol w:w="942.8220793952239"/>
            <w:gridCol w:w="664.2126725787764"/>
            <w:gridCol w:w="6659.468309016315"/>
            <w:gridCol w:w="1650"/>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0F">
            <w:pPr>
              <w:spacing w:line="310.7999999999999" w:lineRule="auto"/>
              <w:ind w:left="-120"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Tijd</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0">
            <w:pPr>
              <w:spacing w:line="276" w:lineRule="auto"/>
              <w:ind w:left="-141.73228346456688"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1">
            <w:pPr>
              <w:spacing w:line="310.799999999999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Onderwerp</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12">
            <w:pPr>
              <w:spacing w:line="276" w:lineRule="auto"/>
              <w:jc w:val="right"/>
              <w:rPr>
                <w:rFonts w:ascii="Calibri" w:cs="Calibri" w:eastAsia="Calibri" w:hAnsi="Calibri"/>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3">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4">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5">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w:t>
            </w:r>
          </w:p>
          <w:p w:rsidR="00000000" w:rsidDel="00000000" w:rsidP="00000000" w:rsidRDefault="00000000" w:rsidRPr="00000000" w14:paraId="00000016">
            <w:pPr>
              <w:spacing w:line="310.7999999999999" w:lineRule="auto"/>
              <w:rPr>
                <w:rFonts w:ascii="Calibri" w:cs="Calibri" w:eastAsia="Calibri" w:hAnsi="Calibri"/>
              </w:rPr>
            </w:pPr>
            <w:r w:rsidDel="00000000" w:rsidR="00000000" w:rsidRPr="00000000">
              <w:rPr>
                <w:rFonts w:ascii="Calibri" w:cs="Calibri" w:eastAsia="Calibri" w:hAnsi="Calibri"/>
                <w:rtl w:val="0"/>
              </w:rPr>
              <w:t xml:space="preserve">Inschrijven voor de rondvraag.</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17">
            <w:pPr>
              <w:spacing w:line="276" w:lineRule="auto"/>
              <w:jc w:val="right"/>
              <w:rPr>
                <w:rFonts w:ascii="Calibri" w:cs="Calibri" w:eastAsia="Calibri" w:hAnsi="Calibri"/>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8">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20.01</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9">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A">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welkom nieuw lid mr/gmr Jarno van der Velden</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1B">
            <w:pPr>
              <w:spacing w:line="276" w:lineRule="auto"/>
              <w:jc w:val="right"/>
              <w:rPr>
                <w:rFonts w:ascii="Calibri" w:cs="Calibri" w:eastAsia="Calibri" w:hAnsi="Calibri"/>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C">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D">
            <w:pPr>
              <w:spacing w:line="276" w:lineRule="auto"/>
              <w:ind w:left="-141.73228346456688" w:firstLine="0"/>
              <w:rPr>
                <w:rFonts w:ascii="Calibri" w:cs="Calibri" w:eastAsia="Calibri" w:hAnsi="Calibri"/>
                <w:b w:val="1"/>
              </w:rPr>
            </w:pPr>
            <w:r w:rsidDel="00000000" w:rsidR="00000000" w:rsidRPr="00000000">
              <w:rPr>
                <w:rFonts w:ascii="Calibri" w:cs="Calibri" w:eastAsia="Calibri" w:hAnsi="Calibri"/>
                <w:b w:val="1"/>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1E">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Notulen + Actie-/Besluitenlijst</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1F">
            <w:pPr>
              <w:spacing w:line="288"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p>
        </w:tc>
      </w:tr>
      <w:tr>
        <w:trPr>
          <w:trHeight w:val="4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0">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20.08</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1">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2">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Binnengekomen stukken</w:t>
            </w:r>
          </w:p>
          <w:p w:rsidR="00000000" w:rsidDel="00000000" w:rsidP="00000000" w:rsidRDefault="00000000" w:rsidRPr="00000000" w14:paraId="00000023">
            <w:pPr>
              <w:spacing w:line="310.7999999999999" w:lineRule="auto"/>
              <w:rPr>
                <w:rFonts w:ascii="Calibri" w:cs="Calibri" w:eastAsia="Calibri" w:hAnsi="Calibri"/>
              </w:rPr>
            </w:pPr>
            <w:r w:rsidDel="00000000" w:rsidR="00000000" w:rsidRPr="00000000">
              <w:rPr>
                <w:rFonts w:ascii="Calibri" w:cs="Calibri" w:eastAsia="Calibri" w:hAnsi="Calibri"/>
                <w:rtl w:val="0"/>
              </w:rPr>
              <w:t xml:space="preserve">InfoMR zie: </w:t>
            </w:r>
            <w:hyperlink r:id="rId7">
              <w:r w:rsidDel="00000000" w:rsidR="00000000" w:rsidRPr="00000000">
                <w:rPr>
                  <w:rFonts w:ascii="Calibri" w:cs="Calibri" w:eastAsia="Calibri" w:hAnsi="Calibri"/>
                  <w:color w:val="1155cc"/>
                  <w:u w:val="single"/>
                  <w:rtl w:val="0"/>
                </w:rPr>
                <w:t xml:space="preserve">http://www.infomr.nl/</w:t>
              </w:r>
            </w:hyperlink>
            <w:r w:rsidDel="00000000" w:rsidR="00000000" w:rsidRPr="00000000">
              <w:rPr>
                <w:rFonts w:ascii="Calibri" w:cs="Calibri" w:eastAsia="Calibri" w:hAnsi="Calibri"/>
                <w:rtl w:val="0"/>
              </w:rPr>
              <w:t xml:space="preserve">. Infoblad MR: bij Ingrid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24">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5">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6">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7">
            <w:pPr>
              <w:spacing w:line="310.799999999999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Mededelingen team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Marlous Otten start in januari nog niet na haar zwangerschapsverlof. We zoeken naar een oplossing. </w:t>
            </w:r>
          </w:p>
          <w:p w:rsidR="00000000" w:rsidDel="00000000" w:rsidP="00000000" w:rsidRDefault="00000000" w:rsidRPr="00000000" w14:paraId="00000029">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Karolien is wegens een operatie tijdelijk uit de roulatie. Riette vervangt Karolien.</w:t>
            </w:r>
          </w:p>
          <w:p w:rsidR="00000000" w:rsidDel="00000000" w:rsidP="00000000" w:rsidRDefault="00000000" w:rsidRPr="00000000" w14:paraId="0000002A">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Vera start in januari weer na haar verlof. </w:t>
            </w:r>
          </w:p>
          <w:p w:rsidR="00000000" w:rsidDel="00000000" w:rsidP="00000000" w:rsidRDefault="00000000" w:rsidRPr="00000000" w14:paraId="0000002B">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Jose is goed op weg qua re-integratie.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2C">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Annet</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D">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20.15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E">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2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Basisschool App </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Erg traag</w:t>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32">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Ingrid </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3">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4">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GMR</w:t>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Geen nieuws, 11 december volgende bijeenkomst</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37">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anique</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8">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20.35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9">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Ontwikkelingen en vernieuwing school en team</w:t>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Studiedag 11 november, in het teken van begrijpend luisteren en lezen. Cora Blaak heeft ons team geïnspireerd en bijgeschoold.  Kinderen in de actie zetten. KIJK observatiemodel stond centraal in de OB tijdens deze dag</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3C">
            <w:pPr>
              <w:spacing w:line="310.7999999999999" w:lineRule="auto"/>
              <w:ind w:left="-120" w:firstLine="0"/>
              <w:jc w:val="right"/>
              <w:rPr>
                <w:rFonts w:ascii="Calibri" w:cs="Calibri" w:eastAsia="Calibri" w:hAnsi="Calibri"/>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D">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20.45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E">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Jaarplan </w:t>
            </w:r>
            <w:r w:rsidDel="00000000" w:rsidR="00000000" w:rsidRPr="00000000">
              <w:rPr>
                <w:rFonts w:ascii="Calibri" w:cs="Calibri" w:eastAsia="Calibri" w:hAnsi="Calibri"/>
                <w:sz w:val="24"/>
                <w:szCs w:val="24"/>
                <w:rtl w:val="0"/>
              </w:rPr>
              <w:t xml:space="preserve">afgerond</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40">
            <w:pPr>
              <w:spacing w:line="310.7999999999999" w:lineRule="auto"/>
              <w:ind w:left="-120" w:firstLine="0"/>
              <w:jc w:val="right"/>
              <w:rPr>
                <w:rFonts w:ascii="Calibri" w:cs="Calibri" w:eastAsia="Calibri" w:hAnsi="Calibri"/>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1">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20.55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2">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vaststellen jaarverslag MR </w:t>
            </w:r>
          </w:p>
          <w:p w:rsidR="00000000" w:rsidDel="00000000" w:rsidP="00000000" w:rsidRDefault="00000000" w:rsidRPr="00000000" w14:paraId="00000044">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45">
            <w:pPr>
              <w:spacing w:line="310.7999999999999" w:lineRule="auto"/>
              <w:ind w:left="-120" w:firstLine="0"/>
              <w:jc w:val="right"/>
              <w:rPr>
                <w:rFonts w:ascii="Calibri" w:cs="Calibri" w:eastAsia="Calibri" w:hAnsi="Calibri"/>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6">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21.00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7">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Informatie en discussie Arbo jaarplan </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Volgens HR is een dergelijk plan niet nodig.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4A">
            <w:pPr>
              <w:spacing w:line="310.7999999999999" w:lineRule="auto"/>
              <w:ind w:left="-120" w:firstLine="0"/>
              <w:jc w:val="right"/>
              <w:rPr>
                <w:rFonts w:ascii="Calibri" w:cs="Calibri" w:eastAsia="Calibri" w:hAnsi="Calibri"/>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B">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C">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Inventariseren ouderparticipatie —&gt;</w:t>
            </w:r>
            <w:r w:rsidDel="00000000" w:rsidR="00000000" w:rsidRPr="00000000">
              <w:rPr>
                <w:rFonts w:ascii="Calibri" w:cs="Calibri" w:eastAsia="Calibri" w:hAnsi="Calibri"/>
                <w:sz w:val="24"/>
                <w:szCs w:val="24"/>
                <w:rtl w:val="0"/>
              </w:rPr>
              <w:t xml:space="preserve"> voorbereiden voor volgende vergadering</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is het en wat doen we al?</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4F">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0">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21.15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1">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2">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financiële jaarverslag OR</w:t>
            </w:r>
          </w:p>
          <w:p w:rsidR="00000000" w:rsidDel="00000000" w:rsidP="00000000" w:rsidRDefault="00000000" w:rsidRPr="00000000" w14:paraId="00000053">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goedgekeurd</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54">
            <w:pPr>
              <w:spacing w:line="310.7999999999999" w:lineRule="auto"/>
              <w:ind w:left="-120" w:firstLine="0"/>
              <w:jc w:val="right"/>
              <w:rPr>
                <w:rFonts w:ascii="Calibri" w:cs="Calibri" w:eastAsia="Calibri" w:hAnsi="Calibri"/>
              </w:rPr>
            </w:pPr>
            <w:r w:rsidDel="00000000" w:rsidR="00000000" w:rsidRPr="00000000">
              <w:rPr>
                <w:rFonts w:ascii="Calibri" w:cs="Calibri" w:eastAsia="Calibri" w:hAnsi="Calibri"/>
                <w:rtl w:val="0"/>
              </w:rPr>
              <w:t xml:space="preserve">Allen</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5">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21.25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6">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onderzoek resultaten Cito groep 8 </w:t>
            </w:r>
          </w:p>
          <w:p w:rsidR="00000000" w:rsidDel="00000000" w:rsidP="00000000" w:rsidRDefault="00000000" w:rsidRPr="00000000" w14:paraId="00000058">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Volgende vergadering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59">
            <w:pPr>
              <w:spacing w:line="310.7999999999999" w:lineRule="auto"/>
              <w:ind w:left="-120" w:firstLine="0"/>
              <w:jc w:val="right"/>
              <w:rPr>
                <w:rFonts w:ascii="Calibri" w:cs="Calibri" w:eastAsia="Calibri" w:hAnsi="Calibri"/>
              </w:rPr>
            </w:pPr>
            <w:r w:rsidDel="00000000" w:rsidR="00000000" w:rsidRPr="00000000">
              <w:rPr>
                <w:rtl w:val="0"/>
              </w:rPr>
            </w:r>
          </w:p>
        </w:tc>
      </w:tr>
      <w:tr>
        <w:trPr>
          <w:trHeight w:val="22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A">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21.35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B">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5C">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Rondvraag</w:t>
            </w:r>
          </w:p>
          <w:p w:rsidR="00000000" w:rsidDel="00000000" w:rsidP="00000000" w:rsidRDefault="00000000" w:rsidRPr="00000000" w14:paraId="0000005D">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Vanuit personeel: Anita vraagt of ze meer taakuren kan krijgen voor lief&amp;leed/kerstpakket. 10 uur is te weinig. Kan. </w:t>
            </w:r>
          </w:p>
          <w:p w:rsidR="00000000" w:rsidDel="00000000" w:rsidP="00000000" w:rsidRDefault="00000000" w:rsidRPr="00000000" w14:paraId="0000005E">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Stagiairebegeleiders: Dit kost veel uren per week, krijg je hier ook normjaartaakuren voor? Stagiaire levert ook veel tijdwinst op. Moet je gebruik van maken. </w:t>
            </w:r>
          </w:p>
          <w:p w:rsidR="00000000" w:rsidDel="00000000" w:rsidP="00000000" w:rsidRDefault="00000000" w:rsidRPr="00000000" w14:paraId="0000005F">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Nabespreken kan ook lastig zijn ivm vergaderingen e.d. Voorstel om vergaderingen op donderdag later te laten starten. </w:t>
            </w:r>
          </w:p>
          <w:p w:rsidR="00000000" w:rsidDel="00000000" w:rsidP="00000000" w:rsidRDefault="00000000" w:rsidRPr="00000000" w14:paraId="00000060">
            <w:pPr>
              <w:spacing w:line="310.799999999999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Compliment over invulling stakingsdag. Idee om dit vaker te doen, ouders die over hun werk vertellen. </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61">
            <w:pPr>
              <w:spacing w:line="276" w:lineRule="auto"/>
              <w:jc w:val="right"/>
              <w:rPr>
                <w:rFonts w:ascii="Calibri" w:cs="Calibri" w:eastAsia="Calibri" w:hAnsi="Calibri"/>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2">
            <w:pPr>
              <w:spacing w:line="310.7999999999999"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21.40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3">
            <w:pPr>
              <w:spacing w:line="310.7999999999999" w:lineRule="auto"/>
              <w:ind w:left="-141.73228346456688"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064">
            <w:pPr>
              <w:spacing w:line="310.799999999999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Sluiting</w:t>
            </w:r>
          </w:p>
        </w:tc>
        <w:tc>
          <w:tcPr>
            <w:tcBorders>
              <w:top w:color="000000" w:space="0" w:sz="4" w:val="single"/>
              <w:left w:color="000000" w:space="0" w:sz="4" w:val="single"/>
              <w:bottom w:color="000000" w:space="0" w:sz="4" w:val="single"/>
              <w:right w:color="000000" w:space="0" w:sz="4" w:val="single"/>
            </w:tcBorders>
            <w:tcMar>
              <w:top w:w="20.0" w:type="dxa"/>
              <w:left w:w="20.0" w:type="dxa"/>
              <w:bottom w:w="20.0" w:type="dxa"/>
              <w:right w:w="20.0" w:type="dxa"/>
            </w:tcMar>
            <w:vAlign w:val="top"/>
          </w:tcPr>
          <w:p w:rsidR="00000000" w:rsidDel="00000000" w:rsidP="00000000" w:rsidRDefault="00000000" w:rsidRPr="00000000" w14:paraId="00000065">
            <w:pPr>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66">
      <w:pPr>
        <w:spacing w:after="160" w:line="310.7999999999999" w:lineRule="auto"/>
        <w:rPr/>
      </w:pPr>
      <w:r w:rsidDel="00000000" w:rsidR="00000000" w:rsidRPr="00000000">
        <w:rPr>
          <w:rtl w:val="0"/>
        </w:rPr>
        <w:br w:type="textWrapping"/>
      </w:r>
    </w:p>
    <w:p w:rsidR="00000000" w:rsidDel="00000000" w:rsidP="00000000" w:rsidRDefault="00000000" w:rsidRPr="00000000" w14:paraId="0000006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infom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