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A8" w:rsidRDefault="000739A8">
      <w:pPr>
        <w:pStyle w:val="Tekstblok"/>
        <w:rPr>
          <w:b/>
        </w:rPr>
      </w:pPr>
      <w:bookmarkStart w:id="0" w:name="_GoBack"/>
      <w:bookmarkEnd w:id="0"/>
    </w:p>
    <w:p w:rsidR="000739A8" w:rsidRDefault="009D554C">
      <w:pPr>
        <w:pStyle w:val="Tekstblok"/>
        <w:tabs>
          <w:tab w:val="left" w:pos="4320"/>
        </w:tabs>
        <w:spacing w:after="0"/>
        <w:rPr>
          <w:rFonts w:ascii="Arial" w:hAnsi="Arial" w:cs="Arial"/>
        </w:rPr>
      </w:pPr>
      <w:r>
        <w:rPr>
          <w:rFonts w:ascii="Arial" w:hAnsi="Arial" w:cs="Arial"/>
        </w:rPr>
        <w:tab/>
      </w:r>
      <w:r>
        <w:rPr>
          <w:rFonts w:ascii="Arial" w:hAnsi="Arial" w:cs="Arial"/>
          <w:noProof/>
        </w:rPr>
        <w:drawing>
          <wp:anchor distT="0" distB="0" distL="114300" distR="114300" simplePos="0" relativeHeight="2" behindDoc="1" locked="0" layoutInCell="1" allowOverlap="1">
            <wp:simplePos x="0" y="0"/>
            <wp:positionH relativeFrom="column">
              <wp:posOffset>-60325</wp:posOffset>
            </wp:positionH>
            <wp:positionV relativeFrom="paragraph">
              <wp:posOffset>558800</wp:posOffset>
            </wp:positionV>
            <wp:extent cx="6055995" cy="93027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rcRect l="1900" t="9751" r="1900" b="12922"/>
                    <a:stretch>
                      <a:fillRect/>
                    </a:stretch>
                  </pic:blipFill>
                  <pic:spPr bwMode="auto">
                    <a:xfrm>
                      <a:off x="0" y="0"/>
                      <a:ext cx="6055995" cy="930275"/>
                    </a:xfrm>
                    <a:prstGeom prst="rect">
                      <a:avLst/>
                    </a:prstGeom>
                    <a:noFill/>
                    <a:ln w="9525">
                      <a:noFill/>
                      <a:miter lim="800000"/>
                      <a:headEnd/>
                      <a:tailEnd/>
                    </a:ln>
                  </pic:spPr>
                </pic:pic>
              </a:graphicData>
            </a:graphic>
          </wp:anchor>
        </w:drawing>
      </w:r>
    </w:p>
    <w:p w:rsidR="000739A8" w:rsidRDefault="009D554C">
      <w:pPr>
        <w:pStyle w:val="Tekstblok"/>
        <w:tabs>
          <w:tab w:val="left" w:pos="4320"/>
        </w:tabs>
        <w:spacing w:after="0"/>
        <w:rPr>
          <w:rFonts w:ascii="Arial" w:hAnsi="Arial" w:cs="Arial"/>
        </w:rPr>
      </w:pPr>
      <w:r>
        <w:rPr>
          <w:rFonts w:ascii="Arial" w:hAnsi="Arial" w:cs="Arial"/>
        </w:rPr>
        <w:tab/>
      </w:r>
    </w:p>
    <w:p w:rsidR="000739A8" w:rsidRDefault="000739A8">
      <w:pPr>
        <w:pStyle w:val="Tekstblok"/>
        <w:tabs>
          <w:tab w:val="left" w:pos="4320"/>
        </w:tabs>
        <w:spacing w:after="0"/>
        <w:rPr>
          <w:rFonts w:ascii="Arial" w:hAnsi="Arial" w:cs="Arial"/>
        </w:rPr>
      </w:pPr>
    </w:p>
    <w:p w:rsidR="000739A8" w:rsidRDefault="000739A8">
      <w:pPr>
        <w:pStyle w:val="Tekstblok"/>
        <w:tabs>
          <w:tab w:val="left" w:pos="4320"/>
        </w:tabs>
        <w:spacing w:after="0"/>
        <w:rPr>
          <w:rFonts w:ascii="Arial" w:hAnsi="Arial" w:cs="Arial"/>
        </w:rPr>
      </w:pPr>
    </w:p>
    <w:p w:rsidR="000739A8" w:rsidRDefault="009D554C">
      <w:pPr>
        <w:ind w:right="187"/>
        <w:jc w:val="center"/>
        <w:rPr>
          <w:rFonts w:ascii="Verdana" w:hAnsi="Verdana" w:cs="Arial"/>
          <w:bCs/>
          <w:color w:val="0000FF"/>
          <w:sz w:val="44"/>
          <w:szCs w:val="44"/>
        </w:rPr>
      </w:pPr>
      <w:r>
        <w:rPr>
          <w:rFonts w:ascii="Verdana" w:hAnsi="Verdana" w:cs="Arial"/>
          <w:bCs/>
          <w:color w:val="0000FF"/>
          <w:sz w:val="44"/>
          <w:szCs w:val="44"/>
        </w:rPr>
        <w:t>Gedragsprotocol</w:t>
      </w:r>
    </w:p>
    <w:p w:rsidR="000739A8" w:rsidRDefault="000739A8">
      <w:pPr>
        <w:ind w:right="187"/>
        <w:jc w:val="center"/>
        <w:rPr>
          <w:rFonts w:ascii="Verdana" w:hAnsi="Verdana" w:cs="Arial"/>
          <w:bCs/>
          <w:color w:val="0000FF"/>
          <w:sz w:val="44"/>
          <w:szCs w:val="44"/>
        </w:rPr>
      </w:pPr>
    </w:p>
    <w:p w:rsidR="000739A8" w:rsidRDefault="009D554C">
      <w:pPr>
        <w:ind w:right="187"/>
        <w:jc w:val="center"/>
        <w:rPr>
          <w:rFonts w:ascii="Verdana" w:hAnsi="Verdana" w:cs="Arial"/>
          <w:bCs/>
          <w:color w:val="0000FF"/>
          <w:sz w:val="44"/>
          <w:szCs w:val="44"/>
        </w:rPr>
      </w:pPr>
      <w:r>
        <w:rPr>
          <w:rFonts w:ascii="Verdana" w:hAnsi="Verdana" w:cs="Arial"/>
          <w:bCs/>
          <w:color w:val="0000FF"/>
          <w:sz w:val="44"/>
          <w:szCs w:val="44"/>
        </w:rPr>
        <w:t xml:space="preserve">Vereniging voor Christelijk </w:t>
      </w:r>
    </w:p>
    <w:p w:rsidR="000739A8" w:rsidRDefault="009D554C">
      <w:pPr>
        <w:ind w:right="187"/>
        <w:jc w:val="center"/>
        <w:rPr>
          <w:rFonts w:ascii="Verdana" w:hAnsi="Verdana" w:cs="Arial"/>
          <w:bCs/>
          <w:color w:val="0000FF"/>
          <w:sz w:val="44"/>
          <w:szCs w:val="44"/>
        </w:rPr>
      </w:pPr>
      <w:r>
        <w:rPr>
          <w:rFonts w:ascii="Verdana" w:hAnsi="Verdana" w:cs="Arial"/>
          <w:bCs/>
          <w:color w:val="0000FF"/>
          <w:sz w:val="44"/>
          <w:szCs w:val="44"/>
        </w:rPr>
        <w:t>Nationaal Schoolonderwijs</w:t>
      </w:r>
    </w:p>
    <w:p w:rsidR="000739A8" w:rsidRDefault="000739A8">
      <w:pPr>
        <w:ind w:right="187"/>
        <w:jc w:val="center"/>
        <w:rPr>
          <w:rFonts w:ascii="Verdana" w:hAnsi="Verdana" w:cs="Arial"/>
          <w:b/>
          <w:bCs/>
          <w:color w:val="0000FF"/>
          <w:sz w:val="44"/>
          <w:szCs w:val="44"/>
        </w:rPr>
      </w:pPr>
    </w:p>
    <w:p w:rsidR="000739A8" w:rsidRDefault="009D554C">
      <w:pPr>
        <w:jc w:val="center"/>
        <w:rPr>
          <w:rFonts w:ascii="Verdana" w:hAnsi="Verdana" w:cs="Arial"/>
          <w:b/>
          <w:bCs/>
          <w:sz w:val="44"/>
          <w:szCs w:val="44"/>
        </w:rPr>
      </w:pPr>
      <w:r>
        <w:rPr>
          <w:rFonts w:ascii="Verdana" w:hAnsi="Verdana" w:cs="Arial"/>
          <w:b/>
          <w:bCs/>
          <w:sz w:val="44"/>
          <w:szCs w:val="44"/>
        </w:rPr>
        <w:t>De Triangel te Lunteren</w:t>
      </w:r>
    </w:p>
    <w:p w:rsidR="000739A8" w:rsidRDefault="000739A8">
      <w:pPr>
        <w:tabs>
          <w:tab w:val="left" w:pos="4320"/>
        </w:tabs>
        <w:spacing w:before="120"/>
        <w:ind w:left="2520"/>
        <w:rPr>
          <w:rFonts w:ascii="Verdana" w:hAnsi="Verdana"/>
        </w:rPr>
      </w:pPr>
    </w:p>
    <w:p w:rsidR="000739A8" w:rsidRDefault="000739A8">
      <w:pPr>
        <w:tabs>
          <w:tab w:val="left" w:pos="4320"/>
        </w:tabs>
        <w:spacing w:before="120"/>
        <w:ind w:left="2520"/>
        <w:rPr>
          <w:rFonts w:ascii="Verdana" w:hAnsi="Verdana"/>
        </w:rPr>
      </w:pPr>
    </w:p>
    <w:p w:rsidR="000739A8" w:rsidRDefault="000739A8">
      <w:pPr>
        <w:spacing w:before="120" w:after="120"/>
        <w:ind w:left="2520"/>
        <w:rPr>
          <w:rFonts w:ascii="Verdana" w:hAnsi="Verdana"/>
          <w:b/>
        </w:rPr>
      </w:pPr>
    </w:p>
    <w:p w:rsidR="000739A8" w:rsidRDefault="009D554C">
      <w:pPr>
        <w:tabs>
          <w:tab w:val="left" w:pos="4320"/>
        </w:tabs>
        <w:spacing w:before="120"/>
        <w:ind w:left="2520"/>
        <w:rPr>
          <w:rFonts w:ascii="Verdana" w:hAnsi="Verdana" w:cs="Arial"/>
        </w:rPr>
      </w:pPr>
      <w:r>
        <w:rPr>
          <w:rFonts w:ascii="Verdana" w:hAnsi="Verdana" w:cs="Arial"/>
        </w:rPr>
        <w:t>Auteur:</w:t>
      </w:r>
      <w:r>
        <w:rPr>
          <w:rFonts w:ascii="Verdana" w:hAnsi="Verdana" w:cs="Arial"/>
        </w:rPr>
        <w:tab/>
      </w:r>
      <w:r>
        <w:rPr>
          <w:rFonts w:ascii="Verdana" w:hAnsi="Verdana" w:cs="Arial"/>
        </w:rPr>
        <w:tab/>
      </w:r>
      <w:r>
        <w:rPr>
          <w:rFonts w:ascii="Verdana" w:hAnsi="Verdana" w:cs="Arial"/>
        </w:rPr>
        <w:tab/>
        <w:t>Elsemarie van Asselt</w:t>
      </w:r>
    </w:p>
    <w:p w:rsidR="000739A8" w:rsidRDefault="009D554C">
      <w:pPr>
        <w:tabs>
          <w:tab w:val="left" w:pos="4320"/>
        </w:tabs>
        <w:spacing w:before="120"/>
        <w:ind w:left="2520"/>
        <w:rPr>
          <w:rFonts w:ascii="Verdana" w:hAnsi="Verdana" w:cs="Arial"/>
        </w:rPr>
      </w:pPr>
      <w:r>
        <w:rPr>
          <w:rFonts w:ascii="Verdana" w:hAnsi="Verdana" w:cs="Arial"/>
        </w:rPr>
        <w:tab/>
      </w:r>
      <w:r>
        <w:rPr>
          <w:rFonts w:ascii="Verdana" w:hAnsi="Verdana" w:cs="Arial"/>
        </w:rPr>
        <w:tab/>
      </w:r>
      <w:r>
        <w:rPr>
          <w:rFonts w:ascii="Verdana" w:hAnsi="Verdana" w:cs="Arial"/>
        </w:rPr>
        <w:tab/>
        <w:t>Klazien van der Vlist</w:t>
      </w:r>
    </w:p>
    <w:p w:rsidR="000739A8" w:rsidRDefault="009D554C">
      <w:pPr>
        <w:tabs>
          <w:tab w:val="left" w:pos="4320"/>
        </w:tabs>
        <w:spacing w:before="120"/>
        <w:ind w:left="2520"/>
        <w:rPr>
          <w:rFonts w:ascii="Verdana" w:hAnsi="Verdana" w:cs="Arial"/>
        </w:rPr>
      </w:pPr>
      <w:r>
        <w:rPr>
          <w:rFonts w:ascii="Verdana" w:hAnsi="Verdana" w:cs="Arial"/>
        </w:rPr>
        <w:t>Creatie datum:</w:t>
      </w:r>
      <w:r>
        <w:rPr>
          <w:rFonts w:ascii="Verdana" w:hAnsi="Verdana" w:cs="Arial"/>
        </w:rPr>
        <w:tab/>
      </w:r>
      <w:r>
        <w:rPr>
          <w:rFonts w:ascii="Verdana" w:hAnsi="Verdana" w:cs="Arial"/>
        </w:rPr>
        <w:tab/>
      </w:r>
      <w:r>
        <w:rPr>
          <w:rFonts w:ascii="Verdana" w:hAnsi="Verdana" w:cs="Arial"/>
        </w:rPr>
        <w:tab/>
        <w:t>september 2007</w:t>
      </w:r>
    </w:p>
    <w:p w:rsidR="000739A8" w:rsidRDefault="00EB5F7D">
      <w:pPr>
        <w:tabs>
          <w:tab w:val="left" w:pos="4320"/>
        </w:tabs>
        <w:spacing w:before="120"/>
        <w:ind w:left="2520"/>
        <w:rPr>
          <w:rFonts w:ascii="Verdana" w:hAnsi="Verdana" w:cs="Arial"/>
        </w:rPr>
      </w:pPr>
      <w:r>
        <w:rPr>
          <w:rFonts w:ascii="Verdana" w:hAnsi="Verdana" w:cs="Arial"/>
        </w:rPr>
        <w:t>Laatste aanpassing: januari 2019</w:t>
      </w:r>
    </w:p>
    <w:p w:rsidR="000739A8" w:rsidRDefault="00EB5F7D">
      <w:pPr>
        <w:tabs>
          <w:tab w:val="left" w:pos="4320"/>
        </w:tabs>
        <w:spacing w:before="120"/>
        <w:ind w:left="2520"/>
        <w:rPr>
          <w:rFonts w:ascii="Verdana" w:hAnsi="Verdana" w:cs="Arial"/>
        </w:rPr>
      </w:pPr>
      <w:r>
        <w:rPr>
          <w:rFonts w:ascii="Verdana" w:hAnsi="Verdana" w:cs="Arial"/>
        </w:rPr>
        <w:t>Versie:</w:t>
      </w:r>
      <w:r>
        <w:rPr>
          <w:rFonts w:ascii="Verdana" w:hAnsi="Verdana" w:cs="Arial"/>
        </w:rPr>
        <w:tab/>
      </w:r>
      <w:r>
        <w:rPr>
          <w:rFonts w:ascii="Verdana" w:hAnsi="Verdana" w:cs="Arial"/>
        </w:rPr>
        <w:tab/>
      </w:r>
      <w:r>
        <w:rPr>
          <w:rFonts w:ascii="Verdana" w:hAnsi="Verdana" w:cs="Arial"/>
        </w:rPr>
        <w:tab/>
        <w:t>1.8</w:t>
      </w:r>
    </w:p>
    <w:p w:rsidR="000739A8" w:rsidRDefault="000739A8">
      <w:pPr>
        <w:tabs>
          <w:tab w:val="left" w:pos="4320"/>
        </w:tabs>
        <w:spacing w:before="120"/>
        <w:ind w:left="2520"/>
        <w:rPr>
          <w:rFonts w:ascii="Verdana" w:hAnsi="Verdana" w:cs="Arial"/>
        </w:rPr>
      </w:pPr>
    </w:p>
    <w:p w:rsidR="000739A8" w:rsidRDefault="000739A8">
      <w:pPr>
        <w:tabs>
          <w:tab w:val="left" w:pos="4320"/>
        </w:tabs>
        <w:spacing w:before="120"/>
        <w:ind w:left="2520"/>
        <w:rPr>
          <w:rFonts w:ascii="Verdana" w:hAnsi="Verdana" w:cs="Arial"/>
        </w:rPr>
      </w:pPr>
    </w:p>
    <w:tbl>
      <w:tblPr>
        <w:tblW w:w="6858" w:type="dxa"/>
        <w:tblInd w:w="2505" w:type="dxa"/>
        <w:tblBorders>
          <w:top w:val="single" w:sz="12" w:space="0" w:color="00000A"/>
          <w:left w:val="single" w:sz="12" w:space="0" w:color="00000A"/>
          <w:bottom w:val="single" w:sz="6" w:space="0" w:color="00000A"/>
          <w:insideH w:val="single" w:sz="6" w:space="0" w:color="00000A"/>
        </w:tblBorders>
        <w:tblCellMar>
          <w:left w:w="92" w:type="dxa"/>
        </w:tblCellMar>
        <w:tblLook w:val="04A0" w:firstRow="1" w:lastRow="0" w:firstColumn="1" w:lastColumn="0" w:noHBand="0" w:noVBand="1"/>
      </w:tblPr>
      <w:tblGrid>
        <w:gridCol w:w="1414"/>
        <w:gridCol w:w="5444"/>
      </w:tblGrid>
      <w:tr w:rsidR="000739A8">
        <w:trPr>
          <w:cantSplit/>
          <w:tblHeader/>
        </w:trPr>
        <w:tc>
          <w:tcPr>
            <w:tcW w:w="1414" w:type="dxa"/>
            <w:tcBorders>
              <w:top w:val="single" w:sz="12" w:space="0" w:color="00000A"/>
              <w:left w:val="single" w:sz="12" w:space="0" w:color="00000A"/>
              <w:bottom w:val="single" w:sz="6" w:space="0" w:color="00000A"/>
            </w:tcBorders>
            <w:shd w:val="pct10" w:color="auto" w:fill="auto"/>
            <w:tcMar>
              <w:left w:w="92" w:type="dxa"/>
            </w:tcMar>
          </w:tcPr>
          <w:p w:rsidR="000739A8" w:rsidRDefault="009D554C">
            <w:pPr>
              <w:keepLines/>
              <w:spacing w:before="120" w:after="120"/>
              <w:rPr>
                <w:rFonts w:ascii="Verdana" w:hAnsi="Verdana" w:cs="Arial"/>
                <w:b/>
                <w:sz w:val="16"/>
              </w:rPr>
            </w:pPr>
            <w:r>
              <w:rPr>
                <w:rFonts w:ascii="Verdana" w:hAnsi="Verdana" w:cs="Arial"/>
                <w:b/>
                <w:sz w:val="16"/>
              </w:rPr>
              <w:t>Goedkeuring</w:t>
            </w:r>
          </w:p>
        </w:tc>
        <w:tc>
          <w:tcPr>
            <w:tcW w:w="5443" w:type="dxa"/>
            <w:tcBorders>
              <w:top w:val="single" w:sz="12" w:space="0" w:color="00000A"/>
              <w:bottom w:val="single" w:sz="6" w:space="0" w:color="00000A"/>
              <w:right w:val="single" w:sz="12" w:space="0" w:color="00000A"/>
            </w:tcBorders>
            <w:shd w:val="pct10" w:color="auto" w:fill="auto"/>
            <w:tcMar>
              <w:left w:w="122" w:type="dxa"/>
            </w:tcMar>
          </w:tcPr>
          <w:p w:rsidR="000739A8" w:rsidRDefault="000739A8">
            <w:pPr>
              <w:keepLines/>
              <w:spacing w:before="120" w:after="120"/>
              <w:rPr>
                <w:rFonts w:ascii="Verdana" w:hAnsi="Verdana" w:cs="Arial"/>
                <w:b/>
                <w:sz w:val="16"/>
              </w:rPr>
            </w:pPr>
          </w:p>
        </w:tc>
      </w:tr>
      <w:tr w:rsidR="000739A8">
        <w:trPr>
          <w:cantSplit/>
          <w:trHeight w:hRule="exact" w:val="60"/>
          <w:tblHeader/>
        </w:trPr>
        <w:tc>
          <w:tcPr>
            <w:tcW w:w="1414" w:type="dxa"/>
            <w:tcBorders>
              <w:top w:val="single" w:sz="6" w:space="0" w:color="00000A"/>
              <w:left w:val="single" w:sz="12" w:space="0" w:color="00000A"/>
              <w:bottom w:val="single" w:sz="6" w:space="0" w:color="00000A"/>
            </w:tcBorders>
            <w:shd w:val="pct50" w:color="auto" w:fill="auto"/>
          </w:tcPr>
          <w:p w:rsidR="000739A8" w:rsidRDefault="000739A8">
            <w:pPr>
              <w:keepLines/>
              <w:rPr>
                <w:rFonts w:ascii="Verdana" w:hAnsi="Verdana" w:cs="Arial"/>
                <w:sz w:val="8"/>
              </w:rPr>
            </w:pPr>
          </w:p>
        </w:tc>
        <w:tc>
          <w:tcPr>
            <w:tcW w:w="5443" w:type="dxa"/>
            <w:tcBorders>
              <w:top w:val="single" w:sz="6" w:space="0" w:color="00000A"/>
              <w:bottom w:val="single" w:sz="6" w:space="0" w:color="00000A"/>
            </w:tcBorders>
            <w:shd w:val="pct50" w:color="auto" w:fill="auto"/>
            <w:tcMar>
              <w:left w:w="122" w:type="dxa"/>
            </w:tcMar>
          </w:tcPr>
          <w:p w:rsidR="000739A8" w:rsidRDefault="000739A8">
            <w:pPr>
              <w:keepLines/>
              <w:rPr>
                <w:rFonts w:ascii="Verdana" w:hAnsi="Verdana" w:cs="Arial"/>
                <w:sz w:val="8"/>
              </w:rPr>
            </w:pPr>
          </w:p>
        </w:tc>
      </w:tr>
      <w:tr w:rsidR="000739A8">
        <w:trPr>
          <w:cantSplit/>
        </w:trPr>
        <w:tc>
          <w:tcPr>
            <w:tcW w:w="1414"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rsidR="000739A8" w:rsidRDefault="009D554C">
            <w:pPr>
              <w:rPr>
                <w:rFonts w:ascii="Verdana" w:hAnsi="Verdana" w:cs="Arial"/>
                <w:sz w:val="24"/>
                <w:szCs w:val="24"/>
              </w:rPr>
            </w:pPr>
            <w:r>
              <w:rPr>
                <w:rFonts w:ascii="Verdana" w:hAnsi="Verdana" w:cs="Arial"/>
                <w:sz w:val="24"/>
                <w:szCs w:val="24"/>
              </w:rPr>
              <w:t xml:space="preserve">Bestuur </w:t>
            </w:r>
          </w:p>
        </w:tc>
        <w:tc>
          <w:tcPr>
            <w:tcW w:w="5443" w:type="dxa"/>
            <w:tcBorders>
              <w:top w:val="single" w:sz="6" w:space="0" w:color="00000A"/>
              <w:left w:val="single" w:sz="6" w:space="0" w:color="00000A"/>
              <w:bottom w:val="single" w:sz="6" w:space="0" w:color="00000A"/>
              <w:right w:val="single" w:sz="12" w:space="0" w:color="00000A"/>
            </w:tcBorders>
            <w:shd w:val="clear" w:color="auto" w:fill="auto"/>
            <w:tcMar>
              <w:left w:w="106" w:type="dxa"/>
            </w:tcMar>
          </w:tcPr>
          <w:p w:rsidR="000739A8" w:rsidRDefault="009D554C">
            <w:pPr>
              <w:rPr>
                <w:rFonts w:ascii="Verdana" w:hAnsi="Verdana" w:cs="Arial"/>
                <w:sz w:val="24"/>
                <w:szCs w:val="24"/>
              </w:rPr>
            </w:pPr>
            <w:r>
              <w:rPr>
                <w:rFonts w:ascii="Verdana" w:hAnsi="Verdana" w:cs="Arial"/>
                <w:sz w:val="24"/>
                <w:szCs w:val="24"/>
              </w:rPr>
              <w:t>Jan Harthoorn, voorzitter</w:t>
            </w:r>
          </w:p>
          <w:p w:rsidR="000739A8" w:rsidRDefault="000739A8">
            <w:pPr>
              <w:rPr>
                <w:rFonts w:ascii="Verdana" w:hAnsi="Verdana" w:cs="Arial"/>
                <w:sz w:val="24"/>
                <w:szCs w:val="24"/>
              </w:rPr>
            </w:pPr>
          </w:p>
          <w:p w:rsidR="000739A8" w:rsidRDefault="000739A8">
            <w:pPr>
              <w:rPr>
                <w:rFonts w:ascii="Verdana" w:hAnsi="Verdana" w:cs="Arial"/>
                <w:sz w:val="24"/>
                <w:szCs w:val="24"/>
              </w:rPr>
            </w:pPr>
          </w:p>
        </w:tc>
      </w:tr>
      <w:tr w:rsidR="000739A8">
        <w:trPr>
          <w:cantSplit/>
        </w:trPr>
        <w:tc>
          <w:tcPr>
            <w:tcW w:w="1414"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rsidR="000739A8" w:rsidRDefault="009D554C">
            <w:pPr>
              <w:rPr>
                <w:rFonts w:ascii="Verdana" w:hAnsi="Verdana" w:cs="Arial"/>
                <w:sz w:val="24"/>
                <w:szCs w:val="24"/>
              </w:rPr>
            </w:pPr>
            <w:r>
              <w:rPr>
                <w:rFonts w:ascii="Verdana" w:hAnsi="Verdana" w:cs="Arial"/>
                <w:sz w:val="24"/>
                <w:szCs w:val="24"/>
              </w:rPr>
              <w:t>Directie</w:t>
            </w:r>
          </w:p>
        </w:tc>
        <w:tc>
          <w:tcPr>
            <w:tcW w:w="5443" w:type="dxa"/>
            <w:tcBorders>
              <w:top w:val="single" w:sz="6" w:space="0" w:color="00000A"/>
              <w:left w:val="single" w:sz="6" w:space="0" w:color="00000A"/>
              <w:bottom w:val="single" w:sz="12" w:space="0" w:color="00000A"/>
              <w:right w:val="single" w:sz="12" w:space="0" w:color="00000A"/>
            </w:tcBorders>
            <w:shd w:val="clear" w:color="auto" w:fill="auto"/>
            <w:tcMar>
              <w:left w:w="106" w:type="dxa"/>
            </w:tcMar>
          </w:tcPr>
          <w:p w:rsidR="000739A8" w:rsidRDefault="009D554C">
            <w:pPr>
              <w:rPr>
                <w:rFonts w:ascii="Verdana" w:hAnsi="Verdana" w:cs="Arial"/>
                <w:sz w:val="24"/>
                <w:szCs w:val="24"/>
              </w:rPr>
            </w:pPr>
            <w:r>
              <w:rPr>
                <w:rFonts w:ascii="Verdana" w:hAnsi="Verdana" w:cs="Arial"/>
                <w:sz w:val="24"/>
                <w:szCs w:val="24"/>
              </w:rPr>
              <w:t>Elsemarie van Asselt en Klazien van der Vlist</w:t>
            </w:r>
          </w:p>
          <w:p w:rsidR="000739A8" w:rsidRDefault="000739A8">
            <w:pPr>
              <w:rPr>
                <w:rFonts w:ascii="Verdana" w:hAnsi="Verdana" w:cs="Arial"/>
                <w:sz w:val="24"/>
                <w:szCs w:val="24"/>
              </w:rPr>
            </w:pPr>
          </w:p>
          <w:p w:rsidR="000739A8" w:rsidRDefault="000739A8">
            <w:pPr>
              <w:rPr>
                <w:rFonts w:ascii="Verdana" w:hAnsi="Verdana" w:cs="Arial"/>
                <w:sz w:val="24"/>
                <w:szCs w:val="24"/>
              </w:rPr>
            </w:pPr>
          </w:p>
        </w:tc>
      </w:tr>
    </w:tbl>
    <w:p w:rsidR="000739A8" w:rsidRDefault="009D554C">
      <w:pPr>
        <w:keepNext/>
        <w:spacing w:before="240" w:after="60"/>
        <w:outlineLvl w:val="1"/>
        <w:rPr>
          <w:rFonts w:ascii="Verdana" w:hAnsi="Verdana" w:cs="Arial"/>
          <w:b/>
          <w:bCs/>
          <w:i/>
          <w:iCs/>
        </w:rPr>
      </w:pPr>
      <w:bookmarkStart w:id="1" w:name="_Toc410750505"/>
      <w:bookmarkStart w:id="2" w:name="_Toc414033254"/>
      <w:bookmarkEnd w:id="1"/>
      <w:r>
        <w:rPr>
          <w:rFonts w:ascii="Verdana" w:hAnsi="Verdana" w:cs="Arial"/>
          <w:b/>
          <w:bCs/>
          <w:i/>
          <w:iCs/>
        </w:rPr>
        <w:lastRenderedPageBreak/>
        <w:t>Document Controle</w:t>
      </w:r>
      <w:bookmarkEnd w:id="2"/>
    </w:p>
    <w:p w:rsidR="000739A8" w:rsidRDefault="000739A8">
      <w:pPr>
        <w:keepNext/>
        <w:keepLines/>
        <w:spacing w:before="120" w:after="120"/>
        <w:rPr>
          <w:rFonts w:ascii="Verdana" w:hAnsi="Verdana"/>
          <w:b/>
        </w:rPr>
      </w:pPr>
    </w:p>
    <w:p w:rsidR="000739A8" w:rsidRDefault="009D554C">
      <w:pPr>
        <w:keepNext/>
        <w:keepLines/>
        <w:spacing w:before="120" w:after="120"/>
        <w:rPr>
          <w:rFonts w:ascii="Verdana" w:hAnsi="Verdana"/>
          <w:b/>
        </w:rPr>
      </w:pPr>
      <w:r>
        <w:rPr>
          <w:rFonts w:ascii="Verdana" w:hAnsi="Verdana"/>
          <w:b/>
        </w:rPr>
        <w:t>Wijzigingshistorie</w:t>
      </w:r>
    </w:p>
    <w:p w:rsidR="000739A8" w:rsidRDefault="000739A8">
      <w:pPr>
        <w:spacing w:before="120" w:after="120"/>
        <w:ind w:left="2520"/>
        <w:rPr>
          <w:rFonts w:ascii="Verdana" w:hAnsi="Verdana"/>
          <w:lang w:val="en-US"/>
        </w:rPr>
      </w:pPr>
    </w:p>
    <w:tbl>
      <w:tblPr>
        <w:tblW w:w="7925" w:type="dxa"/>
        <w:tblInd w:w="2505" w:type="dxa"/>
        <w:tblBorders>
          <w:top w:val="single" w:sz="12" w:space="0" w:color="00000A"/>
          <w:left w:val="single" w:sz="12" w:space="0" w:color="00000A"/>
        </w:tblBorders>
        <w:tblCellMar>
          <w:left w:w="81" w:type="dxa"/>
          <w:right w:w="96" w:type="dxa"/>
        </w:tblCellMar>
        <w:tblLook w:val="04A0" w:firstRow="1" w:lastRow="0" w:firstColumn="1" w:lastColumn="0" w:noHBand="0" w:noVBand="1"/>
      </w:tblPr>
      <w:tblGrid>
        <w:gridCol w:w="1446"/>
        <w:gridCol w:w="2200"/>
        <w:gridCol w:w="1008"/>
        <w:gridCol w:w="3271"/>
      </w:tblGrid>
      <w:tr w:rsidR="000739A8">
        <w:trPr>
          <w:cantSplit/>
          <w:tblHeader/>
        </w:trPr>
        <w:tc>
          <w:tcPr>
            <w:tcW w:w="1734" w:type="dxa"/>
            <w:tcBorders>
              <w:top w:val="single" w:sz="12" w:space="0" w:color="00000A"/>
              <w:left w:val="single" w:sz="12" w:space="0" w:color="00000A"/>
            </w:tcBorders>
            <w:shd w:val="pct10" w:color="auto" w:fill="auto"/>
            <w:tcMar>
              <w:left w:w="81" w:type="dxa"/>
            </w:tcMar>
          </w:tcPr>
          <w:p w:rsidR="000739A8" w:rsidRDefault="009D554C">
            <w:pPr>
              <w:keepLines/>
              <w:spacing w:before="120" w:after="120"/>
              <w:rPr>
                <w:rFonts w:ascii="Verdana" w:hAnsi="Verdana"/>
                <w:b/>
              </w:rPr>
            </w:pPr>
            <w:r>
              <w:rPr>
                <w:rFonts w:ascii="Verdana" w:hAnsi="Verdana"/>
                <w:b/>
              </w:rPr>
              <w:t>Datum</w:t>
            </w:r>
          </w:p>
        </w:tc>
        <w:tc>
          <w:tcPr>
            <w:tcW w:w="1779" w:type="dxa"/>
            <w:tcBorders>
              <w:top w:val="single" w:sz="12" w:space="0" w:color="00000A"/>
            </w:tcBorders>
            <w:shd w:val="pct10" w:color="auto" w:fill="auto"/>
            <w:tcMar>
              <w:left w:w="111" w:type="dxa"/>
            </w:tcMar>
          </w:tcPr>
          <w:p w:rsidR="000739A8" w:rsidRDefault="009D554C">
            <w:pPr>
              <w:keepLines/>
              <w:spacing w:before="120" w:after="120"/>
              <w:rPr>
                <w:rFonts w:ascii="Verdana" w:hAnsi="Verdana"/>
                <w:b/>
              </w:rPr>
            </w:pPr>
            <w:r>
              <w:rPr>
                <w:rFonts w:ascii="Verdana" w:hAnsi="Verdana"/>
                <w:b/>
              </w:rPr>
              <w:t>Auteur</w:t>
            </w:r>
          </w:p>
        </w:tc>
        <w:tc>
          <w:tcPr>
            <w:tcW w:w="1137" w:type="dxa"/>
            <w:tcBorders>
              <w:top w:val="single" w:sz="12" w:space="0" w:color="00000A"/>
            </w:tcBorders>
            <w:shd w:val="pct10" w:color="auto" w:fill="auto"/>
            <w:tcMar>
              <w:left w:w="111" w:type="dxa"/>
            </w:tcMar>
          </w:tcPr>
          <w:p w:rsidR="000739A8" w:rsidRDefault="009D554C">
            <w:pPr>
              <w:keepLines/>
              <w:spacing w:before="120" w:after="120"/>
              <w:rPr>
                <w:rFonts w:ascii="Verdana" w:hAnsi="Verdana"/>
                <w:b/>
              </w:rPr>
            </w:pPr>
            <w:r>
              <w:rPr>
                <w:rFonts w:ascii="Verdana" w:hAnsi="Verdana"/>
                <w:b/>
              </w:rPr>
              <w:t>Versie</w:t>
            </w:r>
          </w:p>
        </w:tc>
        <w:tc>
          <w:tcPr>
            <w:tcW w:w="3274" w:type="dxa"/>
            <w:tcBorders>
              <w:top w:val="single" w:sz="12" w:space="0" w:color="00000A"/>
              <w:right w:val="single" w:sz="12" w:space="0" w:color="00000A"/>
            </w:tcBorders>
            <w:shd w:val="pct10" w:color="auto" w:fill="auto"/>
            <w:tcMar>
              <w:left w:w="111" w:type="dxa"/>
            </w:tcMar>
          </w:tcPr>
          <w:p w:rsidR="000739A8" w:rsidRDefault="009D554C">
            <w:pPr>
              <w:keepLines/>
              <w:spacing w:before="120" w:after="120"/>
              <w:rPr>
                <w:rFonts w:ascii="Verdana" w:hAnsi="Verdana"/>
                <w:b/>
              </w:rPr>
            </w:pPr>
            <w:r>
              <w:rPr>
                <w:rFonts w:ascii="Verdana" w:hAnsi="Verdana"/>
                <w:b/>
              </w:rPr>
              <w:t>Wijziging</w:t>
            </w:r>
          </w:p>
        </w:tc>
      </w:tr>
      <w:tr w:rsidR="000739A8">
        <w:trPr>
          <w:cantSplit/>
          <w:trHeight w:val="60"/>
          <w:tblHeader/>
        </w:trPr>
        <w:tc>
          <w:tcPr>
            <w:tcW w:w="1734" w:type="dxa"/>
            <w:tcBorders>
              <w:top w:val="single" w:sz="6" w:space="0" w:color="00000A"/>
              <w:left w:val="single" w:sz="12" w:space="0" w:color="00000A"/>
              <w:bottom w:val="single" w:sz="6" w:space="0" w:color="00000A"/>
            </w:tcBorders>
            <w:shd w:val="pct50" w:color="auto" w:fill="auto"/>
          </w:tcPr>
          <w:p w:rsidR="000739A8" w:rsidRDefault="000739A8">
            <w:pPr>
              <w:keepLines/>
              <w:rPr>
                <w:rFonts w:ascii="Verdana" w:hAnsi="Verdana"/>
              </w:rPr>
            </w:pPr>
          </w:p>
        </w:tc>
        <w:tc>
          <w:tcPr>
            <w:tcW w:w="1779" w:type="dxa"/>
            <w:tcBorders>
              <w:top w:val="single" w:sz="6" w:space="0" w:color="00000A"/>
              <w:bottom w:val="single" w:sz="6" w:space="0" w:color="00000A"/>
            </w:tcBorders>
            <w:shd w:val="pct50" w:color="auto" w:fill="auto"/>
            <w:tcMar>
              <w:left w:w="111" w:type="dxa"/>
            </w:tcMar>
          </w:tcPr>
          <w:p w:rsidR="000739A8" w:rsidRDefault="000739A8">
            <w:pPr>
              <w:keepLines/>
              <w:rPr>
                <w:rFonts w:ascii="Verdana" w:hAnsi="Verdana"/>
              </w:rPr>
            </w:pPr>
          </w:p>
        </w:tc>
        <w:tc>
          <w:tcPr>
            <w:tcW w:w="1137" w:type="dxa"/>
            <w:tcBorders>
              <w:top w:val="single" w:sz="6" w:space="0" w:color="00000A"/>
              <w:bottom w:val="single" w:sz="6" w:space="0" w:color="00000A"/>
            </w:tcBorders>
            <w:shd w:val="pct50" w:color="auto" w:fill="auto"/>
            <w:tcMar>
              <w:left w:w="111" w:type="dxa"/>
            </w:tcMar>
          </w:tcPr>
          <w:p w:rsidR="000739A8" w:rsidRDefault="000739A8">
            <w:pPr>
              <w:keepLines/>
              <w:rPr>
                <w:rFonts w:ascii="Verdana" w:hAnsi="Verdana"/>
              </w:rPr>
            </w:pPr>
          </w:p>
        </w:tc>
        <w:tc>
          <w:tcPr>
            <w:tcW w:w="3274" w:type="dxa"/>
            <w:tcBorders>
              <w:top w:val="single" w:sz="6" w:space="0" w:color="00000A"/>
              <w:bottom w:val="single" w:sz="6" w:space="0" w:color="00000A"/>
            </w:tcBorders>
            <w:shd w:val="pct50" w:color="auto" w:fill="auto"/>
            <w:tcMar>
              <w:left w:w="111" w:type="dxa"/>
            </w:tcMar>
          </w:tcPr>
          <w:p w:rsidR="000739A8" w:rsidRDefault="000739A8">
            <w:pPr>
              <w:keepLines/>
              <w:rPr>
                <w:rFonts w:ascii="Verdana" w:hAnsi="Verdana"/>
              </w:rPr>
            </w:pPr>
          </w:p>
        </w:tc>
      </w:tr>
      <w:tr w:rsidR="000739A8">
        <w:trPr>
          <w:cantSplit/>
        </w:trPr>
        <w:tc>
          <w:tcPr>
            <w:tcW w:w="1734" w:type="dxa"/>
            <w:tcBorders>
              <w:top w:val="single" w:sz="6" w:space="0" w:color="00000A"/>
              <w:left w:val="single" w:sz="12" w:space="0" w:color="00000A"/>
              <w:bottom w:val="single" w:sz="6" w:space="0" w:color="00000A"/>
              <w:right w:val="single" w:sz="6" w:space="0" w:color="00000A"/>
            </w:tcBorders>
            <w:shd w:val="clear" w:color="auto" w:fill="auto"/>
            <w:tcMar>
              <w:left w:w="81" w:type="dxa"/>
            </w:tcMar>
          </w:tcPr>
          <w:p w:rsidR="000739A8" w:rsidRDefault="009D554C">
            <w:pPr>
              <w:keepLines/>
              <w:rPr>
                <w:rFonts w:ascii="Verdana" w:hAnsi="Verdana"/>
              </w:rPr>
            </w:pPr>
            <w:r>
              <w:rPr>
                <w:rFonts w:ascii="Verdana" w:hAnsi="Verdana"/>
              </w:rPr>
              <w:t>September 2007</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rPr>
            </w:pPr>
            <w:r>
              <w:rPr>
                <w:rFonts w:ascii="Verdana" w:hAnsi="Verdana"/>
              </w:rPr>
              <w:t>Elsemarie van Asselt</w:t>
            </w:r>
          </w:p>
        </w:tc>
        <w:tc>
          <w:tcPr>
            <w:tcW w:w="1137"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rPr>
            </w:pPr>
            <w:r>
              <w:rPr>
                <w:rFonts w:ascii="Verdana" w:hAnsi="Verdana"/>
              </w:rPr>
              <w:t>1.0</w:t>
            </w:r>
          </w:p>
        </w:tc>
        <w:tc>
          <w:tcPr>
            <w:tcW w:w="3274" w:type="dxa"/>
            <w:tcBorders>
              <w:top w:val="single" w:sz="6" w:space="0" w:color="00000A"/>
              <w:left w:val="single" w:sz="6" w:space="0" w:color="00000A"/>
              <w:bottom w:val="single" w:sz="6" w:space="0" w:color="00000A"/>
              <w:right w:val="single" w:sz="12" w:space="0" w:color="00000A"/>
            </w:tcBorders>
            <w:shd w:val="clear" w:color="auto" w:fill="auto"/>
            <w:tcMar>
              <w:left w:w="95" w:type="dxa"/>
            </w:tcMar>
          </w:tcPr>
          <w:p w:rsidR="000739A8" w:rsidRDefault="009D554C">
            <w:pPr>
              <w:keepLines/>
              <w:rPr>
                <w:rFonts w:ascii="Verdana" w:hAnsi="Verdana"/>
              </w:rPr>
            </w:pPr>
            <w:r>
              <w:rPr>
                <w:rFonts w:ascii="Verdana" w:hAnsi="Verdana"/>
              </w:rPr>
              <w:t>initiële versie</w:t>
            </w:r>
          </w:p>
        </w:tc>
      </w:tr>
      <w:tr w:rsidR="000739A8">
        <w:trPr>
          <w:cantSplit/>
        </w:trPr>
        <w:tc>
          <w:tcPr>
            <w:tcW w:w="1734" w:type="dxa"/>
            <w:tcBorders>
              <w:top w:val="single" w:sz="6" w:space="0" w:color="00000A"/>
              <w:left w:val="single" w:sz="12" w:space="0" w:color="00000A"/>
              <w:bottom w:val="single" w:sz="6" w:space="0" w:color="00000A"/>
              <w:right w:val="single" w:sz="6" w:space="0" w:color="00000A"/>
            </w:tcBorders>
            <w:shd w:val="clear" w:color="auto" w:fill="auto"/>
            <w:tcMar>
              <w:left w:w="81" w:type="dxa"/>
            </w:tcMar>
          </w:tcPr>
          <w:p w:rsidR="000739A8" w:rsidRDefault="009D554C">
            <w:pPr>
              <w:keepLines/>
              <w:rPr>
                <w:rFonts w:ascii="Verdana" w:hAnsi="Verdana"/>
              </w:rPr>
            </w:pPr>
            <w:r>
              <w:rPr>
                <w:rFonts w:ascii="Verdana" w:hAnsi="Verdana"/>
              </w:rPr>
              <w:t>13 juni 2008</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rPr>
            </w:pPr>
            <w:r>
              <w:rPr>
                <w:rFonts w:ascii="Verdana" w:hAnsi="Verdana"/>
              </w:rPr>
              <w:t>Wilfred Bruil Klazien van der Vlist</w:t>
            </w:r>
          </w:p>
        </w:tc>
        <w:tc>
          <w:tcPr>
            <w:tcW w:w="1137"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rPr>
            </w:pPr>
            <w:r>
              <w:rPr>
                <w:rFonts w:ascii="Verdana" w:hAnsi="Verdana"/>
              </w:rPr>
              <w:t>1.1</w:t>
            </w:r>
          </w:p>
        </w:tc>
        <w:tc>
          <w:tcPr>
            <w:tcW w:w="3274" w:type="dxa"/>
            <w:tcBorders>
              <w:top w:val="single" w:sz="6" w:space="0" w:color="00000A"/>
              <w:left w:val="single" w:sz="6" w:space="0" w:color="00000A"/>
              <w:bottom w:val="single" w:sz="6" w:space="0" w:color="00000A"/>
              <w:right w:val="single" w:sz="12" w:space="0" w:color="00000A"/>
            </w:tcBorders>
            <w:shd w:val="clear" w:color="auto" w:fill="auto"/>
            <w:tcMar>
              <w:left w:w="95" w:type="dxa"/>
            </w:tcMar>
          </w:tcPr>
          <w:p w:rsidR="000739A8" w:rsidRDefault="009D554C">
            <w:pPr>
              <w:keepLines/>
              <w:rPr>
                <w:rFonts w:ascii="Verdana" w:hAnsi="Verdana"/>
              </w:rPr>
            </w:pPr>
            <w:r>
              <w:rPr>
                <w:rFonts w:ascii="Verdana" w:hAnsi="Verdana"/>
              </w:rPr>
              <w:t>Opnieuw geagendeerd en besproken</w:t>
            </w:r>
          </w:p>
        </w:tc>
      </w:tr>
      <w:tr w:rsidR="000739A8">
        <w:trPr>
          <w:cantSplit/>
        </w:trPr>
        <w:tc>
          <w:tcPr>
            <w:tcW w:w="1734" w:type="dxa"/>
            <w:tcBorders>
              <w:top w:val="single" w:sz="6" w:space="0" w:color="00000A"/>
              <w:left w:val="single" w:sz="12" w:space="0" w:color="00000A"/>
              <w:bottom w:val="single" w:sz="6" w:space="0" w:color="00000A"/>
              <w:right w:val="single" w:sz="6" w:space="0" w:color="00000A"/>
            </w:tcBorders>
            <w:shd w:val="clear" w:color="auto" w:fill="auto"/>
            <w:tcMar>
              <w:left w:w="81" w:type="dxa"/>
            </w:tcMar>
          </w:tcPr>
          <w:p w:rsidR="000739A8" w:rsidRDefault="009D554C">
            <w:pPr>
              <w:keepLines/>
              <w:rPr>
                <w:rFonts w:ascii="Verdana" w:hAnsi="Verdana"/>
              </w:rPr>
            </w:pPr>
            <w:r>
              <w:rPr>
                <w:rFonts w:ascii="Verdana" w:hAnsi="Verdana"/>
              </w:rPr>
              <w:t>Juni 2012</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rPr>
            </w:pPr>
            <w:r>
              <w:rPr>
                <w:rFonts w:ascii="Verdana" w:hAnsi="Verdana"/>
              </w:rPr>
              <w:t>Elsemarie van Asselt en Klazien van der Vlist</w:t>
            </w:r>
          </w:p>
        </w:tc>
        <w:tc>
          <w:tcPr>
            <w:tcW w:w="1137"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rPr>
            </w:pPr>
            <w:r>
              <w:rPr>
                <w:rFonts w:ascii="Verdana" w:hAnsi="Verdana"/>
              </w:rPr>
              <w:t>1.2</w:t>
            </w:r>
          </w:p>
        </w:tc>
        <w:tc>
          <w:tcPr>
            <w:tcW w:w="3274" w:type="dxa"/>
            <w:tcBorders>
              <w:top w:val="single" w:sz="6" w:space="0" w:color="00000A"/>
              <w:left w:val="single" w:sz="6" w:space="0" w:color="00000A"/>
              <w:bottom w:val="single" w:sz="6" w:space="0" w:color="00000A"/>
              <w:right w:val="single" w:sz="12" w:space="0" w:color="00000A"/>
            </w:tcBorders>
            <w:shd w:val="clear" w:color="auto" w:fill="auto"/>
            <w:tcMar>
              <w:left w:w="95" w:type="dxa"/>
            </w:tcMar>
          </w:tcPr>
          <w:p w:rsidR="000739A8" w:rsidRDefault="009D554C">
            <w:pPr>
              <w:keepLines/>
              <w:rPr>
                <w:rFonts w:ascii="Verdana" w:hAnsi="Verdana"/>
              </w:rPr>
            </w:pPr>
            <w:r>
              <w:rPr>
                <w:rFonts w:ascii="Verdana" w:hAnsi="Verdana"/>
              </w:rPr>
              <w:t>Toegevoegd digitaal pesten</w:t>
            </w:r>
          </w:p>
        </w:tc>
      </w:tr>
      <w:tr w:rsidR="000739A8">
        <w:trPr>
          <w:cantSplit/>
        </w:trPr>
        <w:tc>
          <w:tcPr>
            <w:tcW w:w="1734" w:type="dxa"/>
            <w:tcBorders>
              <w:top w:val="single" w:sz="6" w:space="0" w:color="00000A"/>
              <w:left w:val="single" w:sz="12" w:space="0" w:color="00000A"/>
              <w:bottom w:val="single" w:sz="6" w:space="0" w:color="00000A"/>
              <w:right w:val="single" w:sz="6" w:space="0" w:color="00000A"/>
            </w:tcBorders>
            <w:shd w:val="clear" w:color="auto" w:fill="auto"/>
            <w:tcMar>
              <w:left w:w="81" w:type="dxa"/>
            </w:tcMar>
          </w:tcPr>
          <w:p w:rsidR="000739A8" w:rsidRDefault="009D554C">
            <w:pPr>
              <w:keepLines/>
              <w:rPr>
                <w:rFonts w:ascii="Verdana" w:hAnsi="Verdana"/>
              </w:rPr>
            </w:pPr>
            <w:r>
              <w:rPr>
                <w:rFonts w:ascii="Verdana" w:hAnsi="Verdana"/>
              </w:rPr>
              <w:t>maart 2013</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rPr>
            </w:pPr>
            <w:r>
              <w:rPr>
                <w:rFonts w:ascii="Verdana" w:hAnsi="Verdana"/>
              </w:rPr>
              <w:t>Elsemarie van Asselt en Klazien van der Vlist</w:t>
            </w:r>
          </w:p>
        </w:tc>
        <w:tc>
          <w:tcPr>
            <w:tcW w:w="1137"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rPr>
            </w:pPr>
            <w:r>
              <w:rPr>
                <w:rFonts w:ascii="Verdana" w:hAnsi="Verdana"/>
              </w:rPr>
              <w:t>1.3</w:t>
            </w:r>
          </w:p>
        </w:tc>
        <w:tc>
          <w:tcPr>
            <w:tcW w:w="3274" w:type="dxa"/>
            <w:tcBorders>
              <w:top w:val="single" w:sz="6" w:space="0" w:color="00000A"/>
              <w:left w:val="single" w:sz="6" w:space="0" w:color="00000A"/>
              <w:bottom w:val="single" w:sz="6" w:space="0" w:color="00000A"/>
              <w:right w:val="single" w:sz="12" w:space="0" w:color="00000A"/>
            </w:tcBorders>
            <w:shd w:val="clear" w:color="auto" w:fill="auto"/>
            <w:tcMar>
              <w:left w:w="95" w:type="dxa"/>
            </w:tcMar>
          </w:tcPr>
          <w:p w:rsidR="000739A8" w:rsidRDefault="009D554C">
            <w:pPr>
              <w:keepLines/>
              <w:rPr>
                <w:rFonts w:ascii="Verdana" w:hAnsi="Verdana"/>
              </w:rPr>
            </w:pPr>
            <w:r>
              <w:rPr>
                <w:rFonts w:ascii="Verdana" w:hAnsi="Verdana"/>
              </w:rPr>
              <w:t xml:space="preserve">Stappenplan aangescherpt </w:t>
            </w:r>
          </w:p>
        </w:tc>
      </w:tr>
      <w:tr w:rsidR="000739A8">
        <w:trPr>
          <w:cantSplit/>
        </w:trPr>
        <w:tc>
          <w:tcPr>
            <w:tcW w:w="1734" w:type="dxa"/>
            <w:tcBorders>
              <w:top w:val="single" w:sz="6" w:space="0" w:color="00000A"/>
              <w:left w:val="single" w:sz="12" w:space="0" w:color="00000A"/>
              <w:bottom w:val="single" w:sz="6" w:space="0" w:color="00000A"/>
              <w:right w:val="single" w:sz="6" w:space="0" w:color="00000A"/>
            </w:tcBorders>
            <w:shd w:val="clear" w:color="auto" w:fill="auto"/>
            <w:tcMar>
              <w:left w:w="81" w:type="dxa"/>
            </w:tcMar>
          </w:tcPr>
          <w:p w:rsidR="000739A8" w:rsidRDefault="009D554C">
            <w:pPr>
              <w:keepLines/>
              <w:rPr>
                <w:rFonts w:ascii="Verdana" w:hAnsi="Verdana"/>
                <w:lang w:val="fr-FR"/>
              </w:rPr>
            </w:pPr>
            <w:r>
              <w:rPr>
                <w:rFonts w:ascii="Verdana" w:hAnsi="Verdana"/>
                <w:lang w:val="fr-FR"/>
              </w:rPr>
              <w:t>Juli 2013</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lang w:val="fr-FR"/>
              </w:rPr>
            </w:pPr>
            <w:r>
              <w:rPr>
                <w:rFonts w:ascii="Verdana" w:hAnsi="Verdana"/>
              </w:rPr>
              <w:t>Elsemarie van Asselt en Klazien van der Vlist</w:t>
            </w:r>
          </w:p>
        </w:tc>
        <w:tc>
          <w:tcPr>
            <w:tcW w:w="1137"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rPr>
            </w:pPr>
            <w:r>
              <w:rPr>
                <w:rFonts w:ascii="Verdana" w:hAnsi="Verdana"/>
              </w:rPr>
              <w:t>1.4</w:t>
            </w:r>
          </w:p>
        </w:tc>
        <w:tc>
          <w:tcPr>
            <w:tcW w:w="3274" w:type="dxa"/>
            <w:tcBorders>
              <w:top w:val="single" w:sz="6" w:space="0" w:color="00000A"/>
              <w:left w:val="single" w:sz="6" w:space="0" w:color="00000A"/>
              <w:bottom w:val="single" w:sz="6" w:space="0" w:color="00000A"/>
              <w:right w:val="single" w:sz="12" w:space="0" w:color="00000A"/>
            </w:tcBorders>
            <w:shd w:val="clear" w:color="auto" w:fill="auto"/>
            <w:tcMar>
              <w:left w:w="95" w:type="dxa"/>
            </w:tcMar>
          </w:tcPr>
          <w:p w:rsidR="000739A8" w:rsidRDefault="009D554C">
            <w:pPr>
              <w:keepLines/>
              <w:rPr>
                <w:rFonts w:ascii="Verdana" w:hAnsi="Verdana"/>
              </w:rPr>
            </w:pPr>
            <w:r>
              <w:rPr>
                <w:rFonts w:ascii="Verdana" w:hAnsi="Verdana"/>
              </w:rPr>
              <w:t>Plan in niveaus van zorg gezet</w:t>
            </w:r>
          </w:p>
        </w:tc>
      </w:tr>
      <w:tr w:rsidR="000739A8">
        <w:trPr>
          <w:cantSplit/>
        </w:trPr>
        <w:tc>
          <w:tcPr>
            <w:tcW w:w="1734" w:type="dxa"/>
            <w:tcBorders>
              <w:top w:val="single" w:sz="6" w:space="0" w:color="00000A"/>
              <w:left w:val="single" w:sz="12" w:space="0" w:color="00000A"/>
              <w:bottom w:val="single" w:sz="6" w:space="0" w:color="00000A"/>
              <w:right w:val="single" w:sz="6" w:space="0" w:color="00000A"/>
            </w:tcBorders>
            <w:shd w:val="clear" w:color="auto" w:fill="auto"/>
            <w:tcMar>
              <w:left w:w="81" w:type="dxa"/>
            </w:tcMar>
          </w:tcPr>
          <w:p w:rsidR="000739A8" w:rsidRDefault="009D554C">
            <w:pPr>
              <w:keepLines/>
              <w:rPr>
                <w:rFonts w:ascii="Verdana" w:hAnsi="Verdana"/>
                <w:lang w:val="fr-FR"/>
              </w:rPr>
            </w:pPr>
            <w:r>
              <w:rPr>
                <w:rFonts w:ascii="Verdana" w:hAnsi="Verdana"/>
                <w:lang w:val="fr-FR"/>
              </w:rPr>
              <w:t>Sept. 2013</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lang w:val="fr-FR"/>
              </w:rPr>
            </w:pPr>
            <w:r>
              <w:rPr>
                <w:rFonts w:ascii="Verdana" w:hAnsi="Verdana"/>
              </w:rPr>
              <w:t>Elsemarie van Asselt en Klazien van der Vlist</w:t>
            </w:r>
          </w:p>
        </w:tc>
        <w:tc>
          <w:tcPr>
            <w:tcW w:w="1137"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rPr>
            </w:pPr>
            <w:r>
              <w:rPr>
                <w:rFonts w:ascii="Verdana" w:hAnsi="Verdana"/>
              </w:rPr>
              <w:t>1.5</w:t>
            </w:r>
          </w:p>
        </w:tc>
        <w:tc>
          <w:tcPr>
            <w:tcW w:w="3274" w:type="dxa"/>
            <w:tcBorders>
              <w:top w:val="single" w:sz="6" w:space="0" w:color="00000A"/>
              <w:left w:val="single" w:sz="6" w:space="0" w:color="00000A"/>
              <w:bottom w:val="single" w:sz="6" w:space="0" w:color="00000A"/>
              <w:right w:val="single" w:sz="12" w:space="0" w:color="00000A"/>
            </w:tcBorders>
            <w:shd w:val="clear" w:color="auto" w:fill="auto"/>
            <w:tcMar>
              <w:left w:w="95" w:type="dxa"/>
            </w:tcMar>
          </w:tcPr>
          <w:p w:rsidR="000739A8" w:rsidRDefault="009D554C">
            <w:pPr>
              <w:keepLines/>
              <w:rPr>
                <w:rFonts w:ascii="Verdana" w:hAnsi="Verdana"/>
              </w:rPr>
            </w:pPr>
            <w:r>
              <w:rPr>
                <w:rFonts w:ascii="Verdana" w:hAnsi="Verdana"/>
              </w:rPr>
              <w:t>Goedkeuring door team, bestuur en MR</w:t>
            </w:r>
          </w:p>
        </w:tc>
      </w:tr>
      <w:tr w:rsidR="000739A8">
        <w:trPr>
          <w:cantSplit/>
        </w:trPr>
        <w:tc>
          <w:tcPr>
            <w:tcW w:w="1734" w:type="dxa"/>
            <w:tcBorders>
              <w:top w:val="single" w:sz="6" w:space="0" w:color="00000A"/>
              <w:left w:val="single" w:sz="12" w:space="0" w:color="00000A"/>
              <w:bottom w:val="single" w:sz="6" w:space="0" w:color="00000A"/>
              <w:right w:val="single" w:sz="6" w:space="0" w:color="00000A"/>
            </w:tcBorders>
            <w:shd w:val="clear" w:color="auto" w:fill="auto"/>
            <w:tcMar>
              <w:left w:w="81" w:type="dxa"/>
            </w:tcMar>
          </w:tcPr>
          <w:p w:rsidR="000739A8" w:rsidRDefault="009D554C">
            <w:pPr>
              <w:keepLines/>
              <w:rPr>
                <w:rFonts w:ascii="Verdana" w:hAnsi="Verdana"/>
                <w:lang w:val="fr-FR"/>
              </w:rPr>
            </w:pPr>
            <w:r>
              <w:rPr>
                <w:rFonts w:ascii="Verdana" w:hAnsi="Verdana"/>
                <w:lang w:val="fr-FR"/>
              </w:rPr>
              <w:t>Jan. 2015</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lang w:val="fr-FR"/>
              </w:rPr>
            </w:pPr>
            <w:r>
              <w:rPr>
                <w:rFonts w:ascii="Verdana" w:hAnsi="Verdana"/>
                <w:lang w:val="fr-FR"/>
              </w:rPr>
              <w:t>Else Jonkman, Margriet van Hierden, Harriët van Omme</w:t>
            </w:r>
          </w:p>
        </w:tc>
        <w:tc>
          <w:tcPr>
            <w:tcW w:w="1137"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9D554C">
            <w:pPr>
              <w:keepLines/>
              <w:rPr>
                <w:rFonts w:ascii="Verdana" w:hAnsi="Verdana"/>
              </w:rPr>
            </w:pPr>
            <w:r>
              <w:rPr>
                <w:rFonts w:ascii="Verdana" w:hAnsi="Verdana"/>
              </w:rPr>
              <w:t>1.6</w:t>
            </w:r>
          </w:p>
        </w:tc>
        <w:tc>
          <w:tcPr>
            <w:tcW w:w="3274" w:type="dxa"/>
            <w:tcBorders>
              <w:top w:val="single" w:sz="6" w:space="0" w:color="00000A"/>
              <w:left w:val="single" w:sz="6" w:space="0" w:color="00000A"/>
              <w:bottom w:val="single" w:sz="6" w:space="0" w:color="00000A"/>
              <w:right w:val="single" w:sz="12" w:space="0" w:color="00000A"/>
            </w:tcBorders>
            <w:shd w:val="clear" w:color="auto" w:fill="auto"/>
            <w:tcMar>
              <w:left w:w="95" w:type="dxa"/>
            </w:tcMar>
          </w:tcPr>
          <w:p w:rsidR="000739A8" w:rsidRDefault="00907109">
            <w:pPr>
              <w:keepLines/>
              <w:rPr>
                <w:rFonts w:ascii="Verdana" w:hAnsi="Verdana"/>
              </w:rPr>
            </w:pPr>
            <w:r>
              <w:rPr>
                <w:rFonts w:ascii="Verdana" w:hAnsi="Verdana"/>
              </w:rPr>
              <w:t>Herdefiniering “pesten”</w:t>
            </w:r>
          </w:p>
          <w:p w:rsidR="00907109" w:rsidRDefault="00907109">
            <w:pPr>
              <w:keepLines/>
              <w:rPr>
                <w:rFonts w:ascii="Verdana" w:hAnsi="Verdana"/>
              </w:rPr>
            </w:pPr>
            <w:r>
              <w:rPr>
                <w:rFonts w:ascii="Verdana" w:hAnsi="Verdana"/>
              </w:rPr>
              <w:t>Aanscherping stappen.</w:t>
            </w:r>
          </w:p>
          <w:p w:rsidR="00907109" w:rsidRDefault="00907109">
            <w:pPr>
              <w:keepLines/>
              <w:rPr>
                <w:rFonts w:ascii="Verdana" w:hAnsi="Verdana"/>
              </w:rPr>
            </w:pPr>
            <w:r>
              <w:rPr>
                <w:rFonts w:ascii="Verdana" w:hAnsi="Verdana"/>
              </w:rPr>
              <w:t>Toevoeging onacceptabel/ontoelaatbaar gedrag</w:t>
            </w:r>
          </w:p>
        </w:tc>
      </w:tr>
      <w:tr w:rsidR="000739A8">
        <w:trPr>
          <w:cantSplit/>
        </w:trPr>
        <w:tc>
          <w:tcPr>
            <w:tcW w:w="1734" w:type="dxa"/>
            <w:tcBorders>
              <w:top w:val="single" w:sz="6" w:space="0" w:color="00000A"/>
              <w:left w:val="single" w:sz="12" w:space="0" w:color="00000A"/>
              <w:bottom w:val="single" w:sz="6" w:space="0" w:color="00000A"/>
              <w:right w:val="single" w:sz="6" w:space="0" w:color="00000A"/>
            </w:tcBorders>
            <w:shd w:val="clear" w:color="auto" w:fill="auto"/>
            <w:tcMar>
              <w:left w:w="81" w:type="dxa"/>
            </w:tcMar>
          </w:tcPr>
          <w:p w:rsidR="000739A8" w:rsidRDefault="00A91D1D">
            <w:pPr>
              <w:keepLines/>
              <w:rPr>
                <w:rFonts w:ascii="Verdana" w:hAnsi="Verdana"/>
                <w:lang w:val="fr-FR"/>
              </w:rPr>
            </w:pPr>
            <w:r>
              <w:rPr>
                <w:rFonts w:ascii="Verdana" w:hAnsi="Verdana"/>
                <w:lang w:val="fr-FR"/>
              </w:rPr>
              <w:t>December 2016</w:t>
            </w:r>
          </w:p>
        </w:tc>
        <w:tc>
          <w:tcPr>
            <w:tcW w:w="1779"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A91D1D">
            <w:pPr>
              <w:keepLines/>
              <w:rPr>
                <w:rFonts w:ascii="Verdana" w:hAnsi="Verdana"/>
                <w:lang w:val="fr-FR"/>
              </w:rPr>
            </w:pPr>
            <w:r>
              <w:rPr>
                <w:rFonts w:ascii="Verdana" w:hAnsi="Verdana"/>
                <w:lang w:val="fr-FR"/>
              </w:rPr>
              <w:t>Else Jonkman</w:t>
            </w:r>
          </w:p>
        </w:tc>
        <w:tc>
          <w:tcPr>
            <w:tcW w:w="1137" w:type="dxa"/>
            <w:tcBorders>
              <w:top w:val="single" w:sz="6" w:space="0" w:color="00000A"/>
              <w:left w:val="single" w:sz="6" w:space="0" w:color="00000A"/>
              <w:bottom w:val="single" w:sz="6" w:space="0" w:color="00000A"/>
              <w:right w:val="single" w:sz="6" w:space="0" w:color="00000A"/>
            </w:tcBorders>
            <w:shd w:val="clear" w:color="auto" w:fill="auto"/>
            <w:tcMar>
              <w:left w:w="95" w:type="dxa"/>
            </w:tcMar>
          </w:tcPr>
          <w:p w:rsidR="000739A8" w:rsidRDefault="00A91D1D">
            <w:pPr>
              <w:keepLines/>
              <w:rPr>
                <w:rFonts w:ascii="Verdana" w:hAnsi="Verdana"/>
              </w:rPr>
            </w:pPr>
            <w:r>
              <w:rPr>
                <w:rFonts w:ascii="Verdana" w:hAnsi="Verdana"/>
              </w:rPr>
              <w:t>1.7</w:t>
            </w:r>
          </w:p>
        </w:tc>
        <w:tc>
          <w:tcPr>
            <w:tcW w:w="3274" w:type="dxa"/>
            <w:tcBorders>
              <w:top w:val="single" w:sz="6" w:space="0" w:color="00000A"/>
              <w:left w:val="single" w:sz="6" w:space="0" w:color="00000A"/>
              <w:bottom w:val="single" w:sz="6" w:space="0" w:color="00000A"/>
              <w:right w:val="single" w:sz="12" w:space="0" w:color="00000A"/>
            </w:tcBorders>
            <w:shd w:val="clear" w:color="auto" w:fill="auto"/>
            <w:tcMar>
              <w:left w:w="95" w:type="dxa"/>
            </w:tcMar>
          </w:tcPr>
          <w:p w:rsidR="000739A8" w:rsidRDefault="00A91D1D" w:rsidP="00907109">
            <w:pPr>
              <w:keepLines/>
              <w:rPr>
                <w:rFonts w:ascii="Verdana" w:hAnsi="Verdana"/>
              </w:rPr>
            </w:pPr>
            <w:r>
              <w:rPr>
                <w:rFonts w:ascii="Verdana" w:hAnsi="Verdana"/>
              </w:rPr>
              <w:t>Addendum ongewenst/ ontoelaatbaar gedrag</w:t>
            </w:r>
            <w:r w:rsidR="00907109">
              <w:rPr>
                <w:rFonts w:ascii="Verdana" w:hAnsi="Verdana"/>
              </w:rPr>
              <w:t xml:space="preserve"> voor (nog niet)gediagnosticeerde leerlingen</w:t>
            </w:r>
          </w:p>
          <w:p w:rsidR="00907109" w:rsidRDefault="00907109" w:rsidP="00907109">
            <w:pPr>
              <w:keepLines/>
              <w:rPr>
                <w:rFonts w:ascii="Verdana" w:hAnsi="Verdana"/>
              </w:rPr>
            </w:pPr>
            <w:r>
              <w:rPr>
                <w:rFonts w:ascii="Verdana" w:hAnsi="Verdana"/>
              </w:rPr>
              <w:t>Goedkeuring door MT en team.</w:t>
            </w:r>
          </w:p>
        </w:tc>
      </w:tr>
      <w:tr w:rsidR="000739A8">
        <w:trPr>
          <w:cantSplit/>
        </w:trPr>
        <w:tc>
          <w:tcPr>
            <w:tcW w:w="1734" w:type="dxa"/>
            <w:tcBorders>
              <w:top w:val="single" w:sz="6" w:space="0" w:color="00000A"/>
              <w:left w:val="single" w:sz="12" w:space="0" w:color="00000A"/>
              <w:bottom w:val="single" w:sz="12" w:space="0" w:color="00000A"/>
              <w:right w:val="single" w:sz="6" w:space="0" w:color="00000A"/>
            </w:tcBorders>
            <w:shd w:val="clear" w:color="auto" w:fill="auto"/>
            <w:tcMar>
              <w:left w:w="81" w:type="dxa"/>
            </w:tcMar>
          </w:tcPr>
          <w:p w:rsidR="000739A8" w:rsidRDefault="00EB5F7D">
            <w:pPr>
              <w:keepLines/>
              <w:rPr>
                <w:rFonts w:ascii="Verdana" w:hAnsi="Verdana"/>
                <w:lang w:val="fr-FR"/>
              </w:rPr>
            </w:pPr>
            <w:r>
              <w:rPr>
                <w:rFonts w:ascii="Verdana" w:hAnsi="Verdana"/>
                <w:lang w:val="fr-FR"/>
              </w:rPr>
              <w:t>2019</w:t>
            </w:r>
          </w:p>
        </w:tc>
        <w:tc>
          <w:tcPr>
            <w:tcW w:w="1779" w:type="dxa"/>
            <w:tcBorders>
              <w:top w:val="single" w:sz="6" w:space="0" w:color="00000A"/>
              <w:left w:val="single" w:sz="6" w:space="0" w:color="00000A"/>
              <w:bottom w:val="single" w:sz="12" w:space="0" w:color="00000A"/>
              <w:right w:val="single" w:sz="6" w:space="0" w:color="00000A"/>
            </w:tcBorders>
            <w:shd w:val="clear" w:color="auto" w:fill="auto"/>
            <w:tcMar>
              <w:left w:w="95" w:type="dxa"/>
            </w:tcMar>
          </w:tcPr>
          <w:p w:rsidR="000739A8" w:rsidRDefault="00EB5F7D">
            <w:pPr>
              <w:keepLines/>
              <w:rPr>
                <w:rFonts w:ascii="Verdana" w:hAnsi="Verdana"/>
                <w:lang w:val="fr-FR"/>
              </w:rPr>
            </w:pPr>
            <w:r>
              <w:rPr>
                <w:rFonts w:ascii="Verdana" w:hAnsi="Verdana"/>
                <w:lang w:val="fr-FR"/>
              </w:rPr>
              <w:t>Else Jonkman/Margriet van Hierden</w:t>
            </w:r>
          </w:p>
        </w:tc>
        <w:tc>
          <w:tcPr>
            <w:tcW w:w="1137" w:type="dxa"/>
            <w:tcBorders>
              <w:top w:val="single" w:sz="6" w:space="0" w:color="00000A"/>
              <w:left w:val="single" w:sz="6" w:space="0" w:color="00000A"/>
              <w:bottom w:val="single" w:sz="12" w:space="0" w:color="00000A"/>
              <w:right w:val="single" w:sz="6" w:space="0" w:color="00000A"/>
            </w:tcBorders>
            <w:shd w:val="clear" w:color="auto" w:fill="auto"/>
            <w:tcMar>
              <w:left w:w="95" w:type="dxa"/>
            </w:tcMar>
          </w:tcPr>
          <w:p w:rsidR="000739A8" w:rsidRDefault="00EB5F7D">
            <w:pPr>
              <w:keepLines/>
              <w:rPr>
                <w:rFonts w:ascii="Verdana" w:hAnsi="Verdana"/>
              </w:rPr>
            </w:pPr>
            <w:r>
              <w:rPr>
                <w:rFonts w:ascii="Verdana" w:hAnsi="Verdana"/>
              </w:rPr>
              <w:t>1.8</w:t>
            </w:r>
          </w:p>
        </w:tc>
        <w:tc>
          <w:tcPr>
            <w:tcW w:w="3274" w:type="dxa"/>
            <w:tcBorders>
              <w:top w:val="single" w:sz="6" w:space="0" w:color="00000A"/>
              <w:left w:val="single" w:sz="6" w:space="0" w:color="00000A"/>
              <w:bottom w:val="single" w:sz="12" w:space="0" w:color="00000A"/>
              <w:right w:val="single" w:sz="12" w:space="0" w:color="00000A"/>
            </w:tcBorders>
            <w:shd w:val="clear" w:color="auto" w:fill="auto"/>
            <w:tcMar>
              <w:left w:w="95" w:type="dxa"/>
            </w:tcMar>
          </w:tcPr>
          <w:p w:rsidR="000739A8" w:rsidRDefault="00EB5F7D">
            <w:pPr>
              <w:keepLines/>
              <w:rPr>
                <w:rFonts w:ascii="Verdana" w:hAnsi="Verdana"/>
              </w:rPr>
            </w:pPr>
            <w:r>
              <w:rPr>
                <w:rFonts w:ascii="Verdana" w:hAnsi="Verdana"/>
              </w:rPr>
              <w:t xml:space="preserve">Aanscherping formulering, </w:t>
            </w:r>
          </w:p>
          <w:p w:rsidR="00EB5F7D" w:rsidRDefault="00EB5F7D">
            <w:pPr>
              <w:keepLines/>
              <w:rPr>
                <w:rFonts w:ascii="Verdana" w:hAnsi="Verdana"/>
              </w:rPr>
            </w:pPr>
            <w:r>
              <w:rPr>
                <w:rFonts w:ascii="Verdana" w:hAnsi="Verdana"/>
              </w:rPr>
              <w:t>OW in Parnassys</w:t>
            </w:r>
          </w:p>
        </w:tc>
      </w:tr>
    </w:tbl>
    <w:p w:rsidR="000739A8" w:rsidRDefault="000739A8">
      <w:pPr>
        <w:keepNext/>
        <w:keepLines/>
        <w:shd w:val="solid" w:color="auto" w:fill="auto"/>
        <w:spacing w:before="240"/>
        <w:ind w:right="7589"/>
        <w:rPr>
          <w:rFonts w:ascii="Verdana" w:hAnsi="Verdana"/>
          <w:color w:val="FFFFFF"/>
        </w:rPr>
      </w:pPr>
    </w:p>
    <w:p w:rsidR="00EB5F7D" w:rsidRDefault="00EB5F7D">
      <w:pPr>
        <w:keepNext/>
        <w:keepLines/>
        <w:spacing w:before="120" w:after="120"/>
        <w:rPr>
          <w:rFonts w:ascii="Verdana" w:hAnsi="Verdana"/>
          <w:b/>
        </w:rPr>
      </w:pPr>
    </w:p>
    <w:p w:rsidR="00EB5F7D" w:rsidRDefault="00EB5F7D">
      <w:pPr>
        <w:keepNext/>
        <w:keepLines/>
        <w:spacing w:before="120" w:after="120"/>
        <w:rPr>
          <w:rFonts w:ascii="Verdana" w:hAnsi="Verdana"/>
          <w:b/>
        </w:rPr>
      </w:pPr>
    </w:p>
    <w:p w:rsidR="00EB5F7D" w:rsidRDefault="00EB5F7D">
      <w:pPr>
        <w:keepNext/>
        <w:keepLines/>
        <w:spacing w:before="120" w:after="120"/>
        <w:rPr>
          <w:rFonts w:ascii="Verdana" w:hAnsi="Verdana"/>
          <w:b/>
        </w:rPr>
      </w:pPr>
    </w:p>
    <w:p w:rsidR="00EB5F7D" w:rsidRDefault="00EB5F7D">
      <w:pPr>
        <w:keepNext/>
        <w:keepLines/>
        <w:spacing w:before="120" w:after="120"/>
        <w:rPr>
          <w:rFonts w:ascii="Verdana" w:hAnsi="Verdana"/>
          <w:b/>
        </w:rPr>
      </w:pPr>
    </w:p>
    <w:p w:rsidR="00EB5F7D" w:rsidRDefault="00EB5F7D">
      <w:pPr>
        <w:keepNext/>
        <w:keepLines/>
        <w:spacing w:before="120" w:after="120"/>
        <w:rPr>
          <w:rFonts w:ascii="Verdana" w:hAnsi="Verdana"/>
          <w:b/>
        </w:rPr>
      </w:pPr>
    </w:p>
    <w:p w:rsidR="000739A8" w:rsidRDefault="009D554C">
      <w:pPr>
        <w:keepNext/>
        <w:keepLines/>
        <w:spacing w:before="120" w:after="120"/>
        <w:rPr>
          <w:rFonts w:ascii="Verdana" w:hAnsi="Verdana"/>
          <w:b/>
        </w:rPr>
      </w:pPr>
      <w:r>
        <w:rPr>
          <w:rFonts w:ascii="Verdana" w:hAnsi="Verdana"/>
          <w:b/>
        </w:rPr>
        <w:t>Controle/goedkeuring</w:t>
      </w:r>
    </w:p>
    <w:p w:rsidR="000739A8" w:rsidRDefault="000739A8">
      <w:pPr>
        <w:spacing w:before="120" w:after="120"/>
        <w:ind w:left="2520"/>
        <w:rPr>
          <w:rFonts w:ascii="Verdana" w:hAnsi="Verdana"/>
          <w:lang w:val="en-US"/>
        </w:rPr>
      </w:pPr>
    </w:p>
    <w:tbl>
      <w:tblPr>
        <w:tblW w:w="6766" w:type="dxa"/>
        <w:tblInd w:w="2505" w:type="dxa"/>
        <w:tblBorders>
          <w:top w:val="single" w:sz="12" w:space="0" w:color="00000A"/>
          <w:left w:val="single" w:sz="12" w:space="0" w:color="00000A"/>
        </w:tblBorders>
        <w:tblCellMar>
          <w:left w:w="92" w:type="dxa"/>
        </w:tblCellMar>
        <w:tblLook w:val="04A0" w:firstRow="1" w:lastRow="0" w:firstColumn="1" w:lastColumn="0" w:noHBand="0" w:noVBand="1"/>
      </w:tblPr>
      <w:tblGrid>
        <w:gridCol w:w="844"/>
        <w:gridCol w:w="3088"/>
        <w:gridCol w:w="2834"/>
      </w:tblGrid>
      <w:tr w:rsidR="000739A8">
        <w:trPr>
          <w:cantSplit/>
          <w:tblHeader/>
        </w:trPr>
        <w:tc>
          <w:tcPr>
            <w:tcW w:w="844" w:type="dxa"/>
            <w:tcBorders>
              <w:top w:val="single" w:sz="12" w:space="0" w:color="00000A"/>
              <w:left w:val="single" w:sz="12" w:space="0" w:color="00000A"/>
            </w:tcBorders>
            <w:shd w:val="pct10" w:color="auto" w:fill="auto"/>
            <w:tcMar>
              <w:left w:w="92" w:type="dxa"/>
            </w:tcMar>
          </w:tcPr>
          <w:p w:rsidR="000739A8" w:rsidRDefault="009D554C">
            <w:pPr>
              <w:keepLines/>
              <w:spacing w:before="120" w:after="120"/>
              <w:rPr>
                <w:rFonts w:ascii="Verdana" w:hAnsi="Verdana"/>
                <w:b/>
                <w:lang w:val="en-US"/>
              </w:rPr>
            </w:pPr>
            <w:r>
              <w:rPr>
                <w:rFonts w:ascii="Verdana" w:hAnsi="Verdana"/>
                <w:b/>
                <w:lang w:val="en-US"/>
              </w:rPr>
              <w:t>Copy No</w:t>
            </w:r>
          </w:p>
        </w:tc>
        <w:tc>
          <w:tcPr>
            <w:tcW w:w="3088" w:type="dxa"/>
            <w:tcBorders>
              <w:top w:val="single" w:sz="12" w:space="0" w:color="00000A"/>
            </w:tcBorders>
            <w:shd w:val="pct10" w:color="auto" w:fill="auto"/>
            <w:tcMar>
              <w:left w:w="122" w:type="dxa"/>
            </w:tcMar>
          </w:tcPr>
          <w:p w:rsidR="000739A8" w:rsidRDefault="009D554C">
            <w:pPr>
              <w:keepLines/>
              <w:spacing w:before="120" w:after="120"/>
              <w:rPr>
                <w:rFonts w:ascii="Verdana" w:hAnsi="Verdana"/>
                <w:b/>
              </w:rPr>
            </w:pPr>
            <w:r>
              <w:rPr>
                <w:rFonts w:ascii="Verdana" w:hAnsi="Verdana"/>
                <w:b/>
              </w:rPr>
              <w:t>Naam</w:t>
            </w:r>
          </w:p>
        </w:tc>
        <w:tc>
          <w:tcPr>
            <w:tcW w:w="2834" w:type="dxa"/>
            <w:tcBorders>
              <w:top w:val="single" w:sz="12" w:space="0" w:color="00000A"/>
              <w:right w:val="single" w:sz="12" w:space="0" w:color="00000A"/>
            </w:tcBorders>
            <w:shd w:val="pct10" w:color="auto" w:fill="auto"/>
            <w:tcMar>
              <w:left w:w="122" w:type="dxa"/>
            </w:tcMar>
          </w:tcPr>
          <w:p w:rsidR="000739A8" w:rsidRDefault="009D554C">
            <w:pPr>
              <w:keepLines/>
              <w:spacing w:before="120" w:after="120"/>
              <w:rPr>
                <w:rFonts w:ascii="Verdana" w:hAnsi="Verdana"/>
                <w:b/>
              </w:rPr>
            </w:pPr>
            <w:r>
              <w:rPr>
                <w:rFonts w:ascii="Verdana" w:hAnsi="Verdana"/>
                <w:b/>
              </w:rPr>
              <w:t>Lokatie</w:t>
            </w:r>
          </w:p>
        </w:tc>
      </w:tr>
      <w:tr w:rsidR="000739A8">
        <w:trPr>
          <w:cantSplit/>
          <w:trHeight w:val="60"/>
          <w:tblHeader/>
        </w:trPr>
        <w:tc>
          <w:tcPr>
            <w:tcW w:w="844" w:type="dxa"/>
            <w:tcBorders>
              <w:top w:val="single" w:sz="6" w:space="0" w:color="00000A"/>
              <w:left w:val="single" w:sz="12" w:space="0" w:color="00000A"/>
              <w:bottom w:val="single" w:sz="6" w:space="0" w:color="00000A"/>
            </w:tcBorders>
            <w:shd w:val="pct50" w:color="auto" w:fill="auto"/>
          </w:tcPr>
          <w:p w:rsidR="000739A8" w:rsidRDefault="000739A8">
            <w:pPr>
              <w:keepLines/>
              <w:rPr>
                <w:rFonts w:ascii="Verdana" w:hAnsi="Verdana"/>
              </w:rPr>
            </w:pPr>
          </w:p>
        </w:tc>
        <w:tc>
          <w:tcPr>
            <w:tcW w:w="3088" w:type="dxa"/>
            <w:tcBorders>
              <w:top w:val="single" w:sz="6" w:space="0" w:color="00000A"/>
              <w:bottom w:val="single" w:sz="6" w:space="0" w:color="00000A"/>
            </w:tcBorders>
            <w:shd w:val="pct50" w:color="auto" w:fill="auto"/>
            <w:tcMar>
              <w:left w:w="122" w:type="dxa"/>
            </w:tcMar>
          </w:tcPr>
          <w:p w:rsidR="000739A8" w:rsidRDefault="000739A8">
            <w:pPr>
              <w:keepLines/>
              <w:rPr>
                <w:rFonts w:ascii="Verdana" w:hAnsi="Verdana"/>
              </w:rPr>
            </w:pPr>
          </w:p>
        </w:tc>
        <w:tc>
          <w:tcPr>
            <w:tcW w:w="2834" w:type="dxa"/>
            <w:tcBorders>
              <w:top w:val="single" w:sz="6" w:space="0" w:color="00000A"/>
              <w:bottom w:val="single" w:sz="6" w:space="0" w:color="00000A"/>
            </w:tcBorders>
            <w:shd w:val="pct50" w:color="auto" w:fill="auto"/>
            <w:tcMar>
              <w:left w:w="122" w:type="dxa"/>
            </w:tcMar>
          </w:tcPr>
          <w:p w:rsidR="000739A8" w:rsidRDefault="000739A8">
            <w:pPr>
              <w:keepLines/>
              <w:rPr>
                <w:rFonts w:ascii="Verdana" w:hAnsi="Verdana"/>
              </w:rPr>
            </w:pPr>
          </w:p>
        </w:tc>
      </w:tr>
      <w:tr w:rsidR="000739A8">
        <w:trPr>
          <w:cantSplit/>
        </w:trPr>
        <w:tc>
          <w:tcPr>
            <w:tcW w:w="844" w:type="dxa"/>
            <w:tcBorders>
              <w:left w:val="single" w:sz="12" w:space="0" w:color="00000A"/>
              <w:bottom w:val="single" w:sz="6" w:space="0" w:color="00000A"/>
              <w:right w:val="single" w:sz="6" w:space="0" w:color="00000A"/>
            </w:tcBorders>
            <w:shd w:val="clear" w:color="auto" w:fill="auto"/>
            <w:tcMar>
              <w:left w:w="92" w:type="dxa"/>
            </w:tcMar>
          </w:tcPr>
          <w:p w:rsidR="000739A8" w:rsidRDefault="000739A8">
            <w:pPr>
              <w:keepLines/>
              <w:numPr>
                <w:ilvl w:val="0"/>
                <w:numId w:val="1"/>
              </w:numPr>
              <w:rPr>
                <w:rFonts w:ascii="Verdana" w:hAnsi="Verdana"/>
              </w:rPr>
            </w:pPr>
          </w:p>
        </w:tc>
        <w:tc>
          <w:tcPr>
            <w:tcW w:w="3088" w:type="dxa"/>
            <w:tcBorders>
              <w:left w:val="single" w:sz="6" w:space="0" w:color="00000A"/>
              <w:bottom w:val="single" w:sz="6" w:space="0" w:color="00000A"/>
              <w:right w:val="single" w:sz="6" w:space="0" w:color="00000A"/>
            </w:tcBorders>
            <w:shd w:val="clear" w:color="auto" w:fill="auto"/>
            <w:tcMar>
              <w:left w:w="106" w:type="dxa"/>
            </w:tcMar>
          </w:tcPr>
          <w:p w:rsidR="000739A8" w:rsidRDefault="009D554C">
            <w:pPr>
              <w:keepLines/>
              <w:rPr>
                <w:rFonts w:ascii="Verdana" w:hAnsi="Verdana"/>
              </w:rPr>
            </w:pPr>
            <w:r>
              <w:rPr>
                <w:rFonts w:ascii="Verdana" w:hAnsi="Verdana"/>
              </w:rPr>
              <w:t>MT/team</w:t>
            </w:r>
          </w:p>
        </w:tc>
        <w:tc>
          <w:tcPr>
            <w:tcW w:w="2834" w:type="dxa"/>
            <w:tcBorders>
              <w:left w:val="single" w:sz="6" w:space="0" w:color="00000A"/>
              <w:bottom w:val="single" w:sz="6" w:space="0" w:color="00000A"/>
              <w:right w:val="single" w:sz="12" w:space="0" w:color="00000A"/>
            </w:tcBorders>
            <w:shd w:val="clear" w:color="auto" w:fill="auto"/>
            <w:tcMar>
              <w:left w:w="106" w:type="dxa"/>
            </w:tcMar>
          </w:tcPr>
          <w:p w:rsidR="000739A8" w:rsidRDefault="009D554C">
            <w:pPr>
              <w:keepLines/>
              <w:rPr>
                <w:rFonts w:ascii="Verdana" w:hAnsi="Verdana"/>
              </w:rPr>
            </w:pPr>
            <w:r>
              <w:rPr>
                <w:rFonts w:ascii="Verdana" w:hAnsi="Verdana"/>
              </w:rPr>
              <w:t>Lunteren</w:t>
            </w:r>
          </w:p>
        </w:tc>
      </w:tr>
      <w:tr w:rsidR="000739A8">
        <w:trPr>
          <w:cantSplit/>
        </w:trPr>
        <w:tc>
          <w:tcPr>
            <w:tcW w:w="844" w:type="dxa"/>
            <w:tcBorders>
              <w:left w:val="single" w:sz="12" w:space="0" w:color="00000A"/>
              <w:bottom w:val="single" w:sz="6" w:space="0" w:color="00000A"/>
              <w:right w:val="single" w:sz="6" w:space="0" w:color="00000A"/>
            </w:tcBorders>
            <w:shd w:val="clear" w:color="auto" w:fill="auto"/>
            <w:tcMar>
              <w:left w:w="92" w:type="dxa"/>
            </w:tcMar>
          </w:tcPr>
          <w:p w:rsidR="000739A8" w:rsidRDefault="000739A8">
            <w:pPr>
              <w:keepLines/>
              <w:numPr>
                <w:ilvl w:val="0"/>
                <w:numId w:val="1"/>
              </w:numPr>
              <w:rPr>
                <w:rFonts w:ascii="Verdana" w:hAnsi="Verdana"/>
              </w:rPr>
            </w:pPr>
          </w:p>
        </w:tc>
        <w:tc>
          <w:tcPr>
            <w:tcW w:w="3088" w:type="dxa"/>
            <w:tcBorders>
              <w:left w:val="single" w:sz="6" w:space="0" w:color="00000A"/>
              <w:bottom w:val="single" w:sz="6" w:space="0" w:color="00000A"/>
              <w:right w:val="single" w:sz="6" w:space="0" w:color="00000A"/>
            </w:tcBorders>
            <w:shd w:val="clear" w:color="auto" w:fill="auto"/>
            <w:tcMar>
              <w:left w:w="106" w:type="dxa"/>
            </w:tcMar>
          </w:tcPr>
          <w:p w:rsidR="000739A8" w:rsidRDefault="009D554C">
            <w:pPr>
              <w:keepLines/>
              <w:rPr>
                <w:rFonts w:ascii="Verdana" w:hAnsi="Verdana"/>
              </w:rPr>
            </w:pPr>
            <w:r>
              <w:rPr>
                <w:rFonts w:ascii="Verdana" w:hAnsi="Verdana"/>
              </w:rPr>
              <w:t>Bestuur De Triangel</w:t>
            </w:r>
          </w:p>
        </w:tc>
        <w:tc>
          <w:tcPr>
            <w:tcW w:w="2834" w:type="dxa"/>
            <w:tcBorders>
              <w:left w:val="single" w:sz="6" w:space="0" w:color="00000A"/>
              <w:bottom w:val="single" w:sz="6" w:space="0" w:color="00000A"/>
              <w:right w:val="single" w:sz="12" w:space="0" w:color="00000A"/>
            </w:tcBorders>
            <w:shd w:val="clear" w:color="auto" w:fill="auto"/>
            <w:tcMar>
              <w:left w:w="106" w:type="dxa"/>
            </w:tcMar>
          </w:tcPr>
          <w:p w:rsidR="000739A8" w:rsidRDefault="009D554C">
            <w:pPr>
              <w:keepLines/>
              <w:rPr>
                <w:rFonts w:ascii="Verdana" w:hAnsi="Verdana"/>
              </w:rPr>
            </w:pPr>
            <w:r>
              <w:rPr>
                <w:rFonts w:ascii="Verdana" w:hAnsi="Verdana"/>
              </w:rPr>
              <w:t>Lunteren</w:t>
            </w:r>
          </w:p>
        </w:tc>
      </w:tr>
      <w:tr w:rsidR="000739A8">
        <w:trPr>
          <w:cantSplit/>
        </w:trPr>
        <w:tc>
          <w:tcPr>
            <w:tcW w:w="844" w:type="dxa"/>
            <w:tcBorders>
              <w:left w:val="single" w:sz="12" w:space="0" w:color="00000A"/>
              <w:bottom w:val="single" w:sz="6" w:space="0" w:color="00000A"/>
              <w:right w:val="single" w:sz="6" w:space="0" w:color="00000A"/>
            </w:tcBorders>
            <w:shd w:val="clear" w:color="auto" w:fill="auto"/>
            <w:tcMar>
              <w:left w:w="92" w:type="dxa"/>
            </w:tcMar>
          </w:tcPr>
          <w:p w:rsidR="000739A8" w:rsidRDefault="000739A8">
            <w:pPr>
              <w:keepLines/>
              <w:numPr>
                <w:ilvl w:val="0"/>
                <w:numId w:val="1"/>
              </w:numPr>
              <w:rPr>
                <w:rFonts w:ascii="Verdana" w:hAnsi="Verdana"/>
              </w:rPr>
            </w:pPr>
          </w:p>
        </w:tc>
        <w:tc>
          <w:tcPr>
            <w:tcW w:w="3088" w:type="dxa"/>
            <w:tcBorders>
              <w:left w:val="single" w:sz="6" w:space="0" w:color="00000A"/>
              <w:bottom w:val="single" w:sz="6" w:space="0" w:color="00000A"/>
              <w:right w:val="single" w:sz="6" w:space="0" w:color="00000A"/>
            </w:tcBorders>
            <w:shd w:val="clear" w:color="auto" w:fill="auto"/>
            <w:tcMar>
              <w:left w:w="106" w:type="dxa"/>
            </w:tcMar>
          </w:tcPr>
          <w:p w:rsidR="000739A8" w:rsidRDefault="009D554C">
            <w:pPr>
              <w:keepLines/>
              <w:rPr>
                <w:rFonts w:ascii="Verdana" w:hAnsi="Verdana"/>
              </w:rPr>
            </w:pPr>
            <w:r>
              <w:rPr>
                <w:rFonts w:ascii="Verdana" w:hAnsi="Verdana"/>
                <w:color w:val="FF0000"/>
              </w:rPr>
              <w:t>Medezeggenschapsraad</w:t>
            </w:r>
            <w:r>
              <w:rPr>
                <w:rFonts w:ascii="Verdana" w:hAnsi="Verdana"/>
              </w:rPr>
              <w:t xml:space="preserve"> De Triangel</w:t>
            </w:r>
          </w:p>
        </w:tc>
        <w:tc>
          <w:tcPr>
            <w:tcW w:w="2834" w:type="dxa"/>
            <w:tcBorders>
              <w:left w:val="single" w:sz="6" w:space="0" w:color="00000A"/>
              <w:bottom w:val="single" w:sz="6" w:space="0" w:color="00000A"/>
              <w:right w:val="single" w:sz="12" w:space="0" w:color="00000A"/>
            </w:tcBorders>
            <w:shd w:val="clear" w:color="auto" w:fill="auto"/>
            <w:tcMar>
              <w:left w:w="106" w:type="dxa"/>
            </w:tcMar>
          </w:tcPr>
          <w:p w:rsidR="000739A8" w:rsidRDefault="009D554C">
            <w:pPr>
              <w:keepLines/>
              <w:rPr>
                <w:rFonts w:ascii="Verdana" w:hAnsi="Verdana"/>
                <w:lang w:val="en-US"/>
              </w:rPr>
            </w:pPr>
            <w:r>
              <w:rPr>
                <w:rFonts w:ascii="Verdana" w:hAnsi="Verdana"/>
                <w:lang w:val="en-US"/>
              </w:rPr>
              <w:t>Lunteren</w:t>
            </w:r>
          </w:p>
        </w:tc>
      </w:tr>
      <w:tr w:rsidR="000739A8">
        <w:trPr>
          <w:cantSplit/>
        </w:trPr>
        <w:tc>
          <w:tcPr>
            <w:tcW w:w="844" w:type="dxa"/>
            <w:tcBorders>
              <w:left w:val="single" w:sz="12" w:space="0" w:color="00000A"/>
              <w:bottom w:val="single" w:sz="12" w:space="0" w:color="00000A"/>
              <w:right w:val="single" w:sz="6" w:space="0" w:color="00000A"/>
            </w:tcBorders>
            <w:shd w:val="clear" w:color="auto" w:fill="auto"/>
            <w:tcMar>
              <w:left w:w="92" w:type="dxa"/>
            </w:tcMar>
          </w:tcPr>
          <w:p w:rsidR="000739A8" w:rsidRDefault="000739A8">
            <w:pPr>
              <w:keepLines/>
              <w:numPr>
                <w:ilvl w:val="0"/>
                <w:numId w:val="1"/>
              </w:numPr>
              <w:rPr>
                <w:rFonts w:ascii="Verdana" w:hAnsi="Verdana"/>
                <w:lang w:val="en-US"/>
              </w:rPr>
            </w:pPr>
          </w:p>
        </w:tc>
        <w:tc>
          <w:tcPr>
            <w:tcW w:w="3088" w:type="dxa"/>
            <w:tcBorders>
              <w:left w:val="single" w:sz="6" w:space="0" w:color="00000A"/>
              <w:bottom w:val="single" w:sz="12" w:space="0" w:color="00000A"/>
              <w:right w:val="single" w:sz="6" w:space="0" w:color="00000A"/>
            </w:tcBorders>
            <w:shd w:val="clear" w:color="auto" w:fill="auto"/>
            <w:tcMar>
              <w:left w:w="106" w:type="dxa"/>
            </w:tcMar>
          </w:tcPr>
          <w:p w:rsidR="000739A8" w:rsidRDefault="000739A8">
            <w:pPr>
              <w:keepLines/>
              <w:rPr>
                <w:rFonts w:ascii="Verdana" w:hAnsi="Verdana"/>
                <w:lang w:val="en-US"/>
              </w:rPr>
            </w:pPr>
          </w:p>
        </w:tc>
        <w:tc>
          <w:tcPr>
            <w:tcW w:w="2834" w:type="dxa"/>
            <w:tcBorders>
              <w:left w:val="single" w:sz="6" w:space="0" w:color="00000A"/>
              <w:bottom w:val="single" w:sz="12" w:space="0" w:color="00000A"/>
              <w:right w:val="single" w:sz="12" w:space="0" w:color="00000A"/>
            </w:tcBorders>
            <w:shd w:val="clear" w:color="auto" w:fill="auto"/>
            <w:tcMar>
              <w:left w:w="106" w:type="dxa"/>
            </w:tcMar>
          </w:tcPr>
          <w:p w:rsidR="000739A8" w:rsidRDefault="000739A8">
            <w:pPr>
              <w:keepLines/>
              <w:rPr>
                <w:rFonts w:ascii="Verdana" w:hAnsi="Verdana"/>
                <w:lang w:val="en-US"/>
              </w:rPr>
            </w:pPr>
          </w:p>
        </w:tc>
      </w:tr>
    </w:tbl>
    <w:p w:rsidR="000739A8" w:rsidRDefault="000739A8">
      <w:pPr>
        <w:tabs>
          <w:tab w:val="left" w:pos="426"/>
          <w:tab w:val="left" w:pos="709"/>
        </w:tabs>
        <w:ind w:right="-7"/>
        <w:rPr>
          <w:rFonts w:ascii="Verdana" w:hAnsi="Verdana"/>
        </w:rPr>
      </w:pPr>
    </w:p>
    <w:p w:rsidR="000739A8" w:rsidRDefault="009D554C">
      <w:r>
        <w:br w:type="page"/>
      </w:r>
    </w:p>
    <w:bookmarkStart w:id="3" w:name="_Toc414033255" w:displacedByCustomXml="next"/>
    <w:sdt>
      <w:sdtPr>
        <w:id w:val="-1353562594"/>
        <w:docPartObj>
          <w:docPartGallery w:val="Table of Contents"/>
          <w:docPartUnique/>
        </w:docPartObj>
      </w:sdtPr>
      <w:sdtEndPr/>
      <w:sdtContent>
        <w:p w:rsidR="000739A8" w:rsidRDefault="009D554C">
          <w:pPr>
            <w:pStyle w:val="Kopinhoudsopgave"/>
          </w:pPr>
          <w:r>
            <w:rPr>
              <w:rFonts w:ascii="Verdana" w:hAnsi="Verdana"/>
              <w:sz w:val="20"/>
              <w:szCs w:val="20"/>
            </w:rPr>
            <w:t>Inhoudsopgave</w:t>
          </w:r>
        </w:p>
      </w:sdtContent>
    </w:sdt>
    <w:bookmarkEnd w:id="3" w:displacedByCustomXml="prev"/>
    <w:p w:rsidR="00A83FC6" w:rsidRPr="00A83FC6" w:rsidRDefault="009D554C" w:rsidP="00675E22">
      <w:pPr>
        <w:pStyle w:val="Inhopg2"/>
        <w:rPr>
          <w:rFonts w:eastAsiaTheme="minorEastAsia"/>
          <w:lang w:eastAsia="nl-NL"/>
        </w:rPr>
      </w:pPr>
      <w:r w:rsidRPr="00A83FC6">
        <w:fldChar w:fldCharType="begin"/>
      </w:r>
      <w:r w:rsidRPr="00A83FC6">
        <w:instrText>TOC \z \o "1-3" \u \h</w:instrText>
      </w:r>
      <w:r w:rsidRPr="00A83FC6">
        <w:fldChar w:fldCharType="separate"/>
      </w:r>
      <w:hyperlink w:anchor="_Toc414033255" w:history="1">
        <w:r w:rsidR="00A83FC6" w:rsidRPr="00A83FC6">
          <w:rPr>
            <w:rStyle w:val="Hyperlink"/>
          </w:rPr>
          <w:t>Inhoudsopgave</w:t>
        </w:r>
        <w:r w:rsidR="00A83FC6" w:rsidRPr="00A83FC6">
          <w:rPr>
            <w:webHidden/>
          </w:rPr>
          <w:tab/>
        </w:r>
        <w:r w:rsidR="00A83FC6" w:rsidRPr="00A83FC6">
          <w:rPr>
            <w:webHidden/>
          </w:rPr>
          <w:fldChar w:fldCharType="begin"/>
        </w:r>
        <w:r w:rsidR="00A83FC6" w:rsidRPr="00A83FC6">
          <w:rPr>
            <w:webHidden/>
          </w:rPr>
          <w:instrText xml:space="preserve"> PAGEREF _Toc414033255 \h </w:instrText>
        </w:r>
        <w:r w:rsidR="00A83FC6" w:rsidRPr="00A83FC6">
          <w:rPr>
            <w:webHidden/>
          </w:rPr>
        </w:r>
        <w:r w:rsidR="00A83FC6" w:rsidRPr="00A83FC6">
          <w:rPr>
            <w:webHidden/>
          </w:rPr>
          <w:fldChar w:fldCharType="separate"/>
        </w:r>
        <w:r w:rsidR="00AC0C1C">
          <w:rPr>
            <w:webHidden/>
          </w:rPr>
          <w:t>4</w:t>
        </w:r>
        <w:r w:rsidR="00A83FC6" w:rsidRPr="00A83FC6">
          <w:rPr>
            <w:webHidden/>
          </w:rPr>
          <w:fldChar w:fldCharType="end"/>
        </w:r>
      </w:hyperlink>
    </w:p>
    <w:p w:rsidR="00A83FC6" w:rsidRPr="00A83FC6" w:rsidRDefault="00D57983" w:rsidP="00A83FC6">
      <w:pPr>
        <w:pStyle w:val="Inhopg3"/>
        <w:tabs>
          <w:tab w:val="right" w:leader="dot" w:pos="9062"/>
        </w:tabs>
        <w:ind w:left="0"/>
        <w:rPr>
          <w:rFonts w:ascii="Verdana" w:eastAsiaTheme="minorEastAsia" w:hAnsi="Verdana"/>
          <w:noProof/>
          <w:sz w:val="20"/>
          <w:szCs w:val="20"/>
          <w:lang w:eastAsia="nl-NL"/>
        </w:rPr>
      </w:pPr>
      <w:r w:rsidRPr="00D57983">
        <w:rPr>
          <w:rStyle w:val="Hyperlink"/>
          <w:rFonts w:ascii="Verdana" w:hAnsi="Verdana"/>
          <w:noProof/>
          <w:color w:val="000000" w:themeColor="text1"/>
          <w:sz w:val="20"/>
          <w:szCs w:val="20"/>
          <w:u w:val="none"/>
        </w:rPr>
        <w:t>1</w:t>
      </w:r>
      <w:r>
        <w:rPr>
          <w:rStyle w:val="Hyperlink"/>
          <w:rFonts w:ascii="Verdana" w:hAnsi="Verdana"/>
          <w:noProof/>
          <w:color w:val="000000" w:themeColor="text1"/>
          <w:sz w:val="20"/>
          <w:szCs w:val="20"/>
          <w:u w:val="none"/>
        </w:rPr>
        <w:t>.</w:t>
      </w:r>
      <w:r>
        <w:rPr>
          <w:rStyle w:val="Hyperlink"/>
          <w:rFonts w:ascii="Verdana" w:hAnsi="Verdana"/>
          <w:noProof/>
          <w:sz w:val="20"/>
          <w:szCs w:val="20"/>
          <w:u w:val="none"/>
        </w:rPr>
        <w:t xml:space="preserve"> </w:t>
      </w:r>
      <w:hyperlink w:anchor="_Toc414033256" w:history="1">
        <w:r w:rsidR="00A83FC6" w:rsidRPr="00A83FC6">
          <w:rPr>
            <w:rStyle w:val="Hyperlink"/>
            <w:rFonts w:ascii="Verdana" w:hAnsi="Verdana"/>
            <w:noProof/>
            <w:sz w:val="20"/>
            <w:szCs w:val="20"/>
          </w:rPr>
          <w:t>Gedragsprotocol;</w:t>
        </w:r>
        <w:r w:rsidR="00A83FC6" w:rsidRPr="00A83FC6">
          <w:rPr>
            <w:rFonts w:ascii="Verdana" w:hAnsi="Verdana"/>
            <w:noProof/>
            <w:webHidden/>
            <w:sz w:val="20"/>
            <w:szCs w:val="20"/>
          </w:rPr>
          <w:tab/>
        </w:r>
        <w:r w:rsidR="00A83FC6" w:rsidRPr="00A83FC6">
          <w:rPr>
            <w:rFonts w:ascii="Verdana" w:hAnsi="Verdana"/>
            <w:noProof/>
            <w:webHidden/>
            <w:sz w:val="20"/>
            <w:szCs w:val="20"/>
          </w:rPr>
          <w:fldChar w:fldCharType="begin"/>
        </w:r>
        <w:r w:rsidR="00A83FC6" w:rsidRPr="00A83FC6">
          <w:rPr>
            <w:rFonts w:ascii="Verdana" w:hAnsi="Verdana"/>
            <w:noProof/>
            <w:webHidden/>
            <w:sz w:val="20"/>
            <w:szCs w:val="20"/>
          </w:rPr>
          <w:instrText xml:space="preserve"> PAGEREF _Toc414033256 \h </w:instrText>
        </w:r>
        <w:r w:rsidR="00A83FC6" w:rsidRPr="00A83FC6">
          <w:rPr>
            <w:rFonts w:ascii="Verdana" w:hAnsi="Verdana"/>
            <w:noProof/>
            <w:webHidden/>
            <w:sz w:val="20"/>
            <w:szCs w:val="20"/>
          </w:rPr>
        </w:r>
        <w:r w:rsidR="00A83FC6" w:rsidRPr="00A83FC6">
          <w:rPr>
            <w:rFonts w:ascii="Verdana" w:hAnsi="Verdana"/>
            <w:noProof/>
            <w:webHidden/>
            <w:sz w:val="20"/>
            <w:szCs w:val="20"/>
          </w:rPr>
          <w:fldChar w:fldCharType="separate"/>
        </w:r>
        <w:r w:rsidR="00AC0C1C">
          <w:rPr>
            <w:rFonts w:ascii="Verdana" w:hAnsi="Verdana"/>
            <w:noProof/>
            <w:webHidden/>
            <w:sz w:val="20"/>
            <w:szCs w:val="20"/>
          </w:rPr>
          <w:t>5</w:t>
        </w:r>
        <w:r w:rsidR="00A83FC6" w:rsidRPr="00A83FC6">
          <w:rPr>
            <w:rFonts w:ascii="Verdana" w:hAnsi="Verdana"/>
            <w:noProof/>
            <w:webHidden/>
            <w:sz w:val="20"/>
            <w:szCs w:val="20"/>
          </w:rPr>
          <w:fldChar w:fldCharType="end"/>
        </w:r>
      </w:hyperlink>
    </w:p>
    <w:p w:rsidR="00A83FC6" w:rsidRPr="00A83FC6" w:rsidRDefault="009A67EC" w:rsidP="00A83FC6">
      <w:pPr>
        <w:pStyle w:val="Inhopg3"/>
        <w:tabs>
          <w:tab w:val="right" w:leader="dot" w:pos="9062"/>
        </w:tabs>
        <w:ind w:left="0"/>
        <w:rPr>
          <w:rFonts w:ascii="Verdana" w:eastAsiaTheme="minorEastAsia" w:hAnsi="Verdana"/>
          <w:noProof/>
          <w:sz w:val="20"/>
          <w:szCs w:val="20"/>
          <w:lang w:eastAsia="nl-NL"/>
        </w:rPr>
      </w:pPr>
      <w:hyperlink w:anchor="_Toc414033258" w:history="1">
        <w:r w:rsidR="00A83FC6" w:rsidRPr="00A83FC6">
          <w:rPr>
            <w:rStyle w:val="Hyperlink"/>
            <w:rFonts w:ascii="Verdana" w:hAnsi="Verdana"/>
            <w:noProof/>
            <w:sz w:val="20"/>
            <w:szCs w:val="20"/>
          </w:rPr>
          <w:t>Algemene gedragsregels:</w:t>
        </w:r>
        <w:r w:rsidR="00A83FC6" w:rsidRPr="00A83FC6">
          <w:rPr>
            <w:rFonts w:ascii="Verdana" w:hAnsi="Verdana"/>
            <w:noProof/>
            <w:webHidden/>
            <w:sz w:val="20"/>
            <w:szCs w:val="20"/>
          </w:rPr>
          <w:tab/>
        </w:r>
        <w:r w:rsidR="00A83FC6" w:rsidRPr="00A83FC6">
          <w:rPr>
            <w:rFonts w:ascii="Verdana" w:hAnsi="Verdana"/>
            <w:noProof/>
            <w:webHidden/>
            <w:sz w:val="20"/>
            <w:szCs w:val="20"/>
          </w:rPr>
          <w:fldChar w:fldCharType="begin"/>
        </w:r>
        <w:r w:rsidR="00A83FC6" w:rsidRPr="00A83FC6">
          <w:rPr>
            <w:rFonts w:ascii="Verdana" w:hAnsi="Verdana"/>
            <w:noProof/>
            <w:webHidden/>
            <w:sz w:val="20"/>
            <w:szCs w:val="20"/>
          </w:rPr>
          <w:instrText xml:space="preserve"> PAGEREF _Toc414033258 \h </w:instrText>
        </w:r>
        <w:r w:rsidR="00A83FC6" w:rsidRPr="00A83FC6">
          <w:rPr>
            <w:rFonts w:ascii="Verdana" w:hAnsi="Verdana"/>
            <w:noProof/>
            <w:webHidden/>
            <w:sz w:val="20"/>
            <w:szCs w:val="20"/>
          </w:rPr>
        </w:r>
        <w:r w:rsidR="00A83FC6" w:rsidRPr="00A83FC6">
          <w:rPr>
            <w:rFonts w:ascii="Verdana" w:hAnsi="Verdana"/>
            <w:noProof/>
            <w:webHidden/>
            <w:sz w:val="20"/>
            <w:szCs w:val="20"/>
          </w:rPr>
          <w:fldChar w:fldCharType="separate"/>
        </w:r>
        <w:r w:rsidR="00AC0C1C">
          <w:rPr>
            <w:rFonts w:ascii="Verdana" w:hAnsi="Verdana"/>
            <w:noProof/>
            <w:webHidden/>
            <w:sz w:val="20"/>
            <w:szCs w:val="20"/>
          </w:rPr>
          <w:t>5</w:t>
        </w:r>
        <w:r w:rsidR="00A83FC6" w:rsidRPr="00A83FC6">
          <w:rPr>
            <w:rFonts w:ascii="Verdana" w:hAnsi="Verdana"/>
            <w:noProof/>
            <w:webHidden/>
            <w:sz w:val="20"/>
            <w:szCs w:val="20"/>
          </w:rPr>
          <w:fldChar w:fldCharType="end"/>
        </w:r>
      </w:hyperlink>
    </w:p>
    <w:p w:rsidR="00A83FC6" w:rsidRPr="00A83FC6" w:rsidRDefault="00D57983" w:rsidP="00A83FC6">
      <w:pPr>
        <w:pStyle w:val="Inhopg3"/>
        <w:tabs>
          <w:tab w:val="right" w:leader="dot" w:pos="9062"/>
        </w:tabs>
        <w:ind w:left="0"/>
        <w:rPr>
          <w:rFonts w:ascii="Verdana" w:eastAsiaTheme="minorEastAsia" w:hAnsi="Verdana"/>
          <w:noProof/>
          <w:sz w:val="20"/>
          <w:szCs w:val="20"/>
          <w:lang w:eastAsia="nl-NL"/>
        </w:rPr>
      </w:pPr>
      <w:r w:rsidRPr="00D57983">
        <w:rPr>
          <w:rStyle w:val="Hyperlink"/>
          <w:rFonts w:ascii="Verdana" w:hAnsi="Verdana"/>
          <w:noProof/>
          <w:color w:val="000000" w:themeColor="text1"/>
          <w:sz w:val="20"/>
          <w:szCs w:val="20"/>
          <w:u w:val="none"/>
        </w:rPr>
        <w:t>2.</w:t>
      </w:r>
      <w:r>
        <w:rPr>
          <w:rStyle w:val="Hyperlink"/>
          <w:rFonts w:ascii="Verdana" w:hAnsi="Verdana"/>
          <w:noProof/>
          <w:color w:val="000000" w:themeColor="text1"/>
          <w:sz w:val="20"/>
          <w:szCs w:val="20"/>
          <w:u w:val="none"/>
        </w:rPr>
        <w:t xml:space="preserve"> </w:t>
      </w:r>
      <w:hyperlink w:anchor="_Toc414033259" w:history="1">
        <w:r w:rsidR="00A83FC6" w:rsidRPr="00A83FC6">
          <w:rPr>
            <w:rStyle w:val="Hyperlink"/>
            <w:rFonts w:ascii="Verdana" w:hAnsi="Verdana"/>
            <w:noProof/>
            <w:sz w:val="20"/>
            <w:szCs w:val="20"/>
          </w:rPr>
          <w:t>Anti-Pestprotocol</w:t>
        </w:r>
        <w:r w:rsidR="00A83FC6" w:rsidRPr="00A83FC6">
          <w:rPr>
            <w:rFonts w:ascii="Verdana" w:hAnsi="Verdana"/>
            <w:noProof/>
            <w:webHidden/>
            <w:sz w:val="20"/>
            <w:szCs w:val="20"/>
          </w:rPr>
          <w:tab/>
        </w:r>
        <w:r w:rsidR="00A83FC6" w:rsidRPr="00A83FC6">
          <w:rPr>
            <w:rFonts w:ascii="Verdana" w:hAnsi="Verdana"/>
            <w:noProof/>
            <w:webHidden/>
            <w:sz w:val="20"/>
            <w:szCs w:val="20"/>
          </w:rPr>
          <w:fldChar w:fldCharType="begin"/>
        </w:r>
        <w:r w:rsidR="00A83FC6" w:rsidRPr="00A83FC6">
          <w:rPr>
            <w:rFonts w:ascii="Verdana" w:hAnsi="Verdana"/>
            <w:noProof/>
            <w:webHidden/>
            <w:sz w:val="20"/>
            <w:szCs w:val="20"/>
          </w:rPr>
          <w:instrText xml:space="preserve"> PAGEREF _Toc414033259 \h </w:instrText>
        </w:r>
        <w:r w:rsidR="00A83FC6" w:rsidRPr="00A83FC6">
          <w:rPr>
            <w:rFonts w:ascii="Verdana" w:hAnsi="Verdana"/>
            <w:noProof/>
            <w:webHidden/>
            <w:sz w:val="20"/>
            <w:szCs w:val="20"/>
          </w:rPr>
        </w:r>
        <w:r w:rsidR="00A83FC6" w:rsidRPr="00A83FC6">
          <w:rPr>
            <w:rFonts w:ascii="Verdana" w:hAnsi="Verdana"/>
            <w:noProof/>
            <w:webHidden/>
            <w:sz w:val="20"/>
            <w:szCs w:val="20"/>
          </w:rPr>
          <w:fldChar w:fldCharType="separate"/>
        </w:r>
        <w:r w:rsidR="00AC0C1C">
          <w:rPr>
            <w:rFonts w:ascii="Verdana" w:hAnsi="Verdana"/>
            <w:noProof/>
            <w:webHidden/>
            <w:sz w:val="20"/>
            <w:szCs w:val="20"/>
          </w:rPr>
          <w:t>6</w:t>
        </w:r>
        <w:r w:rsidR="00A83FC6" w:rsidRPr="00A83FC6">
          <w:rPr>
            <w:rFonts w:ascii="Verdana" w:hAnsi="Verdana"/>
            <w:noProof/>
            <w:webHidden/>
            <w:sz w:val="20"/>
            <w:szCs w:val="20"/>
          </w:rPr>
          <w:fldChar w:fldCharType="end"/>
        </w:r>
      </w:hyperlink>
    </w:p>
    <w:p w:rsidR="00A83FC6" w:rsidRPr="00A83FC6" w:rsidRDefault="009A67EC" w:rsidP="00A83FC6">
      <w:pPr>
        <w:pStyle w:val="Inhopg3"/>
        <w:tabs>
          <w:tab w:val="right" w:leader="dot" w:pos="9062"/>
        </w:tabs>
        <w:ind w:left="0"/>
        <w:rPr>
          <w:rFonts w:ascii="Verdana" w:eastAsiaTheme="minorEastAsia" w:hAnsi="Verdana"/>
          <w:noProof/>
          <w:sz w:val="20"/>
          <w:szCs w:val="20"/>
          <w:lang w:eastAsia="nl-NL"/>
        </w:rPr>
      </w:pPr>
      <w:hyperlink w:anchor="_Toc414033260" w:history="1">
        <w:r w:rsidR="00A83FC6" w:rsidRPr="00A83FC6">
          <w:rPr>
            <w:rStyle w:val="Hyperlink"/>
            <w:rFonts w:ascii="Verdana" w:hAnsi="Verdana"/>
            <w:noProof/>
            <w:sz w:val="20"/>
            <w:szCs w:val="20"/>
          </w:rPr>
          <w:t>Doelstelling van het anti-pestprotocol van CNS de Triangel</w:t>
        </w:r>
        <w:r w:rsidR="00A83FC6" w:rsidRPr="00A83FC6">
          <w:rPr>
            <w:rFonts w:ascii="Verdana" w:hAnsi="Verdana"/>
            <w:noProof/>
            <w:webHidden/>
            <w:sz w:val="20"/>
            <w:szCs w:val="20"/>
          </w:rPr>
          <w:tab/>
        </w:r>
        <w:r w:rsidR="00A83FC6" w:rsidRPr="00A83FC6">
          <w:rPr>
            <w:rFonts w:ascii="Verdana" w:hAnsi="Verdana"/>
            <w:noProof/>
            <w:webHidden/>
            <w:sz w:val="20"/>
            <w:szCs w:val="20"/>
          </w:rPr>
          <w:fldChar w:fldCharType="begin"/>
        </w:r>
        <w:r w:rsidR="00A83FC6" w:rsidRPr="00A83FC6">
          <w:rPr>
            <w:rFonts w:ascii="Verdana" w:hAnsi="Verdana"/>
            <w:noProof/>
            <w:webHidden/>
            <w:sz w:val="20"/>
            <w:szCs w:val="20"/>
          </w:rPr>
          <w:instrText xml:space="preserve"> PAGEREF _Toc414033260 \h </w:instrText>
        </w:r>
        <w:r w:rsidR="00A83FC6" w:rsidRPr="00A83FC6">
          <w:rPr>
            <w:rFonts w:ascii="Verdana" w:hAnsi="Verdana"/>
            <w:noProof/>
            <w:webHidden/>
            <w:sz w:val="20"/>
            <w:szCs w:val="20"/>
          </w:rPr>
        </w:r>
        <w:r w:rsidR="00A83FC6" w:rsidRPr="00A83FC6">
          <w:rPr>
            <w:rFonts w:ascii="Verdana" w:hAnsi="Verdana"/>
            <w:noProof/>
            <w:webHidden/>
            <w:sz w:val="20"/>
            <w:szCs w:val="20"/>
          </w:rPr>
          <w:fldChar w:fldCharType="separate"/>
        </w:r>
        <w:r w:rsidR="00AC0C1C">
          <w:rPr>
            <w:rFonts w:ascii="Verdana" w:hAnsi="Verdana"/>
            <w:noProof/>
            <w:webHidden/>
            <w:sz w:val="20"/>
            <w:szCs w:val="20"/>
          </w:rPr>
          <w:t>6</w:t>
        </w:r>
        <w:r w:rsidR="00A83FC6" w:rsidRPr="00A83FC6">
          <w:rPr>
            <w:rFonts w:ascii="Verdana" w:hAnsi="Verdana"/>
            <w:noProof/>
            <w:webHidden/>
            <w:sz w:val="20"/>
            <w:szCs w:val="20"/>
          </w:rPr>
          <w:fldChar w:fldCharType="end"/>
        </w:r>
      </w:hyperlink>
    </w:p>
    <w:p w:rsidR="00A83FC6" w:rsidRPr="00A83FC6" w:rsidRDefault="009A67EC" w:rsidP="00A83FC6">
      <w:pPr>
        <w:pStyle w:val="Inhopg3"/>
        <w:tabs>
          <w:tab w:val="right" w:leader="dot" w:pos="9062"/>
        </w:tabs>
        <w:ind w:left="0"/>
        <w:rPr>
          <w:rFonts w:ascii="Verdana" w:eastAsiaTheme="minorEastAsia" w:hAnsi="Verdana"/>
          <w:noProof/>
          <w:sz w:val="20"/>
          <w:szCs w:val="20"/>
          <w:lang w:eastAsia="nl-NL"/>
        </w:rPr>
      </w:pPr>
      <w:hyperlink w:anchor="_Toc414033261" w:history="1">
        <w:r w:rsidR="00A83FC6" w:rsidRPr="00A83FC6">
          <w:rPr>
            <w:rStyle w:val="Hyperlink"/>
            <w:rFonts w:ascii="Verdana" w:hAnsi="Verdana"/>
            <w:noProof/>
            <w:sz w:val="20"/>
            <w:szCs w:val="20"/>
          </w:rPr>
          <w:t>Wat wordt er verstaan onder pesten?</w:t>
        </w:r>
        <w:r w:rsidR="00A83FC6" w:rsidRPr="00A83FC6">
          <w:rPr>
            <w:rFonts w:ascii="Verdana" w:hAnsi="Verdana"/>
            <w:noProof/>
            <w:webHidden/>
            <w:sz w:val="20"/>
            <w:szCs w:val="20"/>
          </w:rPr>
          <w:tab/>
        </w:r>
        <w:r w:rsidR="00A83FC6" w:rsidRPr="00A83FC6">
          <w:rPr>
            <w:rFonts w:ascii="Verdana" w:hAnsi="Verdana"/>
            <w:noProof/>
            <w:webHidden/>
            <w:sz w:val="20"/>
            <w:szCs w:val="20"/>
          </w:rPr>
          <w:fldChar w:fldCharType="begin"/>
        </w:r>
        <w:r w:rsidR="00A83FC6" w:rsidRPr="00A83FC6">
          <w:rPr>
            <w:rFonts w:ascii="Verdana" w:hAnsi="Verdana"/>
            <w:noProof/>
            <w:webHidden/>
            <w:sz w:val="20"/>
            <w:szCs w:val="20"/>
          </w:rPr>
          <w:instrText xml:space="preserve"> PAGEREF _Toc414033261 \h </w:instrText>
        </w:r>
        <w:r w:rsidR="00A83FC6" w:rsidRPr="00A83FC6">
          <w:rPr>
            <w:rFonts w:ascii="Verdana" w:hAnsi="Verdana"/>
            <w:noProof/>
            <w:webHidden/>
            <w:sz w:val="20"/>
            <w:szCs w:val="20"/>
          </w:rPr>
        </w:r>
        <w:r w:rsidR="00A83FC6" w:rsidRPr="00A83FC6">
          <w:rPr>
            <w:rFonts w:ascii="Verdana" w:hAnsi="Verdana"/>
            <w:noProof/>
            <w:webHidden/>
            <w:sz w:val="20"/>
            <w:szCs w:val="20"/>
          </w:rPr>
          <w:fldChar w:fldCharType="separate"/>
        </w:r>
        <w:r w:rsidR="00AC0C1C">
          <w:rPr>
            <w:rFonts w:ascii="Verdana" w:hAnsi="Verdana"/>
            <w:noProof/>
            <w:webHidden/>
            <w:sz w:val="20"/>
            <w:szCs w:val="20"/>
          </w:rPr>
          <w:t>6</w:t>
        </w:r>
        <w:r w:rsidR="00A83FC6" w:rsidRPr="00A83FC6">
          <w:rPr>
            <w:rFonts w:ascii="Verdana" w:hAnsi="Verdana"/>
            <w:noProof/>
            <w:webHidden/>
            <w:sz w:val="20"/>
            <w:szCs w:val="20"/>
          </w:rPr>
          <w:fldChar w:fldCharType="end"/>
        </w:r>
      </w:hyperlink>
    </w:p>
    <w:p w:rsidR="00A83FC6" w:rsidRPr="00A83FC6" w:rsidRDefault="009A67EC" w:rsidP="00A83FC6">
      <w:pPr>
        <w:pStyle w:val="Inhopg3"/>
        <w:tabs>
          <w:tab w:val="right" w:leader="dot" w:pos="9062"/>
        </w:tabs>
        <w:ind w:left="0"/>
        <w:rPr>
          <w:rFonts w:ascii="Verdana" w:eastAsiaTheme="minorEastAsia" w:hAnsi="Verdana"/>
          <w:noProof/>
          <w:sz w:val="20"/>
          <w:szCs w:val="20"/>
          <w:lang w:eastAsia="nl-NL"/>
        </w:rPr>
      </w:pPr>
      <w:hyperlink w:anchor="_Toc414033262" w:history="1">
        <w:r w:rsidR="00A83FC6" w:rsidRPr="00A83FC6">
          <w:rPr>
            <w:rStyle w:val="Hyperlink"/>
            <w:rFonts w:ascii="Verdana" w:hAnsi="Verdana"/>
            <w:noProof/>
            <w:sz w:val="20"/>
            <w:szCs w:val="20"/>
          </w:rPr>
          <w:t>Digitaal- of cyberpesten</w:t>
        </w:r>
        <w:r w:rsidR="00A83FC6" w:rsidRPr="00A83FC6">
          <w:rPr>
            <w:rFonts w:ascii="Verdana" w:hAnsi="Verdana"/>
            <w:noProof/>
            <w:webHidden/>
            <w:sz w:val="20"/>
            <w:szCs w:val="20"/>
          </w:rPr>
          <w:tab/>
        </w:r>
        <w:r w:rsidR="00A83FC6" w:rsidRPr="00A83FC6">
          <w:rPr>
            <w:rFonts w:ascii="Verdana" w:hAnsi="Verdana"/>
            <w:noProof/>
            <w:webHidden/>
            <w:sz w:val="20"/>
            <w:szCs w:val="20"/>
          </w:rPr>
          <w:fldChar w:fldCharType="begin"/>
        </w:r>
        <w:r w:rsidR="00A83FC6" w:rsidRPr="00A83FC6">
          <w:rPr>
            <w:rFonts w:ascii="Verdana" w:hAnsi="Verdana"/>
            <w:noProof/>
            <w:webHidden/>
            <w:sz w:val="20"/>
            <w:szCs w:val="20"/>
          </w:rPr>
          <w:instrText xml:space="preserve"> PAGEREF _Toc414033262 \h </w:instrText>
        </w:r>
        <w:r w:rsidR="00A83FC6" w:rsidRPr="00A83FC6">
          <w:rPr>
            <w:rFonts w:ascii="Verdana" w:hAnsi="Verdana"/>
            <w:noProof/>
            <w:webHidden/>
            <w:sz w:val="20"/>
            <w:szCs w:val="20"/>
          </w:rPr>
        </w:r>
        <w:r w:rsidR="00A83FC6" w:rsidRPr="00A83FC6">
          <w:rPr>
            <w:rFonts w:ascii="Verdana" w:hAnsi="Verdana"/>
            <w:noProof/>
            <w:webHidden/>
            <w:sz w:val="20"/>
            <w:szCs w:val="20"/>
          </w:rPr>
          <w:fldChar w:fldCharType="separate"/>
        </w:r>
        <w:r w:rsidR="00AC0C1C">
          <w:rPr>
            <w:rFonts w:ascii="Verdana" w:hAnsi="Verdana"/>
            <w:noProof/>
            <w:webHidden/>
            <w:sz w:val="20"/>
            <w:szCs w:val="20"/>
          </w:rPr>
          <w:t>6</w:t>
        </w:r>
        <w:r w:rsidR="00A83FC6" w:rsidRPr="00A83FC6">
          <w:rPr>
            <w:rFonts w:ascii="Verdana" w:hAnsi="Verdana"/>
            <w:noProof/>
            <w:webHidden/>
            <w:sz w:val="20"/>
            <w:szCs w:val="20"/>
          </w:rPr>
          <w:fldChar w:fldCharType="end"/>
        </w:r>
      </w:hyperlink>
    </w:p>
    <w:p w:rsidR="00A83FC6" w:rsidRPr="00A83FC6" w:rsidRDefault="009A67EC" w:rsidP="00A83FC6">
      <w:pPr>
        <w:pStyle w:val="Inhopg3"/>
        <w:tabs>
          <w:tab w:val="right" w:leader="dot" w:pos="9062"/>
        </w:tabs>
        <w:ind w:left="0"/>
        <w:rPr>
          <w:rFonts w:ascii="Verdana" w:eastAsiaTheme="minorEastAsia" w:hAnsi="Verdana"/>
          <w:noProof/>
          <w:sz w:val="20"/>
          <w:szCs w:val="20"/>
          <w:lang w:eastAsia="nl-NL"/>
        </w:rPr>
      </w:pPr>
      <w:hyperlink w:anchor="_Toc414033263" w:history="1">
        <w:r w:rsidR="00A83FC6" w:rsidRPr="00A83FC6">
          <w:rPr>
            <w:rStyle w:val="Hyperlink"/>
            <w:rFonts w:ascii="Verdana" w:hAnsi="Verdana"/>
            <w:noProof/>
            <w:sz w:val="20"/>
            <w:szCs w:val="20"/>
          </w:rPr>
          <w:t>2.1 Uitgangspunten aanpak pestprobleem</w:t>
        </w:r>
        <w:r w:rsidR="00A83FC6" w:rsidRPr="00A83FC6">
          <w:rPr>
            <w:rFonts w:ascii="Verdana" w:hAnsi="Verdana"/>
            <w:noProof/>
            <w:webHidden/>
            <w:sz w:val="20"/>
            <w:szCs w:val="20"/>
          </w:rPr>
          <w:tab/>
        </w:r>
        <w:r w:rsidR="00A83FC6" w:rsidRPr="00A83FC6">
          <w:rPr>
            <w:rFonts w:ascii="Verdana" w:hAnsi="Verdana"/>
            <w:noProof/>
            <w:webHidden/>
            <w:sz w:val="20"/>
            <w:szCs w:val="20"/>
          </w:rPr>
          <w:fldChar w:fldCharType="begin"/>
        </w:r>
        <w:r w:rsidR="00A83FC6" w:rsidRPr="00A83FC6">
          <w:rPr>
            <w:rFonts w:ascii="Verdana" w:hAnsi="Verdana"/>
            <w:noProof/>
            <w:webHidden/>
            <w:sz w:val="20"/>
            <w:szCs w:val="20"/>
          </w:rPr>
          <w:instrText xml:space="preserve"> PAGEREF _Toc414033263 \h </w:instrText>
        </w:r>
        <w:r w:rsidR="00A83FC6" w:rsidRPr="00A83FC6">
          <w:rPr>
            <w:rFonts w:ascii="Verdana" w:hAnsi="Verdana"/>
            <w:noProof/>
            <w:webHidden/>
            <w:sz w:val="20"/>
            <w:szCs w:val="20"/>
          </w:rPr>
        </w:r>
        <w:r w:rsidR="00A83FC6" w:rsidRPr="00A83FC6">
          <w:rPr>
            <w:rFonts w:ascii="Verdana" w:hAnsi="Verdana"/>
            <w:noProof/>
            <w:webHidden/>
            <w:sz w:val="20"/>
            <w:szCs w:val="20"/>
          </w:rPr>
          <w:fldChar w:fldCharType="separate"/>
        </w:r>
        <w:r w:rsidR="00AC0C1C">
          <w:rPr>
            <w:rFonts w:ascii="Verdana" w:hAnsi="Verdana"/>
            <w:noProof/>
            <w:webHidden/>
            <w:sz w:val="20"/>
            <w:szCs w:val="20"/>
          </w:rPr>
          <w:t>6</w:t>
        </w:r>
        <w:r w:rsidR="00A83FC6" w:rsidRPr="00A83FC6">
          <w:rPr>
            <w:rFonts w:ascii="Verdana" w:hAnsi="Verdana"/>
            <w:noProof/>
            <w:webHidden/>
            <w:sz w:val="20"/>
            <w:szCs w:val="20"/>
          </w:rPr>
          <w:fldChar w:fldCharType="end"/>
        </w:r>
      </w:hyperlink>
    </w:p>
    <w:p w:rsidR="00A83FC6" w:rsidRPr="00A83FC6" w:rsidRDefault="009A67EC" w:rsidP="00A83FC6">
      <w:pPr>
        <w:pStyle w:val="Inhopg3"/>
        <w:tabs>
          <w:tab w:val="right" w:leader="dot" w:pos="9062"/>
        </w:tabs>
        <w:ind w:left="0"/>
        <w:rPr>
          <w:rFonts w:ascii="Verdana" w:eastAsiaTheme="minorEastAsia" w:hAnsi="Verdana"/>
          <w:noProof/>
          <w:sz w:val="20"/>
          <w:szCs w:val="20"/>
          <w:lang w:eastAsia="nl-NL"/>
        </w:rPr>
      </w:pPr>
      <w:hyperlink w:anchor="_Toc414033264" w:history="1">
        <w:r w:rsidR="00A83FC6" w:rsidRPr="00A83FC6">
          <w:rPr>
            <w:rStyle w:val="Hyperlink"/>
            <w:rFonts w:ascii="Verdana" w:hAnsi="Verdana"/>
            <w:noProof/>
            <w:sz w:val="20"/>
            <w:szCs w:val="20"/>
          </w:rPr>
          <w:t>2.1.1 Vijf partijen</w:t>
        </w:r>
        <w:r w:rsidR="00A83FC6" w:rsidRPr="00A83FC6">
          <w:rPr>
            <w:rFonts w:ascii="Verdana" w:hAnsi="Verdana"/>
            <w:noProof/>
            <w:webHidden/>
            <w:sz w:val="20"/>
            <w:szCs w:val="20"/>
          </w:rPr>
          <w:tab/>
        </w:r>
        <w:r w:rsidR="00A83FC6" w:rsidRPr="00A83FC6">
          <w:rPr>
            <w:rFonts w:ascii="Verdana" w:hAnsi="Verdana"/>
            <w:noProof/>
            <w:webHidden/>
            <w:sz w:val="20"/>
            <w:szCs w:val="20"/>
          </w:rPr>
          <w:fldChar w:fldCharType="begin"/>
        </w:r>
        <w:r w:rsidR="00A83FC6" w:rsidRPr="00A83FC6">
          <w:rPr>
            <w:rFonts w:ascii="Verdana" w:hAnsi="Verdana"/>
            <w:noProof/>
            <w:webHidden/>
            <w:sz w:val="20"/>
            <w:szCs w:val="20"/>
          </w:rPr>
          <w:instrText xml:space="preserve"> PAGEREF _Toc414033264 \h </w:instrText>
        </w:r>
        <w:r w:rsidR="00A83FC6" w:rsidRPr="00A83FC6">
          <w:rPr>
            <w:rFonts w:ascii="Verdana" w:hAnsi="Verdana"/>
            <w:noProof/>
            <w:webHidden/>
            <w:sz w:val="20"/>
            <w:szCs w:val="20"/>
          </w:rPr>
        </w:r>
        <w:r w:rsidR="00A83FC6" w:rsidRPr="00A83FC6">
          <w:rPr>
            <w:rFonts w:ascii="Verdana" w:hAnsi="Verdana"/>
            <w:noProof/>
            <w:webHidden/>
            <w:sz w:val="20"/>
            <w:szCs w:val="20"/>
          </w:rPr>
          <w:fldChar w:fldCharType="separate"/>
        </w:r>
        <w:r w:rsidR="00AC0C1C">
          <w:rPr>
            <w:rFonts w:ascii="Verdana" w:hAnsi="Verdana"/>
            <w:noProof/>
            <w:webHidden/>
            <w:sz w:val="20"/>
            <w:szCs w:val="20"/>
          </w:rPr>
          <w:t>6</w:t>
        </w:r>
        <w:r w:rsidR="00A83FC6" w:rsidRPr="00A83FC6">
          <w:rPr>
            <w:rFonts w:ascii="Verdana" w:hAnsi="Verdana"/>
            <w:noProof/>
            <w:webHidden/>
            <w:sz w:val="20"/>
            <w:szCs w:val="20"/>
          </w:rPr>
          <w:fldChar w:fldCharType="end"/>
        </w:r>
      </w:hyperlink>
    </w:p>
    <w:p w:rsidR="00A83FC6" w:rsidRPr="00A83FC6" w:rsidRDefault="009A67EC" w:rsidP="00A83FC6">
      <w:pPr>
        <w:pStyle w:val="Inhopg3"/>
        <w:tabs>
          <w:tab w:val="right" w:leader="dot" w:pos="9062"/>
        </w:tabs>
        <w:ind w:left="0"/>
        <w:rPr>
          <w:rFonts w:ascii="Verdana" w:eastAsiaTheme="minorEastAsia" w:hAnsi="Verdana"/>
          <w:noProof/>
          <w:sz w:val="20"/>
          <w:szCs w:val="20"/>
          <w:lang w:eastAsia="nl-NL"/>
        </w:rPr>
      </w:pPr>
      <w:hyperlink w:anchor="_Toc414033265" w:history="1">
        <w:r w:rsidR="00A83FC6" w:rsidRPr="00A83FC6">
          <w:rPr>
            <w:rStyle w:val="Hyperlink"/>
            <w:rFonts w:ascii="Verdana" w:hAnsi="Verdana"/>
            <w:noProof/>
            <w:sz w:val="20"/>
            <w:szCs w:val="20"/>
          </w:rPr>
          <w:t>2.1.2 De psychologische mechanismen die hierin een rol spelen zijn;</w:t>
        </w:r>
        <w:r w:rsidR="00A83FC6" w:rsidRPr="00A83FC6">
          <w:rPr>
            <w:rFonts w:ascii="Verdana" w:hAnsi="Verdana"/>
            <w:noProof/>
            <w:webHidden/>
            <w:sz w:val="20"/>
            <w:szCs w:val="20"/>
          </w:rPr>
          <w:tab/>
        </w:r>
        <w:r w:rsidR="00A83FC6" w:rsidRPr="00A83FC6">
          <w:rPr>
            <w:rFonts w:ascii="Verdana" w:hAnsi="Verdana"/>
            <w:noProof/>
            <w:webHidden/>
            <w:sz w:val="20"/>
            <w:szCs w:val="20"/>
          </w:rPr>
          <w:fldChar w:fldCharType="begin"/>
        </w:r>
        <w:r w:rsidR="00A83FC6" w:rsidRPr="00A83FC6">
          <w:rPr>
            <w:rFonts w:ascii="Verdana" w:hAnsi="Verdana"/>
            <w:noProof/>
            <w:webHidden/>
            <w:sz w:val="20"/>
            <w:szCs w:val="20"/>
          </w:rPr>
          <w:instrText xml:space="preserve"> PAGEREF _Toc414033265 \h </w:instrText>
        </w:r>
        <w:r w:rsidR="00A83FC6" w:rsidRPr="00A83FC6">
          <w:rPr>
            <w:rFonts w:ascii="Verdana" w:hAnsi="Verdana"/>
            <w:noProof/>
            <w:webHidden/>
            <w:sz w:val="20"/>
            <w:szCs w:val="20"/>
          </w:rPr>
        </w:r>
        <w:r w:rsidR="00A83FC6" w:rsidRPr="00A83FC6">
          <w:rPr>
            <w:rFonts w:ascii="Verdana" w:hAnsi="Verdana"/>
            <w:noProof/>
            <w:webHidden/>
            <w:sz w:val="20"/>
            <w:szCs w:val="20"/>
          </w:rPr>
          <w:fldChar w:fldCharType="separate"/>
        </w:r>
        <w:r w:rsidR="00AC0C1C">
          <w:rPr>
            <w:rFonts w:ascii="Verdana" w:hAnsi="Verdana"/>
            <w:noProof/>
            <w:webHidden/>
            <w:sz w:val="20"/>
            <w:szCs w:val="20"/>
          </w:rPr>
          <w:t>7</w:t>
        </w:r>
        <w:r w:rsidR="00A83FC6" w:rsidRPr="00A83FC6">
          <w:rPr>
            <w:rFonts w:ascii="Verdana" w:hAnsi="Verdana"/>
            <w:noProof/>
            <w:webHidden/>
            <w:sz w:val="20"/>
            <w:szCs w:val="20"/>
          </w:rPr>
          <w:fldChar w:fldCharType="end"/>
        </w:r>
      </w:hyperlink>
    </w:p>
    <w:p w:rsidR="00A83FC6" w:rsidRPr="00A83FC6" w:rsidRDefault="009A67EC" w:rsidP="00A83FC6">
      <w:pPr>
        <w:pStyle w:val="Inhopg3"/>
        <w:tabs>
          <w:tab w:val="right" w:leader="dot" w:pos="9062"/>
        </w:tabs>
        <w:ind w:left="0"/>
        <w:rPr>
          <w:rFonts w:ascii="Verdana" w:eastAsiaTheme="minorEastAsia" w:hAnsi="Verdana"/>
          <w:noProof/>
          <w:sz w:val="20"/>
          <w:szCs w:val="20"/>
          <w:lang w:eastAsia="nl-NL"/>
        </w:rPr>
      </w:pPr>
      <w:hyperlink w:anchor="_Toc414033266" w:history="1">
        <w:r w:rsidR="00A83FC6" w:rsidRPr="00A83FC6">
          <w:rPr>
            <w:rStyle w:val="Hyperlink"/>
            <w:rFonts w:ascii="Verdana" w:hAnsi="Verdana"/>
            <w:noProof/>
            <w:sz w:val="20"/>
            <w:szCs w:val="20"/>
          </w:rPr>
          <w:t>2.1.3 Preventieve maatregelen</w:t>
        </w:r>
        <w:r w:rsidR="00A83FC6" w:rsidRPr="00A83FC6">
          <w:rPr>
            <w:rFonts w:ascii="Verdana" w:hAnsi="Verdana"/>
            <w:noProof/>
            <w:webHidden/>
            <w:sz w:val="20"/>
            <w:szCs w:val="20"/>
          </w:rPr>
          <w:tab/>
        </w:r>
        <w:r w:rsidR="00A83FC6" w:rsidRPr="00A83FC6">
          <w:rPr>
            <w:rFonts w:ascii="Verdana" w:hAnsi="Verdana"/>
            <w:noProof/>
            <w:webHidden/>
            <w:sz w:val="20"/>
            <w:szCs w:val="20"/>
          </w:rPr>
          <w:fldChar w:fldCharType="begin"/>
        </w:r>
        <w:r w:rsidR="00A83FC6" w:rsidRPr="00A83FC6">
          <w:rPr>
            <w:rFonts w:ascii="Verdana" w:hAnsi="Verdana"/>
            <w:noProof/>
            <w:webHidden/>
            <w:sz w:val="20"/>
            <w:szCs w:val="20"/>
          </w:rPr>
          <w:instrText xml:space="preserve"> PAGEREF _Toc414033266 \h </w:instrText>
        </w:r>
        <w:r w:rsidR="00A83FC6" w:rsidRPr="00A83FC6">
          <w:rPr>
            <w:rFonts w:ascii="Verdana" w:hAnsi="Verdana"/>
            <w:noProof/>
            <w:webHidden/>
            <w:sz w:val="20"/>
            <w:szCs w:val="20"/>
          </w:rPr>
        </w:r>
        <w:r w:rsidR="00A83FC6" w:rsidRPr="00A83FC6">
          <w:rPr>
            <w:rFonts w:ascii="Verdana" w:hAnsi="Verdana"/>
            <w:noProof/>
            <w:webHidden/>
            <w:sz w:val="20"/>
            <w:szCs w:val="20"/>
          </w:rPr>
          <w:fldChar w:fldCharType="separate"/>
        </w:r>
        <w:r w:rsidR="00AC0C1C">
          <w:rPr>
            <w:rFonts w:ascii="Verdana" w:hAnsi="Verdana"/>
            <w:noProof/>
            <w:webHidden/>
            <w:sz w:val="20"/>
            <w:szCs w:val="20"/>
          </w:rPr>
          <w:t>7</w:t>
        </w:r>
        <w:r w:rsidR="00A83FC6" w:rsidRPr="00A83FC6">
          <w:rPr>
            <w:rFonts w:ascii="Verdana" w:hAnsi="Verdana"/>
            <w:noProof/>
            <w:webHidden/>
            <w:sz w:val="20"/>
            <w:szCs w:val="20"/>
          </w:rPr>
          <w:fldChar w:fldCharType="end"/>
        </w:r>
      </w:hyperlink>
    </w:p>
    <w:p w:rsidR="00A83FC6" w:rsidRPr="00A83FC6" w:rsidRDefault="00D57983" w:rsidP="00675E22">
      <w:pPr>
        <w:pStyle w:val="Inhopg2"/>
        <w:rPr>
          <w:rFonts w:eastAsiaTheme="minorEastAsia"/>
          <w:lang w:eastAsia="nl-NL"/>
        </w:rPr>
      </w:pPr>
      <w:r w:rsidRPr="00D57983">
        <w:rPr>
          <w:rStyle w:val="Hyperlink"/>
          <w:color w:val="000000" w:themeColor="text1"/>
          <w:u w:val="none"/>
        </w:rPr>
        <w:t>3.</w:t>
      </w:r>
      <w:hyperlink w:anchor="_Toc414033267" w:history="1">
        <w:r w:rsidR="00A83FC6" w:rsidRPr="00A83FC6">
          <w:rPr>
            <w:rStyle w:val="Hyperlink"/>
          </w:rPr>
          <w:t>Stappenplan in vijf niveaus van zorg</w:t>
        </w:r>
        <w:r w:rsidR="00A83FC6" w:rsidRPr="00A83FC6">
          <w:rPr>
            <w:webHidden/>
          </w:rPr>
          <w:tab/>
        </w:r>
        <w:r w:rsidR="00A83FC6" w:rsidRPr="00A83FC6">
          <w:rPr>
            <w:webHidden/>
          </w:rPr>
          <w:fldChar w:fldCharType="begin"/>
        </w:r>
        <w:r w:rsidR="00A83FC6" w:rsidRPr="00A83FC6">
          <w:rPr>
            <w:webHidden/>
          </w:rPr>
          <w:instrText xml:space="preserve"> PAGEREF _Toc414033267 \h </w:instrText>
        </w:r>
        <w:r w:rsidR="00A83FC6" w:rsidRPr="00A83FC6">
          <w:rPr>
            <w:webHidden/>
          </w:rPr>
        </w:r>
        <w:r w:rsidR="00A83FC6" w:rsidRPr="00A83FC6">
          <w:rPr>
            <w:webHidden/>
          </w:rPr>
          <w:fldChar w:fldCharType="separate"/>
        </w:r>
        <w:r w:rsidR="00AC0C1C">
          <w:rPr>
            <w:webHidden/>
          </w:rPr>
          <w:t>9</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68" w:history="1">
        <w:r w:rsidR="00A83FC6" w:rsidRPr="00A83FC6">
          <w:rPr>
            <w:rStyle w:val="Hyperlink"/>
          </w:rPr>
          <w:t>Als er dan toch wordt gepest…</w:t>
        </w:r>
        <w:r w:rsidR="00A83FC6" w:rsidRPr="00A83FC6">
          <w:rPr>
            <w:webHidden/>
          </w:rPr>
          <w:tab/>
        </w:r>
        <w:r w:rsidR="00A83FC6" w:rsidRPr="00A83FC6">
          <w:rPr>
            <w:webHidden/>
          </w:rPr>
          <w:fldChar w:fldCharType="begin"/>
        </w:r>
        <w:r w:rsidR="00A83FC6" w:rsidRPr="00A83FC6">
          <w:rPr>
            <w:webHidden/>
          </w:rPr>
          <w:instrText xml:space="preserve"> PAGEREF _Toc414033268 \h </w:instrText>
        </w:r>
        <w:r w:rsidR="00A83FC6" w:rsidRPr="00A83FC6">
          <w:rPr>
            <w:webHidden/>
          </w:rPr>
        </w:r>
        <w:r w:rsidR="00A83FC6" w:rsidRPr="00A83FC6">
          <w:rPr>
            <w:webHidden/>
          </w:rPr>
          <w:fldChar w:fldCharType="separate"/>
        </w:r>
        <w:r w:rsidR="00AC0C1C">
          <w:rPr>
            <w:webHidden/>
          </w:rPr>
          <w:t>9</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69" w:history="1">
        <w:r w:rsidR="00A83FC6" w:rsidRPr="00A83FC6">
          <w:rPr>
            <w:rStyle w:val="Hyperlink"/>
          </w:rPr>
          <w:t>Stap 1. Adaptief onderwijs</w:t>
        </w:r>
        <w:r w:rsidR="00A83FC6" w:rsidRPr="00A83FC6">
          <w:rPr>
            <w:webHidden/>
          </w:rPr>
          <w:tab/>
        </w:r>
        <w:r w:rsidR="00A83FC6" w:rsidRPr="00A83FC6">
          <w:rPr>
            <w:webHidden/>
          </w:rPr>
          <w:fldChar w:fldCharType="begin"/>
        </w:r>
        <w:r w:rsidR="00A83FC6" w:rsidRPr="00A83FC6">
          <w:rPr>
            <w:webHidden/>
          </w:rPr>
          <w:instrText xml:space="preserve"> PAGEREF _Toc414033269 \h </w:instrText>
        </w:r>
        <w:r w:rsidR="00A83FC6" w:rsidRPr="00A83FC6">
          <w:rPr>
            <w:webHidden/>
          </w:rPr>
        </w:r>
        <w:r w:rsidR="00A83FC6" w:rsidRPr="00A83FC6">
          <w:rPr>
            <w:webHidden/>
          </w:rPr>
          <w:fldChar w:fldCharType="separate"/>
        </w:r>
        <w:r w:rsidR="00AC0C1C">
          <w:rPr>
            <w:webHidden/>
          </w:rPr>
          <w:t>9</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70" w:history="1">
        <w:r w:rsidR="00A83FC6" w:rsidRPr="00A83FC6">
          <w:rPr>
            <w:rStyle w:val="Hyperlink"/>
          </w:rPr>
          <w:t>Stap 2. Zorg in de klas</w:t>
        </w:r>
        <w:r w:rsidR="00A83FC6" w:rsidRPr="00A83FC6">
          <w:rPr>
            <w:webHidden/>
          </w:rPr>
          <w:tab/>
        </w:r>
        <w:r w:rsidR="00A83FC6" w:rsidRPr="00A83FC6">
          <w:rPr>
            <w:webHidden/>
          </w:rPr>
          <w:fldChar w:fldCharType="begin"/>
        </w:r>
        <w:r w:rsidR="00A83FC6" w:rsidRPr="00A83FC6">
          <w:rPr>
            <w:webHidden/>
          </w:rPr>
          <w:instrText xml:space="preserve"> PAGEREF _Toc414033270 \h </w:instrText>
        </w:r>
        <w:r w:rsidR="00A83FC6" w:rsidRPr="00A83FC6">
          <w:rPr>
            <w:webHidden/>
          </w:rPr>
        </w:r>
        <w:r w:rsidR="00A83FC6" w:rsidRPr="00A83FC6">
          <w:rPr>
            <w:webHidden/>
          </w:rPr>
          <w:fldChar w:fldCharType="separate"/>
        </w:r>
        <w:r w:rsidR="00AC0C1C">
          <w:rPr>
            <w:webHidden/>
          </w:rPr>
          <w:t>10</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71" w:history="1">
        <w:r w:rsidR="00A83FC6" w:rsidRPr="00A83FC6">
          <w:rPr>
            <w:rStyle w:val="Hyperlink"/>
          </w:rPr>
          <w:t>Stap 3. Zorg op schoolniveau</w:t>
        </w:r>
        <w:r w:rsidR="00A83FC6" w:rsidRPr="00A83FC6">
          <w:rPr>
            <w:webHidden/>
          </w:rPr>
          <w:tab/>
        </w:r>
        <w:r w:rsidR="00A83FC6" w:rsidRPr="00A83FC6">
          <w:rPr>
            <w:webHidden/>
          </w:rPr>
          <w:fldChar w:fldCharType="begin"/>
        </w:r>
        <w:r w:rsidR="00A83FC6" w:rsidRPr="00A83FC6">
          <w:rPr>
            <w:webHidden/>
          </w:rPr>
          <w:instrText xml:space="preserve"> PAGEREF _Toc414033271 \h </w:instrText>
        </w:r>
        <w:r w:rsidR="00A83FC6" w:rsidRPr="00A83FC6">
          <w:rPr>
            <w:webHidden/>
          </w:rPr>
        </w:r>
        <w:r w:rsidR="00A83FC6" w:rsidRPr="00A83FC6">
          <w:rPr>
            <w:webHidden/>
          </w:rPr>
          <w:fldChar w:fldCharType="separate"/>
        </w:r>
        <w:r w:rsidR="00AC0C1C">
          <w:rPr>
            <w:webHidden/>
          </w:rPr>
          <w:t>11</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72" w:history="1">
        <w:r w:rsidR="00A83FC6" w:rsidRPr="00A83FC6">
          <w:rPr>
            <w:rStyle w:val="Hyperlink"/>
          </w:rPr>
          <w:t>Stap 4. Handelingsverlegenheid</w:t>
        </w:r>
        <w:r w:rsidR="00A83FC6" w:rsidRPr="00A83FC6">
          <w:rPr>
            <w:webHidden/>
          </w:rPr>
          <w:tab/>
        </w:r>
        <w:r w:rsidR="00A83FC6" w:rsidRPr="00A83FC6">
          <w:rPr>
            <w:webHidden/>
          </w:rPr>
          <w:fldChar w:fldCharType="begin"/>
        </w:r>
        <w:r w:rsidR="00A83FC6" w:rsidRPr="00A83FC6">
          <w:rPr>
            <w:webHidden/>
          </w:rPr>
          <w:instrText xml:space="preserve"> PAGEREF _Toc414033272 \h </w:instrText>
        </w:r>
        <w:r w:rsidR="00A83FC6" w:rsidRPr="00A83FC6">
          <w:rPr>
            <w:webHidden/>
          </w:rPr>
        </w:r>
        <w:r w:rsidR="00A83FC6" w:rsidRPr="00A83FC6">
          <w:rPr>
            <w:webHidden/>
          </w:rPr>
          <w:fldChar w:fldCharType="separate"/>
        </w:r>
        <w:r w:rsidR="00AC0C1C">
          <w:rPr>
            <w:webHidden/>
          </w:rPr>
          <w:t>11</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73" w:history="1">
        <w:r w:rsidR="00A83FC6" w:rsidRPr="00A83FC6">
          <w:rPr>
            <w:rStyle w:val="Hyperlink"/>
          </w:rPr>
          <w:t>Stap 5. Passend onderwijs:</w:t>
        </w:r>
        <w:r w:rsidR="00A83FC6" w:rsidRPr="00A83FC6">
          <w:rPr>
            <w:webHidden/>
          </w:rPr>
          <w:tab/>
        </w:r>
        <w:r w:rsidR="00A83FC6" w:rsidRPr="00A83FC6">
          <w:rPr>
            <w:webHidden/>
          </w:rPr>
          <w:fldChar w:fldCharType="begin"/>
        </w:r>
        <w:r w:rsidR="00A83FC6" w:rsidRPr="00A83FC6">
          <w:rPr>
            <w:webHidden/>
          </w:rPr>
          <w:instrText xml:space="preserve"> PAGEREF _Toc414033273 \h </w:instrText>
        </w:r>
        <w:r w:rsidR="00A83FC6" w:rsidRPr="00A83FC6">
          <w:rPr>
            <w:webHidden/>
          </w:rPr>
        </w:r>
        <w:r w:rsidR="00A83FC6" w:rsidRPr="00A83FC6">
          <w:rPr>
            <w:webHidden/>
          </w:rPr>
          <w:fldChar w:fldCharType="separate"/>
        </w:r>
        <w:r w:rsidR="00AC0C1C">
          <w:rPr>
            <w:webHidden/>
          </w:rPr>
          <w:t>11</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74" w:history="1">
        <w:r w:rsidR="00A83FC6" w:rsidRPr="00A83FC6">
          <w:rPr>
            <w:rStyle w:val="Hyperlink"/>
          </w:rPr>
          <w:t>3.2 Ernstig incident/onacceptabel / ontwrichtend gedrag ;</w:t>
        </w:r>
        <w:r w:rsidR="00A83FC6" w:rsidRPr="00A83FC6">
          <w:rPr>
            <w:webHidden/>
          </w:rPr>
          <w:tab/>
        </w:r>
        <w:r w:rsidR="00A83FC6" w:rsidRPr="00A83FC6">
          <w:rPr>
            <w:webHidden/>
          </w:rPr>
          <w:fldChar w:fldCharType="begin"/>
        </w:r>
        <w:r w:rsidR="00A83FC6" w:rsidRPr="00A83FC6">
          <w:rPr>
            <w:webHidden/>
          </w:rPr>
          <w:instrText xml:space="preserve"> PAGEREF _Toc414033274 \h </w:instrText>
        </w:r>
        <w:r w:rsidR="00A83FC6" w:rsidRPr="00A83FC6">
          <w:rPr>
            <w:webHidden/>
          </w:rPr>
        </w:r>
        <w:r w:rsidR="00A83FC6" w:rsidRPr="00A83FC6">
          <w:rPr>
            <w:webHidden/>
          </w:rPr>
          <w:fldChar w:fldCharType="separate"/>
        </w:r>
        <w:r w:rsidR="00AC0C1C">
          <w:rPr>
            <w:webHidden/>
          </w:rPr>
          <w:t>12</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75" w:history="1">
        <w:r w:rsidR="00A83FC6" w:rsidRPr="00A83FC6">
          <w:rPr>
            <w:rStyle w:val="Hyperlink"/>
          </w:rPr>
          <w:t>Stap 1. Adaptief onderwijs</w:t>
        </w:r>
        <w:r w:rsidR="00A83FC6" w:rsidRPr="00A83FC6">
          <w:rPr>
            <w:webHidden/>
          </w:rPr>
          <w:tab/>
        </w:r>
        <w:r w:rsidR="00A83FC6" w:rsidRPr="00A83FC6">
          <w:rPr>
            <w:webHidden/>
          </w:rPr>
          <w:fldChar w:fldCharType="begin"/>
        </w:r>
        <w:r w:rsidR="00A83FC6" w:rsidRPr="00A83FC6">
          <w:rPr>
            <w:webHidden/>
          </w:rPr>
          <w:instrText xml:space="preserve"> PAGEREF _Toc414033275 \h </w:instrText>
        </w:r>
        <w:r w:rsidR="00A83FC6" w:rsidRPr="00A83FC6">
          <w:rPr>
            <w:webHidden/>
          </w:rPr>
        </w:r>
        <w:r w:rsidR="00A83FC6" w:rsidRPr="00A83FC6">
          <w:rPr>
            <w:webHidden/>
          </w:rPr>
          <w:fldChar w:fldCharType="separate"/>
        </w:r>
        <w:r w:rsidR="00AC0C1C">
          <w:rPr>
            <w:webHidden/>
          </w:rPr>
          <w:t>12</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76" w:history="1">
        <w:r w:rsidR="00A83FC6" w:rsidRPr="00A83FC6">
          <w:rPr>
            <w:rStyle w:val="Hyperlink"/>
          </w:rPr>
          <w:t>Stap 2.  Zorg in de klas</w:t>
        </w:r>
        <w:r w:rsidR="00A83FC6" w:rsidRPr="00A83FC6">
          <w:rPr>
            <w:webHidden/>
          </w:rPr>
          <w:tab/>
        </w:r>
        <w:r w:rsidR="00A83FC6" w:rsidRPr="00A83FC6">
          <w:rPr>
            <w:webHidden/>
          </w:rPr>
          <w:fldChar w:fldCharType="begin"/>
        </w:r>
        <w:r w:rsidR="00A83FC6" w:rsidRPr="00A83FC6">
          <w:rPr>
            <w:webHidden/>
          </w:rPr>
          <w:instrText xml:space="preserve"> PAGEREF _Toc414033276 \h </w:instrText>
        </w:r>
        <w:r w:rsidR="00A83FC6" w:rsidRPr="00A83FC6">
          <w:rPr>
            <w:webHidden/>
          </w:rPr>
        </w:r>
        <w:r w:rsidR="00A83FC6" w:rsidRPr="00A83FC6">
          <w:rPr>
            <w:webHidden/>
          </w:rPr>
          <w:fldChar w:fldCharType="separate"/>
        </w:r>
        <w:r w:rsidR="00AC0C1C">
          <w:rPr>
            <w:webHidden/>
          </w:rPr>
          <w:t>12</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77" w:history="1">
        <w:r w:rsidR="00A83FC6" w:rsidRPr="00A83FC6">
          <w:rPr>
            <w:rStyle w:val="Hyperlink"/>
          </w:rPr>
          <w:t>Stap 3.  Zorg op schoolniveau.</w:t>
        </w:r>
        <w:r w:rsidR="00A83FC6" w:rsidRPr="00A83FC6">
          <w:rPr>
            <w:webHidden/>
          </w:rPr>
          <w:tab/>
        </w:r>
        <w:r w:rsidR="00A83FC6" w:rsidRPr="00A83FC6">
          <w:rPr>
            <w:webHidden/>
          </w:rPr>
          <w:fldChar w:fldCharType="begin"/>
        </w:r>
        <w:r w:rsidR="00A83FC6" w:rsidRPr="00A83FC6">
          <w:rPr>
            <w:webHidden/>
          </w:rPr>
          <w:instrText xml:space="preserve"> PAGEREF _Toc414033277 \h </w:instrText>
        </w:r>
        <w:r w:rsidR="00A83FC6" w:rsidRPr="00A83FC6">
          <w:rPr>
            <w:webHidden/>
          </w:rPr>
        </w:r>
        <w:r w:rsidR="00A83FC6" w:rsidRPr="00A83FC6">
          <w:rPr>
            <w:webHidden/>
          </w:rPr>
          <w:fldChar w:fldCharType="separate"/>
        </w:r>
        <w:r w:rsidR="00AC0C1C">
          <w:rPr>
            <w:webHidden/>
          </w:rPr>
          <w:t>13</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78" w:history="1">
        <w:r w:rsidR="00A83FC6" w:rsidRPr="00A83FC6">
          <w:rPr>
            <w:rStyle w:val="Hyperlink"/>
          </w:rPr>
          <w:t>Stap 4. Handelingsverlegenheid</w:t>
        </w:r>
        <w:r w:rsidR="00A83FC6" w:rsidRPr="00A83FC6">
          <w:rPr>
            <w:webHidden/>
          </w:rPr>
          <w:tab/>
        </w:r>
        <w:r w:rsidR="00A83FC6" w:rsidRPr="00A83FC6">
          <w:rPr>
            <w:webHidden/>
          </w:rPr>
          <w:fldChar w:fldCharType="begin"/>
        </w:r>
        <w:r w:rsidR="00A83FC6" w:rsidRPr="00A83FC6">
          <w:rPr>
            <w:webHidden/>
          </w:rPr>
          <w:instrText xml:space="preserve"> PAGEREF _Toc414033278 \h </w:instrText>
        </w:r>
        <w:r w:rsidR="00A83FC6" w:rsidRPr="00A83FC6">
          <w:rPr>
            <w:webHidden/>
          </w:rPr>
        </w:r>
        <w:r w:rsidR="00A83FC6" w:rsidRPr="00A83FC6">
          <w:rPr>
            <w:webHidden/>
          </w:rPr>
          <w:fldChar w:fldCharType="separate"/>
        </w:r>
        <w:r w:rsidR="00AC0C1C">
          <w:rPr>
            <w:webHidden/>
          </w:rPr>
          <w:t>13</w:t>
        </w:r>
        <w:r w:rsidR="00A83FC6" w:rsidRPr="00A83FC6">
          <w:rPr>
            <w:webHidden/>
          </w:rPr>
          <w:fldChar w:fldCharType="end"/>
        </w:r>
      </w:hyperlink>
    </w:p>
    <w:p w:rsidR="00A83FC6" w:rsidRPr="00675E22" w:rsidRDefault="00675E22" w:rsidP="00675E22">
      <w:pPr>
        <w:pStyle w:val="Inhopg2"/>
        <w:rPr>
          <w:rFonts w:eastAsiaTheme="minorEastAsia"/>
          <w:lang w:eastAsia="nl-NL"/>
        </w:rPr>
      </w:pPr>
      <w:r w:rsidRPr="00675E22">
        <w:rPr>
          <w:rStyle w:val="Hyperlink"/>
          <w:color w:val="000000" w:themeColor="text1"/>
          <w:u w:val="none"/>
        </w:rPr>
        <w:t>Stap</w:t>
      </w:r>
      <w:r w:rsidRPr="00675E22">
        <w:rPr>
          <w:rStyle w:val="Hyperlink"/>
          <w:u w:val="none"/>
        </w:rPr>
        <w:t xml:space="preserve"> </w:t>
      </w:r>
      <w:hyperlink w:anchor="_Toc414033279" w:history="1">
        <w:r w:rsidR="00A83FC6" w:rsidRPr="00675E22">
          <w:rPr>
            <w:rStyle w:val="Hyperlink"/>
            <w:u w:val="none"/>
          </w:rPr>
          <w:t>5. Passend onderwijs:</w:t>
        </w:r>
        <w:r w:rsidR="00A83FC6" w:rsidRPr="00675E22">
          <w:rPr>
            <w:webHidden/>
          </w:rPr>
          <w:tab/>
        </w:r>
        <w:r w:rsidR="00A83FC6" w:rsidRPr="00675E22">
          <w:rPr>
            <w:webHidden/>
          </w:rPr>
          <w:fldChar w:fldCharType="begin"/>
        </w:r>
        <w:r w:rsidR="00A83FC6" w:rsidRPr="00675E22">
          <w:rPr>
            <w:webHidden/>
          </w:rPr>
          <w:instrText xml:space="preserve"> PAGEREF _Toc414033279 \h </w:instrText>
        </w:r>
        <w:r w:rsidR="00A83FC6" w:rsidRPr="00675E22">
          <w:rPr>
            <w:webHidden/>
          </w:rPr>
        </w:r>
        <w:r w:rsidR="00A83FC6" w:rsidRPr="00675E22">
          <w:rPr>
            <w:webHidden/>
          </w:rPr>
          <w:fldChar w:fldCharType="separate"/>
        </w:r>
        <w:r w:rsidR="00AC0C1C">
          <w:rPr>
            <w:webHidden/>
          </w:rPr>
          <w:t>13</w:t>
        </w:r>
        <w:r w:rsidR="00A83FC6" w:rsidRPr="00675E22">
          <w:rPr>
            <w:webHidden/>
          </w:rPr>
          <w:fldChar w:fldCharType="end"/>
        </w:r>
      </w:hyperlink>
    </w:p>
    <w:p w:rsidR="00A83FC6" w:rsidRPr="00A83FC6" w:rsidRDefault="009A67EC" w:rsidP="00675E22">
      <w:pPr>
        <w:pStyle w:val="Inhopg2"/>
        <w:rPr>
          <w:rFonts w:eastAsiaTheme="minorEastAsia"/>
          <w:lang w:eastAsia="nl-NL"/>
        </w:rPr>
      </w:pPr>
      <w:hyperlink w:anchor="_Toc414033280" w:history="1">
        <w:r w:rsidR="00A83FC6" w:rsidRPr="00A83FC6">
          <w:rPr>
            <w:rStyle w:val="Hyperlink"/>
          </w:rPr>
          <w:t>Extra</w:t>
        </w:r>
        <w:r w:rsidR="00A83FC6" w:rsidRPr="00A83FC6">
          <w:rPr>
            <w:webHidden/>
          </w:rPr>
          <w:tab/>
        </w:r>
        <w:r w:rsidR="00A83FC6" w:rsidRPr="00A83FC6">
          <w:rPr>
            <w:webHidden/>
          </w:rPr>
          <w:fldChar w:fldCharType="begin"/>
        </w:r>
        <w:r w:rsidR="00A83FC6" w:rsidRPr="00A83FC6">
          <w:rPr>
            <w:webHidden/>
          </w:rPr>
          <w:instrText xml:space="preserve"> PAGEREF _Toc414033280 \h </w:instrText>
        </w:r>
        <w:r w:rsidR="00A83FC6" w:rsidRPr="00A83FC6">
          <w:rPr>
            <w:webHidden/>
          </w:rPr>
        </w:r>
        <w:r w:rsidR="00A83FC6" w:rsidRPr="00A83FC6">
          <w:rPr>
            <w:webHidden/>
          </w:rPr>
          <w:fldChar w:fldCharType="separate"/>
        </w:r>
        <w:r w:rsidR="00AC0C1C">
          <w:rPr>
            <w:webHidden/>
          </w:rPr>
          <w:t>14</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81" w:history="1">
        <w:r w:rsidR="00A83FC6" w:rsidRPr="00A83FC6">
          <w:rPr>
            <w:rStyle w:val="Hyperlink"/>
          </w:rPr>
          <w:t>Extreme situaties</w:t>
        </w:r>
        <w:r w:rsidR="00A83FC6" w:rsidRPr="00A83FC6">
          <w:rPr>
            <w:webHidden/>
          </w:rPr>
          <w:tab/>
        </w:r>
        <w:r w:rsidR="00A83FC6" w:rsidRPr="00A83FC6">
          <w:rPr>
            <w:webHidden/>
          </w:rPr>
          <w:fldChar w:fldCharType="begin"/>
        </w:r>
        <w:r w:rsidR="00A83FC6" w:rsidRPr="00A83FC6">
          <w:rPr>
            <w:webHidden/>
          </w:rPr>
          <w:instrText xml:space="preserve"> PAGEREF _Toc414033281 \h </w:instrText>
        </w:r>
        <w:r w:rsidR="00A83FC6" w:rsidRPr="00A83FC6">
          <w:rPr>
            <w:webHidden/>
          </w:rPr>
        </w:r>
        <w:r w:rsidR="00A83FC6" w:rsidRPr="00A83FC6">
          <w:rPr>
            <w:webHidden/>
          </w:rPr>
          <w:fldChar w:fldCharType="separate"/>
        </w:r>
        <w:r w:rsidR="00AC0C1C">
          <w:rPr>
            <w:webHidden/>
          </w:rPr>
          <w:t>14</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82" w:history="1">
        <w:r w:rsidR="00A83FC6" w:rsidRPr="00A83FC6">
          <w:rPr>
            <w:rStyle w:val="Hyperlink"/>
          </w:rPr>
          <w:t>Bijlagen</w:t>
        </w:r>
        <w:r w:rsidR="00A83FC6" w:rsidRPr="00A83FC6">
          <w:rPr>
            <w:webHidden/>
          </w:rPr>
          <w:tab/>
        </w:r>
        <w:r w:rsidR="00A83FC6" w:rsidRPr="00A83FC6">
          <w:rPr>
            <w:webHidden/>
          </w:rPr>
          <w:fldChar w:fldCharType="begin"/>
        </w:r>
        <w:r w:rsidR="00A83FC6" w:rsidRPr="00A83FC6">
          <w:rPr>
            <w:webHidden/>
          </w:rPr>
          <w:instrText xml:space="preserve"> PAGEREF _Toc414033282 \h </w:instrText>
        </w:r>
        <w:r w:rsidR="00A83FC6" w:rsidRPr="00A83FC6">
          <w:rPr>
            <w:webHidden/>
          </w:rPr>
        </w:r>
        <w:r w:rsidR="00A83FC6" w:rsidRPr="00A83FC6">
          <w:rPr>
            <w:webHidden/>
          </w:rPr>
          <w:fldChar w:fldCharType="separate"/>
        </w:r>
        <w:r w:rsidR="00AC0C1C">
          <w:rPr>
            <w:webHidden/>
          </w:rPr>
          <w:t>16</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83" w:history="1">
        <w:r w:rsidR="00A83FC6" w:rsidRPr="00A83FC6">
          <w:rPr>
            <w:rStyle w:val="Hyperlink"/>
          </w:rPr>
          <w:t>Bijlage 1</w:t>
        </w:r>
        <w:r w:rsidR="00A83FC6" w:rsidRPr="00A83FC6">
          <w:rPr>
            <w:webHidden/>
          </w:rPr>
          <w:tab/>
        </w:r>
        <w:r w:rsidR="00A83FC6" w:rsidRPr="00A83FC6">
          <w:rPr>
            <w:webHidden/>
          </w:rPr>
          <w:fldChar w:fldCharType="begin"/>
        </w:r>
        <w:r w:rsidR="00A83FC6" w:rsidRPr="00A83FC6">
          <w:rPr>
            <w:webHidden/>
          </w:rPr>
          <w:instrText xml:space="preserve"> PAGEREF _Toc414033283 \h </w:instrText>
        </w:r>
        <w:r w:rsidR="00A83FC6" w:rsidRPr="00A83FC6">
          <w:rPr>
            <w:webHidden/>
          </w:rPr>
        </w:r>
        <w:r w:rsidR="00A83FC6" w:rsidRPr="00A83FC6">
          <w:rPr>
            <w:webHidden/>
          </w:rPr>
          <w:fldChar w:fldCharType="separate"/>
        </w:r>
        <w:r w:rsidR="00AC0C1C">
          <w:rPr>
            <w:webHidden/>
          </w:rPr>
          <w:t>17</w:t>
        </w:r>
        <w:r w:rsidR="00A83FC6" w:rsidRPr="00A83FC6">
          <w:rPr>
            <w:webHidden/>
          </w:rPr>
          <w:fldChar w:fldCharType="end"/>
        </w:r>
      </w:hyperlink>
    </w:p>
    <w:p w:rsidR="00A83FC6" w:rsidRPr="00A83FC6" w:rsidRDefault="009A67EC" w:rsidP="00A83FC6">
      <w:pPr>
        <w:pStyle w:val="Inhopg3"/>
        <w:tabs>
          <w:tab w:val="right" w:leader="dot" w:pos="9062"/>
        </w:tabs>
        <w:ind w:left="0"/>
        <w:rPr>
          <w:rFonts w:ascii="Verdana" w:eastAsiaTheme="minorEastAsia" w:hAnsi="Verdana"/>
          <w:noProof/>
          <w:sz w:val="20"/>
          <w:szCs w:val="20"/>
          <w:lang w:eastAsia="nl-NL"/>
        </w:rPr>
      </w:pPr>
      <w:hyperlink w:anchor="_Toc414033284" w:history="1">
        <w:r w:rsidR="00A83FC6" w:rsidRPr="00A83FC6">
          <w:rPr>
            <w:rStyle w:val="Hyperlink"/>
            <w:rFonts w:ascii="Verdana" w:hAnsi="Verdana"/>
            <w:noProof/>
            <w:sz w:val="20"/>
            <w:szCs w:val="20"/>
          </w:rPr>
          <w:t>Bijlage 2 (informatie digitaal pesten)</w:t>
        </w:r>
        <w:r w:rsidR="00A83FC6" w:rsidRPr="00A83FC6">
          <w:rPr>
            <w:rFonts w:ascii="Verdana" w:hAnsi="Verdana"/>
            <w:noProof/>
            <w:webHidden/>
            <w:sz w:val="20"/>
            <w:szCs w:val="20"/>
          </w:rPr>
          <w:tab/>
        </w:r>
        <w:r w:rsidR="00A83FC6" w:rsidRPr="00A83FC6">
          <w:rPr>
            <w:rFonts w:ascii="Verdana" w:hAnsi="Verdana"/>
            <w:noProof/>
            <w:webHidden/>
            <w:sz w:val="20"/>
            <w:szCs w:val="20"/>
          </w:rPr>
          <w:fldChar w:fldCharType="begin"/>
        </w:r>
        <w:r w:rsidR="00A83FC6" w:rsidRPr="00A83FC6">
          <w:rPr>
            <w:rFonts w:ascii="Verdana" w:hAnsi="Verdana"/>
            <w:noProof/>
            <w:webHidden/>
            <w:sz w:val="20"/>
            <w:szCs w:val="20"/>
          </w:rPr>
          <w:instrText xml:space="preserve"> PAGEREF _Toc414033284 \h </w:instrText>
        </w:r>
        <w:r w:rsidR="00A83FC6" w:rsidRPr="00A83FC6">
          <w:rPr>
            <w:rFonts w:ascii="Verdana" w:hAnsi="Verdana"/>
            <w:noProof/>
            <w:webHidden/>
            <w:sz w:val="20"/>
            <w:szCs w:val="20"/>
          </w:rPr>
        </w:r>
        <w:r w:rsidR="00A83FC6" w:rsidRPr="00A83FC6">
          <w:rPr>
            <w:rFonts w:ascii="Verdana" w:hAnsi="Verdana"/>
            <w:noProof/>
            <w:webHidden/>
            <w:sz w:val="20"/>
            <w:szCs w:val="20"/>
          </w:rPr>
          <w:fldChar w:fldCharType="separate"/>
        </w:r>
        <w:r w:rsidR="00AC0C1C">
          <w:rPr>
            <w:rFonts w:ascii="Verdana" w:hAnsi="Verdana"/>
            <w:noProof/>
            <w:webHidden/>
            <w:sz w:val="20"/>
            <w:szCs w:val="20"/>
          </w:rPr>
          <w:t>19</w:t>
        </w:r>
        <w:r w:rsidR="00A83FC6" w:rsidRPr="00A83FC6">
          <w:rPr>
            <w:rFonts w:ascii="Verdana" w:hAnsi="Verdana"/>
            <w:noProof/>
            <w:webHidden/>
            <w:sz w:val="20"/>
            <w:szCs w:val="20"/>
          </w:rPr>
          <w:fldChar w:fldCharType="end"/>
        </w:r>
      </w:hyperlink>
    </w:p>
    <w:p w:rsidR="00A83FC6" w:rsidRPr="00A83FC6" w:rsidRDefault="009A67EC" w:rsidP="00675E22">
      <w:pPr>
        <w:pStyle w:val="Inhopg2"/>
        <w:rPr>
          <w:rFonts w:eastAsiaTheme="minorEastAsia"/>
          <w:lang w:eastAsia="nl-NL"/>
        </w:rPr>
      </w:pPr>
      <w:hyperlink w:anchor="_Toc414033285" w:history="1">
        <w:r w:rsidR="00A83FC6" w:rsidRPr="00A83FC6">
          <w:rPr>
            <w:rStyle w:val="Hyperlink"/>
          </w:rPr>
          <w:t>Bijlage 3</w:t>
        </w:r>
        <w:r w:rsidR="00A83FC6" w:rsidRPr="00A83FC6">
          <w:rPr>
            <w:webHidden/>
          </w:rPr>
          <w:tab/>
        </w:r>
        <w:r w:rsidR="00A83FC6" w:rsidRPr="00A83FC6">
          <w:rPr>
            <w:webHidden/>
          </w:rPr>
          <w:fldChar w:fldCharType="begin"/>
        </w:r>
        <w:r w:rsidR="00A83FC6" w:rsidRPr="00A83FC6">
          <w:rPr>
            <w:webHidden/>
          </w:rPr>
          <w:instrText xml:space="preserve"> PAGEREF _Toc414033285 \h </w:instrText>
        </w:r>
        <w:r w:rsidR="00A83FC6" w:rsidRPr="00A83FC6">
          <w:rPr>
            <w:webHidden/>
          </w:rPr>
        </w:r>
        <w:r w:rsidR="00A83FC6" w:rsidRPr="00A83FC6">
          <w:rPr>
            <w:webHidden/>
          </w:rPr>
          <w:fldChar w:fldCharType="separate"/>
        </w:r>
        <w:r w:rsidR="00AC0C1C">
          <w:rPr>
            <w:webHidden/>
          </w:rPr>
          <w:t>20</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86" w:history="1">
        <w:r w:rsidR="00A83FC6" w:rsidRPr="00A83FC6">
          <w:rPr>
            <w:rStyle w:val="Hyperlink"/>
          </w:rPr>
          <w:t>Bijlage 5</w:t>
        </w:r>
        <w:r w:rsidR="00A83FC6" w:rsidRPr="00A83FC6">
          <w:rPr>
            <w:webHidden/>
          </w:rPr>
          <w:tab/>
        </w:r>
        <w:r w:rsidR="00A83FC6" w:rsidRPr="00A83FC6">
          <w:rPr>
            <w:webHidden/>
          </w:rPr>
          <w:fldChar w:fldCharType="begin"/>
        </w:r>
        <w:r w:rsidR="00A83FC6" w:rsidRPr="00A83FC6">
          <w:rPr>
            <w:webHidden/>
          </w:rPr>
          <w:instrText xml:space="preserve"> PAGEREF _Toc414033286 \h </w:instrText>
        </w:r>
        <w:r w:rsidR="00A83FC6" w:rsidRPr="00A83FC6">
          <w:rPr>
            <w:webHidden/>
          </w:rPr>
        </w:r>
        <w:r w:rsidR="00A83FC6" w:rsidRPr="00A83FC6">
          <w:rPr>
            <w:webHidden/>
          </w:rPr>
          <w:fldChar w:fldCharType="separate"/>
        </w:r>
        <w:r w:rsidR="00AC0C1C">
          <w:rPr>
            <w:webHidden/>
          </w:rPr>
          <w:t>22</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87" w:history="1">
        <w:r w:rsidR="00A83FC6" w:rsidRPr="00A83FC6">
          <w:rPr>
            <w:rStyle w:val="Hyperlink"/>
          </w:rPr>
          <w:t>Bijlage 5b</w:t>
        </w:r>
        <w:r w:rsidR="00A83FC6" w:rsidRPr="00A83FC6">
          <w:rPr>
            <w:webHidden/>
          </w:rPr>
          <w:tab/>
        </w:r>
        <w:r w:rsidR="00A83FC6" w:rsidRPr="00A83FC6">
          <w:rPr>
            <w:webHidden/>
          </w:rPr>
          <w:fldChar w:fldCharType="begin"/>
        </w:r>
        <w:r w:rsidR="00A83FC6" w:rsidRPr="00A83FC6">
          <w:rPr>
            <w:webHidden/>
          </w:rPr>
          <w:instrText xml:space="preserve"> PAGEREF _Toc414033287 \h </w:instrText>
        </w:r>
        <w:r w:rsidR="00A83FC6" w:rsidRPr="00A83FC6">
          <w:rPr>
            <w:webHidden/>
          </w:rPr>
        </w:r>
        <w:r w:rsidR="00A83FC6" w:rsidRPr="00A83FC6">
          <w:rPr>
            <w:webHidden/>
          </w:rPr>
          <w:fldChar w:fldCharType="separate"/>
        </w:r>
        <w:r w:rsidR="00AC0C1C">
          <w:rPr>
            <w:webHidden/>
          </w:rPr>
          <w:t>23</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88" w:history="1">
        <w:r w:rsidR="00A83FC6" w:rsidRPr="00A83FC6">
          <w:rPr>
            <w:rStyle w:val="Hyperlink"/>
          </w:rPr>
          <w:t>Bijlage 5c</w:t>
        </w:r>
        <w:r w:rsidR="00A83FC6" w:rsidRPr="00A83FC6">
          <w:rPr>
            <w:webHidden/>
          </w:rPr>
          <w:tab/>
        </w:r>
        <w:r w:rsidR="00A83FC6" w:rsidRPr="00A83FC6">
          <w:rPr>
            <w:webHidden/>
          </w:rPr>
          <w:fldChar w:fldCharType="begin"/>
        </w:r>
        <w:r w:rsidR="00A83FC6" w:rsidRPr="00A83FC6">
          <w:rPr>
            <w:webHidden/>
          </w:rPr>
          <w:instrText xml:space="preserve"> PAGEREF _Toc414033288 \h </w:instrText>
        </w:r>
        <w:r w:rsidR="00A83FC6" w:rsidRPr="00A83FC6">
          <w:rPr>
            <w:webHidden/>
          </w:rPr>
        </w:r>
        <w:r w:rsidR="00A83FC6" w:rsidRPr="00A83FC6">
          <w:rPr>
            <w:webHidden/>
          </w:rPr>
          <w:fldChar w:fldCharType="separate"/>
        </w:r>
        <w:r w:rsidR="00AC0C1C">
          <w:rPr>
            <w:webHidden/>
          </w:rPr>
          <w:t>24</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89" w:history="1">
        <w:r w:rsidR="00A83FC6" w:rsidRPr="00A83FC6">
          <w:rPr>
            <w:rStyle w:val="Hyperlink"/>
          </w:rPr>
          <w:t>Bijlage 6</w:t>
        </w:r>
        <w:r w:rsidR="00A83FC6" w:rsidRPr="00A83FC6">
          <w:rPr>
            <w:webHidden/>
          </w:rPr>
          <w:tab/>
        </w:r>
        <w:r w:rsidR="00A83FC6" w:rsidRPr="00A83FC6">
          <w:rPr>
            <w:webHidden/>
          </w:rPr>
          <w:fldChar w:fldCharType="begin"/>
        </w:r>
        <w:r w:rsidR="00A83FC6" w:rsidRPr="00A83FC6">
          <w:rPr>
            <w:webHidden/>
          </w:rPr>
          <w:instrText xml:space="preserve"> PAGEREF _Toc414033289 \h </w:instrText>
        </w:r>
        <w:r w:rsidR="00A83FC6" w:rsidRPr="00A83FC6">
          <w:rPr>
            <w:webHidden/>
          </w:rPr>
        </w:r>
        <w:r w:rsidR="00A83FC6" w:rsidRPr="00A83FC6">
          <w:rPr>
            <w:webHidden/>
          </w:rPr>
          <w:fldChar w:fldCharType="separate"/>
        </w:r>
        <w:r w:rsidR="00AC0C1C">
          <w:rPr>
            <w:webHidden/>
          </w:rPr>
          <w:t>25</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90" w:history="1">
        <w:r w:rsidR="00A83FC6" w:rsidRPr="00A83FC6">
          <w:rPr>
            <w:rStyle w:val="Hyperlink"/>
          </w:rPr>
          <w:t>Bijlage 7: Extra informatie</w:t>
        </w:r>
        <w:r w:rsidR="00A83FC6" w:rsidRPr="00A83FC6">
          <w:rPr>
            <w:webHidden/>
          </w:rPr>
          <w:tab/>
        </w:r>
        <w:r w:rsidR="00A83FC6" w:rsidRPr="00A83FC6">
          <w:rPr>
            <w:webHidden/>
          </w:rPr>
          <w:fldChar w:fldCharType="begin"/>
        </w:r>
        <w:r w:rsidR="00A83FC6" w:rsidRPr="00A83FC6">
          <w:rPr>
            <w:webHidden/>
          </w:rPr>
          <w:instrText xml:space="preserve"> PAGEREF _Toc414033290 \h </w:instrText>
        </w:r>
        <w:r w:rsidR="00A83FC6" w:rsidRPr="00A83FC6">
          <w:rPr>
            <w:webHidden/>
          </w:rPr>
        </w:r>
        <w:r w:rsidR="00A83FC6" w:rsidRPr="00A83FC6">
          <w:rPr>
            <w:webHidden/>
          </w:rPr>
          <w:fldChar w:fldCharType="separate"/>
        </w:r>
        <w:r w:rsidR="00AC0C1C">
          <w:rPr>
            <w:webHidden/>
          </w:rPr>
          <w:t>26</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91" w:history="1">
        <w:r w:rsidR="00A83FC6" w:rsidRPr="00A83FC6">
          <w:rPr>
            <w:rStyle w:val="Hyperlink"/>
          </w:rPr>
          <w:t>Algemene adviezen vooraf</w:t>
        </w:r>
        <w:r w:rsidR="00A83FC6" w:rsidRPr="00A83FC6">
          <w:rPr>
            <w:webHidden/>
          </w:rPr>
          <w:tab/>
        </w:r>
        <w:r w:rsidR="00A83FC6" w:rsidRPr="00A83FC6">
          <w:rPr>
            <w:webHidden/>
          </w:rPr>
          <w:fldChar w:fldCharType="begin"/>
        </w:r>
        <w:r w:rsidR="00A83FC6" w:rsidRPr="00A83FC6">
          <w:rPr>
            <w:webHidden/>
          </w:rPr>
          <w:instrText xml:space="preserve"> PAGEREF _Toc414033291 \h </w:instrText>
        </w:r>
        <w:r w:rsidR="00A83FC6" w:rsidRPr="00A83FC6">
          <w:rPr>
            <w:webHidden/>
          </w:rPr>
        </w:r>
        <w:r w:rsidR="00A83FC6" w:rsidRPr="00A83FC6">
          <w:rPr>
            <w:webHidden/>
          </w:rPr>
          <w:fldChar w:fldCharType="separate"/>
        </w:r>
        <w:r w:rsidR="00AC0C1C">
          <w:rPr>
            <w:webHidden/>
          </w:rPr>
          <w:t>27</w:t>
        </w:r>
        <w:r w:rsidR="00A83FC6" w:rsidRPr="00A83FC6">
          <w:rPr>
            <w:webHidden/>
          </w:rPr>
          <w:fldChar w:fldCharType="end"/>
        </w:r>
      </w:hyperlink>
    </w:p>
    <w:p w:rsidR="00A83FC6" w:rsidRPr="00A83FC6" w:rsidRDefault="009A67EC" w:rsidP="00675E22">
      <w:pPr>
        <w:pStyle w:val="Inhopg2"/>
        <w:rPr>
          <w:rFonts w:eastAsiaTheme="minorEastAsia"/>
          <w:lang w:eastAsia="nl-NL"/>
        </w:rPr>
      </w:pPr>
      <w:hyperlink w:anchor="_Toc414033292" w:history="1">
        <w:r w:rsidR="00A83FC6" w:rsidRPr="00A83FC6">
          <w:rPr>
            <w:rStyle w:val="Hyperlink"/>
          </w:rPr>
          <w:t>Artikelen m.b.t. SEO/pesten/preventie, gepubliceerd in nieuwsbrieven/Triangeltingel:</w:t>
        </w:r>
        <w:r w:rsidR="00A83FC6" w:rsidRPr="00A83FC6">
          <w:rPr>
            <w:webHidden/>
          </w:rPr>
          <w:tab/>
        </w:r>
        <w:r w:rsidR="00A83FC6" w:rsidRPr="00A83FC6">
          <w:rPr>
            <w:webHidden/>
          </w:rPr>
          <w:fldChar w:fldCharType="begin"/>
        </w:r>
        <w:r w:rsidR="00A83FC6" w:rsidRPr="00A83FC6">
          <w:rPr>
            <w:webHidden/>
          </w:rPr>
          <w:instrText xml:space="preserve"> PAGEREF _Toc414033292 \h </w:instrText>
        </w:r>
        <w:r w:rsidR="00A83FC6" w:rsidRPr="00A83FC6">
          <w:rPr>
            <w:webHidden/>
          </w:rPr>
        </w:r>
        <w:r w:rsidR="00A83FC6" w:rsidRPr="00A83FC6">
          <w:rPr>
            <w:webHidden/>
          </w:rPr>
          <w:fldChar w:fldCharType="separate"/>
        </w:r>
        <w:r w:rsidR="00AC0C1C">
          <w:rPr>
            <w:webHidden/>
          </w:rPr>
          <w:t>28</w:t>
        </w:r>
        <w:r w:rsidR="00A83FC6" w:rsidRPr="00A83FC6">
          <w:rPr>
            <w:webHidden/>
          </w:rPr>
          <w:fldChar w:fldCharType="end"/>
        </w:r>
      </w:hyperlink>
    </w:p>
    <w:p w:rsidR="00A83FC6" w:rsidRPr="00A83FC6" w:rsidRDefault="009A67EC">
      <w:pPr>
        <w:pStyle w:val="Inhopg1"/>
        <w:tabs>
          <w:tab w:val="right" w:leader="dot" w:pos="9062"/>
        </w:tabs>
        <w:rPr>
          <w:rFonts w:ascii="Verdana" w:eastAsiaTheme="minorEastAsia" w:hAnsi="Verdana"/>
          <w:noProof/>
          <w:sz w:val="20"/>
          <w:szCs w:val="20"/>
          <w:lang w:eastAsia="nl-NL"/>
        </w:rPr>
      </w:pPr>
      <w:hyperlink w:anchor="_Toc414033293" w:history="1">
        <w:r w:rsidR="00A83FC6" w:rsidRPr="00A83FC6">
          <w:rPr>
            <w:rStyle w:val="Hyperlink"/>
            <w:rFonts w:ascii="Verdana" w:hAnsi="Verdana"/>
            <w:noProof/>
            <w:sz w:val="20"/>
            <w:szCs w:val="20"/>
          </w:rPr>
          <w:t>Bibliografie</w:t>
        </w:r>
        <w:r w:rsidR="00A83FC6" w:rsidRPr="00A83FC6">
          <w:rPr>
            <w:rFonts w:ascii="Verdana" w:hAnsi="Verdana"/>
            <w:noProof/>
            <w:webHidden/>
            <w:sz w:val="20"/>
            <w:szCs w:val="20"/>
          </w:rPr>
          <w:tab/>
        </w:r>
        <w:r w:rsidR="00A83FC6" w:rsidRPr="00A83FC6">
          <w:rPr>
            <w:rFonts w:ascii="Verdana" w:hAnsi="Verdana"/>
            <w:noProof/>
            <w:webHidden/>
            <w:sz w:val="20"/>
            <w:szCs w:val="20"/>
          </w:rPr>
          <w:fldChar w:fldCharType="begin"/>
        </w:r>
        <w:r w:rsidR="00A83FC6" w:rsidRPr="00A83FC6">
          <w:rPr>
            <w:rFonts w:ascii="Verdana" w:hAnsi="Verdana"/>
            <w:noProof/>
            <w:webHidden/>
            <w:sz w:val="20"/>
            <w:szCs w:val="20"/>
          </w:rPr>
          <w:instrText xml:space="preserve"> PAGEREF _Toc414033293 \h </w:instrText>
        </w:r>
        <w:r w:rsidR="00A83FC6" w:rsidRPr="00A83FC6">
          <w:rPr>
            <w:rFonts w:ascii="Verdana" w:hAnsi="Verdana"/>
            <w:noProof/>
            <w:webHidden/>
            <w:sz w:val="20"/>
            <w:szCs w:val="20"/>
          </w:rPr>
        </w:r>
        <w:r w:rsidR="00A83FC6" w:rsidRPr="00A83FC6">
          <w:rPr>
            <w:rFonts w:ascii="Verdana" w:hAnsi="Verdana"/>
            <w:noProof/>
            <w:webHidden/>
            <w:sz w:val="20"/>
            <w:szCs w:val="20"/>
          </w:rPr>
          <w:fldChar w:fldCharType="separate"/>
        </w:r>
        <w:r w:rsidR="00AC0C1C">
          <w:rPr>
            <w:rFonts w:ascii="Verdana" w:hAnsi="Verdana"/>
            <w:noProof/>
            <w:webHidden/>
            <w:sz w:val="20"/>
            <w:szCs w:val="20"/>
          </w:rPr>
          <w:t>30</w:t>
        </w:r>
        <w:r w:rsidR="00A83FC6" w:rsidRPr="00A83FC6">
          <w:rPr>
            <w:rFonts w:ascii="Verdana" w:hAnsi="Verdana"/>
            <w:noProof/>
            <w:webHidden/>
            <w:sz w:val="20"/>
            <w:szCs w:val="20"/>
          </w:rPr>
          <w:fldChar w:fldCharType="end"/>
        </w:r>
      </w:hyperlink>
    </w:p>
    <w:p w:rsidR="00A83FC6" w:rsidRPr="00A83FC6" w:rsidRDefault="009A67EC" w:rsidP="00675E22">
      <w:pPr>
        <w:pStyle w:val="Inhopg2"/>
        <w:rPr>
          <w:rFonts w:eastAsiaTheme="minorEastAsia"/>
          <w:lang w:eastAsia="nl-NL"/>
        </w:rPr>
      </w:pPr>
      <w:hyperlink w:anchor="_Toc414033294" w:history="1">
        <w:r w:rsidR="00A83FC6" w:rsidRPr="00A83FC6">
          <w:rPr>
            <w:rStyle w:val="Hyperlink"/>
          </w:rPr>
          <w:t>Extra informatie:</w:t>
        </w:r>
        <w:r w:rsidR="00A83FC6" w:rsidRPr="00A83FC6">
          <w:rPr>
            <w:webHidden/>
          </w:rPr>
          <w:tab/>
        </w:r>
        <w:r w:rsidR="00A83FC6" w:rsidRPr="00A83FC6">
          <w:rPr>
            <w:webHidden/>
          </w:rPr>
          <w:fldChar w:fldCharType="begin"/>
        </w:r>
        <w:r w:rsidR="00A83FC6" w:rsidRPr="00A83FC6">
          <w:rPr>
            <w:webHidden/>
          </w:rPr>
          <w:instrText xml:space="preserve"> PAGEREF _Toc414033294 \h </w:instrText>
        </w:r>
        <w:r w:rsidR="00A83FC6" w:rsidRPr="00A83FC6">
          <w:rPr>
            <w:webHidden/>
          </w:rPr>
        </w:r>
        <w:r w:rsidR="00A83FC6" w:rsidRPr="00A83FC6">
          <w:rPr>
            <w:webHidden/>
          </w:rPr>
          <w:fldChar w:fldCharType="separate"/>
        </w:r>
        <w:r w:rsidR="00AC0C1C">
          <w:rPr>
            <w:webHidden/>
          </w:rPr>
          <w:t>30</w:t>
        </w:r>
        <w:r w:rsidR="00A83FC6" w:rsidRPr="00A83FC6">
          <w:rPr>
            <w:webHidden/>
          </w:rPr>
          <w:fldChar w:fldCharType="end"/>
        </w:r>
      </w:hyperlink>
    </w:p>
    <w:p w:rsidR="000739A8" w:rsidRPr="00A83FC6" w:rsidRDefault="009D554C">
      <w:pPr>
        <w:rPr>
          <w:rFonts w:ascii="Verdana" w:hAnsi="Verdana"/>
          <w:sz w:val="20"/>
          <w:szCs w:val="20"/>
        </w:rPr>
      </w:pPr>
      <w:r w:rsidRPr="00A83FC6">
        <w:rPr>
          <w:rFonts w:ascii="Verdana" w:hAnsi="Verdana"/>
          <w:sz w:val="20"/>
          <w:szCs w:val="20"/>
        </w:rPr>
        <w:fldChar w:fldCharType="end"/>
      </w:r>
    </w:p>
    <w:p w:rsidR="00551F26" w:rsidRPr="00551F26" w:rsidRDefault="00551F26" w:rsidP="00551F26">
      <w:pPr>
        <w:suppressAutoHyphens w:val="0"/>
      </w:pPr>
    </w:p>
    <w:p w:rsidR="00551F26" w:rsidRPr="00551F26" w:rsidRDefault="00551F26" w:rsidP="00551F26">
      <w:pPr>
        <w:suppressAutoHyphens w:val="0"/>
      </w:pPr>
    </w:p>
    <w:p w:rsidR="0013235F" w:rsidRPr="00A83FC6" w:rsidRDefault="00A83FC6" w:rsidP="00D57983">
      <w:pPr>
        <w:pStyle w:val="Kop3"/>
        <w:numPr>
          <w:ilvl w:val="1"/>
          <w:numId w:val="1"/>
        </w:numPr>
      </w:pPr>
      <w:bookmarkStart w:id="4" w:name="_Toc414033256"/>
      <w:r>
        <w:t>Gedragsprotocol</w:t>
      </w:r>
      <w:r w:rsidR="0013235F" w:rsidRPr="00A83FC6">
        <w:t>;</w:t>
      </w:r>
      <w:bookmarkEnd w:id="4"/>
    </w:p>
    <w:p w:rsidR="0013235F" w:rsidRPr="0013235F" w:rsidRDefault="0013235F" w:rsidP="0013235F">
      <w:pPr>
        <w:suppressAutoHyphens w:val="0"/>
      </w:pPr>
      <w:r w:rsidRPr="0013235F">
        <w:t xml:space="preserve">Ons uitgangspunt is de christelijke identiteit. Wij leven en werken vanuit ons geloof in God en geven dat een belangrijke plaats in ons onderwijs. </w:t>
      </w:r>
    </w:p>
    <w:p w:rsidR="0013235F" w:rsidRPr="0013235F" w:rsidRDefault="0013235F" w:rsidP="0013235F">
      <w:pPr>
        <w:suppressAutoHyphens w:val="0"/>
      </w:pPr>
    </w:p>
    <w:p w:rsidR="0013235F" w:rsidRPr="0013235F" w:rsidRDefault="0013235F" w:rsidP="0013235F">
      <w:pPr>
        <w:suppressAutoHyphens w:val="0"/>
        <w:rPr>
          <w:b/>
        </w:rPr>
      </w:pPr>
      <w:bookmarkStart w:id="5" w:name="_Toc414033257"/>
      <w:r w:rsidRPr="0013235F">
        <w:rPr>
          <w:rStyle w:val="Kop3Char"/>
        </w:rPr>
        <w:t>We vinden het derhalve van belang dat</w:t>
      </w:r>
      <w:bookmarkEnd w:id="5"/>
      <w:r w:rsidRPr="0013235F">
        <w:rPr>
          <w:b/>
        </w:rPr>
        <w:t>;</w:t>
      </w:r>
    </w:p>
    <w:p w:rsidR="0013235F" w:rsidRPr="0013235F" w:rsidRDefault="0013235F" w:rsidP="0013235F">
      <w:pPr>
        <w:numPr>
          <w:ilvl w:val="0"/>
          <w:numId w:val="2"/>
        </w:numPr>
        <w:suppressAutoHyphens w:val="0"/>
      </w:pPr>
      <w:r w:rsidRPr="0013235F">
        <w:t>we een klimaat scheppen, waarin kinderen zich veilig voelen; bij elkaar, bij de leerkracht en als kind van God.</w:t>
      </w:r>
    </w:p>
    <w:p w:rsidR="0013235F" w:rsidRPr="0013235F" w:rsidRDefault="0013235F" w:rsidP="0013235F">
      <w:pPr>
        <w:numPr>
          <w:ilvl w:val="0"/>
          <w:numId w:val="2"/>
        </w:numPr>
        <w:suppressAutoHyphens w:val="0"/>
      </w:pPr>
      <w:r w:rsidRPr="0013235F">
        <w:t xml:space="preserve">mannen en vrouwen, jongens en meisjes gelijkwaardig zijn. </w:t>
      </w:r>
    </w:p>
    <w:p w:rsidR="0013235F" w:rsidRPr="008C620B" w:rsidRDefault="0013235F" w:rsidP="0013235F">
      <w:pPr>
        <w:numPr>
          <w:ilvl w:val="0"/>
          <w:numId w:val="2"/>
        </w:numPr>
        <w:suppressAutoHyphens w:val="0"/>
      </w:pPr>
      <w:r w:rsidRPr="0013235F">
        <w:t>we</w:t>
      </w:r>
      <w:r w:rsidRPr="008C620B">
        <w:t xml:space="preserve"> respect voor elkaar hebben</w:t>
      </w:r>
    </w:p>
    <w:p w:rsidR="0013235F" w:rsidRPr="008C620B" w:rsidRDefault="0013235F" w:rsidP="0013235F">
      <w:pPr>
        <w:numPr>
          <w:ilvl w:val="0"/>
          <w:numId w:val="2"/>
        </w:numPr>
        <w:suppressAutoHyphens w:val="0"/>
      </w:pPr>
      <w:r w:rsidRPr="008C620B">
        <w:t xml:space="preserve">we ruimte creëren om verschillend te zijn (dat kan persoonsgebonden zijn en/of  </w:t>
      </w:r>
    </w:p>
    <w:p w:rsidR="0013235F" w:rsidRPr="008C620B" w:rsidRDefault="0013235F" w:rsidP="00A83FC6">
      <w:pPr>
        <w:suppressAutoHyphens w:val="0"/>
        <w:ind w:firstLine="708"/>
      </w:pPr>
      <w:r w:rsidRPr="008C620B">
        <w:t>cultuurgebonden)</w:t>
      </w:r>
    </w:p>
    <w:p w:rsidR="0013235F" w:rsidRPr="008C620B" w:rsidRDefault="0013235F" w:rsidP="0013235F">
      <w:pPr>
        <w:numPr>
          <w:ilvl w:val="0"/>
          <w:numId w:val="2"/>
        </w:numPr>
        <w:suppressAutoHyphens w:val="0"/>
      </w:pPr>
      <w:r w:rsidRPr="008C620B">
        <w:t>we voorwaarden scheppen voor kinderen om een positief zelfbeeld te ontwikkelen</w:t>
      </w:r>
    </w:p>
    <w:p w:rsidR="0013235F" w:rsidRPr="008C620B" w:rsidRDefault="0013235F" w:rsidP="0013235F">
      <w:pPr>
        <w:numPr>
          <w:ilvl w:val="0"/>
          <w:numId w:val="2"/>
        </w:numPr>
        <w:suppressAutoHyphens w:val="0"/>
      </w:pPr>
      <w:r w:rsidRPr="008C620B">
        <w:t>we aandacht besteden aan zelfredzaam en weerbaar gedrag.</w:t>
      </w:r>
    </w:p>
    <w:p w:rsidR="0013235F" w:rsidRPr="008C620B" w:rsidRDefault="0013235F" w:rsidP="0013235F">
      <w:pPr>
        <w:numPr>
          <w:ilvl w:val="0"/>
          <w:numId w:val="2"/>
        </w:numPr>
        <w:suppressAutoHyphens w:val="0"/>
      </w:pPr>
      <w:r w:rsidRPr="008C620B">
        <w:t>we luisteren naar elkaar.</w:t>
      </w:r>
    </w:p>
    <w:p w:rsidR="0013235F" w:rsidRPr="008C620B" w:rsidRDefault="0013235F" w:rsidP="0013235F">
      <w:pPr>
        <w:numPr>
          <w:ilvl w:val="0"/>
          <w:numId w:val="2"/>
        </w:numPr>
        <w:suppressAutoHyphens w:val="0"/>
      </w:pPr>
      <w:r w:rsidRPr="008C620B">
        <w:t xml:space="preserve">we accepteren elkaar.  </w:t>
      </w:r>
    </w:p>
    <w:p w:rsidR="0013235F" w:rsidRPr="008C620B" w:rsidRDefault="0013235F" w:rsidP="0013235F">
      <w:pPr>
        <w:numPr>
          <w:ilvl w:val="0"/>
          <w:numId w:val="2"/>
        </w:numPr>
        <w:suppressAutoHyphens w:val="0"/>
      </w:pPr>
      <w:r w:rsidRPr="008C620B">
        <w:t>we helpen elkaar daar waar we kunnen en waar dat gevraagd wordt.</w:t>
      </w:r>
    </w:p>
    <w:p w:rsidR="0013235F" w:rsidRPr="008C620B" w:rsidRDefault="0013235F" w:rsidP="0013235F">
      <w:pPr>
        <w:numPr>
          <w:ilvl w:val="0"/>
          <w:numId w:val="2"/>
        </w:numPr>
        <w:suppressAutoHyphens w:val="0"/>
      </w:pPr>
      <w:r w:rsidRPr="008C620B">
        <w:t xml:space="preserve">kinderen gehoorzamen aan volwassenen, </w:t>
      </w:r>
    </w:p>
    <w:p w:rsidR="0013235F" w:rsidRPr="008C620B" w:rsidRDefault="0013235F" w:rsidP="0013235F">
      <w:pPr>
        <w:numPr>
          <w:ilvl w:val="0"/>
          <w:numId w:val="2"/>
        </w:numPr>
        <w:suppressAutoHyphens w:val="0"/>
      </w:pPr>
      <w:r w:rsidRPr="008C620B">
        <w:t xml:space="preserve">we werken en doen dingen samen </w:t>
      </w:r>
    </w:p>
    <w:p w:rsidR="0013235F" w:rsidRPr="008C620B" w:rsidRDefault="0013235F" w:rsidP="00A83FC6">
      <w:pPr>
        <w:pStyle w:val="Kop3"/>
        <w:rPr>
          <w:color w:val="auto"/>
        </w:rPr>
      </w:pPr>
      <w:bookmarkStart w:id="6" w:name="_Toc414033258"/>
      <w:r w:rsidRPr="008C620B">
        <w:rPr>
          <w:color w:val="auto"/>
        </w:rPr>
        <w:t>Algemene gedragsregels:</w:t>
      </w:r>
      <w:bookmarkEnd w:id="6"/>
    </w:p>
    <w:p w:rsidR="0013235F" w:rsidRPr="008C620B" w:rsidRDefault="0013235F" w:rsidP="0013235F">
      <w:pPr>
        <w:suppressAutoHyphens w:val="0"/>
      </w:pPr>
      <w:r w:rsidRPr="008C620B">
        <w:t xml:space="preserve"> Op CNS de Triangel:</w:t>
      </w:r>
    </w:p>
    <w:p w:rsidR="0013235F" w:rsidRPr="008C620B" w:rsidRDefault="0013235F" w:rsidP="0013235F">
      <w:pPr>
        <w:numPr>
          <w:ilvl w:val="0"/>
          <w:numId w:val="28"/>
        </w:numPr>
        <w:suppressAutoHyphens w:val="0"/>
      </w:pPr>
      <w:r w:rsidRPr="008C620B">
        <w:t>vloeken we niet; gebruiken wij geen schuttingtaal, obscene gebaren,</w:t>
      </w:r>
    </w:p>
    <w:p w:rsidR="0013235F" w:rsidRPr="008C620B" w:rsidRDefault="0013235F" w:rsidP="0013235F">
      <w:pPr>
        <w:suppressAutoHyphens w:val="0"/>
        <w:ind w:firstLine="708"/>
      </w:pPr>
      <w:r w:rsidRPr="008C620B">
        <w:t>en schreeuwen we niet.</w:t>
      </w:r>
    </w:p>
    <w:p w:rsidR="0013235F" w:rsidRPr="008C620B" w:rsidRDefault="0013235F" w:rsidP="0013235F">
      <w:pPr>
        <w:numPr>
          <w:ilvl w:val="0"/>
          <w:numId w:val="28"/>
        </w:numPr>
        <w:suppressAutoHyphens w:val="0"/>
      </w:pPr>
      <w:r w:rsidRPr="008C620B">
        <w:t>staan we fysieke daden ten opzichte van anderen niet toe.</w:t>
      </w:r>
    </w:p>
    <w:p w:rsidR="0013235F" w:rsidRPr="008C620B" w:rsidRDefault="0013235F" w:rsidP="0013235F">
      <w:pPr>
        <w:numPr>
          <w:ilvl w:val="0"/>
          <w:numId w:val="28"/>
        </w:numPr>
        <w:suppressAutoHyphens w:val="0"/>
      </w:pPr>
      <w:r w:rsidRPr="008C620B">
        <w:t>gaan wij zorgvuldig met eigen spullen en die van anderen om en verzorgen</w:t>
      </w:r>
    </w:p>
    <w:p w:rsidR="0013235F" w:rsidRPr="008C620B" w:rsidRDefault="0013235F" w:rsidP="0013235F">
      <w:pPr>
        <w:suppressAutoHyphens w:val="0"/>
        <w:ind w:firstLine="708"/>
      </w:pPr>
      <w:r w:rsidRPr="008C620B">
        <w:t>onze leefomgeving.</w:t>
      </w:r>
    </w:p>
    <w:p w:rsidR="0013235F" w:rsidRPr="008C620B" w:rsidRDefault="0013235F" w:rsidP="0013235F">
      <w:pPr>
        <w:numPr>
          <w:ilvl w:val="0"/>
          <w:numId w:val="28"/>
        </w:numPr>
        <w:suppressAutoHyphens w:val="0"/>
      </w:pPr>
      <w:r w:rsidRPr="008C620B">
        <w:t>lossen wij ruzies, conflicten en meningsverschillen op door met elkaar in</w:t>
      </w:r>
    </w:p>
    <w:p w:rsidR="0013235F" w:rsidRPr="008C620B" w:rsidRDefault="0013235F" w:rsidP="0013235F">
      <w:pPr>
        <w:suppressAutoHyphens w:val="0"/>
        <w:ind w:firstLine="708"/>
      </w:pPr>
      <w:r w:rsidRPr="008C620B">
        <w:t>gesprek te gaan.</w:t>
      </w:r>
    </w:p>
    <w:p w:rsidR="0013235F" w:rsidRPr="008C620B" w:rsidRDefault="0013235F" w:rsidP="0013235F">
      <w:pPr>
        <w:numPr>
          <w:ilvl w:val="0"/>
          <w:numId w:val="28"/>
        </w:numPr>
        <w:suppressAutoHyphens w:val="0"/>
      </w:pPr>
      <w:r w:rsidRPr="008C620B">
        <w:t>roddelen wij niet over anderen (ook niet via sms, chatten en andere social media) en praten wij eerlijk en rechtstreeks tot de betrokkene.</w:t>
      </w:r>
    </w:p>
    <w:p w:rsidR="0013235F" w:rsidRPr="008C620B" w:rsidRDefault="0013235F" w:rsidP="0013235F">
      <w:pPr>
        <w:numPr>
          <w:ilvl w:val="0"/>
          <w:numId w:val="28"/>
        </w:numPr>
        <w:suppressAutoHyphens w:val="0"/>
      </w:pPr>
      <w:r w:rsidRPr="008C620B">
        <w:t>accepteren wij geen pestgedrag (zie ook het anti-pestprotocol).</w:t>
      </w:r>
    </w:p>
    <w:p w:rsidR="0013235F" w:rsidRPr="008C620B" w:rsidRDefault="0013235F" w:rsidP="0013235F">
      <w:pPr>
        <w:numPr>
          <w:ilvl w:val="0"/>
          <w:numId w:val="28"/>
        </w:numPr>
        <w:suppressAutoHyphens w:val="0"/>
      </w:pPr>
      <w:r w:rsidRPr="008C620B">
        <w:t xml:space="preserve">accepteren we ongewenste aanrakingen/ aanrakingen op ongewenste </w:t>
      </w:r>
    </w:p>
    <w:p w:rsidR="0013235F" w:rsidRPr="008C620B" w:rsidRDefault="0013235F" w:rsidP="0013235F">
      <w:pPr>
        <w:suppressAutoHyphens w:val="0"/>
        <w:ind w:firstLine="708"/>
      </w:pPr>
      <w:r w:rsidRPr="008C620B">
        <w:t>plaatsen, niet.</w:t>
      </w:r>
    </w:p>
    <w:p w:rsidR="0013235F" w:rsidRPr="008C620B" w:rsidRDefault="0013235F" w:rsidP="0013235F">
      <w:pPr>
        <w:numPr>
          <w:ilvl w:val="0"/>
          <w:numId w:val="28"/>
        </w:numPr>
        <w:suppressAutoHyphens w:val="0"/>
      </w:pPr>
      <w:r w:rsidRPr="008C620B">
        <w:t>noemen wij elkaar bij de naam en gebruiken geen bijnamen.</w:t>
      </w:r>
    </w:p>
    <w:p w:rsidR="0013235F" w:rsidRPr="008C620B" w:rsidRDefault="0013235F" w:rsidP="0013235F">
      <w:pPr>
        <w:numPr>
          <w:ilvl w:val="0"/>
          <w:numId w:val="28"/>
        </w:numPr>
        <w:suppressAutoHyphens w:val="0"/>
      </w:pPr>
      <w:r w:rsidRPr="008C620B">
        <w:t>zorgen we ervoor dat een conflict van/met anderen niet (verder) escaleert.</w:t>
      </w:r>
    </w:p>
    <w:p w:rsidR="0013235F" w:rsidRPr="008C620B" w:rsidRDefault="0013235F" w:rsidP="0013235F">
      <w:pPr>
        <w:numPr>
          <w:ilvl w:val="0"/>
          <w:numId w:val="28"/>
        </w:numPr>
        <w:suppressAutoHyphens w:val="0"/>
      </w:pPr>
      <w:r w:rsidRPr="008C620B">
        <w:t>zijn wij zelf verantwoordelijk voor onze daden en kunnen wij daarop</w:t>
      </w:r>
    </w:p>
    <w:p w:rsidR="0013235F" w:rsidRPr="008C620B" w:rsidRDefault="0013235F" w:rsidP="0013235F">
      <w:pPr>
        <w:suppressAutoHyphens w:val="0"/>
        <w:ind w:firstLine="708"/>
      </w:pPr>
      <w:r w:rsidRPr="008C620B">
        <w:t>worden aangesproken.</w:t>
      </w:r>
    </w:p>
    <w:p w:rsidR="0013235F" w:rsidRPr="008C620B" w:rsidRDefault="0013235F" w:rsidP="0013235F">
      <w:pPr>
        <w:numPr>
          <w:ilvl w:val="0"/>
          <w:numId w:val="28"/>
        </w:numPr>
        <w:suppressAutoHyphens w:val="0"/>
      </w:pPr>
      <w:r w:rsidRPr="008C620B">
        <w:t>komen wij op tijd, en begroeten de leerkracht met een hand.</w:t>
      </w:r>
    </w:p>
    <w:p w:rsidR="0013235F" w:rsidRPr="008C620B" w:rsidRDefault="0013235F" w:rsidP="0013235F">
      <w:pPr>
        <w:numPr>
          <w:ilvl w:val="0"/>
          <w:numId w:val="28"/>
        </w:numPr>
        <w:suppressAutoHyphens w:val="0"/>
      </w:pPr>
      <w:r w:rsidRPr="008C620B">
        <w:t>lopen we, met of zonder begeleiding, rustig in het schoolgebouw.</w:t>
      </w:r>
    </w:p>
    <w:p w:rsidR="0013235F" w:rsidRPr="008C620B" w:rsidRDefault="0013235F" w:rsidP="0013235F">
      <w:pPr>
        <w:numPr>
          <w:ilvl w:val="0"/>
          <w:numId w:val="28"/>
        </w:numPr>
        <w:suppressAutoHyphens w:val="0"/>
      </w:pPr>
      <w:r w:rsidRPr="008C620B">
        <w:t>is het normaal een ander te begroeten of gedag te zeggen.</w:t>
      </w:r>
    </w:p>
    <w:p w:rsidR="0013235F" w:rsidRPr="008C620B" w:rsidRDefault="0013235F" w:rsidP="0013235F">
      <w:pPr>
        <w:numPr>
          <w:ilvl w:val="0"/>
          <w:numId w:val="28"/>
        </w:numPr>
        <w:suppressAutoHyphens w:val="0"/>
      </w:pPr>
      <w:r w:rsidRPr="008C620B">
        <w:t>vinden we dat deze regels op school en daarbuiten gelden.</w:t>
      </w:r>
    </w:p>
    <w:p w:rsidR="0013235F" w:rsidRPr="008C620B" w:rsidRDefault="0013235F" w:rsidP="0013235F">
      <w:pPr>
        <w:suppressAutoHyphens w:val="0"/>
      </w:pPr>
    </w:p>
    <w:p w:rsidR="0013235F" w:rsidRPr="008C620B" w:rsidRDefault="0013235F" w:rsidP="0013235F">
      <w:pPr>
        <w:suppressAutoHyphens w:val="0"/>
      </w:pPr>
    </w:p>
    <w:p w:rsidR="0013235F" w:rsidRPr="008C620B" w:rsidRDefault="0013235F" w:rsidP="0013235F">
      <w:pPr>
        <w:suppressAutoHyphens w:val="0"/>
      </w:pPr>
    </w:p>
    <w:p w:rsidR="0013235F" w:rsidRPr="008C620B" w:rsidRDefault="0013235F" w:rsidP="0013235F">
      <w:pPr>
        <w:suppressAutoHyphens w:val="0"/>
      </w:pPr>
    </w:p>
    <w:p w:rsidR="0013235F" w:rsidRPr="008C620B" w:rsidRDefault="0013235F" w:rsidP="0013235F">
      <w:pPr>
        <w:suppressAutoHyphens w:val="0"/>
      </w:pPr>
    </w:p>
    <w:p w:rsidR="0013235F" w:rsidRPr="008C620B" w:rsidRDefault="0013235F" w:rsidP="0013235F">
      <w:pPr>
        <w:suppressAutoHyphens w:val="0"/>
      </w:pPr>
    </w:p>
    <w:p w:rsidR="0013235F" w:rsidRPr="008C620B" w:rsidRDefault="0013235F" w:rsidP="0013235F">
      <w:pPr>
        <w:suppressAutoHyphens w:val="0"/>
      </w:pPr>
    </w:p>
    <w:p w:rsidR="0013235F" w:rsidRPr="008C620B" w:rsidRDefault="0013235F" w:rsidP="00D57983">
      <w:pPr>
        <w:pStyle w:val="Kop3"/>
        <w:numPr>
          <w:ilvl w:val="1"/>
          <w:numId w:val="1"/>
        </w:numPr>
        <w:rPr>
          <w:color w:val="auto"/>
        </w:rPr>
      </w:pPr>
      <w:bookmarkStart w:id="7" w:name="_Toc414033259"/>
      <w:r w:rsidRPr="008C620B">
        <w:rPr>
          <w:color w:val="auto"/>
        </w:rPr>
        <w:lastRenderedPageBreak/>
        <w:t>Anti-Pestprotocol</w:t>
      </w:r>
      <w:bookmarkEnd w:id="7"/>
    </w:p>
    <w:p w:rsidR="0013235F" w:rsidRPr="008C620B" w:rsidRDefault="0013235F" w:rsidP="00132797">
      <w:pPr>
        <w:pStyle w:val="Kop3"/>
        <w:rPr>
          <w:color w:val="auto"/>
        </w:rPr>
      </w:pPr>
      <w:bookmarkStart w:id="8" w:name="_Toc414033260"/>
      <w:r w:rsidRPr="008C620B">
        <w:rPr>
          <w:color w:val="auto"/>
        </w:rPr>
        <w:t>Doelstelling van het anti-pestprotocol van CNS de Triangel</w:t>
      </w:r>
      <w:bookmarkEnd w:id="8"/>
      <w:r w:rsidRPr="008C620B">
        <w:rPr>
          <w:color w:val="auto"/>
        </w:rPr>
        <w:t xml:space="preserve"> </w:t>
      </w:r>
    </w:p>
    <w:p w:rsidR="0013235F" w:rsidRPr="008C620B" w:rsidRDefault="0013235F" w:rsidP="0013235F">
      <w:pPr>
        <w:suppressAutoHyphens w:val="0"/>
      </w:pPr>
      <w:r w:rsidRPr="008C620B">
        <w:t>“We streven naar een pestvrije school. We vinden dat we er alles aan moeten doen om kinderen een zo veilig mogelijke omgeving te garanderen."</w:t>
      </w:r>
    </w:p>
    <w:p w:rsidR="00132797" w:rsidRPr="008C620B" w:rsidRDefault="00132797" w:rsidP="0013235F">
      <w:pPr>
        <w:suppressAutoHyphens w:val="0"/>
        <w:rPr>
          <w:b/>
          <w:bCs/>
        </w:rPr>
      </w:pPr>
    </w:p>
    <w:p w:rsidR="0013235F" w:rsidRPr="008C620B" w:rsidRDefault="0013235F" w:rsidP="00132797">
      <w:pPr>
        <w:pStyle w:val="Kop3"/>
        <w:rPr>
          <w:color w:val="auto"/>
        </w:rPr>
      </w:pPr>
      <w:bookmarkStart w:id="9" w:name="_Toc414033261"/>
      <w:r w:rsidRPr="008C620B">
        <w:rPr>
          <w:color w:val="auto"/>
        </w:rPr>
        <w:t>Wat wordt er verstaan onder pesten?</w:t>
      </w:r>
      <w:bookmarkEnd w:id="9"/>
    </w:p>
    <w:p w:rsidR="0013235F" w:rsidRPr="008C620B" w:rsidRDefault="0013235F" w:rsidP="0013235F">
      <w:pPr>
        <w:suppressAutoHyphens w:val="0"/>
      </w:pPr>
      <w:r w:rsidRPr="008C620B">
        <w:t>Pesten is systematisch (lichamelijk, geestelijk of seksueel) geweld van een leerling of een groep leerlingen ten opzichte van één of meer leerlingen, die niet (meer) in staat is/zijn zichzelf te verdedigen.</w:t>
      </w:r>
    </w:p>
    <w:p w:rsidR="0013235F" w:rsidRPr="008C620B" w:rsidRDefault="0013235F" w:rsidP="0013235F">
      <w:pPr>
        <w:suppressAutoHyphens w:val="0"/>
      </w:pPr>
      <w:r w:rsidRPr="008C620B">
        <w:t> </w:t>
      </w:r>
    </w:p>
    <w:p w:rsidR="00132797" w:rsidRPr="008C620B" w:rsidRDefault="0013235F" w:rsidP="00132797">
      <w:pPr>
        <w:suppressAutoHyphens w:val="0"/>
      </w:pPr>
      <w:r w:rsidRPr="008C620B">
        <w:t xml:space="preserve">Uit deze definitie zijn de verschillen tussen pesten en plagen te halen: pesten gebeurt systematisch en er is sprake van een ongelijke machtsverhouding. Het slachtoffer wordt niet (meer) geacht voor zichzelf op te komen en het pesten heeft desastreuze gevolgen voor het slachtoffer. </w:t>
      </w:r>
      <w:sdt>
        <w:sdtPr>
          <w:id w:val="1724253024"/>
          <w:citation/>
        </w:sdtPr>
        <w:sdtEndPr/>
        <w:sdtContent>
          <w:r w:rsidRPr="008C620B">
            <w:fldChar w:fldCharType="begin"/>
          </w:r>
          <w:r w:rsidRPr="008C620B">
            <w:instrText xml:space="preserve"> CITATION Bob901 \l 1043 </w:instrText>
          </w:r>
          <w:r w:rsidRPr="008C620B">
            <w:fldChar w:fldCharType="separate"/>
          </w:r>
          <w:r w:rsidRPr="008C620B">
            <w:t>(Meer, Vijfsporenbeleid bij Pesten , 1990)</w:t>
          </w:r>
          <w:r w:rsidRPr="008C620B">
            <w:fldChar w:fldCharType="end"/>
          </w:r>
        </w:sdtContent>
      </w:sdt>
    </w:p>
    <w:p w:rsidR="0013235F" w:rsidRPr="008C620B" w:rsidRDefault="0013235F" w:rsidP="00132797">
      <w:pPr>
        <w:pStyle w:val="Kop3"/>
        <w:rPr>
          <w:color w:val="auto"/>
        </w:rPr>
      </w:pPr>
      <w:bookmarkStart w:id="10" w:name="_Toc414033262"/>
      <w:r w:rsidRPr="008C620B">
        <w:rPr>
          <w:color w:val="auto"/>
        </w:rPr>
        <w:t>Digitaal- of cyberpesten</w:t>
      </w:r>
      <w:bookmarkEnd w:id="10"/>
    </w:p>
    <w:p w:rsidR="0013235F" w:rsidRPr="008C620B" w:rsidRDefault="0013235F" w:rsidP="0013235F">
      <w:pPr>
        <w:suppressAutoHyphens w:val="0"/>
      </w:pPr>
      <w:r w:rsidRPr="008C620B">
        <w:t>Digitaal-of cyberpesten is het pesten via de digitale (virtuele wereld) media. Het betreft het opzettelijk zwart maken of afkraken van iemand door middel van vervelende/negatieve comments of juist het groepsgewijs negeren van juist één  persoon. YouTube, Facebook, Instagram, SnapChat, What's app en alle sociale media maken het heel gemakkelijk voor ons om allerlei foto's te laden en gelijk met de wereld te delen.</w:t>
      </w:r>
    </w:p>
    <w:p w:rsidR="0013235F" w:rsidRPr="008C620B" w:rsidRDefault="0013235F" w:rsidP="0013235F">
      <w:pPr>
        <w:suppressAutoHyphens w:val="0"/>
      </w:pPr>
      <w:r w:rsidRPr="008C620B">
        <w:t>(aanvullende informatie bijlage 2)</w:t>
      </w:r>
    </w:p>
    <w:p w:rsidR="0013235F" w:rsidRPr="008C620B" w:rsidRDefault="0013235F" w:rsidP="0013235F">
      <w:pPr>
        <w:suppressAutoHyphens w:val="0"/>
      </w:pPr>
    </w:p>
    <w:p w:rsidR="0013235F" w:rsidRPr="008C620B" w:rsidRDefault="00132797" w:rsidP="0013235F">
      <w:pPr>
        <w:suppressAutoHyphens w:val="0"/>
      </w:pPr>
      <w:r w:rsidRPr="008C620B">
        <w:rPr>
          <w:noProof/>
          <w:lang w:eastAsia="nl-NL"/>
        </w:rPr>
        <w:drawing>
          <wp:anchor distT="0" distB="0" distL="114300" distR="114300" simplePos="0" relativeHeight="251661312" behindDoc="0" locked="0" layoutInCell="1" allowOverlap="1" wp14:anchorId="5CA408C4" wp14:editId="1BF11BCD">
            <wp:simplePos x="0" y="0"/>
            <wp:positionH relativeFrom="column">
              <wp:posOffset>4100830</wp:posOffset>
            </wp:positionH>
            <wp:positionV relativeFrom="paragraph">
              <wp:posOffset>316865</wp:posOffset>
            </wp:positionV>
            <wp:extent cx="2199640" cy="3886200"/>
            <wp:effectExtent l="0" t="0" r="0" b="0"/>
            <wp:wrapSquare wrapText="bothSides"/>
            <wp:docPr id="2" name="Picture" descr="Pesten - vijfsporenaan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esten - vijfsporenaanpak"/>
                    <pic:cNvPicPr>
                      <a:picLocks noChangeAspect="1" noChangeArrowheads="1"/>
                    </pic:cNvPicPr>
                  </pic:nvPicPr>
                  <pic:blipFill>
                    <a:blip r:embed="rId9"/>
                    <a:stretch>
                      <a:fillRect/>
                    </a:stretch>
                  </pic:blipFill>
                  <pic:spPr bwMode="auto">
                    <a:xfrm>
                      <a:off x="0" y="0"/>
                      <a:ext cx="2199640" cy="3886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235F" w:rsidRPr="008C620B">
        <w:t>We willen onderscheid aanbrengen tussen pesten en digitaal pesten enerzijds en ernstig, incidenteel, onacceptabel/ ontwrichtend gedrag anderzijds.</w:t>
      </w:r>
    </w:p>
    <w:p w:rsidR="0013235F" w:rsidRPr="008C620B" w:rsidRDefault="0013235F" w:rsidP="0013235F">
      <w:pPr>
        <w:suppressAutoHyphens w:val="0"/>
      </w:pPr>
      <w:r w:rsidRPr="008C620B">
        <w:t xml:space="preserve">Wij volstaan hier met een verwijzing naar </w:t>
      </w:r>
      <w:r w:rsidRPr="008C620B">
        <w:rPr>
          <w:i/>
        </w:rPr>
        <w:t>blz 6</w:t>
      </w:r>
      <w:r w:rsidRPr="008C620B">
        <w:t xml:space="preserve"> van het Gedragsprotocol.</w:t>
      </w:r>
    </w:p>
    <w:p w:rsidR="0013235F" w:rsidRPr="008C620B" w:rsidRDefault="0013235F" w:rsidP="0013235F">
      <w:pPr>
        <w:suppressAutoHyphens w:val="0"/>
      </w:pPr>
    </w:p>
    <w:p w:rsidR="0013235F" w:rsidRPr="008C620B" w:rsidRDefault="0013235F" w:rsidP="0013235F">
      <w:pPr>
        <w:suppressAutoHyphens w:val="0"/>
      </w:pPr>
      <w:r w:rsidRPr="008C620B">
        <w:t xml:space="preserve">Mogelijke signalen dat een kind gepest wordt (zie bijlage 1) </w:t>
      </w:r>
    </w:p>
    <w:p w:rsidR="0013235F" w:rsidRPr="008C620B" w:rsidRDefault="0013235F" w:rsidP="00132797">
      <w:pPr>
        <w:pStyle w:val="Kop3"/>
        <w:rPr>
          <w:color w:val="auto"/>
        </w:rPr>
      </w:pPr>
      <w:bookmarkStart w:id="11" w:name="_Toc414033263"/>
      <w:r w:rsidRPr="008C620B">
        <w:rPr>
          <w:color w:val="auto"/>
        </w:rPr>
        <w:t>2.1 Uitgangspunten aanpak pestprobleem</w:t>
      </w:r>
      <w:bookmarkEnd w:id="11"/>
    </w:p>
    <w:p w:rsidR="00132797" w:rsidRPr="008C620B" w:rsidRDefault="0013235F" w:rsidP="00132797">
      <w:pPr>
        <w:suppressAutoHyphens w:val="0"/>
      </w:pPr>
      <w:r w:rsidRPr="008C620B">
        <w:t xml:space="preserve">De Vijfsporenaanpak is een manier om in scholen en andere instellingen waar kinderen samenkomen het pesten aan te pakken. Deze aanpak richt zich op alle betrokkenen: het gepeste kind, de pesters, de ouders/verzorgers, de klas- of groepsgenoten en de school. De Vijfsporenaanpak is bedacht en uitgewerkt door Bob van der Meer, die al sinds de jaren tachtig aandacht vraagt voor pesten. </w:t>
      </w:r>
    </w:p>
    <w:p w:rsidR="0013235F" w:rsidRPr="008C620B" w:rsidRDefault="0013235F" w:rsidP="00132797">
      <w:pPr>
        <w:pStyle w:val="Kop3"/>
        <w:rPr>
          <w:color w:val="auto"/>
        </w:rPr>
      </w:pPr>
      <w:bookmarkStart w:id="12" w:name="_Toc414033264"/>
      <w:r w:rsidRPr="008C620B">
        <w:rPr>
          <w:color w:val="auto"/>
        </w:rPr>
        <w:t>2.1.1 Vijf partijen</w:t>
      </w:r>
      <w:bookmarkEnd w:id="12"/>
    </w:p>
    <w:p w:rsidR="0013235F" w:rsidRPr="008C620B" w:rsidRDefault="0013235F" w:rsidP="0013235F">
      <w:pPr>
        <w:suppressAutoHyphens w:val="0"/>
      </w:pPr>
      <w:r w:rsidRPr="008C620B">
        <w:t xml:space="preserve">Bij pesten is, zoals zichtbaar in afbeelding 1, sprake van vijf partijen. De zwijgende middengroep (kolom in het midden) bestaat uit </w:t>
      </w:r>
      <w:r w:rsidRPr="008C620B">
        <w:rPr>
          <w:i/>
        </w:rPr>
        <w:t>vijf</w:t>
      </w:r>
      <w:r w:rsidRPr="008C620B">
        <w:t xml:space="preserve"> subgroepen:</w:t>
      </w:r>
    </w:p>
    <w:p w:rsidR="0013235F" w:rsidRPr="008C620B" w:rsidRDefault="0013235F" w:rsidP="0013235F">
      <w:pPr>
        <w:suppressAutoHyphens w:val="0"/>
      </w:pPr>
    </w:p>
    <w:p w:rsidR="0013235F" w:rsidRPr="008C620B" w:rsidRDefault="0013235F" w:rsidP="0013235F">
      <w:pPr>
        <w:numPr>
          <w:ilvl w:val="0"/>
          <w:numId w:val="30"/>
        </w:numPr>
        <w:suppressAutoHyphens w:val="0"/>
      </w:pPr>
      <w:r w:rsidRPr="008C620B">
        <w:t>de leerlingen die met de pester meepesten, omdat ze bang voor hem/haar zijn,</w:t>
      </w:r>
    </w:p>
    <w:p w:rsidR="0013235F" w:rsidRPr="008C620B" w:rsidRDefault="0013235F" w:rsidP="0013235F">
      <w:pPr>
        <w:numPr>
          <w:ilvl w:val="0"/>
          <w:numId w:val="30"/>
        </w:numPr>
        <w:suppressAutoHyphens w:val="0"/>
      </w:pPr>
      <w:r w:rsidRPr="008C620B">
        <w:t>de leerlingen die mee pesten, omdat ze er beter van (denken te) worden,</w:t>
      </w:r>
    </w:p>
    <w:p w:rsidR="00132797" w:rsidRPr="008C620B" w:rsidRDefault="00132797" w:rsidP="00132797">
      <w:pPr>
        <w:suppressAutoHyphens w:val="0"/>
      </w:pPr>
    </w:p>
    <w:p w:rsidR="00132797" w:rsidRPr="008C620B" w:rsidRDefault="00132797" w:rsidP="00132797">
      <w:pPr>
        <w:suppressAutoHyphens w:val="0"/>
      </w:pPr>
      <w:r w:rsidRPr="008C620B">
        <w:rPr>
          <w:noProof/>
          <w:lang w:eastAsia="nl-NL"/>
        </w:rPr>
        <mc:AlternateContent>
          <mc:Choice Requires="wps">
            <w:drawing>
              <wp:anchor distT="0" distB="0" distL="114300" distR="114300" simplePos="0" relativeHeight="251662336" behindDoc="0" locked="0" layoutInCell="1" allowOverlap="1" wp14:anchorId="0BC43DB9" wp14:editId="0280A92B">
                <wp:simplePos x="0" y="0"/>
                <wp:positionH relativeFrom="column">
                  <wp:posOffset>2386330</wp:posOffset>
                </wp:positionH>
                <wp:positionV relativeFrom="paragraph">
                  <wp:posOffset>38735</wp:posOffset>
                </wp:positionV>
                <wp:extent cx="2286000" cy="457200"/>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prstClr val="white"/>
                        </a:solidFill>
                        <a:ln>
                          <a:noFill/>
                        </a:ln>
                        <a:effectLst/>
                      </wps:spPr>
                      <wps:txbx>
                        <w:txbxContent>
                          <w:p w:rsidR="00E174D6" w:rsidRDefault="00E174D6" w:rsidP="0013235F">
                            <w:pPr>
                              <w:pStyle w:val="Bijschrift"/>
                              <w:jc w:val="right"/>
                            </w:pPr>
                            <w:r>
                              <w:t xml:space="preserve">Afbeelding 1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BC43DB9" id="_x0000_t202" coordsize="21600,21600" o:spt="202" path="m,l,21600r21600,l21600,xe">
                <v:stroke joinstyle="miter"/>
                <v:path gradientshapeok="t" o:connecttype="rect"/>
              </v:shapetype>
              <v:shape id="Tekstvak 9" o:spid="_x0000_s1026" type="#_x0000_t202" style="position:absolute;margin-left:187.9pt;margin-top:3.05pt;width:180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" stroked="f">
                <v:textbox inset="0,0,0,0">
                  <w:txbxContent>
                    <w:p w:rsidR="00E174D6" w:rsidRDefault="00E174D6" w:rsidP="0013235F">
                      <w:pPr>
                        <w:pStyle w:val="Bijschrift"/>
                        <w:jc w:val="right"/>
                      </w:pPr>
                      <w:r>
                        <w:t xml:space="preserve">Afbeelding 1 </w:t>
                      </w:r>
                    </w:p>
                  </w:txbxContent>
                </v:textbox>
                <w10:wrap type="square"/>
              </v:shape>
            </w:pict>
          </mc:Fallback>
        </mc:AlternateContent>
      </w:r>
    </w:p>
    <w:p w:rsidR="0013235F" w:rsidRPr="008C620B" w:rsidRDefault="0013235F" w:rsidP="0013235F">
      <w:pPr>
        <w:numPr>
          <w:ilvl w:val="0"/>
          <w:numId w:val="30"/>
        </w:numPr>
        <w:suppressAutoHyphens w:val="0"/>
      </w:pPr>
      <w:r w:rsidRPr="008C620B">
        <w:lastRenderedPageBreak/>
        <w:t>de leerlingen die niet mee pesten, maar ook niets doen om een einde te maken aan het gedrag van de pester,</w:t>
      </w:r>
    </w:p>
    <w:p w:rsidR="0013235F" w:rsidRPr="008C620B" w:rsidRDefault="0013235F" w:rsidP="0013235F">
      <w:pPr>
        <w:numPr>
          <w:ilvl w:val="0"/>
          <w:numId w:val="30"/>
        </w:numPr>
        <w:suppressAutoHyphens w:val="0"/>
      </w:pPr>
      <w:r w:rsidRPr="008C620B">
        <w:t>de enkeling die niet ziet dat er in de klas wordt gepest,</w:t>
      </w:r>
    </w:p>
    <w:p w:rsidR="0013235F" w:rsidRPr="008C620B" w:rsidRDefault="0013235F" w:rsidP="0013235F">
      <w:pPr>
        <w:numPr>
          <w:ilvl w:val="0"/>
          <w:numId w:val="30"/>
        </w:numPr>
        <w:suppressAutoHyphens w:val="0"/>
      </w:pPr>
      <w:r w:rsidRPr="008C620B">
        <w:t>de enkeling met een hoge sociale status in de groep die het af en toe voor het slachtoffer opneemt.</w:t>
      </w:r>
    </w:p>
    <w:p w:rsidR="0013235F" w:rsidRPr="008C620B" w:rsidRDefault="0013235F" w:rsidP="0013235F">
      <w:pPr>
        <w:suppressAutoHyphens w:val="0"/>
      </w:pPr>
      <w:r w:rsidRPr="008C620B">
        <w:t>De andere partijen in het schema zijn de pester (de kruisjes aan de bovenkant), de leerkracht (de pijl van boven naar beneden), ouder (de pijl van onder naar boven) en de gepeste leerling (de kruisjes aan de onderkant).</w:t>
      </w:r>
    </w:p>
    <w:p w:rsidR="0013235F" w:rsidRPr="008C620B" w:rsidRDefault="0013235F" w:rsidP="0013235F">
      <w:pPr>
        <w:suppressAutoHyphens w:val="0"/>
      </w:pPr>
    </w:p>
    <w:p w:rsidR="0013235F" w:rsidRPr="008C620B" w:rsidRDefault="0013235F" w:rsidP="00132797">
      <w:pPr>
        <w:pStyle w:val="Kop3"/>
        <w:rPr>
          <w:color w:val="auto"/>
        </w:rPr>
      </w:pPr>
      <w:bookmarkStart w:id="13" w:name="_Toc414033265"/>
      <w:r w:rsidRPr="008C620B">
        <w:rPr>
          <w:color w:val="auto"/>
        </w:rPr>
        <w:t>2.1.2 De psychologische mechanismen die hierin een rol spelen zijn;</w:t>
      </w:r>
      <w:bookmarkEnd w:id="13"/>
    </w:p>
    <w:p w:rsidR="0013235F" w:rsidRPr="008C620B" w:rsidRDefault="0013235F" w:rsidP="0013235F">
      <w:pPr>
        <w:numPr>
          <w:ilvl w:val="0"/>
          <w:numId w:val="31"/>
        </w:numPr>
        <w:suppressAutoHyphens w:val="0"/>
      </w:pPr>
      <w:r w:rsidRPr="008C620B">
        <w:t>de samenzwering om te zwijgen om diverse redenen zoals eerder omschreven</w:t>
      </w:r>
    </w:p>
    <w:p w:rsidR="0013235F" w:rsidRPr="008C620B" w:rsidRDefault="0013235F" w:rsidP="0013235F">
      <w:pPr>
        <w:numPr>
          <w:ilvl w:val="0"/>
          <w:numId w:val="31"/>
        </w:numPr>
        <w:suppressAutoHyphens w:val="0"/>
      </w:pPr>
      <w:r w:rsidRPr="008C620B">
        <w:t>het omstandersdilemma; wie neemt de verantwoordelijkheid om op te treden?</w:t>
      </w:r>
    </w:p>
    <w:p w:rsidR="0013235F" w:rsidRPr="008C620B" w:rsidRDefault="0013235F" w:rsidP="0013235F">
      <w:pPr>
        <w:numPr>
          <w:ilvl w:val="0"/>
          <w:numId w:val="31"/>
        </w:numPr>
        <w:suppressAutoHyphens w:val="0"/>
      </w:pPr>
      <w:r w:rsidRPr="008C620B">
        <w:t>" blaming the victim" het mechanisme dat veroorzaakt dat je argumenten hebt om niet te hoeven optreden.</w:t>
      </w:r>
    </w:p>
    <w:p w:rsidR="0013235F" w:rsidRPr="008C620B" w:rsidRDefault="0013235F" w:rsidP="00132797">
      <w:pPr>
        <w:pStyle w:val="Kop3"/>
        <w:rPr>
          <w:color w:val="auto"/>
        </w:rPr>
      </w:pPr>
      <w:bookmarkStart w:id="14" w:name="_Toc414033266"/>
      <w:r w:rsidRPr="008C620B">
        <w:rPr>
          <w:color w:val="auto"/>
        </w:rPr>
        <w:t>2.1.3 Preventieve maatregelen</w:t>
      </w:r>
      <w:bookmarkEnd w:id="14"/>
      <w:r w:rsidRPr="008C620B">
        <w:rPr>
          <w:color w:val="auto"/>
        </w:rPr>
        <w:t xml:space="preserve"> </w:t>
      </w:r>
    </w:p>
    <w:p w:rsidR="0013235F" w:rsidRPr="008C620B" w:rsidRDefault="0013235F" w:rsidP="0013235F">
      <w:pPr>
        <w:suppressAutoHyphens w:val="0"/>
      </w:pPr>
      <w:r w:rsidRPr="008C620B">
        <w:t>Deze activiteiten staan in het teken van verbetering van het groeps-/schoolklimaat. Een positief leer- en leefklimaat geeft meer binding met de school, waardoor ongewenst gedrag sterk afneemt. Hoe werken we daar in de klas aan? Naast de algemene gedragsregels die gelden voor leerlingen, leerkrachten en niet onderwijzend, aan school verbonden personeel, zoals vermeld in de Gedragscode denken we aan het volgende;</w:t>
      </w:r>
    </w:p>
    <w:p w:rsidR="0013235F" w:rsidRPr="008C620B" w:rsidRDefault="0013235F" w:rsidP="0013235F">
      <w:pPr>
        <w:suppressAutoHyphens w:val="0"/>
      </w:pPr>
    </w:p>
    <w:p w:rsidR="0013235F" w:rsidRPr="008C620B" w:rsidRDefault="0013235F" w:rsidP="0013235F">
      <w:pPr>
        <w:numPr>
          <w:ilvl w:val="0"/>
          <w:numId w:val="32"/>
        </w:numPr>
        <w:suppressAutoHyphens w:val="0"/>
      </w:pPr>
      <w:r w:rsidRPr="008C620B">
        <w:t>Leerkrachten moeten duidelijk stelling durven nemen; concreet gedrag en concrete situaties beschreven in een incident verslag in Parnassys zonder oordeel na hoor en wederhoor (objectief).</w:t>
      </w:r>
    </w:p>
    <w:p w:rsidR="0013235F" w:rsidRPr="008C620B" w:rsidRDefault="0013235F" w:rsidP="0013235F">
      <w:pPr>
        <w:numPr>
          <w:ilvl w:val="0"/>
          <w:numId w:val="33"/>
        </w:numPr>
        <w:suppressAutoHyphens w:val="0"/>
      </w:pPr>
      <w:r w:rsidRPr="008C620B">
        <w:t xml:space="preserve">Elke dag bij aanvang van de les begroet de leerkracht de leerling met een handdruk. </w:t>
      </w:r>
    </w:p>
    <w:p w:rsidR="0013235F" w:rsidRPr="008C620B" w:rsidRDefault="0013235F" w:rsidP="0013235F">
      <w:pPr>
        <w:numPr>
          <w:ilvl w:val="0"/>
          <w:numId w:val="33"/>
        </w:numPr>
        <w:suppressAutoHyphens w:val="0"/>
      </w:pPr>
      <w:r w:rsidRPr="008C620B">
        <w:t>De manier waarop we de kinderen bij de les betrekken hen aanmoedigen, helpen,  corrigeren, het gevoel geven dat ze ook fouten mogen maken.</w:t>
      </w:r>
    </w:p>
    <w:p w:rsidR="0013235F" w:rsidRPr="008C620B" w:rsidRDefault="0013235F" w:rsidP="0013235F">
      <w:pPr>
        <w:numPr>
          <w:ilvl w:val="0"/>
          <w:numId w:val="33"/>
        </w:numPr>
        <w:suppressAutoHyphens w:val="0"/>
      </w:pPr>
      <w:r w:rsidRPr="008C620B">
        <w:t>De manier waarop we rekening houden met verschillen tussen kinderen.</w:t>
      </w:r>
      <w:r w:rsidRPr="008C620B">
        <w:tab/>
      </w:r>
    </w:p>
    <w:p w:rsidR="0013235F" w:rsidRPr="008C620B" w:rsidRDefault="0013235F" w:rsidP="0013235F">
      <w:pPr>
        <w:numPr>
          <w:ilvl w:val="0"/>
          <w:numId w:val="34"/>
        </w:numPr>
        <w:suppressAutoHyphens w:val="0"/>
      </w:pPr>
      <w:r w:rsidRPr="008C620B">
        <w:t xml:space="preserve">De manier waarop we het werken in de groep organiseren. </w:t>
      </w:r>
    </w:p>
    <w:p w:rsidR="0013235F" w:rsidRPr="008C620B" w:rsidRDefault="0013235F" w:rsidP="0013235F">
      <w:pPr>
        <w:numPr>
          <w:ilvl w:val="0"/>
          <w:numId w:val="34"/>
        </w:numPr>
        <w:suppressAutoHyphens w:val="0"/>
      </w:pPr>
      <w:r w:rsidRPr="008C620B">
        <w:t>Afspraken en omgangsregels. In elke klas hangen de groepsregels die in de eerste week van het schooljaar worden opgesteld als onderdeel van ons lespakket; de Vreedzame School", duidelijk beschreven en voor iedereen zichtbaar. Deze komen regelmatig terug.</w:t>
      </w:r>
    </w:p>
    <w:p w:rsidR="0013235F" w:rsidRPr="008C620B" w:rsidRDefault="0013235F" w:rsidP="0013235F">
      <w:pPr>
        <w:numPr>
          <w:ilvl w:val="0"/>
          <w:numId w:val="34"/>
        </w:numPr>
        <w:suppressAutoHyphens w:val="0"/>
      </w:pPr>
      <w:r w:rsidRPr="008C620B">
        <w:t>Duidelijke stellingname over het gebruik van mobiele telefoons en/of foto’s/berichten over de App. Tijdens schooltijd staan deze uit; zo niet: 1</w:t>
      </w:r>
      <w:r w:rsidRPr="008C620B">
        <w:rPr>
          <w:vertAlign w:val="superscript"/>
        </w:rPr>
        <w:t>e</w:t>
      </w:r>
      <w:r w:rsidRPr="008C620B">
        <w:t xml:space="preserve"> keer  een dag kwijt, 2</w:t>
      </w:r>
      <w:r w:rsidRPr="008C620B">
        <w:rPr>
          <w:vertAlign w:val="superscript"/>
        </w:rPr>
        <w:t>e</w:t>
      </w:r>
      <w:r w:rsidRPr="008C620B">
        <w:t xml:space="preserve">  keer een week kwijt en wordt opgeborgen bij directie. </w:t>
      </w:r>
    </w:p>
    <w:p w:rsidR="0013235F" w:rsidRPr="008C620B" w:rsidRDefault="0013235F" w:rsidP="0013235F">
      <w:pPr>
        <w:numPr>
          <w:ilvl w:val="0"/>
          <w:numId w:val="34"/>
        </w:numPr>
        <w:suppressAutoHyphens w:val="0"/>
      </w:pPr>
      <w:r w:rsidRPr="008C620B">
        <w:t>Kinderen kunnen met hun problemen naar de speciale rode brievenbus die bij ons op school hangt om daar een briefje in te doen.</w:t>
      </w:r>
    </w:p>
    <w:p w:rsidR="0013235F" w:rsidRPr="008C620B" w:rsidRDefault="0013235F" w:rsidP="0013235F">
      <w:pPr>
        <w:numPr>
          <w:ilvl w:val="0"/>
          <w:numId w:val="34"/>
        </w:numPr>
        <w:suppressAutoHyphens w:val="0"/>
      </w:pPr>
      <w:r w:rsidRPr="008C620B">
        <w:t>De vertrouwenspersonen zijn zichtbaar in de school zodat het kind weet naar wij hij/zij naar toe moet als er problemen zijn.</w:t>
      </w:r>
    </w:p>
    <w:p w:rsidR="0013235F" w:rsidRPr="008C620B" w:rsidRDefault="0013235F" w:rsidP="0013235F">
      <w:pPr>
        <w:numPr>
          <w:ilvl w:val="0"/>
          <w:numId w:val="34"/>
        </w:numPr>
        <w:suppressAutoHyphens w:val="0"/>
      </w:pPr>
      <w:r w:rsidRPr="008C620B">
        <w:t>Inzet van mediatoren tijdens de pauzes (kinderen uit de groepen 6 t/m 8)</w:t>
      </w:r>
    </w:p>
    <w:p w:rsidR="0013235F" w:rsidRPr="008C620B" w:rsidRDefault="0013235F" w:rsidP="0013235F">
      <w:pPr>
        <w:numPr>
          <w:ilvl w:val="0"/>
          <w:numId w:val="34"/>
        </w:numPr>
        <w:suppressAutoHyphens w:val="0"/>
      </w:pPr>
      <w:r w:rsidRPr="008C620B">
        <w:t xml:space="preserve"> SOVA-training</w:t>
      </w:r>
    </w:p>
    <w:p w:rsidR="0013235F" w:rsidRPr="008C620B" w:rsidRDefault="0013235F" w:rsidP="0013235F">
      <w:pPr>
        <w:numPr>
          <w:ilvl w:val="0"/>
          <w:numId w:val="34"/>
        </w:numPr>
        <w:suppressAutoHyphens w:val="0"/>
      </w:pPr>
      <w:r w:rsidRPr="008C620B">
        <w:t>Faalangsttraining</w:t>
      </w:r>
    </w:p>
    <w:p w:rsidR="00132797" w:rsidRPr="008C620B" w:rsidRDefault="0013235F" w:rsidP="004954C4">
      <w:pPr>
        <w:numPr>
          <w:ilvl w:val="0"/>
          <w:numId w:val="34"/>
        </w:numPr>
        <w:suppressAutoHyphens w:val="0"/>
      </w:pPr>
      <w:r w:rsidRPr="008C620B">
        <w:t>Pleinwachtschema's voor de leerkrachten waar ook ouders staan ingeroosterd.</w:t>
      </w:r>
    </w:p>
    <w:p w:rsidR="0013235F" w:rsidRPr="008C620B" w:rsidRDefault="0013235F" w:rsidP="0013235F">
      <w:pPr>
        <w:numPr>
          <w:ilvl w:val="0"/>
          <w:numId w:val="32"/>
        </w:numPr>
        <w:suppressAutoHyphens w:val="0"/>
      </w:pPr>
      <w:r w:rsidRPr="008C620B">
        <w:t>Leerkrachten maken een analyse op basis van de uitkomsten van de sociaal emotionele signaleringslijsten te weten;</w:t>
      </w:r>
    </w:p>
    <w:p w:rsidR="0013235F" w:rsidRPr="008C620B" w:rsidRDefault="0013235F" w:rsidP="0013235F">
      <w:pPr>
        <w:numPr>
          <w:ilvl w:val="2"/>
          <w:numId w:val="32"/>
        </w:numPr>
        <w:suppressAutoHyphens w:val="0"/>
      </w:pPr>
      <w:r w:rsidRPr="008C620B">
        <w:t>Kijk</w:t>
      </w:r>
    </w:p>
    <w:p w:rsidR="0013235F" w:rsidRPr="008C620B" w:rsidRDefault="0013235F" w:rsidP="0013235F">
      <w:pPr>
        <w:numPr>
          <w:ilvl w:val="2"/>
          <w:numId w:val="32"/>
        </w:numPr>
        <w:suppressAutoHyphens w:val="0"/>
      </w:pPr>
      <w:r w:rsidRPr="008C620B">
        <w:t>Zien</w:t>
      </w:r>
    </w:p>
    <w:p w:rsidR="0013235F" w:rsidRPr="008C620B" w:rsidRDefault="0013235F" w:rsidP="0013235F">
      <w:pPr>
        <w:numPr>
          <w:ilvl w:val="2"/>
          <w:numId w:val="32"/>
        </w:numPr>
        <w:suppressAutoHyphens w:val="0"/>
      </w:pPr>
      <w:r w:rsidRPr="008C620B">
        <w:t>Sociogram (Parnassys)</w:t>
      </w:r>
    </w:p>
    <w:p w:rsidR="00132797" w:rsidRPr="008C620B" w:rsidRDefault="00132797" w:rsidP="0013235F">
      <w:pPr>
        <w:suppressAutoHyphens w:val="0"/>
      </w:pPr>
    </w:p>
    <w:p w:rsidR="0013235F" w:rsidRPr="008C620B" w:rsidRDefault="0013235F" w:rsidP="00132797">
      <w:pPr>
        <w:suppressAutoHyphens w:val="0"/>
        <w:ind w:left="708"/>
      </w:pPr>
      <w:r w:rsidRPr="008C620B">
        <w:lastRenderedPageBreak/>
        <w:t xml:space="preserve">Deze signalen worden vervolgens verwerkt in een gedragsplan voor de groep en/of er wordt een gedragsplan voor sommigen of een enkele opgesteld. </w:t>
      </w:r>
    </w:p>
    <w:p w:rsidR="0013235F" w:rsidRPr="008C620B" w:rsidRDefault="0013235F" w:rsidP="0013235F">
      <w:pPr>
        <w:numPr>
          <w:ilvl w:val="0"/>
          <w:numId w:val="32"/>
        </w:numPr>
        <w:suppressAutoHyphens w:val="0"/>
      </w:pPr>
      <w:r w:rsidRPr="008C620B">
        <w:t>Leerkrachten moeten inzetten op alle betrokken partijen hetgeen meestal betekent; communiceren met pester, gepeste, ouders van beide partijen en de middengroep die het laat gebeuren. (Vijfsporenbeleid, bijlage 3)</w:t>
      </w:r>
    </w:p>
    <w:p w:rsidR="0013235F" w:rsidRPr="008C620B" w:rsidRDefault="0013235F" w:rsidP="0013235F">
      <w:pPr>
        <w:numPr>
          <w:ilvl w:val="0"/>
          <w:numId w:val="34"/>
        </w:numPr>
        <w:suppressAutoHyphens w:val="0"/>
      </w:pPr>
      <w:r w:rsidRPr="008C620B">
        <w:t>De leerlingen volgen 1 keer per week een les uit de methode de Vreedzame School:  De Vreedzame School streeft er naar om kinderen te leren: op een positieve en zorgzame manier met elkaar om te gaan, op een democratische manier met elkaar beslissingen te nemen, constructief conflicten op te lossen, verantwoordelijkheid te nemen voor elkaar en voor de gemeenschap, open te staan voor verschillen tussen mensen.</w:t>
      </w:r>
      <w:sdt>
        <w:sdtPr>
          <w:id w:val="1414282282"/>
          <w:citation/>
        </w:sdtPr>
        <w:sdtEndPr/>
        <w:sdtContent>
          <w:r w:rsidRPr="008C620B">
            <w:fldChar w:fldCharType="begin"/>
          </w:r>
          <w:r w:rsidRPr="008C620B">
            <w:instrText xml:space="preserve"> CITATION htt1 \l 1043 </w:instrText>
          </w:r>
          <w:r w:rsidRPr="008C620B">
            <w:fldChar w:fldCharType="separate"/>
          </w:r>
          <w:r w:rsidRPr="008C620B">
            <w:t xml:space="preserve"> (http://www.devreedzameschool.net)</w:t>
          </w:r>
          <w:r w:rsidRPr="008C620B">
            <w:fldChar w:fldCharType="end"/>
          </w:r>
        </w:sdtContent>
      </w:sdt>
      <w:r w:rsidRPr="008C620B">
        <w:t>(Er is extra aandacht voor onder andere digitaal pesten, pesten, gebruik mobiele telefoons)</w:t>
      </w:r>
    </w:p>
    <w:p w:rsidR="0013235F" w:rsidRPr="008C620B" w:rsidRDefault="0013235F" w:rsidP="0013235F">
      <w:pPr>
        <w:numPr>
          <w:ilvl w:val="0"/>
          <w:numId w:val="32"/>
        </w:numPr>
        <w:suppressAutoHyphens w:val="0"/>
      </w:pPr>
      <w:r w:rsidRPr="008C620B">
        <w:t>Voorbeeldgedrag van volwassenen binnen school is van groot belang. In de houding van alle leerkrachten moeten kinderen kunnen aflezen, dat wij respect hebben voor elkaar en voor alle kinderen op onze school. Wij moeten in ons gedrag duidelijk laten zien wat wij verstaan onder een veilige school.</w:t>
      </w:r>
    </w:p>
    <w:p w:rsidR="0013235F" w:rsidRPr="008C620B" w:rsidRDefault="0013235F" w:rsidP="0013235F">
      <w:pPr>
        <w:numPr>
          <w:ilvl w:val="0"/>
          <w:numId w:val="32"/>
        </w:numPr>
        <w:suppressAutoHyphens w:val="0"/>
      </w:pPr>
      <w:r w:rsidRPr="008C620B">
        <w:t>Van ouders wordt een proactieve houding verwacht in het melden van situaties/individuele gevallen van pesten. Communicatielijn: Eerste en tweede melding bij de leerkracht, die het op schrift zet en hieronder van desbetreffende ouder een handtekening vraagt.(zie stappen antipestprotocol) Bij een derde melding neemt de ouder contact op met het managementteam. Ook het MT stelt  de melding op schrift en handelt volgens het Anti-pestprotocol. (Documenten inscannen en toevoegen in Parnassys)</w:t>
      </w:r>
    </w:p>
    <w:p w:rsidR="0013235F" w:rsidRPr="008C620B" w:rsidRDefault="0013235F" w:rsidP="0013235F">
      <w:pPr>
        <w:numPr>
          <w:ilvl w:val="0"/>
          <w:numId w:val="32"/>
        </w:numPr>
        <w:suppressAutoHyphens w:val="0"/>
      </w:pPr>
      <w:r w:rsidRPr="008C620B">
        <w:t xml:space="preserve">Als ouders/verzorgers menen dat de school in gebreke is gebleven bij het oplossen van een pestprobleem volgens dit protocol, dan kunnen zij onze vertrouwenspersonen inschakelen. </w:t>
      </w:r>
    </w:p>
    <w:p w:rsidR="0013235F" w:rsidRPr="008C620B" w:rsidRDefault="0013235F" w:rsidP="0013235F">
      <w:pPr>
        <w:numPr>
          <w:ilvl w:val="0"/>
          <w:numId w:val="32"/>
        </w:numPr>
        <w:suppressAutoHyphens w:val="0"/>
      </w:pPr>
      <w:r w:rsidRPr="008C620B">
        <w:t>In de groeps- en gedragsplannen worden de fasen van groepsvorming (denk aan forming, norming en storming) beschreven en bewaakt.</w:t>
      </w:r>
    </w:p>
    <w:p w:rsidR="0013235F" w:rsidRPr="008C620B" w:rsidRDefault="0013235F" w:rsidP="0013235F">
      <w:pPr>
        <w:suppressAutoHyphens w:val="0"/>
      </w:pPr>
    </w:p>
    <w:p w:rsidR="00551F26" w:rsidRPr="008C620B" w:rsidRDefault="00551F26" w:rsidP="00551F26">
      <w:pPr>
        <w:suppressAutoHyphens w:val="0"/>
      </w:pPr>
    </w:p>
    <w:p w:rsidR="00132797" w:rsidRPr="008C620B" w:rsidRDefault="009D554C">
      <w:pPr>
        <w:suppressAutoHyphens w:val="0"/>
        <w:rPr>
          <w:rFonts w:ascii="Verdana" w:hAnsi="Verdana"/>
          <w:sz w:val="20"/>
          <w:szCs w:val="20"/>
        </w:rPr>
      </w:pPr>
      <w:r w:rsidRPr="008C620B">
        <w:br w:type="page"/>
      </w:r>
    </w:p>
    <w:p w:rsidR="000739A8" w:rsidRPr="008C620B" w:rsidRDefault="009D554C" w:rsidP="00304513">
      <w:pPr>
        <w:pStyle w:val="Kop2"/>
        <w:numPr>
          <w:ilvl w:val="1"/>
          <w:numId w:val="1"/>
        </w:numPr>
        <w:rPr>
          <w:rFonts w:ascii="Verdana" w:hAnsi="Verdana"/>
          <w:color w:val="auto"/>
          <w:sz w:val="20"/>
          <w:szCs w:val="20"/>
        </w:rPr>
      </w:pPr>
      <w:bookmarkStart w:id="15" w:name="_Toc414033267"/>
      <w:r w:rsidRPr="008C620B">
        <w:rPr>
          <w:rFonts w:ascii="Verdana" w:hAnsi="Verdana"/>
          <w:color w:val="auto"/>
          <w:sz w:val="20"/>
          <w:szCs w:val="20"/>
        </w:rPr>
        <w:lastRenderedPageBreak/>
        <w:t>Stappenplan in vijf niveaus van zorg</w:t>
      </w:r>
      <w:bookmarkEnd w:id="15"/>
    </w:p>
    <w:p w:rsidR="004A788C" w:rsidRPr="008C620B" w:rsidRDefault="004A788C" w:rsidP="004A788C"/>
    <w:p w:rsidR="004A788C" w:rsidRPr="008C620B" w:rsidRDefault="004A788C" w:rsidP="004A788C">
      <w:pPr>
        <w:rPr>
          <w:rFonts w:ascii="Verdana" w:hAnsi="Verdana" w:cs="Arial"/>
          <w:i/>
        </w:rPr>
      </w:pPr>
      <w:r w:rsidRPr="008C620B">
        <w:rPr>
          <w:rFonts w:ascii="Verdana" w:hAnsi="Verdana" w:cs="Arial"/>
          <w:i/>
        </w:rPr>
        <w:t>Jaarlijks wordt op de informatieavond en bij de weeksluiting bovenbouw aandacht besteed aan de afspraken uit het anti-pest/gedragsprotocol door de bouw coördinator.</w:t>
      </w:r>
    </w:p>
    <w:p w:rsidR="004A788C" w:rsidRPr="008C620B" w:rsidRDefault="004A788C" w:rsidP="004A788C"/>
    <w:p w:rsidR="000739A8" w:rsidRPr="008C620B" w:rsidRDefault="009D554C" w:rsidP="00304513">
      <w:pPr>
        <w:pStyle w:val="Kop2"/>
        <w:numPr>
          <w:ilvl w:val="1"/>
          <w:numId w:val="35"/>
        </w:numPr>
        <w:rPr>
          <w:rFonts w:ascii="Verdana" w:hAnsi="Verdana"/>
          <w:color w:val="auto"/>
          <w:sz w:val="20"/>
          <w:szCs w:val="20"/>
        </w:rPr>
      </w:pPr>
      <w:bookmarkStart w:id="16" w:name="_Toc414033268"/>
      <w:r w:rsidRPr="008C620B">
        <w:rPr>
          <w:rFonts w:ascii="Verdana" w:hAnsi="Verdana"/>
          <w:color w:val="auto"/>
          <w:sz w:val="20"/>
          <w:szCs w:val="20"/>
        </w:rPr>
        <w:t>Als er dan toch wordt gepest…</w:t>
      </w:r>
      <w:bookmarkEnd w:id="16"/>
    </w:p>
    <w:p w:rsidR="000739A8" w:rsidRPr="008C620B" w:rsidRDefault="009D554C" w:rsidP="00132797">
      <w:pPr>
        <w:rPr>
          <w:rFonts w:ascii="Verdana" w:hAnsi="Verdana"/>
          <w:sz w:val="20"/>
          <w:szCs w:val="20"/>
        </w:rPr>
      </w:pPr>
      <w:r w:rsidRPr="008C620B">
        <w:rPr>
          <w:rFonts w:ascii="Verdana" w:hAnsi="Verdana"/>
          <w:sz w:val="20"/>
          <w:szCs w:val="20"/>
        </w:rPr>
        <w:t>Het kan natuurlijk voorkomen dat er ondanks alle maatregelen in de preventieve sfeer toch  gepest wordt. Als gezien wordt of bij vermoeden of horen, bevestigd wordt, dat er wordt gepest, gaan we over tot de onderstaande aanpak, gestoeld op het "vijfsporen beleid" (betrekken van pester(s), gepeste (n), medeleerling(en) die "eromheen loopt (lopen)  zonder direct betrokken te zijn" , betrokken leerkracht (en), betrokken ouder (s).(Bijlage 3)</w:t>
      </w:r>
    </w:p>
    <w:p w:rsidR="000739A8" w:rsidRDefault="009D554C" w:rsidP="00132797">
      <w:pPr>
        <w:pStyle w:val="Kop2"/>
        <w:ind w:firstLine="360"/>
        <w:rPr>
          <w:rFonts w:ascii="Verdana" w:hAnsi="Verdana"/>
          <w:color w:val="auto"/>
          <w:sz w:val="20"/>
          <w:szCs w:val="20"/>
        </w:rPr>
      </w:pPr>
      <w:bookmarkStart w:id="17" w:name="_Toc414033269"/>
      <w:r w:rsidRPr="008C620B">
        <w:rPr>
          <w:rFonts w:ascii="Verdana" w:hAnsi="Verdana"/>
          <w:color w:val="auto"/>
          <w:sz w:val="20"/>
          <w:szCs w:val="20"/>
        </w:rPr>
        <w:t>Stap 1. Adaptief onderwijs</w:t>
      </w:r>
      <w:bookmarkEnd w:id="17"/>
    </w:p>
    <w:p w:rsidR="00D1071E" w:rsidRDefault="00D1071E" w:rsidP="00D1071E"/>
    <w:p w:rsidR="00D1071E" w:rsidRPr="00E174D6" w:rsidRDefault="00D1071E" w:rsidP="00E174D6">
      <w:pPr>
        <w:ind w:firstLine="360"/>
        <w:rPr>
          <w:rFonts w:ascii="Arial" w:hAnsi="Arial" w:cs="Arial"/>
          <w:b/>
          <w:u w:val="single"/>
        </w:rPr>
      </w:pPr>
      <w:r w:rsidRPr="00E174D6">
        <w:rPr>
          <w:rFonts w:ascii="Arial" w:hAnsi="Arial" w:cs="Arial"/>
          <w:b/>
          <w:u w:val="single"/>
        </w:rPr>
        <w:t>Officiële Waarschuwing</w:t>
      </w:r>
    </w:p>
    <w:p w:rsidR="00D1071E" w:rsidRPr="00E174D6" w:rsidRDefault="00D1071E" w:rsidP="00D1071E">
      <w:pPr>
        <w:rPr>
          <w:rFonts w:ascii="Arial" w:hAnsi="Arial" w:cs="Arial"/>
          <w:b/>
          <w:u w:val="single"/>
        </w:rPr>
      </w:pPr>
    </w:p>
    <w:p w:rsidR="005033EE" w:rsidRDefault="009D554C" w:rsidP="005033EE">
      <w:pPr>
        <w:pStyle w:val="Lijstalinea"/>
        <w:numPr>
          <w:ilvl w:val="0"/>
          <w:numId w:val="8"/>
        </w:numPr>
        <w:rPr>
          <w:rFonts w:ascii="Verdana" w:hAnsi="Verdana"/>
          <w:sz w:val="20"/>
          <w:szCs w:val="20"/>
        </w:rPr>
      </w:pPr>
      <w:r w:rsidRPr="008C620B">
        <w:rPr>
          <w:rFonts w:ascii="Verdana" w:hAnsi="Verdana"/>
          <w:sz w:val="20"/>
          <w:szCs w:val="20"/>
        </w:rPr>
        <w:t>In kaart brengen van incident</w:t>
      </w:r>
      <w:r w:rsidR="00764086" w:rsidRPr="008C620B">
        <w:rPr>
          <w:rFonts w:ascii="Verdana" w:hAnsi="Verdana"/>
          <w:sz w:val="20"/>
          <w:szCs w:val="20"/>
        </w:rPr>
        <w:t xml:space="preserve"> en weging van ernst; verslag in Parnass</w:t>
      </w:r>
      <w:r w:rsidR="008C620B">
        <w:rPr>
          <w:rFonts w:ascii="Verdana" w:hAnsi="Verdana"/>
          <w:sz w:val="20"/>
          <w:szCs w:val="20"/>
        </w:rPr>
        <w:t>ys noodzakelij</w:t>
      </w:r>
      <w:r w:rsidR="005033EE">
        <w:rPr>
          <w:rFonts w:ascii="Verdana" w:hAnsi="Verdana"/>
          <w:sz w:val="20"/>
          <w:szCs w:val="20"/>
        </w:rPr>
        <w:t xml:space="preserve">k </w:t>
      </w:r>
      <w:r w:rsidR="005033EE" w:rsidRPr="005033EE">
        <w:rPr>
          <w:rFonts w:ascii="Verdana" w:hAnsi="Verdana"/>
          <w:i/>
          <w:sz w:val="20"/>
          <w:szCs w:val="20"/>
        </w:rPr>
        <w:t>is ter beoordeling van de leerkracht.</w:t>
      </w:r>
    </w:p>
    <w:p w:rsidR="00764086" w:rsidRPr="005033EE" w:rsidRDefault="005033EE" w:rsidP="005033EE">
      <w:pPr>
        <w:pStyle w:val="Lijstalinea"/>
        <w:numPr>
          <w:ilvl w:val="0"/>
          <w:numId w:val="8"/>
        </w:numPr>
        <w:rPr>
          <w:rFonts w:ascii="Verdana" w:hAnsi="Verdana"/>
          <w:sz w:val="20"/>
          <w:szCs w:val="20"/>
        </w:rPr>
      </w:pPr>
      <w:r>
        <w:rPr>
          <w:rFonts w:ascii="Verdana" w:hAnsi="Verdana"/>
          <w:i/>
          <w:sz w:val="20"/>
          <w:szCs w:val="20"/>
        </w:rPr>
        <w:t>Het staat leerkrachten vrij verslagen in Parnassys op te nemen om bijvoorbeeld een situatie te volgen. Indien</w:t>
      </w:r>
      <w:r w:rsidRPr="005033EE">
        <w:rPr>
          <w:rFonts w:ascii="Verdana" w:hAnsi="Verdana"/>
          <w:sz w:val="20"/>
          <w:szCs w:val="20"/>
        </w:rPr>
        <w:t xml:space="preserve"> </w:t>
      </w:r>
      <w:r w:rsidRPr="005033EE">
        <w:rPr>
          <w:rFonts w:ascii="Verdana" w:hAnsi="Verdana"/>
          <w:i/>
          <w:sz w:val="20"/>
          <w:szCs w:val="20"/>
        </w:rPr>
        <w:t>besloten wordt voor verslag in Parnassys</w:t>
      </w:r>
      <w:r>
        <w:rPr>
          <w:rFonts w:ascii="Verdana" w:hAnsi="Verdana"/>
          <w:i/>
          <w:sz w:val="20"/>
          <w:szCs w:val="20"/>
        </w:rPr>
        <w:t xml:space="preserve"> vanwege de ernst</w:t>
      </w:r>
      <w:r w:rsidRPr="005033EE">
        <w:rPr>
          <w:rFonts w:ascii="Verdana" w:hAnsi="Verdana"/>
          <w:sz w:val="20"/>
          <w:szCs w:val="20"/>
        </w:rPr>
        <w:t xml:space="preserve">, wordt dit </w:t>
      </w:r>
      <w:r>
        <w:rPr>
          <w:rFonts w:ascii="Verdana" w:hAnsi="Verdana"/>
          <w:i/>
          <w:sz w:val="20"/>
          <w:szCs w:val="20"/>
        </w:rPr>
        <w:t xml:space="preserve">opgenomen als </w:t>
      </w:r>
      <w:r w:rsidR="008C620B" w:rsidRPr="005033EE">
        <w:rPr>
          <w:rFonts w:ascii="Verdana" w:hAnsi="Verdana"/>
          <w:i/>
          <w:sz w:val="20"/>
          <w:szCs w:val="20"/>
        </w:rPr>
        <w:t xml:space="preserve">een </w:t>
      </w:r>
      <w:r w:rsidR="00E174D6" w:rsidRPr="005033EE">
        <w:rPr>
          <w:rFonts w:ascii="Verdana" w:hAnsi="Verdana"/>
          <w:i/>
          <w:sz w:val="20"/>
          <w:szCs w:val="20"/>
        </w:rPr>
        <w:t>Officiële</w:t>
      </w:r>
      <w:r w:rsidR="008C620B" w:rsidRPr="005033EE">
        <w:rPr>
          <w:rFonts w:ascii="Verdana" w:hAnsi="Verdana"/>
          <w:i/>
          <w:sz w:val="20"/>
          <w:szCs w:val="20"/>
        </w:rPr>
        <w:t xml:space="preserve"> Waarschuwing ( </w:t>
      </w:r>
      <w:r w:rsidR="008C620B" w:rsidRPr="00125D1B">
        <w:rPr>
          <w:rFonts w:ascii="Verdana" w:hAnsi="Verdana"/>
          <w:b/>
          <w:i/>
          <w:sz w:val="20"/>
          <w:szCs w:val="20"/>
        </w:rPr>
        <w:t>OF in header</w:t>
      </w:r>
      <w:r w:rsidR="008C620B" w:rsidRPr="005033EE">
        <w:rPr>
          <w:rFonts w:ascii="Verdana" w:hAnsi="Verdana"/>
          <w:i/>
          <w:sz w:val="20"/>
          <w:szCs w:val="20"/>
        </w:rPr>
        <w:t>)</w:t>
      </w:r>
      <w:r w:rsidR="004A788C" w:rsidRPr="005033EE">
        <w:rPr>
          <w:rFonts w:ascii="Verdana" w:hAnsi="Verdana"/>
          <w:sz w:val="20"/>
          <w:szCs w:val="20"/>
        </w:rPr>
        <w:t>.</w:t>
      </w:r>
    </w:p>
    <w:p w:rsidR="009D554C" w:rsidRPr="008C620B" w:rsidRDefault="009D554C" w:rsidP="009D554C">
      <w:pPr>
        <w:pStyle w:val="Lijstalinea"/>
        <w:numPr>
          <w:ilvl w:val="0"/>
          <w:numId w:val="8"/>
        </w:numPr>
        <w:shd w:val="clear" w:color="auto" w:fill="FFFFFF"/>
        <w:suppressAutoHyphens w:val="0"/>
        <w:spacing w:beforeAutospacing="1" w:afterAutospacing="1"/>
        <w:rPr>
          <w:rFonts w:ascii="Verdana" w:hAnsi="Verdana"/>
          <w:sz w:val="20"/>
          <w:szCs w:val="20"/>
        </w:rPr>
      </w:pPr>
      <w:r w:rsidRPr="008C620B">
        <w:rPr>
          <w:rFonts w:ascii="Verdana" w:hAnsi="Verdana"/>
          <w:sz w:val="20"/>
          <w:szCs w:val="20"/>
        </w:rPr>
        <w:t>Gesprek met de betrokken partijen door de leerkracht. (zie 2.1 Uitgangspunten aanpak pestprobleem) Gebruik tijdens dit gesprek de tips uit spoor 1,2 en 3. (bijlage 3)</w:t>
      </w:r>
    </w:p>
    <w:p w:rsidR="009D554C" w:rsidRPr="008C620B" w:rsidRDefault="009D554C" w:rsidP="009D554C">
      <w:pPr>
        <w:pStyle w:val="Lijstalinea"/>
        <w:numPr>
          <w:ilvl w:val="0"/>
          <w:numId w:val="8"/>
        </w:numPr>
        <w:shd w:val="clear" w:color="auto" w:fill="FFFFFF"/>
        <w:suppressAutoHyphens w:val="0"/>
        <w:spacing w:beforeAutospacing="1" w:afterAutospacing="1"/>
        <w:rPr>
          <w:rFonts w:ascii="Verdana" w:eastAsia="Times New Roman" w:hAnsi="Verdana" w:cs="Arial"/>
          <w:sz w:val="20"/>
          <w:szCs w:val="20"/>
          <w:lang w:eastAsia="nl-NL"/>
        </w:rPr>
      </w:pPr>
      <w:r w:rsidRPr="008C620B">
        <w:rPr>
          <w:rFonts w:ascii="Verdana" w:eastAsia="Times New Roman" w:hAnsi="Verdana" w:cs="Arial"/>
          <w:bCs/>
          <w:sz w:val="20"/>
          <w:szCs w:val="20"/>
          <w:lang w:eastAsia="nl-NL"/>
        </w:rPr>
        <w:t xml:space="preserve">Bespreken met de middengroep(spoor 4, bijlage 3) over hun rol en oplossingen. </w:t>
      </w:r>
    </w:p>
    <w:p w:rsidR="009D554C" w:rsidRPr="008C620B" w:rsidRDefault="009D554C" w:rsidP="009D554C">
      <w:pPr>
        <w:pStyle w:val="Lijstalinea"/>
        <w:numPr>
          <w:ilvl w:val="0"/>
          <w:numId w:val="8"/>
        </w:numPr>
        <w:shd w:val="clear" w:color="auto" w:fill="FFFFFF"/>
        <w:suppressAutoHyphens w:val="0"/>
        <w:spacing w:beforeAutospacing="1" w:afterAutospacing="1"/>
        <w:rPr>
          <w:rFonts w:ascii="Verdana" w:eastAsia="Times New Roman" w:hAnsi="Verdana" w:cs="Arial"/>
          <w:sz w:val="20"/>
          <w:szCs w:val="20"/>
          <w:lang w:eastAsia="nl-NL"/>
        </w:rPr>
      </w:pPr>
      <w:r w:rsidRPr="008C620B">
        <w:rPr>
          <w:rFonts w:ascii="Verdana" w:eastAsia="Times New Roman" w:hAnsi="Verdana" w:cs="Arial"/>
          <w:bCs/>
          <w:sz w:val="20"/>
          <w:szCs w:val="20"/>
          <w:lang w:eastAsia="nl-NL"/>
        </w:rPr>
        <w:t xml:space="preserve">Aanbevelingen cq uitkomsten vastleggen in Parnassys. </w:t>
      </w:r>
    </w:p>
    <w:p w:rsidR="009D554C" w:rsidRPr="008C620B" w:rsidRDefault="009D554C" w:rsidP="009D554C">
      <w:pPr>
        <w:pStyle w:val="Lijstalinea"/>
        <w:numPr>
          <w:ilvl w:val="0"/>
          <w:numId w:val="8"/>
        </w:numPr>
        <w:rPr>
          <w:rFonts w:ascii="Verdana" w:hAnsi="Verdana"/>
          <w:sz w:val="20"/>
          <w:szCs w:val="20"/>
        </w:rPr>
      </w:pPr>
      <w:r w:rsidRPr="008C620B">
        <w:rPr>
          <w:rFonts w:ascii="Verdana" w:hAnsi="Verdana"/>
          <w:sz w:val="20"/>
          <w:szCs w:val="20"/>
        </w:rPr>
        <w:t xml:space="preserve">Binnen 5 werkdagen verslag in Parnassys </w:t>
      </w:r>
      <w:r w:rsidR="008C620B">
        <w:rPr>
          <w:rFonts w:ascii="Verdana" w:hAnsi="Verdana"/>
          <w:i/>
          <w:sz w:val="20"/>
          <w:szCs w:val="20"/>
        </w:rPr>
        <w:t>voorzien van</w:t>
      </w:r>
      <w:r w:rsidRPr="008C620B">
        <w:rPr>
          <w:rFonts w:ascii="Verdana" w:hAnsi="Verdana"/>
          <w:sz w:val="20"/>
          <w:szCs w:val="20"/>
        </w:rPr>
        <w:t xml:space="preserve"> handtekening leerkracht en ouders van zowel pester(s) als gepeste(n)</w:t>
      </w:r>
    </w:p>
    <w:p w:rsidR="000739A8" w:rsidRPr="008C620B" w:rsidRDefault="009D554C">
      <w:pPr>
        <w:pStyle w:val="Lijstalinea"/>
        <w:numPr>
          <w:ilvl w:val="0"/>
          <w:numId w:val="8"/>
        </w:numPr>
        <w:shd w:val="clear" w:color="auto" w:fill="FFFFFF"/>
        <w:suppressAutoHyphens w:val="0"/>
        <w:spacing w:beforeAutospacing="1" w:afterAutospacing="1"/>
        <w:rPr>
          <w:rFonts w:ascii="Verdana" w:hAnsi="Verdana"/>
          <w:sz w:val="20"/>
          <w:szCs w:val="20"/>
        </w:rPr>
      </w:pPr>
      <w:r w:rsidRPr="008C620B">
        <w:rPr>
          <w:rFonts w:ascii="Verdana" w:eastAsia="Times New Roman" w:hAnsi="Verdana" w:cs="Arial"/>
          <w:sz w:val="20"/>
          <w:szCs w:val="20"/>
          <w:lang w:eastAsia="nl-NL"/>
        </w:rPr>
        <w:t xml:space="preserve">De leerkracht zoekt passende lessen uit de methode de Vreedzame School. De frequentie en aantal lessen zijn afhankelijk van de situatie. </w:t>
      </w:r>
    </w:p>
    <w:p w:rsidR="000739A8" w:rsidRPr="005033EE" w:rsidRDefault="009D554C" w:rsidP="009D554C">
      <w:pPr>
        <w:pStyle w:val="Lijstalinea"/>
        <w:numPr>
          <w:ilvl w:val="0"/>
          <w:numId w:val="9"/>
        </w:numPr>
        <w:rPr>
          <w:rFonts w:ascii="Verdana" w:hAnsi="Verdana"/>
          <w:sz w:val="20"/>
          <w:szCs w:val="20"/>
        </w:rPr>
      </w:pPr>
      <w:r w:rsidRPr="008C620B">
        <w:rPr>
          <w:rFonts w:ascii="Verdana" w:hAnsi="Verdana" w:cs="Arial"/>
          <w:sz w:val="20"/>
          <w:szCs w:val="20"/>
        </w:rPr>
        <w:t>Indien gewenst, professionaliseren leerkracht. Waarvan notitie in dossier leerkacht.</w:t>
      </w:r>
      <w:r w:rsidRPr="008C620B">
        <w:rPr>
          <w:rFonts w:ascii="Verdana" w:hAnsi="Verdana" w:cs="Arial"/>
          <w:i/>
          <w:sz w:val="20"/>
          <w:szCs w:val="20"/>
        </w:rPr>
        <w:t xml:space="preserve"> (spoor 5, bijlage 3) </w:t>
      </w:r>
    </w:p>
    <w:p w:rsidR="005033EE" w:rsidRDefault="005033EE" w:rsidP="005033EE">
      <w:pPr>
        <w:rPr>
          <w:rFonts w:ascii="Verdana" w:hAnsi="Verdana"/>
          <w:sz w:val="20"/>
          <w:szCs w:val="20"/>
        </w:rPr>
      </w:pPr>
    </w:p>
    <w:p w:rsidR="005033EE" w:rsidRPr="005033EE" w:rsidRDefault="005033EE" w:rsidP="005033EE">
      <w:pPr>
        <w:rPr>
          <w:rFonts w:ascii="Verdana" w:hAnsi="Verdana"/>
          <w:sz w:val="20"/>
          <w:szCs w:val="20"/>
        </w:rPr>
      </w:pPr>
      <w:r>
        <w:rPr>
          <w:rFonts w:ascii="Verdana" w:hAnsi="Verdana"/>
          <w:sz w:val="20"/>
          <w:szCs w:val="20"/>
        </w:rPr>
        <w:t xml:space="preserve">     </w:t>
      </w:r>
    </w:p>
    <w:p w:rsidR="000739A8" w:rsidRPr="008C620B" w:rsidRDefault="000739A8">
      <w:pPr>
        <w:rPr>
          <w:rFonts w:ascii="Verdana" w:hAnsi="Verdana"/>
          <w:sz w:val="20"/>
          <w:szCs w:val="20"/>
        </w:rPr>
      </w:pPr>
    </w:p>
    <w:p w:rsidR="000739A8" w:rsidRPr="008C620B" w:rsidRDefault="009D554C" w:rsidP="00132797">
      <w:pPr>
        <w:ind w:firstLine="360"/>
        <w:rPr>
          <w:rFonts w:ascii="Verdana" w:hAnsi="Verdana"/>
          <w:sz w:val="20"/>
          <w:szCs w:val="20"/>
        </w:rPr>
      </w:pPr>
      <w:r w:rsidRPr="008C620B">
        <w:rPr>
          <w:rFonts w:ascii="Verdana" w:hAnsi="Verdana"/>
          <w:sz w:val="20"/>
          <w:szCs w:val="20"/>
        </w:rPr>
        <w:t xml:space="preserve">De </w:t>
      </w:r>
      <w:r w:rsidRPr="008C620B">
        <w:rPr>
          <w:rFonts w:ascii="Verdana" w:hAnsi="Verdana"/>
          <w:b/>
          <w:sz w:val="20"/>
          <w:szCs w:val="20"/>
        </w:rPr>
        <w:t>verantwoordelijkheid</w:t>
      </w:r>
      <w:r w:rsidRPr="008C620B">
        <w:rPr>
          <w:rFonts w:ascii="Verdana" w:hAnsi="Verdana"/>
          <w:sz w:val="20"/>
          <w:szCs w:val="20"/>
        </w:rPr>
        <w:t xml:space="preserve"> hiervan ligt bij de groepsleerkracht. </w:t>
      </w:r>
    </w:p>
    <w:p w:rsidR="000739A8" w:rsidRPr="008C620B" w:rsidRDefault="009D554C">
      <w:pPr>
        <w:suppressAutoHyphens w:val="0"/>
        <w:rPr>
          <w:rFonts w:ascii="Verdana" w:eastAsiaTheme="majorEastAsia" w:hAnsi="Verdana" w:cstheme="majorBidi"/>
          <w:b/>
          <w:bCs/>
          <w:sz w:val="20"/>
          <w:szCs w:val="20"/>
        </w:rPr>
      </w:pPr>
      <w:r w:rsidRPr="008C620B">
        <w:br w:type="page"/>
      </w:r>
    </w:p>
    <w:p w:rsidR="000739A8" w:rsidRPr="008C620B" w:rsidRDefault="009D554C">
      <w:pPr>
        <w:pStyle w:val="Kop2"/>
        <w:rPr>
          <w:rFonts w:ascii="Verdana" w:hAnsi="Verdana"/>
          <w:color w:val="auto"/>
          <w:sz w:val="20"/>
          <w:szCs w:val="20"/>
        </w:rPr>
      </w:pPr>
      <w:bookmarkStart w:id="18" w:name="_Toc414033270"/>
      <w:r w:rsidRPr="008C620B">
        <w:rPr>
          <w:rFonts w:ascii="Verdana" w:hAnsi="Verdana"/>
          <w:color w:val="auto"/>
          <w:sz w:val="20"/>
          <w:szCs w:val="20"/>
        </w:rPr>
        <w:lastRenderedPageBreak/>
        <w:t>Stap 2. Zorg in de klas</w:t>
      </w:r>
      <w:bookmarkEnd w:id="18"/>
    </w:p>
    <w:p w:rsidR="000739A8" w:rsidRDefault="009D554C">
      <w:pPr>
        <w:rPr>
          <w:rFonts w:ascii="Verdana" w:hAnsi="Verdana"/>
          <w:sz w:val="20"/>
          <w:szCs w:val="20"/>
        </w:rPr>
      </w:pPr>
      <w:r w:rsidRPr="008C620B">
        <w:rPr>
          <w:rFonts w:ascii="Verdana" w:hAnsi="Verdana"/>
          <w:sz w:val="20"/>
          <w:szCs w:val="20"/>
        </w:rPr>
        <w:t xml:space="preserve">Hierbij gaat het om de onderwijsbehoefte, die in niveau 1 niet meer gerealiseerd kan worden. </w:t>
      </w:r>
    </w:p>
    <w:p w:rsidR="005033EE" w:rsidRDefault="005033EE">
      <w:pPr>
        <w:rPr>
          <w:rFonts w:ascii="Verdana" w:hAnsi="Verdana"/>
          <w:sz w:val="20"/>
          <w:szCs w:val="20"/>
        </w:rPr>
      </w:pPr>
    </w:p>
    <w:p w:rsidR="005033EE" w:rsidRPr="005033EE" w:rsidRDefault="005033EE">
      <w:pPr>
        <w:rPr>
          <w:rFonts w:ascii="Verdana" w:hAnsi="Verdana"/>
          <w:b/>
          <w:i/>
          <w:sz w:val="20"/>
          <w:szCs w:val="20"/>
        </w:rPr>
      </w:pPr>
      <w:r>
        <w:rPr>
          <w:rFonts w:ascii="Verdana" w:hAnsi="Verdana"/>
          <w:b/>
          <w:i/>
          <w:sz w:val="20"/>
          <w:szCs w:val="20"/>
        </w:rPr>
        <w:t>Gele Kaart I</w:t>
      </w:r>
    </w:p>
    <w:p w:rsidR="00203CCC" w:rsidRPr="008C620B" w:rsidRDefault="00203CCC">
      <w:pPr>
        <w:pStyle w:val="Lijstalinea"/>
        <w:numPr>
          <w:ilvl w:val="0"/>
          <w:numId w:val="17"/>
        </w:numPr>
        <w:rPr>
          <w:rFonts w:ascii="Verdana" w:hAnsi="Verdana"/>
          <w:sz w:val="20"/>
          <w:szCs w:val="20"/>
        </w:rPr>
      </w:pPr>
      <w:r w:rsidRPr="008C620B">
        <w:rPr>
          <w:rFonts w:ascii="Verdana" w:hAnsi="Verdana"/>
          <w:sz w:val="20"/>
          <w:szCs w:val="20"/>
        </w:rPr>
        <w:t xml:space="preserve">In kaart brengen van incident. </w:t>
      </w:r>
    </w:p>
    <w:p w:rsidR="00203CCC" w:rsidRPr="008C620B" w:rsidRDefault="00203CCC" w:rsidP="00203CCC">
      <w:pPr>
        <w:pStyle w:val="Lijstalinea"/>
        <w:numPr>
          <w:ilvl w:val="0"/>
          <w:numId w:val="17"/>
        </w:numPr>
        <w:rPr>
          <w:rFonts w:ascii="Verdana" w:hAnsi="Verdana"/>
          <w:sz w:val="20"/>
          <w:szCs w:val="20"/>
        </w:rPr>
      </w:pPr>
      <w:r w:rsidRPr="008C620B">
        <w:rPr>
          <w:rFonts w:ascii="Verdana" w:hAnsi="Verdana"/>
          <w:sz w:val="20"/>
          <w:szCs w:val="20"/>
        </w:rPr>
        <w:t xml:space="preserve">Collegiale </w:t>
      </w:r>
      <w:r w:rsidR="005033EE">
        <w:rPr>
          <w:rFonts w:ascii="Verdana" w:hAnsi="Verdana"/>
          <w:sz w:val="20"/>
          <w:szCs w:val="20"/>
        </w:rPr>
        <w:t>consultatie;</w:t>
      </w:r>
      <w:r w:rsidR="005033EE" w:rsidRPr="008C620B">
        <w:rPr>
          <w:rFonts w:ascii="Verdana" w:hAnsi="Verdana"/>
          <w:sz w:val="20"/>
          <w:szCs w:val="20"/>
        </w:rPr>
        <w:t xml:space="preserve"> </w:t>
      </w:r>
      <w:r w:rsidRPr="008C620B">
        <w:rPr>
          <w:rFonts w:ascii="Verdana" w:hAnsi="Verdana"/>
          <w:sz w:val="20"/>
          <w:szCs w:val="20"/>
        </w:rPr>
        <w:t xml:space="preserve">leerkracht deelt de zorg met zijn/haar collega’s. </w:t>
      </w:r>
    </w:p>
    <w:p w:rsidR="00A65AF5" w:rsidRPr="008C620B" w:rsidRDefault="00764086" w:rsidP="00203CCC">
      <w:pPr>
        <w:pStyle w:val="Lijstalinea"/>
        <w:numPr>
          <w:ilvl w:val="0"/>
          <w:numId w:val="17"/>
        </w:numPr>
        <w:rPr>
          <w:rFonts w:ascii="Verdana" w:hAnsi="Verdana"/>
          <w:sz w:val="20"/>
          <w:szCs w:val="20"/>
        </w:rPr>
      </w:pPr>
      <w:r w:rsidRPr="008C620B">
        <w:rPr>
          <w:rFonts w:ascii="Verdana" w:hAnsi="Verdana"/>
          <w:sz w:val="20"/>
          <w:szCs w:val="20"/>
        </w:rPr>
        <w:t>Leerkrac</w:t>
      </w:r>
      <w:r w:rsidR="005033EE">
        <w:rPr>
          <w:rFonts w:ascii="Verdana" w:hAnsi="Verdana"/>
          <w:sz w:val="20"/>
          <w:szCs w:val="20"/>
        </w:rPr>
        <w:t xml:space="preserve">ht geeft </w:t>
      </w:r>
      <w:r w:rsidR="005033EE">
        <w:rPr>
          <w:rFonts w:ascii="Verdana" w:hAnsi="Verdana"/>
          <w:i/>
          <w:sz w:val="20"/>
          <w:szCs w:val="20"/>
        </w:rPr>
        <w:t>Gele Kaart I</w:t>
      </w:r>
      <w:r w:rsidRPr="008C620B">
        <w:rPr>
          <w:rFonts w:ascii="Verdana" w:hAnsi="Verdana"/>
          <w:sz w:val="20"/>
          <w:szCs w:val="20"/>
        </w:rPr>
        <w:t xml:space="preserve"> en legt dit vast in Parnassys</w:t>
      </w:r>
      <w:r w:rsidR="005033EE">
        <w:rPr>
          <w:rFonts w:ascii="Verdana" w:hAnsi="Verdana"/>
          <w:sz w:val="20"/>
          <w:szCs w:val="20"/>
        </w:rPr>
        <w:t>,</w:t>
      </w:r>
      <w:r w:rsidR="005033EE" w:rsidRPr="00125D1B">
        <w:rPr>
          <w:rFonts w:ascii="Verdana" w:hAnsi="Verdana"/>
          <w:b/>
          <w:sz w:val="20"/>
          <w:szCs w:val="20"/>
        </w:rPr>
        <w:t xml:space="preserve"> </w:t>
      </w:r>
      <w:r w:rsidR="005033EE" w:rsidRPr="00125D1B">
        <w:rPr>
          <w:rFonts w:ascii="Verdana" w:hAnsi="Verdana"/>
          <w:b/>
          <w:i/>
          <w:sz w:val="20"/>
          <w:szCs w:val="20"/>
        </w:rPr>
        <w:t>met in de header van bericht GK I</w:t>
      </w:r>
      <w:r w:rsidRPr="00125D1B">
        <w:rPr>
          <w:rFonts w:ascii="Verdana" w:hAnsi="Verdana"/>
          <w:b/>
          <w:i/>
          <w:sz w:val="20"/>
          <w:szCs w:val="20"/>
        </w:rPr>
        <w:t>.</w:t>
      </w:r>
      <w:r w:rsidRPr="008C620B">
        <w:rPr>
          <w:rFonts w:ascii="Verdana" w:hAnsi="Verdana"/>
          <w:sz w:val="20"/>
          <w:szCs w:val="20"/>
        </w:rPr>
        <w:t xml:space="preserve"> </w:t>
      </w:r>
      <w:r w:rsidR="00A65AF5" w:rsidRPr="008C620B">
        <w:rPr>
          <w:rFonts w:ascii="Verdana" w:hAnsi="Verdana"/>
          <w:sz w:val="20"/>
          <w:szCs w:val="20"/>
        </w:rPr>
        <w:t>Directie wordt</w:t>
      </w:r>
      <w:r w:rsidRPr="008C620B">
        <w:rPr>
          <w:rFonts w:ascii="Verdana" w:hAnsi="Verdana"/>
          <w:sz w:val="20"/>
          <w:szCs w:val="20"/>
        </w:rPr>
        <w:t xml:space="preserve"> </w:t>
      </w:r>
      <w:r w:rsidRPr="008C620B">
        <w:rPr>
          <w:rFonts w:ascii="Verdana" w:hAnsi="Verdana"/>
          <w:i/>
          <w:sz w:val="20"/>
          <w:szCs w:val="20"/>
        </w:rPr>
        <w:t>d.m.v. een CC</w:t>
      </w:r>
      <w:r w:rsidRPr="008C620B">
        <w:rPr>
          <w:rFonts w:ascii="Verdana" w:hAnsi="Verdana"/>
          <w:sz w:val="20"/>
          <w:szCs w:val="20"/>
        </w:rPr>
        <w:t xml:space="preserve"> van de melding in Parnassys </w:t>
      </w:r>
      <w:r w:rsidR="00A65AF5" w:rsidRPr="008C620B">
        <w:rPr>
          <w:rFonts w:ascii="Verdana" w:hAnsi="Verdana"/>
          <w:sz w:val="20"/>
          <w:szCs w:val="20"/>
        </w:rPr>
        <w:t>op de hoogte gesteld.</w:t>
      </w:r>
    </w:p>
    <w:p w:rsidR="00180971" w:rsidRPr="008C620B" w:rsidRDefault="00AC0C1C" w:rsidP="00203CCC">
      <w:pPr>
        <w:pStyle w:val="Lijstalinea"/>
        <w:numPr>
          <w:ilvl w:val="0"/>
          <w:numId w:val="17"/>
        </w:numPr>
        <w:rPr>
          <w:rFonts w:ascii="Verdana" w:hAnsi="Verdana"/>
          <w:sz w:val="20"/>
          <w:szCs w:val="20"/>
        </w:rPr>
      </w:pPr>
      <w:r w:rsidRPr="008C620B">
        <w:rPr>
          <w:rFonts w:ascii="Verdana" w:hAnsi="Verdana"/>
          <w:sz w:val="20"/>
          <w:szCs w:val="20"/>
        </w:rPr>
        <w:t>Leerkracht geeft de</w:t>
      </w:r>
      <w:r w:rsidR="00180971" w:rsidRPr="008C620B">
        <w:rPr>
          <w:rFonts w:ascii="Verdana" w:hAnsi="Verdana"/>
          <w:sz w:val="20"/>
          <w:szCs w:val="20"/>
        </w:rPr>
        <w:t xml:space="preserve"> le</w:t>
      </w:r>
      <w:r w:rsidRPr="008C620B">
        <w:rPr>
          <w:rFonts w:ascii="Verdana" w:hAnsi="Verdana"/>
          <w:sz w:val="20"/>
          <w:szCs w:val="20"/>
        </w:rPr>
        <w:t>erling</w:t>
      </w:r>
      <w:r w:rsidR="005033EE">
        <w:rPr>
          <w:rFonts w:ascii="Verdana" w:hAnsi="Verdana"/>
          <w:sz w:val="20"/>
          <w:szCs w:val="20"/>
        </w:rPr>
        <w:t xml:space="preserve"> een</w:t>
      </w:r>
      <w:r w:rsidR="00371E2F" w:rsidRPr="008C620B">
        <w:rPr>
          <w:rFonts w:ascii="Verdana" w:hAnsi="Verdana"/>
          <w:sz w:val="20"/>
          <w:szCs w:val="20"/>
        </w:rPr>
        <w:t xml:space="preserve"> </w:t>
      </w:r>
      <w:r w:rsidR="00180971" w:rsidRPr="008C620B">
        <w:rPr>
          <w:rFonts w:ascii="Verdana" w:hAnsi="Verdana"/>
          <w:sz w:val="20"/>
          <w:szCs w:val="20"/>
        </w:rPr>
        <w:t>gele kaart</w:t>
      </w:r>
      <w:r w:rsidR="005033EE">
        <w:rPr>
          <w:rFonts w:ascii="Verdana" w:hAnsi="Verdana"/>
          <w:i/>
          <w:sz w:val="20"/>
          <w:szCs w:val="20"/>
        </w:rPr>
        <w:t xml:space="preserve"> die de leerli</w:t>
      </w:r>
      <w:r w:rsidR="00A90DE7">
        <w:rPr>
          <w:rFonts w:ascii="Verdana" w:hAnsi="Verdana"/>
          <w:i/>
          <w:sz w:val="20"/>
          <w:szCs w:val="20"/>
        </w:rPr>
        <w:t xml:space="preserve">ng laat </w:t>
      </w:r>
      <w:r w:rsidR="00E174D6">
        <w:rPr>
          <w:rFonts w:ascii="Verdana" w:hAnsi="Verdana"/>
          <w:i/>
          <w:sz w:val="20"/>
          <w:szCs w:val="20"/>
        </w:rPr>
        <w:t>onder</w:t>
      </w:r>
      <w:r w:rsidR="00A90DE7">
        <w:rPr>
          <w:rFonts w:ascii="Verdana" w:hAnsi="Verdana"/>
          <w:i/>
          <w:sz w:val="20"/>
          <w:szCs w:val="20"/>
        </w:rPr>
        <w:t>tekenen door O</w:t>
      </w:r>
      <w:r w:rsidR="005033EE">
        <w:rPr>
          <w:rFonts w:ascii="Verdana" w:hAnsi="Verdana"/>
          <w:i/>
          <w:sz w:val="20"/>
          <w:szCs w:val="20"/>
        </w:rPr>
        <w:t xml:space="preserve">nder- of </w:t>
      </w:r>
      <w:r w:rsidR="00A90DE7">
        <w:rPr>
          <w:rFonts w:ascii="Verdana" w:hAnsi="Verdana"/>
          <w:i/>
          <w:sz w:val="20"/>
          <w:szCs w:val="20"/>
        </w:rPr>
        <w:t>Bovenbouw coördinator</w:t>
      </w:r>
      <w:r w:rsidR="00E174D6">
        <w:rPr>
          <w:rFonts w:ascii="Verdana" w:hAnsi="Verdana"/>
          <w:i/>
          <w:sz w:val="20"/>
          <w:szCs w:val="20"/>
        </w:rPr>
        <w:t xml:space="preserve"> en leerkracht</w:t>
      </w:r>
      <w:r w:rsidR="00371E2F" w:rsidRPr="008C620B">
        <w:rPr>
          <w:rFonts w:ascii="Verdana" w:hAnsi="Verdana"/>
          <w:sz w:val="20"/>
          <w:szCs w:val="20"/>
        </w:rPr>
        <w:t>. Ouders worden</w:t>
      </w:r>
      <w:r w:rsidR="004A788C" w:rsidRPr="008C620B">
        <w:rPr>
          <w:rFonts w:ascii="Verdana" w:hAnsi="Verdana"/>
          <w:sz w:val="20"/>
          <w:szCs w:val="20"/>
        </w:rPr>
        <w:t xml:space="preserve"> uitgenodigd voor een gesprek met de leerkracht. Indien het gaat om een gediagnosticeerde leerling, schuift bij dit gesprek een MT lid aan (wellicht is er externe hulp noodzakelijk om herhaling te voorkomen).</w:t>
      </w:r>
    </w:p>
    <w:p w:rsidR="00203CCC" w:rsidRPr="008C620B" w:rsidRDefault="00203CCC" w:rsidP="00203CCC">
      <w:pPr>
        <w:pStyle w:val="Lijstalinea"/>
        <w:numPr>
          <w:ilvl w:val="0"/>
          <w:numId w:val="8"/>
        </w:numPr>
        <w:shd w:val="clear" w:color="auto" w:fill="FFFFFF"/>
        <w:suppressAutoHyphens w:val="0"/>
        <w:spacing w:beforeAutospacing="1" w:afterAutospacing="1"/>
        <w:rPr>
          <w:rFonts w:ascii="Verdana" w:hAnsi="Verdana"/>
          <w:sz w:val="20"/>
          <w:szCs w:val="20"/>
        </w:rPr>
      </w:pPr>
      <w:r w:rsidRPr="008C620B">
        <w:rPr>
          <w:rFonts w:ascii="Verdana" w:hAnsi="Verdana"/>
          <w:sz w:val="20"/>
          <w:szCs w:val="20"/>
        </w:rPr>
        <w:t>Gesprek met de betrokken partijen door de leerkracht. (zie 2.1 Uitgangspunten aanpak pestprobleem) Gebruik tijdens dit gesprek de tips uit spoor 1,2 en 3. (bijlage 3)</w:t>
      </w:r>
    </w:p>
    <w:p w:rsidR="00203CCC" w:rsidRPr="008C620B" w:rsidRDefault="00203CCC" w:rsidP="00203CCC">
      <w:pPr>
        <w:pStyle w:val="Lijstalinea"/>
        <w:numPr>
          <w:ilvl w:val="0"/>
          <w:numId w:val="8"/>
        </w:numPr>
        <w:shd w:val="clear" w:color="auto" w:fill="FFFFFF"/>
        <w:suppressAutoHyphens w:val="0"/>
        <w:spacing w:beforeAutospacing="1" w:afterAutospacing="1"/>
        <w:rPr>
          <w:rFonts w:ascii="Verdana" w:eastAsia="Times New Roman" w:hAnsi="Verdana" w:cs="Arial"/>
          <w:sz w:val="20"/>
          <w:szCs w:val="20"/>
          <w:lang w:eastAsia="nl-NL"/>
        </w:rPr>
      </w:pPr>
      <w:r w:rsidRPr="008C620B">
        <w:rPr>
          <w:rFonts w:ascii="Verdana" w:eastAsia="Times New Roman" w:hAnsi="Verdana" w:cs="Arial"/>
          <w:bCs/>
          <w:sz w:val="20"/>
          <w:szCs w:val="20"/>
          <w:lang w:eastAsia="nl-NL"/>
        </w:rPr>
        <w:t xml:space="preserve">Bespreken met de middengroep(spoor 4, bijlage 3) over hun rol en oplossingen. </w:t>
      </w:r>
    </w:p>
    <w:p w:rsidR="00203CCC" w:rsidRPr="008C620B" w:rsidRDefault="00203CCC" w:rsidP="00203CCC">
      <w:pPr>
        <w:pStyle w:val="Lijstalinea"/>
        <w:numPr>
          <w:ilvl w:val="0"/>
          <w:numId w:val="8"/>
        </w:numPr>
        <w:shd w:val="clear" w:color="auto" w:fill="FFFFFF"/>
        <w:suppressAutoHyphens w:val="0"/>
        <w:spacing w:beforeAutospacing="1" w:afterAutospacing="1"/>
        <w:rPr>
          <w:rFonts w:ascii="Verdana" w:eastAsia="Times New Roman" w:hAnsi="Verdana" w:cs="Arial"/>
          <w:sz w:val="20"/>
          <w:szCs w:val="20"/>
          <w:lang w:eastAsia="nl-NL"/>
        </w:rPr>
      </w:pPr>
      <w:r w:rsidRPr="008C620B">
        <w:rPr>
          <w:rFonts w:ascii="Verdana" w:eastAsia="Times New Roman" w:hAnsi="Verdana" w:cs="Arial"/>
          <w:bCs/>
          <w:sz w:val="20"/>
          <w:szCs w:val="20"/>
          <w:lang w:eastAsia="nl-NL"/>
        </w:rPr>
        <w:t xml:space="preserve">Aanbevelingen </w:t>
      </w:r>
      <w:r w:rsidR="00043719" w:rsidRPr="008C620B">
        <w:rPr>
          <w:rFonts w:ascii="Verdana" w:eastAsia="Times New Roman" w:hAnsi="Verdana" w:cs="Arial"/>
          <w:bCs/>
          <w:sz w:val="20"/>
          <w:szCs w:val="20"/>
          <w:lang w:eastAsia="nl-NL"/>
        </w:rPr>
        <w:t>c.q.</w:t>
      </w:r>
      <w:r w:rsidRPr="008C620B">
        <w:rPr>
          <w:rFonts w:ascii="Verdana" w:eastAsia="Times New Roman" w:hAnsi="Verdana" w:cs="Arial"/>
          <w:bCs/>
          <w:sz w:val="20"/>
          <w:szCs w:val="20"/>
          <w:lang w:eastAsia="nl-NL"/>
        </w:rPr>
        <w:t xml:space="preserve"> uitkomsten vastleggen in Parnassys. </w:t>
      </w:r>
    </w:p>
    <w:p w:rsidR="00203CCC" w:rsidRPr="008C620B" w:rsidRDefault="00A90DE7" w:rsidP="00203CCC">
      <w:pPr>
        <w:pStyle w:val="Lijstalinea"/>
        <w:numPr>
          <w:ilvl w:val="0"/>
          <w:numId w:val="8"/>
        </w:numPr>
        <w:rPr>
          <w:rFonts w:ascii="Verdana" w:hAnsi="Verdana"/>
          <w:sz w:val="20"/>
          <w:szCs w:val="20"/>
        </w:rPr>
      </w:pPr>
      <w:r>
        <w:rPr>
          <w:rFonts w:ascii="Verdana" w:hAnsi="Verdana"/>
          <w:sz w:val="20"/>
          <w:szCs w:val="20"/>
        </w:rPr>
        <w:t>Binnen 5 werkdagen</w:t>
      </w:r>
      <w:r w:rsidR="005033EE">
        <w:rPr>
          <w:rFonts w:ascii="Verdana" w:hAnsi="Verdana"/>
          <w:i/>
          <w:sz w:val="20"/>
          <w:szCs w:val="20"/>
        </w:rPr>
        <w:t xml:space="preserve"> </w:t>
      </w:r>
      <w:r w:rsidR="00203CCC" w:rsidRPr="008C620B">
        <w:rPr>
          <w:rFonts w:ascii="Verdana" w:hAnsi="Verdana"/>
          <w:sz w:val="20"/>
          <w:szCs w:val="20"/>
        </w:rPr>
        <w:t xml:space="preserve">verslag in </w:t>
      </w:r>
      <w:r w:rsidR="00203CCC" w:rsidRPr="005033EE">
        <w:rPr>
          <w:rFonts w:ascii="Verdana" w:hAnsi="Verdana"/>
          <w:i/>
          <w:sz w:val="20"/>
          <w:szCs w:val="20"/>
        </w:rPr>
        <w:t xml:space="preserve">Parnassys </w:t>
      </w:r>
      <w:r>
        <w:rPr>
          <w:rFonts w:ascii="Verdana" w:hAnsi="Verdana"/>
          <w:i/>
          <w:sz w:val="20"/>
          <w:szCs w:val="20"/>
        </w:rPr>
        <w:t>met gescande handtekening</w:t>
      </w:r>
      <w:r>
        <w:rPr>
          <w:rFonts w:ascii="Verdana" w:hAnsi="Verdana"/>
          <w:sz w:val="20"/>
          <w:szCs w:val="20"/>
        </w:rPr>
        <w:t xml:space="preserve"> </w:t>
      </w:r>
      <w:r w:rsidR="00203CCC" w:rsidRPr="008C620B">
        <w:rPr>
          <w:rFonts w:ascii="Verdana" w:hAnsi="Verdana"/>
          <w:sz w:val="20"/>
          <w:szCs w:val="20"/>
        </w:rPr>
        <w:t xml:space="preserve"> leerkracht en ouders van zowel pester(s) als gepeste(n)</w:t>
      </w:r>
      <w:r w:rsidR="005033EE">
        <w:rPr>
          <w:rFonts w:ascii="Verdana" w:hAnsi="Verdana"/>
          <w:i/>
          <w:sz w:val="20"/>
          <w:szCs w:val="20"/>
        </w:rPr>
        <w:t>toevoegen aan digitaal dossier van leerling.</w:t>
      </w:r>
    </w:p>
    <w:p w:rsidR="005033EE" w:rsidRPr="005033EE" w:rsidRDefault="005033EE" w:rsidP="00203CCC">
      <w:pPr>
        <w:pStyle w:val="Lijstalinea"/>
        <w:numPr>
          <w:ilvl w:val="0"/>
          <w:numId w:val="17"/>
        </w:numPr>
        <w:rPr>
          <w:rFonts w:ascii="Verdana" w:hAnsi="Verdana"/>
          <w:sz w:val="20"/>
          <w:szCs w:val="20"/>
        </w:rPr>
      </w:pPr>
      <w:r>
        <w:rPr>
          <w:rFonts w:ascii="Verdana" w:hAnsi="Verdana"/>
          <w:i/>
          <w:sz w:val="20"/>
          <w:szCs w:val="20"/>
        </w:rPr>
        <w:t>De incidentaantek</w:t>
      </w:r>
      <w:r w:rsidR="00665BE0">
        <w:rPr>
          <w:rFonts w:ascii="Verdana" w:hAnsi="Verdana"/>
          <w:i/>
          <w:sz w:val="20"/>
          <w:szCs w:val="20"/>
        </w:rPr>
        <w:t>en</w:t>
      </w:r>
      <w:r>
        <w:rPr>
          <w:rFonts w:ascii="Verdana" w:hAnsi="Verdana"/>
          <w:i/>
          <w:sz w:val="20"/>
          <w:szCs w:val="20"/>
        </w:rPr>
        <w:t>ing in Parnassys wordt binnen 4 weken aangev</w:t>
      </w:r>
      <w:r w:rsidR="00A90DE7">
        <w:rPr>
          <w:rFonts w:ascii="Verdana" w:hAnsi="Verdana"/>
          <w:i/>
          <w:sz w:val="20"/>
          <w:szCs w:val="20"/>
        </w:rPr>
        <w:t>u</w:t>
      </w:r>
      <w:r>
        <w:rPr>
          <w:rFonts w:ascii="Verdana" w:hAnsi="Verdana"/>
          <w:i/>
          <w:sz w:val="20"/>
          <w:szCs w:val="20"/>
        </w:rPr>
        <w:t>ld met de evaluatie van de ondernomen stappen om herhaling te voorkomen.</w:t>
      </w:r>
    </w:p>
    <w:p w:rsidR="000739A8" w:rsidRPr="008C620B" w:rsidRDefault="009D554C" w:rsidP="005033EE">
      <w:pPr>
        <w:pStyle w:val="Lijstalinea"/>
        <w:rPr>
          <w:rFonts w:ascii="Verdana" w:hAnsi="Verdana"/>
          <w:sz w:val="20"/>
          <w:szCs w:val="20"/>
        </w:rPr>
      </w:pPr>
      <w:r w:rsidRPr="008C620B">
        <w:rPr>
          <w:rFonts w:ascii="Verdana" w:hAnsi="Verdana"/>
          <w:sz w:val="20"/>
          <w:szCs w:val="20"/>
        </w:rPr>
        <w:t xml:space="preserve">(zie 2.1 Uitgangspunten aanpak pestprobleem en bijlage 5 voor format plan van aanpak).De leerkracht gebruikt het ‘Werkmodel van De Vijfsporenaanpak’ als richtlijn. (bijlage 3) </w:t>
      </w:r>
    </w:p>
    <w:p w:rsidR="00203CCC" w:rsidRPr="008C620B" w:rsidRDefault="00203CCC" w:rsidP="00203CCC">
      <w:pPr>
        <w:pStyle w:val="Lijstalinea"/>
        <w:numPr>
          <w:ilvl w:val="0"/>
          <w:numId w:val="9"/>
        </w:numPr>
        <w:shd w:val="clear" w:color="auto" w:fill="FFFFFF"/>
        <w:suppressAutoHyphens w:val="0"/>
        <w:spacing w:beforeAutospacing="1" w:afterAutospacing="1"/>
        <w:rPr>
          <w:rFonts w:ascii="Verdana" w:hAnsi="Verdana"/>
          <w:sz w:val="20"/>
          <w:szCs w:val="20"/>
        </w:rPr>
      </w:pPr>
      <w:r w:rsidRPr="008C620B">
        <w:rPr>
          <w:rFonts w:ascii="Verdana" w:eastAsia="Times New Roman" w:hAnsi="Verdana" w:cs="Arial"/>
          <w:sz w:val="20"/>
          <w:szCs w:val="20"/>
          <w:lang w:eastAsia="nl-NL"/>
        </w:rPr>
        <w:t xml:space="preserve">De leerkracht zoekt passende lessen uit de methode de Vreedzame School. </w:t>
      </w:r>
    </w:p>
    <w:p w:rsidR="00203CCC" w:rsidRPr="005033EE" w:rsidRDefault="00203CCC" w:rsidP="00203CCC">
      <w:pPr>
        <w:pStyle w:val="Lijstalinea"/>
        <w:numPr>
          <w:ilvl w:val="0"/>
          <w:numId w:val="9"/>
        </w:numPr>
        <w:shd w:val="clear" w:color="auto" w:fill="FFFFFF"/>
        <w:suppressAutoHyphens w:val="0"/>
        <w:spacing w:beforeAutospacing="1" w:afterAutospacing="1"/>
        <w:rPr>
          <w:rFonts w:ascii="Verdana" w:hAnsi="Verdana"/>
          <w:sz w:val="20"/>
          <w:szCs w:val="20"/>
        </w:rPr>
      </w:pPr>
      <w:r w:rsidRPr="008C620B">
        <w:rPr>
          <w:rFonts w:ascii="Verdana" w:hAnsi="Verdana" w:cs="Arial"/>
          <w:sz w:val="20"/>
          <w:szCs w:val="20"/>
        </w:rPr>
        <w:t>Indien gewenst, professionaliseren leerkracht. Waarvan notitie in dossier leerkracht.</w:t>
      </w:r>
      <w:r w:rsidRPr="008C620B">
        <w:rPr>
          <w:rFonts w:ascii="Verdana" w:hAnsi="Verdana" w:cs="Arial"/>
          <w:i/>
          <w:sz w:val="20"/>
          <w:szCs w:val="20"/>
        </w:rPr>
        <w:t xml:space="preserve"> (spoor 5, bijlage 3) </w:t>
      </w:r>
    </w:p>
    <w:p w:rsidR="005033EE" w:rsidRPr="005033EE" w:rsidRDefault="005033EE" w:rsidP="005033EE">
      <w:pPr>
        <w:shd w:val="clear" w:color="auto" w:fill="FFFFFF"/>
        <w:suppressAutoHyphens w:val="0"/>
        <w:spacing w:beforeAutospacing="1" w:afterAutospacing="1"/>
        <w:rPr>
          <w:rFonts w:ascii="Verdana" w:hAnsi="Verdana"/>
          <w:b/>
          <w:i/>
          <w:sz w:val="20"/>
          <w:szCs w:val="20"/>
        </w:rPr>
      </w:pPr>
      <w:r>
        <w:rPr>
          <w:rFonts w:ascii="Verdana" w:hAnsi="Verdana"/>
          <w:b/>
          <w:i/>
          <w:sz w:val="20"/>
          <w:szCs w:val="20"/>
        </w:rPr>
        <w:t>Gele Kaart II</w:t>
      </w:r>
    </w:p>
    <w:p w:rsidR="005033EE" w:rsidRPr="008C620B" w:rsidRDefault="005033EE" w:rsidP="005033EE">
      <w:pPr>
        <w:pStyle w:val="Lijstalinea"/>
        <w:numPr>
          <w:ilvl w:val="0"/>
          <w:numId w:val="17"/>
        </w:numPr>
        <w:rPr>
          <w:rFonts w:ascii="Verdana" w:hAnsi="Verdana"/>
          <w:sz w:val="20"/>
          <w:szCs w:val="20"/>
        </w:rPr>
      </w:pPr>
      <w:r w:rsidRPr="008C620B">
        <w:rPr>
          <w:rFonts w:ascii="Verdana" w:hAnsi="Verdana"/>
          <w:sz w:val="20"/>
          <w:szCs w:val="20"/>
        </w:rPr>
        <w:t xml:space="preserve">In kaart brengen van incident. </w:t>
      </w:r>
    </w:p>
    <w:p w:rsidR="005033EE" w:rsidRPr="008C620B" w:rsidRDefault="005033EE" w:rsidP="005033EE">
      <w:pPr>
        <w:pStyle w:val="Lijstalinea"/>
        <w:numPr>
          <w:ilvl w:val="0"/>
          <w:numId w:val="17"/>
        </w:numPr>
        <w:rPr>
          <w:rFonts w:ascii="Verdana" w:hAnsi="Verdana"/>
          <w:sz w:val="20"/>
          <w:szCs w:val="20"/>
        </w:rPr>
      </w:pPr>
      <w:r w:rsidRPr="008C620B">
        <w:rPr>
          <w:rFonts w:ascii="Verdana" w:hAnsi="Verdana"/>
          <w:sz w:val="20"/>
          <w:szCs w:val="20"/>
        </w:rPr>
        <w:t xml:space="preserve">Collegiale </w:t>
      </w:r>
      <w:r>
        <w:rPr>
          <w:rFonts w:ascii="Verdana" w:hAnsi="Verdana"/>
          <w:sz w:val="20"/>
          <w:szCs w:val="20"/>
        </w:rPr>
        <w:t>consultatie;</w:t>
      </w:r>
      <w:r w:rsidRPr="008C620B">
        <w:rPr>
          <w:rFonts w:ascii="Verdana" w:hAnsi="Verdana"/>
          <w:sz w:val="20"/>
          <w:szCs w:val="20"/>
        </w:rPr>
        <w:t xml:space="preserve"> leerkracht deelt de zorg met zijn/haar collega’s. </w:t>
      </w:r>
    </w:p>
    <w:p w:rsidR="005033EE" w:rsidRPr="008C620B" w:rsidRDefault="005033EE" w:rsidP="005033EE">
      <w:pPr>
        <w:pStyle w:val="Lijstalinea"/>
        <w:numPr>
          <w:ilvl w:val="0"/>
          <w:numId w:val="17"/>
        </w:numPr>
        <w:rPr>
          <w:rFonts w:ascii="Verdana" w:hAnsi="Verdana"/>
          <w:sz w:val="20"/>
          <w:szCs w:val="20"/>
        </w:rPr>
      </w:pPr>
      <w:r w:rsidRPr="008C620B">
        <w:rPr>
          <w:rFonts w:ascii="Verdana" w:hAnsi="Verdana"/>
          <w:sz w:val="20"/>
          <w:szCs w:val="20"/>
        </w:rPr>
        <w:t>Leerkrac</w:t>
      </w:r>
      <w:r>
        <w:rPr>
          <w:rFonts w:ascii="Verdana" w:hAnsi="Verdana"/>
          <w:sz w:val="20"/>
          <w:szCs w:val="20"/>
        </w:rPr>
        <w:t xml:space="preserve">ht geeft </w:t>
      </w:r>
      <w:r>
        <w:rPr>
          <w:rFonts w:ascii="Verdana" w:hAnsi="Verdana"/>
          <w:i/>
          <w:sz w:val="20"/>
          <w:szCs w:val="20"/>
        </w:rPr>
        <w:t>Gele Kaart II</w:t>
      </w:r>
      <w:r w:rsidRPr="008C620B">
        <w:rPr>
          <w:rFonts w:ascii="Verdana" w:hAnsi="Verdana"/>
          <w:sz w:val="20"/>
          <w:szCs w:val="20"/>
        </w:rPr>
        <w:t xml:space="preserve"> en legt dit vast in Parnassys</w:t>
      </w:r>
      <w:r>
        <w:rPr>
          <w:rFonts w:ascii="Verdana" w:hAnsi="Verdana"/>
          <w:sz w:val="20"/>
          <w:szCs w:val="20"/>
        </w:rPr>
        <w:t xml:space="preserve">, </w:t>
      </w:r>
      <w:r w:rsidRPr="00125D1B">
        <w:rPr>
          <w:rFonts w:ascii="Verdana" w:hAnsi="Verdana"/>
          <w:b/>
          <w:i/>
          <w:sz w:val="20"/>
          <w:szCs w:val="20"/>
        </w:rPr>
        <w:t>met in de header van bericht GK II</w:t>
      </w:r>
      <w:r w:rsidRPr="00125D1B">
        <w:rPr>
          <w:rFonts w:ascii="Verdana" w:hAnsi="Verdana"/>
          <w:b/>
          <w:sz w:val="20"/>
          <w:szCs w:val="20"/>
        </w:rPr>
        <w:t xml:space="preserve">. </w:t>
      </w:r>
      <w:r w:rsidRPr="008C620B">
        <w:rPr>
          <w:rFonts w:ascii="Verdana" w:hAnsi="Verdana"/>
          <w:sz w:val="20"/>
          <w:szCs w:val="20"/>
        </w:rPr>
        <w:t xml:space="preserve">Directie wordt </w:t>
      </w:r>
      <w:r w:rsidRPr="008C620B">
        <w:rPr>
          <w:rFonts w:ascii="Verdana" w:hAnsi="Verdana"/>
          <w:i/>
          <w:sz w:val="20"/>
          <w:szCs w:val="20"/>
        </w:rPr>
        <w:t>d.m.v. een CC</w:t>
      </w:r>
      <w:r w:rsidRPr="008C620B">
        <w:rPr>
          <w:rFonts w:ascii="Verdana" w:hAnsi="Verdana"/>
          <w:sz w:val="20"/>
          <w:szCs w:val="20"/>
        </w:rPr>
        <w:t xml:space="preserve"> van de melding in Parnassys  op de hoogte gesteld.</w:t>
      </w:r>
    </w:p>
    <w:p w:rsidR="005033EE" w:rsidRPr="008C620B" w:rsidRDefault="005033EE" w:rsidP="005033EE">
      <w:pPr>
        <w:pStyle w:val="Lijstalinea"/>
        <w:numPr>
          <w:ilvl w:val="0"/>
          <w:numId w:val="17"/>
        </w:numPr>
        <w:rPr>
          <w:rFonts w:ascii="Verdana" w:hAnsi="Verdana"/>
          <w:sz w:val="20"/>
          <w:szCs w:val="20"/>
        </w:rPr>
      </w:pPr>
      <w:r w:rsidRPr="008C620B">
        <w:rPr>
          <w:rFonts w:ascii="Verdana" w:hAnsi="Verdana"/>
          <w:sz w:val="20"/>
          <w:szCs w:val="20"/>
        </w:rPr>
        <w:t>Leerkracht geeft de leerling</w:t>
      </w:r>
      <w:r>
        <w:rPr>
          <w:rFonts w:ascii="Verdana" w:hAnsi="Verdana"/>
          <w:sz w:val="20"/>
          <w:szCs w:val="20"/>
        </w:rPr>
        <w:t xml:space="preserve"> een</w:t>
      </w:r>
      <w:r w:rsidRPr="008C620B">
        <w:rPr>
          <w:rFonts w:ascii="Verdana" w:hAnsi="Verdana"/>
          <w:sz w:val="20"/>
          <w:szCs w:val="20"/>
        </w:rPr>
        <w:t xml:space="preserve"> gele kaart</w:t>
      </w:r>
      <w:r>
        <w:rPr>
          <w:rFonts w:ascii="Verdana" w:hAnsi="Verdana"/>
          <w:i/>
          <w:sz w:val="20"/>
          <w:szCs w:val="20"/>
        </w:rPr>
        <w:t xml:space="preserve"> die de leerling laat tekenen doo</w:t>
      </w:r>
      <w:r w:rsidR="00A90DE7">
        <w:rPr>
          <w:rFonts w:ascii="Verdana" w:hAnsi="Verdana"/>
          <w:i/>
          <w:sz w:val="20"/>
          <w:szCs w:val="20"/>
        </w:rPr>
        <w:t xml:space="preserve">r </w:t>
      </w:r>
      <w:r>
        <w:rPr>
          <w:rFonts w:ascii="Verdana" w:hAnsi="Verdana"/>
          <w:i/>
          <w:sz w:val="20"/>
          <w:szCs w:val="20"/>
        </w:rPr>
        <w:t xml:space="preserve">Onder- of </w:t>
      </w:r>
      <w:r w:rsidR="00A90DE7">
        <w:rPr>
          <w:rFonts w:ascii="Verdana" w:hAnsi="Verdana"/>
          <w:i/>
          <w:sz w:val="20"/>
          <w:szCs w:val="20"/>
        </w:rPr>
        <w:t>Bovenbouw coördinator</w:t>
      </w:r>
      <w:r w:rsidRPr="008C620B">
        <w:rPr>
          <w:rFonts w:ascii="Verdana" w:hAnsi="Verdana"/>
          <w:sz w:val="20"/>
          <w:szCs w:val="20"/>
        </w:rPr>
        <w:t xml:space="preserve">. Ouders worden uitgenodigd voor een gesprek met de leerkracht. Indien het gaat om een gediagnosticeerde leerling, schuift bij dit gesprek een </w:t>
      </w:r>
      <w:r w:rsidR="00E174D6" w:rsidRPr="00E174D6">
        <w:rPr>
          <w:rFonts w:ascii="Verdana" w:hAnsi="Verdana"/>
          <w:color w:val="000000" w:themeColor="text1"/>
          <w:sz w:val="20"/>
          <w:szCs w:val="20"/>
        </w:rPr>
        <w:t>bouwcoördinator</w:t>
      </w:r>
      <w:r w:rsidRPr="00E174D6">
        <w:rPr>
          <w:rFonts w:ascii="Verdana" w:hAnsi="Verdana"/>
          <w:color w:val="000000" w:themeColor="text1"/>
          <w:sz w:val="20"/>
          <w:szCs w:val="20"/>
        </w:rPr>
        <w:t xml:space="preserve"> </w:t>
      </w:r>
      <w:r w:rsidRPr="008C620B">
        <w:rPr>
          <w:rFonts w:ascii="Verdana" w:hAnsi="Verdana"/>
          <w:sz w:val="20"/>
          <w:szCs w:val="20"/>
        </w:rPr>
        <w:t>aan (wellicht is er externe hulp noodzakelijk om herhaling te voorkomen).</w:t>
      </w:r>
    </w:p>
    <w:p w:rsidR="005033EE" w:rsidRPr="008C620B" w:rsidRDefault="005033EE" w:rsidP="005033EE">
      <w:pPr>
        <w:pStyle w:val="Lijstalinea"/>
        <w:numPr>
          <w:ilvl w:val="0"/>
          <w:numId w:val="8"/>
        </w:numPr>
        <w:shd w:val="clear" w:color="auto" w:fill="FFFFFF"/>
        <w:suppressAutoHyphens w:val="0"/>
        <w:spacing w:beforeAutospacing="1" w:afterAutospacing="1"/>
        <w:rPr>
          <w:rFonts w:ascii="Verdana" w:hAnsi="Verdana"/>
          <w:sz w:val="20"/>
          <w:szCs w:val="20"/>
        </w:rPr>
      </w:pPr>
      <w:r w:rsidRPr="008C620B">
        <w:rPr>
          <w:rFonts w:ascii="Verdana" w:hAnsi="Verdana"/>
          <w:sz w:val="20"/>
          <w:szCs w:val="20"/>
        </w:rPr>
        <w:t>Gesprek met de betrokken partijen door de leerkracht. (zie 2.1 Uitgangspunten aanpak pestprobleem) Gebruik tijdens dit gesprek de tips uit spoor 1,2 en 3. (bijlage 3)</w:t>
      </w:r>
    </w:p>
    <w:p w:rsidR="005033EE" w:rsidRPr="008C620B" w:rsidRDefault="005033EE" w:rsidP="005033EE">
      <w:pPr>
        <w:pStyle w:val="Lijstalinea"/>
        <w:numPr>
          <w:ilvl w:val="0"/>
          <w:numId w:val="8"/>
        </w:numPr>
        <w:shd w:val="clear" w:color="auto" w:fill="FFFFFF"/>
        <w:suppressAutoHyphens w:val="0"/>
        <w:spacing w:beforeAutospacing="1" w:afterAutospacing="1"/>
        <w:rPr>
          <w:rFonts w:ascii="Verdana" w:eastAsia="Times New Roman" w:hAnsi="Verdana" w:cs="Arial"/>
          <w:sz w:val="20"/>
          <w:szCs w:val="20"/>
          <w:lang w:eastAsia="nl-NL"/>
        </w:rPr>
      </w:pPr>
      <w:r w:rsidRPr="008C620B">
        <w:rPr>
          <w:rFonts w:ascii="Verdana" w:eastAsia="Times New Roman" w:hAnsi="Verdana" w:cs="Arial"/>
          <w:bCs/>
          <w:sz w:val="20"/>
          <w:szCs w:val="20"/>
          <w:lang w:eastAsia="nl-NL"/>
        </w:rPr>
        <w:t xml:space="preserve">Bespreken met de middengroep(spoor 4, bijlage 3) over hun rol en oplossingen. </w:t>
      </w:r>
    </w:p>
    <w:p w:rsidR="005033EE" w:rsidRPr="008C620B" w:rsidRDefault="005033EE" w:rsidP="005033EE">
      <w:pPr>
        <w:pStyle w:val="Lijstalinea"/>
        <w:numPr>
          <w:ilvl w:val="0"/>
          <w:numId w:val="8"/>
        </w:numPr>
        <w:shd w:val="clear" w:color="auto" w:fill="FFFFFF"/>
        <w:suppressAutoHyphens w:val="0"/>
        <w:spacing w:beforeAutospacing="1" w:afterAutospacing="1"/>
        <w:rPr>
          <w:rFonts w:ascii="Verdana" w:eastAsia="Times New Roman" w:hAnsi="Verdana" w:cs="Arial"/>
          <w:sz w:val="20"/>
          <w:szCs w:val="20"/>
          <w:lang w:eastAsia="nl-NL"/>
        </w:rPr>
      </w:pPr>
      <w:r w:rsidRPr="008C620B">
        <w:rPr>
          <w:rFonts w:ascii="Verdana" w:eastAsia="Times New Roman" w:hAnsi="Verdana" w:cs="Arial"/>
          <w:bCs/>
          <w:sz w:val="20"/>
          <w:szCs w:val="20"/>
          <w:lang w:eastAsia="nl-NL"/>
        </w:rPr>
        <w:t xml:space="preserve">Aanbevelingen </w:t>
      </w:r>
      <w:r w:rsidR="00043719" w:rsidRPr="008C620B">
        <w:rPr>
          <w:rFonts w:ascii="Verdana" w:eastAsia="Times New Roman" w:hAnsi="Verdana" w:cs="Arial"/>
          <w:bCs/>
          <w:sz w:val="20"/>
          <w:szCs w:val="20"/>
          <w:lang w:eastAsia="nl-NL"/>
        </w:rPr>
        <w:t>c.q.</w:t>
      </w:r>
      <w:r w:rsidRPr="008C620B">
        <w:rPr>
          <w:rFonts w:ascii="Verdana" w:eastAsia="Times New Roman" w:hAnsi="Verdana" w:cs="Arial"/>
          <w:bCs/>
          <w:sz w:val="20"/>
          <w:szCs w:val="20"/>
          <w:lang w:eastAsia="nl-NL"/>
        </w:rPr>
        <w:t xml:space="preserve"> uitkomsten vastleggen in Parnassys. </w:t>
      </w:r>
    </w:p>
    <w:p w:rsidR="00043719" w:rsidRPr="00043719" w:rsidRDefault="00A90DE7" w:rsidP="00AB16B7">
      <w:pPr>
        <w:pStyle w:val="Lijstalinea"/>
        <w:numPr>
          <w:ilvl w:val="0"/>
          <w:numId w:val="8"/>
        </w:numPr>
        <w:rPr>
          <w:rFonts w:ascii="Verdana" w:hAnsi="Verdana"/>
          <w:sz w:val="20"/>
          <w:szCs w:val="20"/>
        </w:rPr>
      </w:pPr>
      <w:r w:rsidRPr="00043719">
        <w:rPr>
          <w:rFonts w:ascii="Verdana" w:hAnsi="Verdana"/>
          <w:sz w:val="20"/>
          <w:szCs w:val="20"/>
        </w:rPr>
        <w:t>Binnen 5 werkdagen</w:t>
      </w:r>
      <w:r w:rsidR="005033EE" w:rsidRPr="00043719">
        <w:rPr>
          <w:rFonts w:ascii="Verdana" w:hAnsi="Verdana"/>
          <w:i/>
          <w:sz w:val="20"/>
          <w:szCs w:val="20"/>
        </w:rPr>
        <w:t xml:space="preserve"> </w:t>
      </w:r>
      <w:r w:rsidR="005033EE" w:rsidRPr="00043719">
        <w:rPr>
          <w:rFonts w:ascii="Verdana" w:hAnsi="Verdana"/>
          <w:sz w:val="20"/>
          <w:szCs w:val="20"/>
        </w:rPr>
        <w:t xml:space="preserve">verslag in </w:t>
      </w:r>
      <w:r w:rsidR="005033EE" w:rsidRPr="00043719">
        <w:rPr>
          <w:rFonts w:ascii="Verdana" w:hAnsi="Verdana"/>
          <w:i/>
          <w:sz w:val="20"/>
          <w:szCs w:val="20"/>
        </w:rPr>
        <w:t>Parnassys</w:t>
      </w:r>
      <w:r w:rsidRPr="00043719">
        <w:rPr>
          <w:rFonts w:ascii="Verdana" w:hAnsi="Verdana"/>
          <w:i/>
          <w:sz w:val="20"/>
          <w:szCs w:val="20"/>
        </w:rPr>
        <w:t xml:space="preserve"> met gescande</w:t>
      </w:r>
      <w:r w:rsidR="005033EE" w:rsidRPr="00043719">
        <w:rPr>
          <w:rFonts w:ascii="Verdana" w:hAnsi="Verdana"/>
          <w:sz w:val="20"/>
          <w:szCs w:val="20"/>
        </w:rPr>
        <w:t xml:space="preserve"> handtekening leerkracht en ouders van zowel pester(s) als gepeste(n)</w:t>
      </w:r>
      <w:r w:rsidR="005033EE" w:rsidRPr="00043719">
        <w:rPr>
          <w:rFonts w:ascii="Verdana" w:hAnsi="Verdana"/>
          <w:i/>
          <w:sz w:val="20"/>
          <w:szCs w:val="20"/>
        </w:rPr>
        <w:t>toevoegen aan digitaal dossier van leerling.</w:t>
      </w:r>
    </w:p>
    <w:p w:rsidR="00A90DE7" w:rsidRPr="00043719" w:rsidRDefault="00A90DE7" w:rsidP="00AB16B7">
      <w:pPr>
        <w:pStyle w:val="Lijstalinea"/>
        <w:numPr>
          <w:ilvl w:val="0"/>
          <w:numId w:val="8"/>
        </w:numPr>
        <w:rPr>
          <w:rFonts w:ascii="Verdana" w:hAnsi="Verdana"/>
          <w:sz w:val="20"/>
          <w:szCs w:val="20"/>
        </w:rPr>
      </w:pPr>
      <w:r w:rsidRPr="00043719">
        <w:rPr>
          <w:rFonts w:ascii="Verdana" w:hAnsi="Verdana"/>
          <w:sz w:val="20"/>
          <w:szCs w:val="20"/>
        </w:rPr>
        <w:t>Een Plan van Aanpak geschreven met actie/aandachtspunten voor alle betrokken</w:t>
      </w:r>
    </w:p>
    <w:p w:rsidR="005033EE" w:rsidRPr="00A90DE7" w:rsidRDefault="00A90DE7" w:rsidP="00A90DE7">
      <w:pPr>
        <w:pStyle w:val="Lijstalinea"/>
        <w:ind w:left="765"/>
        <w:rPr>
          <w:rFonts w:ascii="Verdana" w:hAnsi="Verdana"/>
          <w:sz w:val="20"/>
          <w:szCs w:val="20"/>
        </w:rPr>
      </w:pPr>
      <w:r w:rsidRPr="00A90DE7">
        <w:rPr>
          <w:rFonts w:ascii="Verdana" w:hAnsi="Verdana"/>
          <w:sz w:val="20"/>
          <w:szCs w:val="20"/>
        </w:rPr>
        <w:t xml:space="preserve">partijen. </w:t>
      </w:r>
      <w:r w:rsidR="005033EE" w:rsidRPr="00A90DE7">
        <w:rPr>
          <w:rFonts w:ascii="Verdana" w:hAnsi="Verdana"/>
          <w:sz w:val="20"/>
          <w:szCs w:val="20"/>
        </w:rPr>
        <w:t xml:space="preserve">(zie 2.1 Uitgangspunten aanpak pestprobleem en bijlage 5 voor format plan van aanpak).De leerkracht gebruikt het ‘Werkmodel van De Vijfsporenaanpak’ als richtlijn. (bijlage 3) </w:t>
      </w:r>
    </w:p>
    <w:p w:rsidR="005033EE" w:rsidRPr="008C620B" w:rsidRDefault="005033EE" w:rsidP="005033EE">
      <w:pPr>
        <w:pStyle w:val="Lijstalinea"/>
        <w:numPr>
          <w:ilvl w:val="0"/>
          <w:numId w:val="9"/>
        </w:numPr>
        <w:shd w:val="clear" w:color="auto" w:fill="FFFFFF"/>
        <w:suppressAutoHyphens w:val="0"/>
        <w:spacing w:beforeAutospacing="1" w:afterAutospacing="1"/>
        <w:rPr>
          <w:rFonts w:ascii="Verdana" w:hAnsi="Verdana"/>
          <w:sz w:val="20"/>
          <w:szCs w:val="20"/>
        </w:rPr>
      </w:pPr>
      <w:r w:rsidRPr="008C620B">
        <w:rPr>
          <w:rFonts w:ascii="Verdana" w:eastAsia="Times New Roman" w:hAnsi="Verdana" w:cs="Arial"/>
          <w:sz w:val="20"/>
          <w:szCs w:val="20"/>
          <w:lang w:eastAsia="nl-NL"/>
        </w:rPr>
        <w:t xml:space="preserve">De leerkracht zoekt passende lessen uit de methode de Vreedzame School. </w:t>
      </w:r>
    </w:p>
    <w:p w:rsidR="005033EE" w:rsidRPr="005033EE" w:rsidRDefault="005033EE" w:rsidP="005033EE">
      <w:pPr>
        <w:pStyle w:val="Lijstalinea"/>
        <w:numPr>
          <w:ilvl w:val="0"/>
          <w:numId w:val="9"/>
        </w:numPr>
        <w:shd w:val="clear" w:color="auto" w:fill="FFFFFF"/>
        <w:suppressAutoHyphens w:val="0"/>
        <w:spacing w:beforeAutospacing="1" w:afterAutospacing="1"/>
        <w:rPr>
          <w:rFonts w:ascii="Verdana" w:hAnsi="Verdana"/>
          <w:sz w:val="20"/>
          <w:szCs w:val="20"/>
        </w:rPr>
      </w:pPr>
      <w:r w:rsidRPr="008C620B">
        <w:rPr>
          <w:rFonts w:ascii="Verdana" w:hAnsi="Verdana" w:cs="Arial"/>
          <w:sz w:val="20"/>
          <w:szCs w:val="20"/>
        </w:rPr>
        <w:lastRenderedPageBreak/>
        <w:t>Indien gewenst, professionaliseren leerkracht. Waarvan notitie in dossier leerkracht.</w:t>
      </w:r>
      <w:r w:rsidRPr="008C620B">
        <w:rPr>
          <w:rFonts w:ascii="Verdana" w:hAnsi="Verdana" w:cs="Arial"/>
          <w:i/>
          <w:sz w:val="20"/>
          <w:szCs w:val="20"/>
        </w:rPr>
        <w:t xml:space="preserve"> (spoor 5, bijlage 3) </w:t>
      </w:r>
    </w:p>
    <w:p w:rsidR="005033EE" w:rsidRPr="005033EE" w:rsidRDefault="005033EE" w:rsidP="005033EE">
      <w:pPr>
        <w:shd w:val="clear" w:color="auto" w:fill="FFFFFF"/>
        <w:suppressAutoHyphens w:val="0"/>
        <w:spacing w:beforeAutospacing="1" w:afterAutospacing="1"/>
        <w:rPr>
          <w:rFonts w:ascii="Verdana" w:hAnsi="Verdana"/>
          <w:sz w:val="20"/>
          <w:szCs w:val="20"/>
        </w:rPr>
      </w:pPr>
    </w:p>
    <w:p w:rsidR="000739A8" w:rsidRPr="008C620B" w:rsidRDefault="000739A8">
      <w:pPr>
        <w:rPr>
          <w:rFonts w:ascii="Verdana" w:hAnsi="Verdana"/>
          <w:sz w:val="20"/>
          <w:szCs w:val="20"/>
        </w:rPr>
      </w:pPr>
    </w:p>
    <w:p w:rsidR="000739A8" w:rsidRPr="008C620B" w:rsidRDefault="009D554C">
      <w:pPr>
        <w:rPr>
          <w:rFonts w:ascii="Verdana" w:hAnsi="Verdana"/>
          <w:sz w:val="20"/>
          <w:szCs w:val="20"/>
        </w:rPr>
      </w:pPr>
      <w:r w:rsidRPr="008C620B">
        <w:rPr>
          <w:rFonts w:ascii="Verdana" w:hAnsi="Verdana"/>
          <w:sz w:val="20"/>
          <w:szCs w:val="20"/>
        </w:rPr>
        <w:t xml:space="preserve">De </w:t>
      </w:r>
      <w:r w:rsidRPr="008C620B">
        <w:rPr>
          <w:rFonts w:ascii="Verdana" w:hAnsi="Verdana"/>
          <w:b/>
          <w:sz w:val="20"/>
          <w:szCs w:val="20"/>
        </w:rPr>
        <w:t>verantwoordelijkheid</w:t>
      </w:r>
      <w:r w:rsidRPr="008C620B">
        <w:rPr>
          <w:rFonts w:ascii="Verdana" w:hAnsi="Verdana"/>
          <w:sz w:val="20"/>
          <w:szCs w:val="20"/>
        </w:rPr>
        <w:t xml:space="preserve"> voor het schrijven van ‘het plan van aanpak’ en de verslagen in Parnassys, het op de hoogte houden van de IB-er e.d. ligt op dit niveau bij de leerkracht. </w:t>
      </w:r>
    </w:p>
    <w:p w:rsidR="00203CCC" w:rsidRPr="008C620B" w:rsidRDefault="00203CCC">
      <w:pPr>
        <w:rPr>
          <w:rFonts w:ascii="Verdana" w:hAnsi="Verdana"/>
          <w:sz w:val="20"/>
          <w:szCs w:val="20"/>
        </w:rPr>
      </w:pPr>
    </w:p>
    <w:p w:rsidR="000739A8" w:rsidRPr="008C620B" w:rsidRDefault="009D554C">
      <w:pPr>
        <w:rPr>
          <w:rFonts w:ascii="Verdana" w:hAnsi="Verdana"/>
          <w:sz w:val="20"/>
          <w:szCs w:val="20"/>
        </w:rPr>
      </w:pPr>
      <w:r w:rsidRPr="008C620B">
        <w:rPr>
          <w:rFonts w:ascii="Verdana" w:hAnsi="Verdana"/>
          <w:sz w:val="20"/>
          <w:szCs w:val="20"/>
        </w:rPr>
        <w:t>Het verslag van de profe</w:t>
      </w:r>
      <w:r w:rsidR="00203CCC" w:rsidRPr="008C620B">
        <w:rPr>
          <w:rFonts w:ascii="Verdana" w:hAnsi="Verdana"/>
          <w:sz w:val="20"/>
          <w:szCs w:val="20"/>
        </w:rPr>
        <w:t>s</w:t>
      </w:r>
      <w:r w:rsidRPr="008C620B">
        <w:rPr>
          <w:rFonts w:ascii="Verdana" w:hAnsi="Verdana"/>
          <w:sz w:val="20"/>
          <w:szCs w:val="20"/>
        </w:rPr>
        <w:t>sionalis</w:t>
      </w:r>
      <w:r w:rsidR="00786239" w:rsidRPr="008C620B">
        <w:rPr>
          <w:rFonts w:ascii="Verdana" w:hAnsi="Verdana"/>
          <w:sz w:val="20"/>
          <w:szCs w:val="20"/>
        </w:rPr>
        <w:t>ering</w:t>
      </w:r>
      <w:r w:rsidR="00203CCC" w:rsidRPr="008C620B">
        <w:rPr>
          <w:rFonts w:ascii="Verdana" w:hAnsi="Verdana"/>
          <w:sz w:val="20"/>
          <w:szCs w:val="20"/>
        </w:rPr>
        <w:t xml:space="preserve"> </w:t>
      </w:r>
      <w:r w:rsidRPr="008C620B">
        <w:rPr>
          <w:rFonts w:ascii="Verdana" w:hAnsi="Verdana"/>
          <w:sz w:val="20"/>
          <w:szCs w:val="20"/>
        </w:rPr>
        <w:t>van de leerkracht wordt geschreven door de leerkracht, voorzien van</w:t>
      </w:r>
      <w:r w:rsidR="00203CCC" w:rsidRPr="008C620B">
        <w:rPr>
          <w:rFonts w:ascii="Verdana" w:hAnsi="Verdana"/>
          <w:sz w:val="20"/>
          <w:szCs w:val="20"/>
        </w:rPr>
        <w:t xml:space="preserve"> een handtekening van MT- lid. Laatstgenoemde</w:t>
      </w:r>
      <w:r w:rsidRPr="008C620B">
        <w:rPr>
          <w:rFonts w:ascii="Verdana" w:hAnsi="Verdana"/>
          <w:sz w:val="20"/>
          <w:szCs w:val="20"/>
        </w:rPr>
        <w:t xml:space="preserve"> is </w:t>
      </w:r>
      <w:r w:rsidRPr="008C620B">
        <w:rPr>
          <w:rFonts w:ascii="Verdana" w:hAnsi="Verdana"/>
          <w:b/>
          <w:sz w:val="20"/>
          <w:szCs w:val="20"/>
        </w:rPr>
        <w:t>verantwoordelijk</w:t>
      </w:r>
      <w:r w:rsidRPr="008C620B">
        <w:rPr>
          <w:rFonts w:ascii="Verdana" w:hAnsi="Verdana"/>
          <w:sz w:val="20"/>
          <w:szCs w:val="20"/>
        </w:rPr>
        <w:t xml:space="preserve"> voor</w:t>
      </w:r>
      <w:r w:rsidR="00203CCC" w:rsidRPr="008C620B">
        <w:rPr>
          <w:rFonts w:ascii="Verdana" w:hAnsi="Verdana"/>
          <w:sz w:val="20"/>
          <w:szCs w:val="20"/>
        </w:rPr>
        <w:t xml:space="preserve"> verslaglegging in dossier leerkracht. </w:t>
      </w:r>
      <w:r w:rsidRPr="008C620B">
        <w:rPr>
          <w:rFonts w:ascii="Verdana" w:hAnsi="Verdana"/>
          <w:sz w:val="20"/>
          <w:szCs w:val="20"/>
        </w:rPr>
        <w:t xml:space="preserve"> </w:t>
      </w:r>
    </w:p>
    <w:p w:rsidR="000739A8" w:rsidRPr="008C620B" w:rsidRDefault="009D554C">
      <w:pPr>
        <w:suppressAutoHyphens w:val="0"/>
        <w:rPr>
          <w:rFonts w:ascii="Verdana" w:eastAsiaTheme="majorEastAsia" w:hAnsi="Verdana" w:cstheme="majorBidi"/>
          <w:b/>
          <w:bCs/>
          <w:sz w:val="20"/>
          <w:szCs w:val="20"/>
        </w:rPr>
      </w:pPr>
      <w:r w:rsidRPr="008C620B">
        <w:br w:type="page"/>
      </w:r>
    </w:p>
    <w:p w:rsidR="00A90DE7" w:rsidRDefault="009D554C">
      <w:pPr>
        <w:pStyle w:val="Kop2"/>
        <w:rPr>
          <w:rFonts w:ascii="Verdana" w:hAnsi="Verdana"/>
          <w:color w:val="auto"/>
          <w:sz w:val="20"/>
          <w:szCs w:val="20"/>
        </w:rPr>
      </w:pPr>
      <w:bookmarkStart w:id="19" w:name="_Toc414033271"/>
      <w:r w:rsidRPr="008C620B">
        <w:rPr>
          <w:rFonts w:ascii="Verdana" w:hAnsi="Verdana"/>
          <w:color w:val="auto"/>
          <w:sz w:val="20"/>
          <w:szCs w:val="20"/>
        </w:rPr>
        <w:lastRenderedPageBreak/>
        <w:t>Stap 3. Zorg op schoolniveau</w:t>
      </w:r>
      <w:bookmarkEnd w:id="19"/>
    </w:p>
    <w:p w:rsidR="00A90DE7" w:rsidRDefault="00A90DE7">
      <w:pPr>
        <w:pStyle w:val="Kop2"/>
        <w:rPr>
          <w:rFonts w:ascii="Verdana" w:hAnsi="Verdana"/>
          <w:color w:val="auto"/>
          <w:sz w:val="20"/>
          <w:szCs w:val="20"/>
        </w:rPr>
      </w:pPr>
      <w:r>
        <w:rPr>
          <w:rFonts w:ascii="Verdana" w:hAnsi="Verdana"/>
          <w:color w:val="auto"/>
          <w:sz w:val="20"/>
          <w:szCs w:val="20"/>
        </w:rPr>
        <w:t xml:space="preserve">Rode Kaart; </w:t>
      </w:r>
    </w:p>
    <w:p w:rsidR="000739A8" w:rsidRPr="008C620B" w:rsidRDefault="009D554C">
      <w:pPr>
        <w:pStyle w:val="Kop2"/>
        <w:rPr>
          <w:rFonts w:ascii="Verdana" w:hAnsi="Verdana"/>
          <w:color w:val="auto"/>
          <w:sz w:val="20"/>
          <w:szCs w:val="20"/>
        </w:rPr>
      </w:pPr>
      <w:r w:rsidRPr="008C620B">
        <w:rPr>
          <w:rFonts w:ascii="Verdana" w:hAnsi="Verdana"/>
          <w:color w:val="auto"/>
          <w:sz w:val="20"/>
          <w:szCs w:val="20"/>
        </w:rPr>
        <w:tab/>
      </w:r>
    </w:p>
    <w:p w:rsidR="000739A8" w:rsidRPr="008C620B" w:rsidRDefault="009D554C">
      <w:pPr>
        <w:rPr>
          <w:rFonts w:ascii="Verdana" w:hAnsi="Verdana"/>
          <w:sz w:val="20"/>
          <w:szCs w:val="20"/>
        </w:rPr>
      </w:pPr>
      <w:r w:rsidRPr="008C620B">
        <w:rPr>
          <w:rFonts w:ascii="Verdana" w:hAnsi="Verdana"/>
          <w:sz w:val="20"/>
          <w:szCs w:val="20"/>
        </w:rPr>
        <w:t xml:space="preserve">Deze stap wordt ingezet, wanneer het ‘plan van aanpak’ geen gewenst effect heeft en het pesten structureel door gaat. </w:t>
      </w:r>
    </w:p>
    <w:p w:rsidR="004B0A74" w:rsidRPr="00125D1B" w:rsidRDefault="004B0A74" w:rsidP="004B0A74">
      <w:pPr>
        <w:pStyle w:val="Lijstalinea"/>
        <w:numPr>
          <w:ilvl w:val="0"/>
          <w:numId w:val="8"/>
        </w:numPr>
        <w:rPr>
          <w:rFonts w:ascii="Verdana" w:hAnsi="Verdana"/>
          <w:b/>
          <w:sz w:val="20"/>
          <w:szCs w:val="20"/>
        </w:rPr>
      </w:pPr>
      <w:r w:rsidRPr="008C620B">
        <w:rPr>
          <w:rFonts w:ascii="Verdana" w:hAnsi="Verdana"/>
          <w:sz w:val="20"/>
          <w:szCs w:val="20"/>
        </w:rPr>
        <w:t>In kaart brengen van incident</w:t>
      </w:r>
      <w:r w:rsidR="00D818E4" w:rsidRPr="008C620B">
        <w:rPr>
          <w:rFonts w:ascii="Verdana" w:hAnsi="Verdana"/>
          <w:sz w:val="20"/>
          <w:szCs w:val="20"/>
        </w:rPr>
        <w:t>. (verantwoordelijk</w:t>
      </w:r>
      <w:r w:rsidR="009A1C5D" w:rsidRPr="008C620B">
        <w:rPr>
          <w:rFonts w:ascii="Verdana" w:hAnsi="Verdana"/>
          <w:sz w:val="20"/>
          <w:szCs w:val="20"/>
        </w:rPr>
        <w:t>heid</w:t>
      </w:r>
      <w:r w:rsidR="00D818E4" w:rsidRPr="008C620B">
        <w:rPr>
          <w:rFonts w:ascii="Verdana" w:hAnsi="Verdana"/>
          <w:sz w:val="20"/>
          <w:szCs w:val="20"/>
        </w:rPr>
        <w:t xml:space="preserve"> leerkracht)</w:t>
      </w:r>
      <w:r w:rsidR="00A90DE7">
        <w:rPr>
          <w:rFonts w:ascii="Verdana" w:hAnsi="Verdana"/>
          <w:i/>
          <w:sz w:val="20"/>
          <w:szCs w:val="20"/>
        </w:rPr>
        <w:t xml:space="preserve">Opnemen in </w:t>
      </w:r>
      <w:r w:rsidR="00A90DE7" w:rsidRPr="00125D1B">
        <w:rPr>
          <w:rFonts w:ascii="Verdana" w:hAnsi="Verdana"/>
          <w:b/>
          <w:i/>
          <w:sz w:val="20"/>
          <w:szCs w:val="20"/>
        </w:rPr>
        <w:t>Parnassys met in de header RK I.</w:t>
      </w:r>
    </w:p>
    <w:p w:rsidR="000739A8" w:rsidRPr="008C620B" w:rsidRDefault="009D554C">
      <w:pPr>
        <w:pStyle w:val="Lijstalinea"/>
        <w:numPr>
          <w:ilvl w:val="0"/>
          <w:numId w:val="10"/>
        </w:numPr>
        <w:rPr>
          <w:rFonts w:ascii="Verdana" w:hAnsi="Verdana"/>
          <w:sz w:val="20"/>
          <w:szCs w:val="20"/>
        </w:rPr>
      </w:pPr>
      <w:r w:rsidRPr="008C620B">
        <w:rPr>
          <w:rFonts w:ascii="Verdana" w:hAnsi="Verdana"/>
          <w:sz w:val="20"/>
          <w:szCs w:val="20"/>
        </w:rPr>
        <w:t>Gesprek tussen het gepeste kind en de directeur</w:t>
      </w:r>
      <w:r w:rsidR="004B0A74" w:rsidRPr="008C620B">
        <w:rPr>
          <w:rFonts w:ascii="Verdana" w:hAnsi="Verdana"/>
          <w:sz w:val="20"/>
          <w:szCs w:val="20"/>
        </w:rPr>
        <w:t xml:space="preserve"> ( spoor 1, bijlage 3)</w:t>
      </w:r>
    </w:p>
    <w:p w:rsidR="000739A8" w:rsidRPr="008C620B" w:rsidRDefault="00786239" w:rsidP="004B0A74">
      <w:pPr>
        <w:pStyle w:val="Lijstalinea"/>
        <w:numPr>
          <w:ilvl w:val="0"/>
          <w:numId w:val="10"/>
        </w:numPr>
        <w:rPr>
          <w:rFonts w:ascii="Verdana" w:hAnsi="Verdana"/>
          <w:sz w:val="20"/>
          <w:szCs w:val="20"/>
        </w:rPr>
      </w:pPr>
      <w:r w:rsidRPr="008C620B">
        <w:rPr>
          <w:rFonts w:ascii="Verdana" w:hAnsi="Verdana"/>
          <w:sz w:val="20"/>
          <w:szCs w:val="20"/>
        </w:rPr>
        <w:t>Gesprek tussen</w:t>
      </w:r>
      <w:r w:rsidR="009D554C" w:rsidRPr="008C620B">
        <w:rPr>
          <w:rFonts w:ascii="Verdana" w:hAnsi="Verdana"/>
          <w:sz w:val="20"/>
          <w:szCs w:val="20"/>
        </w:rPr>
        <w:t xml:space="preserve"> de pester(s) en directeur. </w:t>
      </w:r>
      <w:r w:rsidR="004B0A74" w:rsidRPr="008C620B">
        <w:rPr>
          <w:rFonts w:ascii="Verdana" w:hAnsi="Verdana"/>
          <w:sz w:val="20"/>
          <w:szCs w:val="20"/>
        </w:rPr>
        <w:t>(</w:t>
      </w:r>
      <w:r w:rsidR="009D554C" w:rsidRPr="008C620B">
        <w:rPr>
          <w:rFonts w:ascii="Verdana" w:hAnsi="Verdana"/>
          <w:sz w:val="20"/>
          <w:szCs w:val="20"/>
        </w:rPr>
        <w:t>spoor 2 (bijlage 3).</w:t>
      </w:r>
      <w:r w:rsidR="00180971" w:rsidRPr="008C620B">
        <w:rPr>
          <w:rFonts w:ascii="Verdana" w:hAnsi="Verdana"/>
          <w:sz w:val="20"/>
          <w:szCs w:val="20"/>
        </w:rPr>
        <w:t xml:space="preserve"> Leerling ontvangt van de directeur een, op naam gestelde, rode kaart.</w:t>
      </w:r>
      <w:r w:rsidR="00AC0C1C" w:rsidRPr="008C620B">
        <w:rPr>
          <w:rFonts w:ascii="Verdana" w:hAnsi="Verdana"/>
          <w:sz w:val="20"/>
          <w:szCs w:val="20"/>
        </w:rPr>
        <w:t xml:space="preserve"> Deze kan na schooltijd bij de directeur worden afgehaald en wordt aan de leerkracht in bewaring gegeven.</w:t>
      </w:r>
    </w:p>
    <w:p w:rsidR="000739A8" w:rsidRPr="008C620B" w:rsidRDefault="004B0A74" w:rsidP="00D818E4">
      <w:pPr>
        <w:pStyle w:val="Lijstalinea"/>
        <w:numPr>
          <w:ilvl w:val="0"/>
          <w:numId w:val="27"/>
        </w:numPr>
        <w:rPr>
          <w:rFonts w:ascii="Verdana" w:hAnsi="Verdana"/>
          <w:sz w:val="20"/>
          <w:szCs w:val="20"/>
        </w:rPr>
      </w:pPr>
      <w:r w:rsidRPr="008C620B">
        <w:rPr>
          <w:rFonts w:ascii="Verdana" w:hAnsi="Verdana"/>
          <w:sz w:val="20"/>
          <w:szCs w:val="20"/>
        </w:rPr>
        <w:t xml:space="preserve">Herziening cq aanpassing plan van aanpak. </w:t>
      </w:r>
      <w:r w:rsidR="00D818E4" w:rsidRPr="008C620B">
        <w:rPr>
          <w:rFonts w:ascii="Verdana" w:hAnsi="Verdana"/>
          <w:sz w:val="20"/>
          <w:szCs w:val="20"/>
        </w:rPr>
        <w:t>(bijlage 5a)</w:t>
      </w:r>
    </w:p>
    <w:p w:rsidR="00D818E4" w:rsidRPr="008C620B" w:rsidRDefault="00D818E4" w:rsidP="00D818E4">
      <w:pPr>
        <w:pStyle w:val="Lijstalinea"/>
        <w:numPr>
          <w:ilvl w:val="0"/>
          <w:numId w:val="8"/>
        </w:numPr>
        <w:rPr>
          <w:rFonts w:ascii="Verdana" w:hAnsi="Verdana"/>
          <w:sz w:val="20"/>
          <w:szCs w:val="20"/>
        </w:rPr>
      </w:pPr>
      <w:r w:rsidRPr="008C620B">
        <w:rPr>
          <w:rFonts w:ascii="Verdana" w:hAnsi="Verdana"/>
          <w:sz w:val="20"/>
          <w:szCs w:val="20"/>
        </w:rPr>
        <w:t>Binnen 5 werkdagen verslag in Parnassys met handtekening leerkracht en ouders van zowel pester(s) als gepeste(n)</w:t>
      </w:r>
      <w:r w:rsidR="004A788C" w:rsidRPr="008C620B">
        <w:rPr>
          <w:rFonts w:ascii="Verdana" w:hAnsi="Verdana"/>
          <w:sz w:val="20"/>
          <w:szCs w:val="20"/>
        </w:rPr>
        <w:t>. (</w:t>
      </w:r>
      <w:r w:rsidRPr="008C620B">
        <w:rPr>
          <w:rFonts w:ascii="Verdana" w:hAnsi="Verdana"/>
          <w:sz w:val="20"/>
          <w:szCs w:val="20"/>
        </w:rPr>
        <w:t>verantwoordelijkheid leerkracht)</w:t>
      </w:r>
    </w:p>
    <w:p w:rsidR="000739A8" w:rsidRPr="008C620B" w:rsidRDefault="009D554C">
      <w:pPr>
        <w:pStyle w:val="Lijstalinea"/>
        <w:numPr>
          <w:ilvl w:val="0"/>
          <w:numId w:val="10"/>
        </w:numPr>
        <w:rPr>
          <w:rFonts w:ascii="Verdana" w:hAnsi="Verdana"/>
          <w:sz w:val="20"/>
          <w:szCs w:val="20"/>
        </w:rPr>
      </w:pPr>
      <w:r w:rsidRPr="008C620B">
        <w:rPr>
          <w:rFonts w:ascii="Verdana" w:hAnsi="Verdana"/>
          <w:sz w:val="20"/>
          <w:szCs w:val="20"/>
        </w:rPr>
        <w:t xml:space="preserve">Ouders van de pester ontvangen </w:t>
      </w:r>
      <w:r w:rsidR="004A788C" w:rsidRPr="008C620B">
        <w:rPr>
          <w:rFonts w:ascii="Verdana" w:hAnsi="Verdana"/>
          <w:sz w:val="20"/>
          <w:szCs w:val="20"/>
        </w:rPr>
        <w:t xml:space="preserve">tijdens een gesprek met de directie en desbetreffende leerkracht </w:t>
      </w:r>
      <w:r w:rsidRPr="008C620B">
        <w:rPr>
          <w:rFonts w:ascii="Verdana" w:hAnsi="Verdana"/>
          <w:sz w:val="20"/>
          <w:szCs w:val="20"/>
        </w:rPr>
        <w:t xml:space="preserve">een brief </w:t>
      </w:r>
      <w:r w:rsidR="00665BE0">
        <w:rPr>
          <w:rFonts w:ascii="Verdana" w:hAnsi="Verdana"/>
          <w:i/>
          <w:sz w:val="20"/>
          <w:szCs w:val="20"/>
        </w:rPr>
        <w:t xml:space="preserve">van de directie waarin de op te leggen schorsingsmaatregel, bij herhaling van gedrag, zal staan beschreven en </w:t>
      </w:r>
      <w:r w:rsidR="00AC0C1C" w:rsidRPr="008C620B">
        <w:rPr>
          <w:rFonts w:ascii="Verdana" w:hAnsi="Verdana"/>
          <w:sz w:val="20"/>
          <w:szCs w:val="20"/>
        </w:rPr>
        <w:t>die in Parnassys zal wor</w:t>
      </w:r>
      <w:r w:rsidR="004A788C" w:rsidRPr="008C620B">
        <w:rPr>
          <w:rFonts w:ascii="Verdana" w:hAnsi="Verdana"/>
          <w:sz w:val="20"/>
          <w:szCs w:val="20"/>
        </w:rPr>
        <w:t>d</w:t>
      </w:r>
      <w:r w:rsidR="00AC0C1C" w:rsidRPr="008C620B">
        <w:rPr>
          <w:rFonts w:ascii="Verdana" w:hAnsi="Verdana"/>
          <w:sz w:val="20"/>
          <w:szCs w:val="20"/>
        </w:rPr>
        <w:t>en toegevoegd aan het leerlingdossier.</w:t>
      </w:r>
      <w:r w:rsidRPr="008C620B">
        <w:rPr>
          <w:rFonts w:ascii="Verdana" w:hAnsi="Verdana"/>
          <w:sz w:val="20"/>
          <w:szCs w:val="20"/>
        </w:rPr>
        <w:t xml:space="preserve"> (bijlage 4)</w:t>
      </w:r>
    </w:p>
    <w:p w:rsidR="00D818E4" w:rsidRPr="008C620B" w:rsidRDefault="00D818E4">
      <w:pPr>
        <w:pStyle w:val="Lijstalinea"/>
        <w:numPr>
          <w:ilvl w:val="0"/>
          <w:numId w:val="10"/>
        </w:numPr>
        <w:rPr>
          <w:rFonts w:ascii="Verdana" w:hAnsi="Verdana"/>
          <w:sz w:val="20"/>
          <w:szCs w:val="20"/>
        </w:rPr>
      </w:pPr>
      <w:r w:rsidRPr="008C620B">
        <w:rPr>
          <w:rFonts w:ascii="Verdana" w:hAnsi="Verdana"/>
          <w:sz w:val="20"/>
          <w:szCs w:val="20"/>
        </w:rPr>
        <w:t xml:space="preserve">Gesprek met de groep door directeur en bouwcoördinator. </w:t>
      </w:r>
    </w:p>
    <w:p w:rsidR="00D818E4" w:rsidRPr="008C620B" w:rsidRDefault="00D818E4">
      <w:pPr>
        <w:pStyle w:val="Lijstalinea"/>
        <w:numPr>
          <w:ilvl w:val="0"/>
          <w:numId w:val="10"/>
        </w:numPr>
        <w:rPr>
          <w:rFonts w:ascii="Verdana" w:hAnsi="Verdana"/>
          <w:sz w:val="20"/>
          <w:szCs w:val="20"/>
        </w:rPr>
      </w:pPr>
      <w:r w:rsidRPr="008C620B">
        <w:rPr>
          <w:rFonts w:ascii="Verdana" w:hAnsi="Verdana"/>
          <w:sz w:val="20"/>
          <w:szCs w:val="20"/>
        </w:rPr>
        <w:t xml:space="preserve">Gespreksverslag (incidentverslag) in Parnassys. Indien gewenst een mail naar ouders met de hoogtepunten.  </w:t>
      </w:r>
    </w:p>
    <w:p w:rsidR="00D818E4" w:rsidRPr="008C620B" w:rsidRDefault="00D818E4" w:rsidP="00D818E4">
      <w:pPr>
        <w:pStyle w:val="Lijstalinea"/>
        <w:numPr>
          <w:ilvl w:val="0"/>
          <w:numId w:val="10"/>
        </w:numPr>
        <w:shd w:val="clear" w:color="auto" w:fill="FFFFFF"/>
        <w:suppressAutoHyphens w:val="0"/>
        <w:spacing w:beforeAutospacing="1" w:afterAutospacing="1"/>
        <w:rPr>
          <w:rFonts w:ascii="Verdana" w:hAnsi="Verdana"/>
          <w:sz w:val="20"/>
          <w:szCs w:val="20"/>
        </w:rPr>
      </w:pPr>
      <w:r w:rsidRPr="008C620B">
        <w:rPr>
          <w:rFonts w:ascii="Verdana" w:eastAsia="Times New Roman" w:hAnsi="Verdana" w:cs="Arial"/>
          <w:sz w:val="20"/>
          <w:szCs w:val="20"/>
          <w:lang w:eastAsia="nl-NL"/>
        </w:rPr>
        <w:t xml:space="preserve">De leerkracht zoekt passende lessen uit de methode de Vreedzame School. </w:t>
      </w:r>
    </w:p>
    <w:p w:rsidR="00D818E4" w:rsidRPr="008C620B" w:rsidRDefault="00D818E4" w:rsidP="00D818E4">
      <w:pPr>
        <w:pStyle w:val="Lijstalinea"/>
        <w:numPr>
          <w:ilvl w:val="0"/>
          <w:numId w:val="10"/>
        </w:numPr>
        <w:shd w:val="clear" w:color="auto" w:fill="FFFFFF"/>
        <w:suppressAutoHyphens w:val="0"/>
        <w:spacing w:beforeAutospacing="1" w:afterAutospacing="1"/>
        <w:rPr>
          <w:rFonts w:ascii="Verdana" w:hAnsi="Verdana"/>
          <w:sz w:val="20"/>
          <w:szCs w:val="20"/>
        </w:rPr>
      </w:pPr>
      <w:r w:rsidRPr="008C620B">
        <w:rPr>
          <w:rFonts w:ascii="Verdana" w:hAnsi="Verdana" w:cs="Arial"/>
          <w:sz w:val="20"/>
          <w:szCs w:val="20"/>
        </w:rPr>
        <w:t>Indien gewenst, professionaliseren leerkracht. Waarvan notitie in dossier leerkracht.</w:t>
      </w:r>
      <w:r w:rsidRPr="008C620B">
        <w:rPr>
          <w:rFonts w:ascii="Verdana" w:hAnsi="Verdana" w:cs="Arial"/>
          <w:i/>
          <w:sz w:val="20"/>
          <w:szCs w:val="20"/>
        </w:rPr>
        <w:t xml:space="preserve"> (spoor 5, bijlage 3) </w:t>
      </w:r>
    </w:p>
    <w:p w:rsidR="000739A8" w:rsidRPr="008C620B" w:rsidRDefault="000739A8">
      <w:pPr>
        <w:pStyle w:val="Lijstalinea"/>
        <w:rPr>
          <w:rFonts w:ascii="Verdana" w:hAnsi="Verdana"/>
          <w:sz w:val="20"/>
          <w:szCs w:val="20"/>
        </w:rPr>
      </w:pPr>
    </w:p>
    <w:p w:rsidR="000739A8" w:rsidRPr="008C620B" w:rsidRDefault="009D554C">
      <w:pPr>
        <w:rPr>
          <w:rFonts w:ascii="Verdana" w:hAnsi="Verdana"/>
          <w:sz w:val="20"/>
          <w:szCs w:val="20"/>
        </w:rPr>
      </w:pPr>
      <w:r w:rsidRPr="008C620B">
        <w:rPr>
          <w:rFonts w:ascii="Verdana" w:hAnsi="Verdana"/>
          <w:sz w:val="20"/>
          <w:szCs w:val="20"/>
        </w:rPr>
        <w:t xml:space="preserve">De </w:t>
      </w:r>
      <w:r w:rsidRPr="008C620B">
        <w:rPr>
          <w:rFonts w:ascii="Verdana" w:hAnsi="Verdana"/>
          <w:b/>
          <w:sz w:val="20"/>
          <w:szCs w:val="20"/>
        </w:rPr>
        <w:t>verantwoordelijkheid</w:t>
      </w:r>
      <w:r w:rsidRPr="008C620B">
        <w:rPr>
          <w:rFonts w:ascii="Verdana" w:hAnsi="Verdana"/>
          <w:sz w:val="20"/>
          <w:szCs w:val="20"/>
        </w:rPr>
        <w:t xml:space="preserve"> hiervan ligt bij de leerkracht én </w:t>
      </w:r>
      <w:r w:rsidR="00D818E4" w:rsidRPr="008C620B">
        <w:rPr>
          <w:rFonts w:ascii="Verdana" w:hAnsi="Verdana"/>
          <w:sz w:val="20"/>
          <w:szCs w:val="20"/>
        </w:rPr>
        <w:t>MT</w:t>
      </w:r>
      <w:r w:rsidR="00727A21" w:rsidRPr="008C620B">
        <w:rPr>
          <w:rFonts w:ascii="Verdana" w:hAnsi="Verdana"/>
          <w:sz w:val="20"/>
          <w:szCs w:val="20"/>
        </w:rPr>
        <w:t xml:space="preserve">-lid </w:t>
      </w:r>
      <w:r w:rsidRPr="008C620B">
        <w:rPr>
          <w:rFonts w:ascii="Verdana" w:hAnsi="Verdana"/>
          <w:sz w:val="20"/>
          <w:szCs w:val="20"/>
        </w:rPr>
        <w:t>(procesbewaking/betrekken van directeur).</w:t>
      </w:r>
    </w:p>
    <w:p w:rsidR="000739A8" w:rsidRDefault="009D554C">
      <w:pPr>
        <w:pStyle w:val="Kop2"/>
        <w:rPr>
          <w:rFonts w:ascii="Verdana" w:hAnsi="Verdana"/>
          <w:color w:val="auto"/>
          <w:sz w:val="20"/>
          <w:szCs w:val="20"/>
        </w:rPr>
      </w:pPr>
      <w:bookmarkStart w:id="20" w:name="_Toc414033272"/>
      <w:r w:rsidRPr="008C620B">
        <w:rPr>
          <w:rFonts w:ascii="Verdana" w:hAnsi="Verdana"/>
          <w:color w:val="auto"/>
          <w:sz w:val="20"/>
          <w:szCs w:val="20"/>
        </w:rPr>
        <w:t>Stap 4. Handelingsverlegenheid</w:t>
      </w:r>
      <w:bookmarkEnd w:id="20"/>
    </w:p>
    <w:p w:rsidR="00125D1B" w:rsidRDefault="00125D1B" w:rsidP="00125D1B"/>
    <w:p w:rsidR="00125D1B" w:rsidRDefault="00125D1B" w:rsidP="00125D1B">
      <w:pPr>
        <w:rPr>
          <w:b/>
          <w:i/>
        </w:rPr>
      </w:pPr>
      <w:r>
        <w:rPr>
          <w:b/>
          <w:i/>
        </w:rPr>
        <w:t>Schoringsmaatregel I</w:t>
      </w:r>
    </w:p>
    <w:p w:rsidR="00125D1B" w:rsidRPr="00125D1B" w:rsidRDefault="00125D1B" w:rsidP="00125D1B">
      <w:pPr>
        <w:rPr>
          <w:b/>
          <w:i/>
        </w:rPr>
      </w:pPr>
    </w:p>
    <w:p w:rsidR="00D818E4" w:rsidRPr="008C620B" w:rsidRDefault="00D818E4" w:rsidP="00D818E4">
      <w:pPr>
        <w:pStyle w:val="Lijstalinea"/>
        <w:numPr>
          <w:ilvl w:val="0"/>
          <w:numId w:val="8"/>
        </w:numPr>
        <w:rPr>
          <w:rFonts w:ascii="Verdana" w:hAnsi="Verdana"/>
          <w:sz w:val="20"/>
          <w:szCs w:val="20"/>
        </w:rPr>
      </w:pPr>
      <w:r w:rsidRPr="008C620B">
        <w:rPr>
          <w:rFonts w:ascii="Verdana" w:hAnsi="Verdana"/>
          <w:sz w:val="20"/>
          <w:szCs w:val="20"/>
        </w:rPr>
        <w:t>In kaart brengen van incident</w:t>
      </w:r>
    </w:p>
    <w:p w:rsidR="00DD0349" w:rsidRPr="008C620B" w:rsidRDefault="00D818E4" w:rsidP="00D818E4">
      <w:pPr>
        <w:pStyle w:val="Lijstalinea"/>
        <w:numPr>
          <w:ilvl w:val="0"/>
          <w:numId w:val="11"/>
        </w:numPr>
        <w:rPr>
          <w:rFonts w:ascii="Verdana" w:hAnsi="Verdana"/>
          <w:sz w:val="20"/>
          <w:szCs w:val="20"/>
        </w:rPr>
      </w:pPr>
      <w:r w:rsidRPr="008C620B">
        <w:rPr>
          <w:rFonts w:ascii="Verdana" w:hAnsi="Verdana"/>
          <w:sz w:val="20"/>
          <w:szCs w:val="20"/>
        </w:rPr>
        <w:t>Gesprek tussen de pester</w:t>
      </w:r>
      <w:r w:rsidR="009A1C5D" w:rsidRPr="008C620B">
        <w:rPr>
          <w:rFonts w:ascii="Verdana" w:hAnsi="Verdana"/>
          <w:sz w:val="20"/>
          <w:szCs w:val="20"/>
        </w:rPr>
        <w:t xml:space="preserve"> en </w:t>
      </w:r>
      <w:r w:rsidRPr="008C620B">
        <w:rPr>
          <w:rFonts w:ascii="Verdana" w:hAnsi="Verdana"/>
          <w:sz w:val="20"/>
          <w:szCs w:val="20"/>
        </w:rPr>
        <w:t>de directeur, waarbij ouders aanwezig zijn. (bijlage3, spoor 2 en 3)</w:t>
      </w:r>
      <w:r w:rsidR="00727A21" w:rsidRPr="008C620B">
        <w:rPr>
          <w:rFonts w:ascii="Verdana" w:hAnsi="Verdana"/>
          <w:sz w:val="20"/>
          <w:szCs w:val="20"/>
        </w:rPr>
        <w:t xml:space="preserve">. </w:t>
      </w:r>
    </w:p>
    <w:p w:rsidR="00D818E4" w:rsidRPr="008C620B" w:rsidRDefault="00727A21" w:rsidP="00D818E4">
      <w:pPr>
        <w:pStyle w:val="Lijstalinea"/>
        <w:numPr>
          <w:ilvl w:val="0"/>
          <w:numId w:val="11"/>
        </w:numPr>
        <w:rPr>
          <w:rFonts w:ascii="Verdana" w:hAnsi="Verdana"/>
          <w:sz w:val="20"/>
          <w:szCs w:val="20"/>
        </w:rPr>
      </w:pPr>
      <w:r w:rsidRPr="008C620B">
        <w:rPr>
          <w:rFonts w:ascii="Verdana" w:hAnsi="Verdana"/>
          <w:sz w:val="20"/>
          <w:szCs w:val="20"/>
        </w:rPr>
        <w:t>Gespreksverslag (incidentverslag) in Parnassys.</w:t>
      </w:r>
    </w:p>
    <w:p w:rsidR="00DD0349" w:rsidRPr="008C620B" w:rsidRDefault="009D554C" w:rsidP="00D818E4">
      <w:pPr>
        <w:pStyle w:val="Lijstalinea"/>
        <w:numPr>
          <w:ilvl w:val="0"/>
          <w:numId w:val="11"/>
        </w:numPr>
        <w:rPr>
          <w:rFonts w:ascii="Verdana" w:hAnsi="Verdana"/>
          <w:sz w:val="20"/>
          <w:szCs w:val="20"/>
        </w:rPr>
      </w:pPr>
      <w:r w:rsidRPr="008C620B">
        <w:rPr>
          <w:rFonts w:ascii="Verdana" w:hAnsi="Verdana"/>
          <w:sz w:val="20"/>
          <w:szCs w:val="20"/>
        </w:rPr>
        <w:t>Gesprek tussen de gepeste en de directeur, waarbij ouders aa</w:t>
      </w:r>
      <w:r w:rsidR="00D818E4" w:rsidRPr="008C620B">
        <w:rPr>
          <w:rFonts w:ascii="Verdana" w:hAnsi="Verdana"/>
          <w:sz w:val="20"/>
          <w:szCs w:val="20"/>
        </w:rPr>
        <w:t>nwezig zijn. (bijlage 3, spoor 1</w:t>
      </w:r>
      <w:r w:rsidRPr="008C620B">
        <w:rPr>
          <w:rFonts w:ascii="Verdana" w:hAnsi="Verdana"/>
          <w:sz w:val="20"/>
          <w:szCs w:val="20"/>
        </w:rPr>
        <w:t xml:space="preserve"> en 3). </w:t>
      </w:r>
    </w:p>
    <w:p w:rsidR="000739A8" w:rsidRPr="008C620B" w:rsidRDefault="00727A21" w:rsidP="00D818E4">
      <w:pPr>
        <w:pStyle w:val="Lijstalinea"/>
        <w:numPr>
          <w:ilvl w:val="0"/>
          <w:numId w:val="11"/>
        </w:numPr>
        <w:rPr>
          <w:rFonts w:ascii="Verdana" w:hAnsi="Verdana"/>
          <w:sz w:val="20"/>
          <w:szCs w:val="20"/>
        </w:rPr>
      </w:pPr>
      <w:r w:rsidRPr="008C620B">
        <w:rPr>
          <w:rFonts w:ascii="Verdana" w:hAnsi="Verdana"/>
          <w:sz w:val="20"/>
          <w:szCs w:val="20"/>
        </w:rPr>
        <w:t>Gespreksverslag (incidentverslag) in Parnassys.</w:t>
      </w:r>
    </w:p>
    <w:p w:rsidR="004A788C" w:rsidRPr="008C620B" w:rsidRDefault="00AC0C1C" w:rsidP="00D818E4">
      <w:pPr>
        <w:pStyle w:val="Lijstalinea"/>
        <w:numPr>
          <w:ilvl w:val="0"/>
          <w:numId w:val="11"/>
        </w:numPr>
        <w:rPr>
          <w:rFonts w:ascii="Verdana" w:hAnsi="Verdana"/>
          <w:sz w:val="20"/>
          <w:szCs w:val="20"/>
        </w:rPr>
      </w:pPr>
      <w:r w:rsidRPr="008C620B">
        <w:rPr>
          <w:rFonts w:ascii="Verdana" w:hAnsi="Verdana"/>
          <w:sz w:val="20"/>
          <w:szCs w:val="20"/>
        </w:rPr>
        <w:t xml:space="preserve">Ouders ontvangen een </w:t>
      </w:r>
      <w:r w:rsidR="004A788C" w:rsidRPr="008C620B">
        <w:rPr>
          <w:rFonts w:ascii="Verdana" w:hAnsi="Verdana"/>
          <w:sz w:val="20"/>
          <w:szCs w:val="20"/>
        </w:rPr>
        <w:t xml:space="preserve">tijdens een gesprek met directie en leerkracht een brief </w:t>
      </w:r>
      <w:r w:rsidRPr="008C620B">
        <w:rPr>
          <w:rFonts w:ascii="Verdana" w:hAnsi="Verdana"/>
          <w:sz w:val="20"/>
          <w:szCs w:val="20"/>
        </w:rPr>
        <w:t xml:space="preserve"> waarin een schorsingsmaatregel is opgen</w:t>
      </w:r>
      <w:r w:rsidR="00A90DE7">
        <w:rPr>
          <w:rFonts w:ascii="Verdana" w:hAnsi="Verdana"/>
          <w:sz w:val="20"/>
          <w:szCs w:val="20"/>
        </w:rPr>
        <w:t xml:space="preserve">omen </w:t>
      </w:r>
      <w:r w:rsidR="00A90DE7">
        <w:rPr>
          <w:rFonts w:ascii="Verdana" w:hAnsi="Verdana"/>
          <w:i/>
          <w:sz w:val="20"/>
          <w:szCs w:val="20"/>
        </w:rPr>
        <w:t>van een dag</w:t>
      </w:r>
      <w:r w:rsidRPr="008C620B">
        <w:rPr>
          <w:rFonts w:ascii="Verdana" w:hAnsi="Verdana"/>
          <w:sz w:val="20"/>
          <w:szCs w:val="20"/>
        </w:rPr>
        <w:t xml:space="preserve">. </w:t>
      </w:r>
    </w:p>
    <w:p w:rsidR="00AC0C1C" w:rsidRPr="008C620B" w:rsidRDefault="00AC0C1C" w:rsidP="004A788C">
      <w:pPr>
        <w:pStyle w:val="Lijstalinea"/>
        <w:rPr>
          <w:rFonts w:ascii="Verdana" w:hAnsi="Verdana"/>
          <w:sz w:val="20"/>
          <w:szCs w:val="20"/>
        </w:rPr>
      </w:pPr>
      <w:r w:rsidRPr="008C620B">
        <w:rPr>
          <w:rFonts w:ascii="Verdana" w:hAnsi="Verdana"/>
          <w:sz w:val="20"/>
          <w:szCs w:val="20"/>
        </w:rPr>
        <w:t>(Bijlage 6)</w:t>
      </w:r>
    </w:p>
    <w:p w:rsidR="000739A8" w:rsidRPr="008C620B" w:rsidRDefault="009D554C" w:rsidP="00727A21">
      <w:pPr>
        <w:pStyle w:val="Lijstalinea"/>
        <w:numPr>
          <w:ilvl w:val="0"/>
          <w:numId w:val="16"/>
        </w:numPr>
        <w:rPr>
          <w:rFonts w:ascii="Verdana" w:hAnsi="Verdana"/>
          <w:sz w:val="20"/>
          <w:szCs w:val="20"/>
        </w:rPr>
      </w:pPr>
      <w:r w:rsidRPr="008C620B">
        <w:rPr>
          <w:rFonts w:ascii="Verdana" w:hAnsi="Verdana"/>
          <w:sz w:val="20"/>
          <w:szCs w:val="20"/>
        </w:rPr>
        <w:t xml:space="preserve">De </w:t>
      </w:r>
      <w:r w:rsidR="00727A21" w:rsidRPr="008C620B">
        <w:rPr>
          <w:rFonts w:ascii="Verdana" w:hAnsi="Verdana"/>
          <w:sz w:val="20"/>
          <w:szCs w:val="20"/>
        </w:rPr>
        <w:t xml:space="preserve">ouders </w:t>
      </w:r>
      <w:r w:rsidR="00786239" w:rsidRPr="008C620B">
        <w:rPr>
          <w:rFonts w:ascii="Verdana" w:hAnsi="Verdana"/>
          <w:sz w:val="20"/>
          <w:szCs w:val="20"/>
        </w:rPr>
        <w:t>stellen</w:t>
      </w:r>
      <w:r w:rsidRPr="008C620B">
        <w:rPr>
          <w:rFonts w:ascii="Verdana" w:hAnsi="Verdana"/>
          <w:sz w:val="20"/>
          <w:szCs w:val="20"/>
        </w:rPr>
        <w:t xml:space="preserve"> met </w:t>
      </w:r>
      <w:r w:rsidR="00727A21" w:rsidRPr="008C620B">
        <w:rPr>
          <w:rFonts w:ascii="Verdana" w:hAnsi="Verdana"/>
          <w:sz w:val="20"/>
          <w:szCs w:val="20"/>
        </w:rPr>
        <w:t xml:space="preserve">leerling (pester/gepeste) een </w:t>
      </w:r>
      <w:r w:rsidRPr="008C620B">
        <w:rPr>
          <w:rFonts w:ascii="Verdana" w:hAnsi="Verdana"/>
          <w:sz w:val="20"/>
          <w:szCs w:val="20"/>
        </w:rPr>
        <w:t>concreet plan van aanpak</w:t>
      </w:r>
      <w:r w:rsidR="00727A21" w:rsidRPr="008C620B">
        <w:rPr>
          <w:rFonts w:ascii="Verdana" w:hAnsi="Verdana"/>
          <w:sz w:val="20"/>
          <w:szCs w:val="20"/>
        </w:rPr>
        <w:t>(bijlage 5c)</w:t>
      </w:r>
      <w:r w:rsidRPr="008C620B">
        <w:rPr>
          <w:rFonts w:ascii="Verdana" w:hAnsi="Verdana"/>
          <w:sz w:val="20"/>
          <w:szCs w:val="20"/>
        </w:rPr>
        <w:t xml:space="preserve"> op.</w:t>
      </w:r>
      <w:r w:rsidR="00727A21" w:rsidRPr="008C620B">
        <w:rPr>
          <w:rFonts w:ascii="Verdana" w:hAnsi="Verdana"/>
          <w:sz w:val="20"/>
          <w:szCs w:val="20"/>
        </w:rPr>
        <w:t xml:space="preserve"> </w:t>
      </w:r>
      <w:r w:rsidRPr="008C620B">
        <w:rPr>
          <w:rFonts w:ascii="Verdana" w:hAnsi="Verdana"/>
          <w:sz w:val="20"/>
          <w:szCs w:val="20"/>
        </w:rPr>
        <w:t>Welke acties onderneemt het kind en welke acties ondernemen de ouders?</w:t>
      </w:r>
    </w:p>
    <w:p w:rsidR="00727A21" w:rsidRPr="008C620B" w:rsidRDefault="00727A21" w:rsidP="00727A21">
      <w:pPr>
        <w:pStyle w:val="Lijstalinea"/>
        <w:numPr>
          <w:ilvl w:val="0"/>
          <w:numId w:val="18"/>
        </w:numPr>
        <w:rPr>
          <w:rFonts w:ascii="Verdana" w:hAnsi="Verdana"/>
          <w:sz w:val="20"/>
          <w:szCs w:val="20"/>
        </w:rPr>
      </w:pPr>
      <w:r w:rsidRPr="008C620B">
        <w:rPr>
          <w:rFonts w:ascii="Verdana" w:hAnsi="Verdana"/>
          <w:sz w:val="20"/>
          <w:szCs w:val="20"/>
        </w:rPr>
        <w:t>Binnen 5 werkdagen verslag in Parnassys met handtekening directeur en ouders van zowel pester(s) als gepeste(n). ( verantwoordelijkheid MT)</w:t>
      </w:r>
    </w:p>
    <w:p w:rsidR="000739A8" w:rsidRPr="008C620B" w:rsidRDefault="000739A8">
      <w:pPr>
        <w:rPr>
          <w:rFonts w:ascii="Verdana" w:hAnsi="Verdana"/>
          <w:sz w:val="20"/>
          <w:szCs w:val="20"/>
        </w:rPr>
      </w:pPr>
    </w:p>
    <w:p w:rsidR="000739A8" w:rsidRPr="008C620B" w:rsidRDefault="009D554C">
      <w:pPr>
        <w:rPr>
          <w:rFonts w:ascii="Verdana" w:hAnsi="Verdana"/>
          <w:sz w:val="20"/>
          <w:szCs w:val="20"/>
        </w:rPr>
      </w:pPr>
      <w:r w:rsidRPr="008C620B">
        <w:rPr>
          <w:rFonts w:ascii="Verdana" w:hAnsi="Verdana"/>
          <w:sz w:val="20"/>
          <w:szCs w:val="20"/>
        </w:rPr>
        <w:t xml:space="preserve">De </w:t>
      </w:r>
      <w:r w:rsidRPr="008C620B">
        <w:rPr>
          <w:rFonts w:ascii="Verdana" w:hAnsi="Verdana"/>
          <w:b/>
          <w:sz w:val="20"/>
          <w:szCs w:val="20"/>
        </w:rPr>
        <w:t>verantwoordelijkheid:</w:t>
      </w:r>
      <w:r w:rsidRPr="008C620B">
        <w:rPr>
          <w:rFonts w:ascii="Verdana" w:hAnsi="Verdana"/>
          <w:sz w:val="20"/>
          <w:szCs w:val="20"/>
        </w:rPr>
        <w:t xml:space="preserve"> MT/verslag binnen 5 werkdagen met handtekening van alle betrokkenen.</w:t>
      </w:r>
    </w:p>
    <w:p w:rsidR="000739A8" w:rsidRDefault="009D554C">
      <w:pPr>
        <w:pStyle w:val="Kop2"/>
        <w:rPr>
          <w:rFonts w:ascii="Verdana" w:hAnsi="Verdana"/>
          <w:sz w:val="20"/>
          <w:szCs w:val="20"/>
        </w:rPr>
      </w:pPr>
      <w:bookmarkStart w:id="21" w:name="_Toc414033273"/>
      <w:r>
        <w:rPr>
          <w:rFonts w:ascii="Verdana" w:hAnsi="Verdana"/>
          <w:sz w:val="20"/>
          <w:szCs w:val="20"/>
        </w:rPr>
        <w:t>Stap 5. Passend onderwijs:</w:t>
      </w:r>
      <w:bookmarkEnd w:id="21"/>
    </w:p>
    <w:p w:rsidR="00125D1B" w:rsidRDefault="00125D1B" w:rsidP="00125D1B"/>
    <w:p w:rsidR="00125D1B" w:rsidRPr="00125D1B" w:rsidRDefault="00125D1B" w:rsidP="00125D1B">
      <w:pPr>
        <w:rPr>
          <w:b/>
          <w:i/>
        </w:rPr>
      </w:pPr>
      <w:r>
        <w:rPr>
          <w:b/>
          <w:i/>
        </w:rPr>
        <w:t>Schorsingsmaatregel II</w:t>
      </w:r>
    </w:p>
    <w:p w:rsidR="000739A8" w:rsidRPr="00A90DE7" w:rsidRDefault="009D554C">
      <w:pPr>
        <w:pStyle w:val="Geenafstand"/>
        <w:numPr>
          <w:ilvl w:val="0"/>
          <w:numId w:val="18"/>
        </w:numPr>
        <w:rPr>
          <w:rFonts w:ascii="Verdana" w:hAnsi="Verdana"/>
          <w:sz w:val="20"/>
          <w:szCs w:val="20"/>
        </w:rPr>
      </w:pPr>
      <w:r w:rsidRPr="00A90DE7">
        <w:rPr>
          <w:rFonts w:ascii="Verdana" w:hAnsi="Verdana"/>
          <w:sz w:val="20"/>
          <w:szCs w:val="20"/>
        </w:rPr>
        <w:lastRenderedPageBreak/>
        <w:t xml:space="preserve">In overleg met leerplichtambtenaar  wordt/worden pester(s) </w:t>
      </w:r>
      <w:r w:rsidR="00304513" w:rsidRPr="00A90DE7">
        <w:rPr>
          <w:rFonts w:ascii="Verdana" w:hAnsi="Verdana"/>
          <w:sz w:val="20"/>
          <w:szCs w:val="20"/>
        </w:rPr>
        <w:t>voor langere periode geschorst en wordt met samenwerkingsverband, inspectie en leerplicht naar een passende oplossing gezocht.</w:t>
      </w:r>
    </w:p>
    <w:p w:rsidR="000739A8" w:rsidRDefault="000739A8">
      <w:pPr>
        <w:rPr>
          <w:rFonts w:ascii="Verdana" w:hAnsi="Verdana"/>
          <w:sz w:val="20"/>
          <w:szCs w:val="20"/>
        </w:rPr>
      </w:pPr>
    </w:p>
    <w:p w:rsidR="000739A8" w:rsidRDefault="009D554C">
      <w:pPr>
        <w:rPr>
          <w:rFonts w:ascii="Verdana" w:hAnsi="Verdana"/>
          <w:sz w:val="20"/>
          <w:szCs w:val="20"/>
        </w:rPr>
      </w:pPr>
      <w:r>
        <w:rPr>
          <w:rFonts w:ascii="Verdana" w:hAnsi="Verdana"/>
          <w:sz w:val="20"/>
          <w:szCs w:val="20"/>
        </w:rPr>
        <w:t xml:space="preserve">De </w:t>
      </w:r>
      <w:r>
        <w:rPr>
          <w:rFonts w:ascii="Verdana" w:hAnsi="Verdana"/>
          <w:b/>
          <w:sz w:val="20"/>
          <w:szCs w:val="20"/>
        </w:rPr>
        <w:t>verantwoordelijkheid</w:t>
      </w:r>
      <w:r>
        <w:rPr>
          <w:rFonts w:ascii="Verdana" w:hAnsi="Verdana"/>
          <w:sz w:val="20"/>
          <w:szCs w:val="20"/>
        </w:rPr>
        <w:t xml:space="preserve"> hiervan ligt bij MT/directeur-bestuurder/verslag binnen 5 werkdagen met handtekening van alle betrokkenen.</w:t>
      </w:r>
    </w:p>
    <w:p w:rsidR="000739A8" w:rsidRDefault="009D554C">
      <w:pPr>
        <w:rPr>
          <w:rFonts w:ascii="Verdana" w:hAnsi="Verdana"/>
          <w:sz w:val="20"/>
          <w:szCs w:val="20"/>
        </w:rPr>
      </w:pPr>
      <w:r>
        <w:rPr>
          <w:rFonts w:ascii="Verdana" w:hAnsi="Verdana"/>
          <w:sz w:val="20"/>
          <w:szCs w:val="20"/>
        </w:rPr>
        <w:t xml:space="preserve"> </w:t>
      </w:r>
    </w:p>
    <w:p w:rsidR="000739A8" w:rsidRDefault="009D554C">
      <w:pPr>
        <w:rPr>
          <w:rFonts w:ascii="Verdana" w:hAnsi="Verdana"/>
          <w:sz w:val="20"/>
          <w:szCs w:val="20"/>
        </w:rPr>
      </w:pPr>
      <w:r>
        <w:rPr>
          <w:rFonts w:ascii="Verdana" w:hAnsi="Verdana"/>
          <w:sz w:val="20"/>
          <w:szCs w:val="20"/>
        </w:rPr>
        <w:t>Het moge duidelijk zijn dat pestgedrag van gedragstechnisch gediagnostiseerde leerlingen hierop een uitzondering zijn die separaat met IB of betrokken behandelaars dient te worden besproken.</w:t>
      </w:r>
    </w:p>
    <w:p w:rsidR="00D1071E" w:rsidRDefault="00D1071E">
      <w:pPr>
        <w:rPr>
          <w:rFonts w:ascii="Verdana" w:hAnsi="Verdana"/>
          <w:sz w:val="20"/>
          <w:szCs w:val="20"/>
        </w:rPr>
      </w:pPr>
    </w:p>
    <w:p w:rsidR="00D1071E" w:rsidRDefault="00D1071E">
      <w:pPr>
        <w:rPr>
          <w:rFonts w:ascii="Verdana" w:hAnsi="Verdana"/>
          <w:sz w:val="20"/>
          <w:szCs w:val="20"/>
        </w:rPr>
      </w:pPr>
    </w:p>
    <w:p w:rsidR="00D1071E" w:rsidRPr="00D1071E" w:rsidRDefault="00D1071E" w:rsidP="00D1071E">
      <w:pPr>
        <w:rPr>
          <w:rFonts w:ascii="Verdana" w:hAnsi="Verdana"/>
          <w:i/>
          <w:sz w:val="20"/>
          <w:szCs w:val="20"/>
        </w:rPr>
      </w:pPr>
      <w:r w:rsidRPr="00D1071E">
        <w:rPr>
          <w:rFonts w:ascii="Verdana" w:hAnsi="Verdana"/>
          <w:i/>
          <w:sz w:val="20"/>
          <w:szCs w:val="20"/>
        </w:rPr>
        <w:t xml:space="preserve">In situaties waarin sprake is van extreem </w:t>
      </w:r>
      <w:r>
        <w:rPr>
          <w:rFonts w:ascii="Verdana" w:hAnsi="Verdana"/>
          <w:i/>
          <w:sz w:val="20"/>
          <w:szCs w:val="20"/>
        </w:rPr>
        <w:t xml:space="preserve">pestgedrag </w:t>
      </w:r>
      <w:r w:rsidRPr="00D1071E">
        <w:rPr>
          <w:rFonts w:ascii="Verdana" w:hAnsi="Verdana"/>
          <w:i/>
          <w:sz w:val="20"/>
          <w:szCs w:val="20"/>
        </w:rPr>
        <w:t xml:space="preserve">is het mogelijk om stappen over te slaan. Hiervoor is consensus nodig van directie (2 personen) een OBC of BBC en de betrokken leerkracht. </w:t>
      </w:r>
    </w:p>
    <w:p w:rsidR="00125D1B" w:rsidRDefault="00D1071E" w:rsidP="00125D1B">
      <w:pPr>
        <w:rPr>
          <w:rFonts w:ascii="Verdana" w:hAnsi="Verdana"/>
          <w:i/>
          <w:sz w:val="20"/>
          <w:szCs w:val="20"/>
        </w:rPr>
      </w:pPr>
      <w:r w:rsidRPr="00D1071E">
        <w:rPr>
          <w:rFonts w:ascii="Verdana" w:hAnsi="Verdana"/>
          <w:i/>
          <w:sz w:val="20"/>
          <w:szCs w:val="20"/>
        </w:rPr>
        <w:t>De beslissing over de te treffen sanctiemaatregel mag maximaal 2 werkdagen in beslag nemen.</w:t>
      </w:r>
    </w:p>
    <w:p w:rsidR="00632860" w:rsidRDefault="00632860" w:rsidP="00125D1B">
      <w:pPr>
        <w:rPr>
          <w:rFonts w:ascii="Verdana" w:hAnsi="Verdana"/>
          <w:i/>
          <w:sz w:val="20"/>
          <w:szCs w:val="20"/>
        </w:rPr>
      </w:pPr>
    </w:p>
    <w:p w:rsidR="00632860" w:rsidRPr="00D1071E" w:rsidRDefault="00632860" w:rsidP="00632860">
      <w:pPr>
        <w:rPr>
          <w:rFonts w:ascii="Verdana" w:hAnsi="Verdana"/>
          <w:i/>
          <w:sz w:val="20"/>
          <w:szCs w:val="20"/>
        </w:rPr>
      </w:pPr>
      <w:r>
        <w:rPr>
          <w:rFonts w:ascii="Verdana" w:hAnsi="Verdana"/>
          <w:i/>
          <w:sz w:val="20"/>
          <w:szCs w:val="20"/>
        </w:rPr>
        <w:t>De kaarten van Pestgedrag &amp; Ongewenst/Ontwrichtend Gedrag worden in principe bij elkaar opgeteld, tenzij zwaarwegende argumenten kunnen worden aangevoerd daarvan af te wijken.</w:t>
      </w:r>
    </w:p>
    <w:p w:rsidR="00632860" w:rsidRDefault="00632860" w:rsidP="00125D1B">
      <w:pPr>
        <w:rPr>
          <w:rFonts w:ascii="Verdana" w:hAnsi="Verdana" w:cs="Arial"/>
          <w:sz w:val="20"/>
          <w:szCs w:val="20"/>
        </w:rPr>
      </w:pPr>
    </w:p>
    <w:p w:rsidR="00125D1B" w:rsidRDefault="00125D1B" w:rsidP="00125D1B">
      <w:pPr>
        <w:rPr>
          <w:rFonts w:ascii="Verdana" w:hAnsi="Verdana" w:cs="Arial"/>
          <w:sz w:val="20"/>
          <w:szCs w:val="20"/>
        </w:rPr>
      </w:pPr>
    </w:p>
    <w:p w:rsidR="00125D1B" w:rsidRPr="00D1071E" w:rsidRDefault="00125D1B" w:rsidP="00125D1B">
      <w:pPr>
        <w:rPr>
          <w:rFonts w:ascii="Verdana" w:hAnsi="Verdana" w:cs="Arial"/>
          <w:sz w:val="20"/>
          <w:szCs w:val="20"/>
        </w:rPr>
      </w:pPr>
      <w:r w:rsidRPr="00D1071E">
        <w:rPr>
          <w:rFonts w:ascii="Verdana" w:hAnsi="Verdana" w:cs="Arial"/>
          <w:sz w:val="20"/>
          <w:szCs w:val="20"/>
        </w:rPr>
        <w:t>Voor de klassen 1 tot en met 6 geldt dat aantekeningen gemaakt in dit kader alleen in het lopende schooljaar cumuleren; hetgeen inhoudt dat alle kinderen uit deze klassen ieder schooljaar letterlijk “met een schone lei” beginnen.</w:t>
      </w:r>
    </w:p>
    <w:p w:rsidR="00125D1B" w:rsidRDefault="00125D1B" w:rsidP="00125D1B">
      <w:pPr>
        <w:rPr>
          <w:rFonts w:ascii="Verdana" w:hAnsi="Verdana" w:cs="Arial"/>
          <w:i/>
          <w:color w:val="FF0000"/>
        </w:rPr>
      </w:pPr>
      <w:r w:rsidRPr="00D1071E">
        <w:rPr>
          <w:rFonts w:ascii="Verdana" w:hAnsi="Verdana" w:cs="Arial"/>
          <w:sz w:val="20"/>
          <w:szCs w:val="20"/>
        </w:rPr>
        <w:t>Voor de groepen 7 en 8 menen we dat er wel sprake moet zijn van cumulatie van aantekeningen in deze twee jaren omdat we ervanuit gaan dat deze leerlingen de werking van het mechanisme kennen en hierop kunnen anticiperen</w:t>
      </w:r>
      <w:r w:rsidRPr="00D1071E">
        <w:rPr>
          <w:rFonts w:ascii="Verdana" w:hAnsi="Verdana" w:cs="Arial"/>
          <w:i/>
        </w:rPr>
        <w:t>.</w:t>
      </w:r>
    </w:p>
    <w:p w:rsidR="00125D1B" w:rsidRPr="001D2D2D" w:rsidRDefault="00125D1B" w:rsidP="00125D1B">
      <w:pPr>
        <w:rPr>
          <w:rFonts w:ascii="Verdana" w:hAnsi="Verdana" w:cs="Arial"/>
          <w:i/>
          <w:color w:val="FF0000"/>
        </w:rPr>
      </w:pPr>
    </w:p>
    <w:p w:rsidR="00125D1B" w:rsidRDefault="00125D1B" w:rsidP="00125D1B">
      <w:pPr>
        <w:rPr>
          <w:rFonts w:ascii="Verdana" w:hAnsi="Verdana"/>
          <w:sz w:val="20"/>
          <w:szCs w:val="20"/>
        </w:rPr>
      </w:pPr>
      <w:r>
        <w:rPr>
          <w:rFonts w:ascii="Verdana" w:hAnsi="Verdana"/>
          <w:sz w:val="20"/>
          <w:szCs w:val="20"/>
        </w:rPr>
        <w:t xml:space="preserve">In alle gevallen dient dit protocol een leidraad te zijn; niets meer, niets minder. Het hebben van een protocol ontslaat betrokken volwassenen niet van de verplichting alle casussen met hart en gezond verstand tegemoet te treden en af te wijken van de papieren regel als dat goed beargumenteert kan worden. Wel is het zaak, in een dergelijk geval, altijd in overleg te treden met lid van MT en een dergelijke beslissing gezamenlijk te nemen en te formuleren en nooit als groepsleerkracht alleen!!! </w:t>
      </w:r>
    </w:p>
    <w:p w:rsidR="00D1071E" w:rsidRDefault="00D1071E" w:rsidP="00D1071E">
      <w:pPr>
        <w:rPr>
          <w:rFonts w:ascii="Verdana" w:hAnsi="Verdana"/>
          <w:i/>
          <w:sz w:val="20"/>
          <w:szCs w:val="20"/>
        </w:rPr>
      </w:pPr>
    </w:p>
    <w:p w:rsidR="00125D1B" w:rsidRDefault="00125D1B" w:rsidP="00D1071E">
      <w:pPr>
        <w:rPr>
          <w:rFonts w:ascii="Verdana" w:hAnsi="Verdana"/>
          <w:i/>
          <w:sz w:val="20"/>
          <w:szCs w:val="20"/>
        </w:rPr>
      </w:pPr>
    </w:p>
    <w:p w:rsidR="00125D1B" w:rsidRPr="00D1071E" w:rsidRDefault="00125D1B" w:rsidP="00D1071E">
      <w:pPr>
        <w:rPr>
          <w:rFonts w:ascii="Verdana" w:hAnsi="Verdana"/>
          <w:i/>
          <w:sz w:val="20"/>
          <w:szCs w:val="20"/>
        </w:rPr>
      </w:pPr>
    </w:p>
    <w:p w:rsidR="000739A8" w:rsidRDefault="000739A8">
      <w:pPr>
        <w:rPr>
          <w:rFonts w:ascii="Verdana" w:hAnsi="Verdana"/>
          <w:sz w:val="20"/>
          <w:szCs w:val="20"/>
        </w:rPr>
      </w:pPr>
    </w:p>
    <w:p w:rsidR="000739A8" w:rsidRDefault="000739A8">
      <w:pPr>
        <w:rPr>
          <w:rFonts w:ascii="Verdana" w:hAnsi="Verdana"/>
          <w:sz w:val="20"/>
          <w:szCs w:val="20"/>
        </w:rPr>
      </w:pPr>
    </w:p>
    <w:p w:rsidR="000739A8" w:rsidRDefault="009D554C" w:rsidP="00304513">
      <w:pPr>
        <w:suppressAutoHyphens w:val="0"/>
        <w:rPr>
          <w:rFonts w:ascii="Verdana" w:hAnsi="Verdana"/>
          <w:sz w:val="20"/>
          <w:szCs w:val="20"/>
        </w:rPr>
      </w:pPr>
      <w:r>
        <w:br w:type="page"/>
      </w:r>
      <w:bookmarkStart w:id="22" w:name="_Toc414033274"/>
      <w:r>
        <w:rPr>
          <w:rFonts w:ascii="Verdana" w:hAnsi="Verdana"/>
          <w:sz w:val="20"/>
          <w:szCs w:val="20"/>
        </w:rPr>
        <w:lastRenderedPageBreak/>
        <w:t xml:space="preserve">3.2 Ernstig incident/onacceptabel / ontwrichtend gedrag </w:t>
      </w:r>
      <w:r w:rsidR="00F45DA2">
        <w:rPr>
          <w:rStyle w:val="Voetnootmarkering"/>
          <w:rFonts w:ascii="Verdana" w:hAnsi="Verdana"/>
          <w:sz w:val="20"/>
          <w:szCs w:val="20"/>
        </w:rPr>
        <w:footnoteReference w:id="1"/>
      </w:r>
      <w:r>
        <w:rPr>
          <w:rFonts w:ascii="Verdana" w:hAnsi="Verdana"/>
          <w:sz w:val="20"/>
          <w:szCs w:val="20"/>
        </w:rPr>
        <w:t>;</w:t>
      </w:r>
      <w:bookmarkEnd w:id="22"/>
    </w:p>
    <w:p w:rsidR="000739A8" w:rsidRDefault="009D554C">
      <w:pPr>
        <w:rPr>
          <w:rFonts w:ascii="Verdana" w:hAnsi="Verdana"/>
          <w:sz w:val="20"/>
          <w:szCs w:val="20"/>
        </w:rPr>
      </w:pPr>
      <w:r>
        <w:rPr>
          <w:rFonts w:ascii="Verdana" w:hAnsi="Verdana"/>
          <w:sz w:val="20"/>
          <w:szCs w:val="20"/>
        </w:rPr>
        <w:t>Indien sprake is van een ernstig incident of onacceptabel gedrag dat voldoet aan de uiterlijke kenmerken van pesten met uitzondering van het structurele aspect daarvan, gericht tegen een bepaald kind of groepje kinderen, dat schadeveroorzakend is hetzij materieel, hetzij immaterieel, en dat daarom afwijkend is van de algemeen geaccepteerde gedragingen" v</w:t>
      </w:r>
      <w:r w:rsidR="00786239">
        <w:rPr>
          <w:rFonts w:ascii="Verdana" w:hAnsi="Verdana"/>
          <w:sz w:val="20"/>
          <w:szCs w:val="20"/>
        </w:rPr>
        <w:t>an kinderen op school of klas (</w:t>
      </w:r>
      <w:r>
        <w:rPr>
          <w:rFonts w:ascii="Verdana" w:hAnsi="Verdana"/>
          <w:sz w:val="20"/>
          <w:szCs w:val="20"/>
        </w:rPr>
        <w:t>zulks ter beoordeling van de groepsleerkracht i.o.m. een lid van het MT</w:t>
      </w:r>
      <w:r w:rsidR="00786239">
        <w:rPr>
          <w:rFonts w:ascii="Verdana" w:hAnsi="Verdana"/>
          <w:sz w:val="20"/>
          <w:szCs w:val="20"/>
        </w:rPr>
        <w:t>)</w:t>
      </w:r>
      <w:r>
        <w:rPr>
          <w:rFonts w:ascii="Verdana" w:hAnsi="Verdana"/>
          <w:sz w:val="20"/>
          <w:szCs w:val="20"/>
        </w:rPr>
        <w:t xml:space="preserve"> of gedragingen die door leerkracht als dermate ontwrichtend worden beschouwd, in de betekenis dat zij een negatieve, mogelijk beschadigende invloed hebben/kunnen hebben op de hele groep of de groepsdynamiek, het leren van de van de groep negatief beïnvloeden.</w:t>
      </w:r>
    </w:p>
    <w:p w:rsidR="000739A8" w:rsidRDefault="000739A8">
      <w:pPr>
        <w:rPr>
          <w:rFonts w:ascii="Verdana" w:hAnsi="Verdana"/>
          <w:sz w:val="20"/>
          <w:szCs w:val="20"/>
        </w:rPr>
      </w:pPr>
    </w:p>
    <w:p w:rsidR="000739A8" w:rsidRDefault="009D554C">
      <w:pPr>
        <w:pStyle w:val="Kop2"/>
        <w:rPr>
          <w:rFonts w:ascii="Verdana" w:hAnsi="Verdana"/>
          <w:sz w:val="20"/>
          <w:szCs w:val="20"/>
        </w:rPr>
      </w:pPr>
      <w:bookmarkStart w:id="23" w:name="_Toc414033275"/>
      <w:r>
        <w:rPr>
          <w:rFonts w:ascii="Verdana" w:hAnsi="Verdana"/>
          <w:sz w:val="20"/>
          <w:szCs w:val="20"/>
        </w:rPr>
        <w:t>Stap 1. Adaptief onderwijs</w:t>
      </w:r>
      <w:bookmarkEnd w:id="23"/>
      <w:r>
        <w:rPr>
          <w:rFonts w:ascii="Verdana" w:hAnsi="Verdana"/>
          <w:sz w:val="20"/>
          <w:szCs w:val="20"/>
        </w:rPr>
        <w:t xml:space="preserve"> </w:t>
      </w:r>
    </w:p>
    <w:p w:rsidR="00A90DE7" w:rsidRDefault="00A90DE7" w:rsidP="00A90DE7"/>
    <w:p w:rsidR="00A90DE7" w:rsidRDefault="00A90DE7" w:rsidP="00A90DE7">
      <w:pPr>
        <w:rPr>
          <w:b/>
          <w:i/>
        </w:rPr>
      </w:pPr>
      <w:r>
        <w:rPr>
          <w:b/>
          <w:i/>
        </w:rPr>
        <w:t>Gele Kaart I</w:t>
      </w:r>
      <w:r w:rsidR="00665BE0">
        <w:rPr>
          <w:b/>
          <w:i/>
        </w:rPr>
        <w:t xml:space="preserve"> Gedrag</w:t>
      </w:r>
    </w:p>
    <w:p w:rsidR="00665BE0" w:rsidRPr="00A90DE7" w:rsidRDefault="00665BE0" w:rsidP="00A90DE7">
      <w:pPr>
        <w:rPr>
          <w:b/>
          <w:i/>
        </w:rPr>
      </w:pPr>
    </w:p>
    <w:p w:rsidR="000739A8" w:rsidRDefault="009D554C">
      <w:pPr>
        <w:pStyle w:val="Lijstalinea"/>
        <w:numPr>
          <w:ilvl w:val="0"/>
          <w:numId w:val="8"/>
        </w:numPr>
        <w:rPr>
          <w:rFonts w:ascii="Verdana" w:hAnsi="Verdana"/>
          <w:sz w:val="20"/>
          <w:szCs w:val="20"/>
        </w:rPr>
      </w:pPr>
      <w:r>
        <w:rPr>
          <w:rFonts w:ascii="Verdana" w:hAnsi="Verdana"/>
          <w:sz w:val="20"/>
          <w:szCs w:val="20"/>
        </w:rPr>
        <w:t>In kaart brengen van incident</w:t>
      </w:r>
      <w:r w:rsidR="00A90DE7">
        <w:rPr>
          <w:rFonts w:ascii="Verdana" w:hAnsi="Verdana"/>
          <w:i/>
          <w:sz w:val="20"/>
          <w:szCs w:val="20"/>
        </w:rPr>
        <w:t xml:space="preserve"> en verslaglegging in Parnassys</w:t>
      </w:r>
    </w:p>
    <w:p w:rsidR="000739A8" w:rsidRDefault="009D554C">
      <w:pPr>
        <w:pStyle w:val="Lijstalinea"/>
        <w:numPr>
          <w:ilvl w:val="0"/>
          <w:numId w:val="8"/>
        </w:numPr>
        <w:rPr>
          <w:rFonts w:ascii="Verdana" w:hAnsi="Verdana"/>
          <w:sz w:val="20"/>
          <w:szCs w:val="20"/>
        </w:rPr>
      </w:pPr>
      <w:r>
        <w:rPr>
          <w:rFonts w:ascii="Verdana" w:hAnsi="Verdana"/>
          <w:sz w:val="20"/>
          <w:szCs w:val="20"/>
        </w:rPr>
        <w:t>Gesprek met de betrokken partijen.</w:t>
      </w:r>
    </w:p>
    <w:p w:rsidR="00A00CC5" w:rsidRPr="00A00CC5" w:rsidRDefault="009D554C" w:rsidP="00A00CC5">
      <w:pPr>
        <w:pStyle w:val="Lijstalinea"/>
        <w:numPr>
          <w:ilvl w:val="0"/>
          <w:numId w:val="16"/>
        </w:numPr>
        <w:rPr>
          <w:rFonts w:ascii="Verdana" w:hAnsi="Verdana"/>
          <w:sz w:val="20"/>
          <w:szCs w:val="20"/>
        </w:rPr>
      </w:pPr>
      <w:r>
        <w:rPr>
          <w:rFonts w:ascii="Verdana" w:hAnsi="Verdana"/>
          <w:sz w:val="20"/>
          <w:szCs w:val="20"/>
        </w:rPr>
        <w:t>De gesprekpunten van spoor 1 en 2 uit het ‘Werkmodel De Vijfsporenaanpak’ wordt als uitgangspunt gebruikt.</w:t>
      </w:r>
    </w:p>
    <w:p w:rsidR="00266EC0" w:rsidRPr="00665BE0" w:rsidRDefault="00A00CC5">
      <w:pPr>
        <w:pStyle w:val="Lijstalinea"/>
        <w:numPr>
          <w:ilvl w:val="0"/>
          <w:numId w:val="16"/>
        </w:numPr>
        <w:rPr>
          <w:rFonts w:ascii="Verdana" w:hAnsi="Verdana"/>
          <w:sz w:val="20"/>
          <w:szCs w:val="20"/>
        </w:rPr>
      </w:pPr>
      <w:r w:rsidRPr="00665BE0">
        <w:rPr>
          <w:rFonts w:ascii="Verdana" w:hAnsi="Verdana"/>
          <w:sz w:val="20"/>
          <w:szCs w:val="20"/>
        </w:rPr>
        <w:t>Betrokken leer</w:t>
      </w:r>
      <w:r w:rsidR="00665BE0" w:rsidRPr="00665BE0">
        <w:rPr>
          <w:rFonts w:ascii="Verdana" w:hAnsi="Verdana"/>
          <w:sz w:val="20"/>
          <w:szCs w:val="20"/>
        </w:rPr>
        <w:t>ling(en) krijgt (-en)</w:t>
      </w:r>
      <w:r w:rsidR="00665BE0">
        <w:rPr>
          <w:rFonts w:ascii="Verdana" w:hAnsi="Verdana"/>
          <w:sz w:val="20"/>
          <w:szCs w:val="20"/>
        </w:rPr>
        <w:t xml:space="preserve"> een </w:t>
      </w:r>
      <w:r w:rsidR="00180971" w:rsidRPr="00665BE0">
        <w:rPr>
          <w:rFonts w:ascii="Verdana" w:hAnsi="Verdana"/>
          <w:sz w:val="20"/>
          <w:szCs w:val="20"/>
        </w:rPr>
        <w:t xml:space="preserve">op naam gestelde, gele kaart van de groepsleerkracht. </w:t>
      </w:r>
    </w:p>
    <w:p w:rsidR="000739A8" w:rsidRPr="00A00CC5" w:rsidRDefault="00266EC0">
      <w:pPr>
        <w:pStyle w:val="Lijstalinea"/>
        <w:numPr>
          <w:ilvl w:val="0"/>
          <w:numId w:val="16"/>
        </w:numPr>
        <w:rPr>
          <w:rFonts w:ascii="Verdana" w:hAnsi="Verdana"/>
          <w:color w:val="000000" w:themeColor="text1"/>
          <w:sz w:val="20"/>
          <w:szCs w:val="20"/>
        </w:rPr>
      </w:pPr>
      <w:r w:rsidRPr="00A00CC5">
        <w:rPr>
          <w:rFonts w:ascii="Verdana" w:hAnsi="Verdana"/>
          <w:color w:val="000000" w:themeColor="text1"/>
          <w:sz w:val="20"/>
          <w:szCs w:val="20"/>
        </w:rPr>
        <w:t>Directie wordt op de hoogte gebracht.</w:t>
      </w:r>
      <w:r w:rsidR="009D554C" w:rsidRPr="00A00CC5">
        <w:rPr>
          <w:rFonts w:ascii="Verdana" w:hAnsi="Verdana"/>
          <w:color w:val="000000" w:themeColor="text1"/>
          <w:sz w:val="20"/>
          <w:szCs w:val="20"/>
        </w:rPr>
        <w:t xml:space="preserve"> </w:t>
      </w:r>
    </w:p>
    <w:p w:rsidR="000739A8" w:rsidRDefault="009D554C">
      <w:pPr>
        <w:pStyle w:val="Lijstalinea"/>
        <w:numPr>
          <w:ilvl w:val="0"/>
          <w:numId w:val="16"/>
        </w:numPr>
        <w:rPr>
          <w:rFonts w:ascii="Verdana" w:hAnsi="Verdana"/>
          <w:sz w:val="20"/>
          <w:szCs w:val="20"/>
        </w:rPr>
      </w:pPr>
      <w:r>
        <w:rPr>
          <w:rFonts w:ascii="Verdana" w:hAnsi="Verdana"/>
          <w:sz w:val="20"/>
          <w:szCs w:val="20"/>
        </w:rPr>
        <w:t>Er wordt naar aanleiding van he</w:t>
      </w:r>
      <w:r w:rsidR="00665BE0">
        <w:rPr>
          <w:rFonts w:ascii="Verdana" w:hAnsi="Verdana"/>
          <w:sz w:val="20"/>
          <w:szCs w:val="20"/>
        </w:rPr>
        <w:t>t gesprek en de waarschuwing ee</w:t>
      </w:r>
      <w:r>
        <w:rPr>
          <w:rFonts w:ascii="Verdana" w:hAnsi="Verdana"/>
          <w:sz w:val="20"/>
          <w:szCs w:val="20"/>
        </w:rPr>
        <w:t>n incident v</w:t>
      </w:r>
      <w:r w:rsidR="00665BE0">
        <w:rPr>
          <w:rFonts w:ascii="Verdana" w:hAnsi="Verdana"/>
          <w:sz w:val="20"/>
          <w:szCs w:val="20"/>
        </w:rPr>
        <w:t xml:space="preserve">erslag aangemaakt in Parnassys, </w:t>
      </w:r>
      <w:r w:rsidR="00665BE0" w:rsidRPr="00125D1B">
        <w:rPr>
          <w:rFonts w:ascii="Verdana" w:hAnsi="Verdana"/>
          <w:b/>
          <w:i/>
          <w:sz w:val="20"/>
          <w:szCs w:val="20"/>
        </w:rPr>
        <w:t>met in de header</w:t>
      </w:r>
      <w:r w:rsidR="00665BE0" w:rsidRPr="00665BE0">
        <w:rPr>
          <w:rFonts w:ascii="Verdana" w:hAnsi="Verdana"/>
          <w:i/>
          <w:sz w:val="20"/>
          <w:szCs w:val="20"/>
        </w:rPr>
        <w:t xml:space="preserve"> </w:t>
      </w:r>
      <w:r w:rsidR="00665BE0" w:rsidRPr="00665BE0">
        <w:rPr>
          <w:rFonts w:ascii="Verdana" w:hAnsi="Verdana"/>
          <w:b/>
          <w:i/>
          <w:sz w:val="20"/>
          <w:szCs w:val="20"/>
        </w:rPr>
        <w:t>GK I gedrag</w:t>
      </w:r>
    </w:p>
    <w:p w:rsidR="000739A8" w:rsidRDefault="009D554C">
      <w:pPr>
        <w:pStyle w:val="Lijstalinea"/>
        <w:numPr>
          <w:ilvl w:val="0"/>
          <w:numId w:val="8"/>
        </w:numPr>
        <w:rPr>
          <w:rFonts w:ascii="Verdana" w:hAnsi="Verdana"/>
          <w:sz w:val="20"/>
          <w:szCs w:val="20"/>
        </w:rPr>
      </w:pPr>
      <w:r>
        <w:rPr>
          <w:rFonts w:ascii="Verdana" w:hAnsi="Verdana"/>
          <w:sz w:val="20"/>
          <w:szCs w:val="20"/>
        </w:rPr>
        <w:t>Ouders worden telefonisch op de hoogte gebracht van gebeurtenis .</w:t>
      </w:r>
    </w:p>
    <w:p w:rsidR="000739A8" w:rsidRDefault="009D554C">
      <w:pPr>
        <w:pStyle w:val="Lijstalinea"/>
        <w:numPr>
          <w:ilvl w:val="0"/>
          <w:numId w:val="8"/>
        </w:numPr>
        <w:rPr>
          <w:rFonts w:ascii="Verdana" w:hAnsi="Verdana"/>
          <w:sz w:val="20"/>
          <w:szCs w:val="20"/>
        </w:rPr>
      </w:pPr>
      <w:r>
        <w:rPr>
          <w:rFonts w:ascii="Verdana" w:hAnsi="Verdana"/>
          <w:sz w:val="20"/>
          <w:szCs w:val="20"/>
        </w:rPr>
        <w:t xml:space="preserve">Ouders krijgen een kopie van het verslag uit Parnassys over het incident . </w:t>
      </w:r>
    </w:p>
    <w:p w:rsidR="000739A8" w:rsidRPr="00D44DEB" w:rsidRDefault="009D554C">
      <w:pPr>
        <w:pStyle w:val="Lijstalinea"/>
        <w:numPr>
          <w:ilvl w:val="0"/>
          <w:numId w:val="8"/>
        </w:numPr>
        <w:rPr>
          <w:rFonts w:ascii="Verdana" w:hAnsi="Verdana"/>
          <w:color w:val="000000" w:themeColor="text1"/>
          <w:sz w:val="20"/>
          <w:szCs w:val="20"/>
        </w:rPr>
      </w:pPr>
      <w:r w:rsidRPr="00D44DEB">
        <w:rPr>
          <w:rFonts w:ascii="Verdana" w:eastAsia="Times New Roman" w:hAnsi="Verdana" w:cs="Arial"/>
          <w:bCs/>
          <w:color w:val="000000" w:themeColor="text1"/>
          <w:sz w:val="20"/>
          <w:szCs w:val="20"/>
          <w:lang w:eastAsia="nl-NL"/>
        </w:rPr>
        <w:t>Indien</w:t>
      </w:r>
      <w:r w:rsidR="00D44DEB" w:rsidRPr="00D44DEB">
        <w:rPr>
          <w:rFonts w:ascii="Verdana" w:eastAsia="Times New Roman" w:hAnsi="Verdana" w:cs="Arial"/>
          <w:bCs/>
          <w:color w:val="000000" w:themeColor="text1"/>
          <w:sz w:val="20"/>
          <w:szCs w:val="20"/>
          <w:lang w:eastAsia="nl-NL"/>
        </w:rPr>
        <w:t xml:space="preserve"> van toepassing; de rest van de groep</w:t>
      </w:r>
      <w:r w:rsidRPr="00D44DEB">
        <w:rPr>
          <w:rFonts w:ascii="Verdana" w:eastAsia="Times New Roman" w:hAnsi="Verdana" w:cs="Arial"/>
          <w:bCs/>
          <w:color w:val="000000" w:themeColor="text1"/>
          <w:sz w:val="20"/>
          <w:szCs w:val="20"/>
          <w:lang w:eastAsia="nl-NL"/>
        </w:rPr>
        <w:t xml:space="preserve"> betrekken bij de oplossingen van het probleem. Kunnen zij een actieve bijdrage leveren om onacceptabel gedrag te voorkomen?</w:t>
      </w:r>
      <w:r w:rsidRPr="00D44DEB">
        <w:rPr>
          <w:rFonts w:ascii="Verdana" w:eastAsia="Times New Roman" w:hAnsi="Verdana" w:cs="Arial"/>
          <w:b/>
          <w:bCs/>
          <w:color w:val="000000" w:themeColor="text1"/>
          <w:sz w:val="20"/>
          <w:szCs w:val="20"/>
          <w:lang w:eastAsia="nl-NL"/>
        </w:rPr>
        <w:t xml:space="preserve"> </w:t>
      </w:r>
      <w:r w:rsidRPr="00D44DEB">
        <w:rPr>
          <w:rFonts w:ascii="Verdana" w:eastAsia="Times New Roman" w:hAnsi="Verdana" w:cs="Arial"/>
          <w:bCs/>
          <w:color w:val="000000" w:themeColor="text1"/>
          <w:sz w:val="20"/>
          <w:szCs w:val="20"/>
          <w:lang w:eastAsia="nl-NL"/>
        </w:rPr>
        <w:t>(spoor 4, bijlage 3)</w:t>
      </w:r>
    </w:p>
    <w:p w:rsidR="000739A8" w:rsidRPr="00D44DEB" w:rsidRDefault="009D554C">
      <w:pPr>
        <w:pStyle w:val="Lijstalinea"/>
        <w:numPr>
          <w:ilvl w:val="0"/>
          <w:numId w:val="8"/>
        </w:numPr>
        <w:rPr>
          <w:rFonts w:ascii="Verdana" w:hAnsi="Verdana"/>
          <w:color w:val="000000" w:themeColor="text1"/>
          <w:sz w:val="20"/>
          <w:szCs w:val="20"/>
        </w:rPr>
      </w:pPr>
      <w:r w:rsidRPr="00D44DEB">
        <w:rPr>
          <w:rFonts w:ascii="Verdana" w:eastAsia="Times New Roman" w:hAnsi="Verdana" w:cs="Arial"/>
          <w:bCs/>
          <w:color w:val="000000" w:themeColor="text1"/>
          <w:sz w:val="20"/>
          <w:szCs w:val="20"/>
          <w:lang w:eastAsia="nl-NL"/>
        </w:rPr>
        <w:t xml:space="preserve">Indien gewenst; de leerkracht zoekt passende lessen op uit de methode ‘de Vreedzame school’. </w:t>
      </w:r>
    </w:p>
    <w:p w:rsidR="000739A8" w:rsidRDefault="009D554C">
      <w:pPr>
        <w:pStyle w:val="Lijstalinea"/>
        <w:numPr>
          <w:ilvl w:val="0"/>
          <w:numId w:val="9"/>
        </w:numPr>
        <w:rPr>
          <w:rFonts w:ascii="Verdana" w:hAnsi="Verdana"/>
          <w:color w:val="4F81BD" w:themeColor="accent1"/>
          <w:sz w:val="20"/>
          <w:szCs w:val="20"/>
        </w:rPr>
      </w:pPr>
      <w:r>
        <w:rPr>
          <w:rFonts w:ascii="Verdana" w:hAnsi="Verdana" w:cs="Arial"/>
          <w:color w:val="2A2A2A"/>
          <w:sz w:val="20"/>
          <w:szCs w:val="20"/>
        </w:rPr>
        <w:t>Indien gewenst, professionaliseren leerkracht.</w:t>
      </w:r>
    </w:p>
    <w:p w:rsidR="000739A8" w:rsidRDefault="000739A8">
      <w:pPr>
        <w:rPr>
          <w:rFonts w:ascii="Verdana" w:hAnsi="Verdana"/>
          <w:sz w:val="20"/>
          <w:szCs w:val="20"/>
        </w:rPr>
      </w:pPr>
    </w:p>
    <w:p w:rsidR="000739A8" w:rsidRPr="001068E5" w:rsidRDefault="009D554C">
      <w:pPr>
        <w:rPr>
          <w:rFonts w:ascii="Verdana" w:hAnsi="Verdana"/>
          <w:b/>
          <w:color w:val="FF0000"/>
          <w:sz w:val="20"/>
          <w:szCs w:val="20"/>
        </w:rPr>
      </w:pPr>
      <w:r w:rsidRPr="001068E5">
        <w:rPr>
          <w:rFonts w:ascii="Verdana" w:hAnsi="Verdana"/>
          <w:b/>
          <w:color w:val="000000" w:themeColor="text1"/>
          <w:sz w:val="20"/>
          <w:szCs w:val="20"/>
        </w:rPr>
        <w:t>De verantwoordelijkheid hiervan ligt bij de groepsleerkracht</w:t>
      </w:r>
      <w:r w:rsidRPr="001068E5">
        <w:rPr>
          <w:rFonts w:ascii="Verdana" w:hAnsi="Verdana"/>
          <w:b/>
          <w:color w:val="FF0000"/>
          <w:sz w:val="20"/>
          <w:szCs w:val="20"/>
        </w:rPr>
        <w:t xml:space="preserve">. </w:t>
      </w:r>
    </w:p>
    <w:p w:rsidR="000739A8" w:rsidRDefault="009D554C">
      <w:pPr>
        <w:pStyle w:val="Kop2"/>
        <w:rPr>
          <w:rFonts w:ascii="Verdana" w:hAnsi="Verdana"/>
          <w:sz w:val="20"/>
          <w:szCs w:val="20"/>
        </w:rPr>
      </w:pPr>
      <w:bookmarkStart w:id="24" w:name="_Toc414033276"/>
      <w:r>
        <w:rPr>
          <w:rFonts w:ascii="Verdana" w:hAnsi="Verdana"/>
          <w:sz w:val="20"/>
          <w:szCs w:val="20"/>
        </w:rPr>
        <w:t>Stap 2.  Zorg in de klas</w:t>
      </w:r>
      <w:bookmarkEnd w:id="24"/>
      <w:r>
        <w:rPr>
          <w:rFonts w:ascii="Verdana" w:hAnsi="Verdana"/>
          <w:sz w:val="20"/>
          <w:szCs w:val="20"/>
        </w:rPr>
        <w:t xml:space="preserve"> </w:t>
      </w:r>
    </w:p>
    <w:p w:rsidR="00665BE0" w:rsidRDefault="00665BE0" w:rsidP="00665BE0"/>
    <w:p w:rsidR="00665BE0" w:rsidRDefault="00665BE0" w:rsidP="00665BE0">
      <w:pPr>
        <w:rPr>
          <w:b/>
          <w:i/>
        </w:rPr>
      </w:pPr>
      <w:r>
        <w:rPr>
          <w:b/>
          <w:i/>
        </w:rPr>
        <w:t>Rode Kaart I Gedrag</w:t>
      </w:r>
    </w:p>
    <w:p w:rsidR="00665BE0" w:rsidRPr="00665BE0" w:rsidRDefault="00665BE0" w:rsidP="00665BE0">
      <w:pPr>
        <w:rPr>
          <w:b/>
          <w:i/>
        </w:rPr>
      </w:pPr>
    </w:p>
    <w:p w:rsidR="000739A8" w:rsidRDefault="00665BE0">
      <w:pPr>
        <w:rPr>
          <w:rFonts w:ascii="Verdana" w:hAnsi="Verdana"/>
          <w:sz w:val="20"/>
          <w:szCs w:val="20"/>
        </w:rPr>
      </w:pPr>
      <w:r>
        <w:rPr>
          <w:rFonts w:ascii="Verdana" w:hAnsi="Verdana"/>
          <w:sz w:val="20"/>
          <w:szCs w:val="20"/>
        </w:rPr>
        <w:t>Indien er</w:t>
      </w:r>
      <w:r w:rsidR="009D554C">
        <w:rPr>
          <w:rFonts w:ascii="Verdana" w:hAnsi="Verdana"/>
          <w:sz w:val="20"/>
          <w:szCs w:val="20"/>
        </w:rPr>
        <w:t xml:space="preserve"> een tweede keer een ernstig/onacceptabel/ontwrichtend incident heeft plaatsgevonden.</w:t>
      </w:r>
    </w:p>
    <w:p w:rsidR="000739A8" w:rsidRDefault="009D554C">
      <w:pPr>
        <w:rPr>
          <w:rFonts w:ascii="Verdana" w:hAnsi="Verdana"/>
          <w:sz w:val="20"/>
          <w:szCs w:val="20"/>
        </w:rPr>
      </w:pPr>
      <w:r>
        <w:rPr>
          <w:rFonts w:ascii="Verdana" w:hAnsi="Verdana"/>
          <w:sz w:val="20"/>
          <w:szCs w:val="20"/>
        </w:rPr>
        <w:t xml:space="preserve">                    </w:t>
      </w:r>
    </w:p>
    <w:p w:rsidR="000739A8" w:rsidRDefault="009D554C">
      <w:pPr>
        <w:pStyle w:val="Lijstalinea"/>
        <w:numPr>
          <w:ilvl w:val="0"/>
          <w:numId w:val="12"/>
        </w:numPr>
        <w:rPr>
          <w:rFonts w:ascii="Verdana" w:hAnsi="Verdana"/>
          <w:sz w:val="20"/>
          <w:szCs w:val="20"/>
        </w:rPr>
      </w:pPr>
      <w:r>
        <w:rPr>
          <w:rFonts w:ascii="Verdana" w:hAnsi="Verdana"/>
          <w:sz w:val="20"/>
          <w:szCs w:val="20"/>
        </w:rPr>
        <w:t xml:space="preserve">Ouders worden telefonisch op de hoogte gesteld  door de groepsleerkracht met kort verslag van de  gebeurtenis en informatie over de procedure. </w:t>
      </w:r>
    </w:p>
    <w:p w:rsidR="00665BE0" w:rsidRPr="00125D1B" w:rsidRDefault="00665BE0">
      <w:pPr>
        <w:pStyle w:val="Lijstalinea"/>
        <w:numPr>
          <w:ilvl w:val="0"/>
          <w:numId w:val="12"/>
        </w:numPr>
        <w:rPr>
          <w:rFonts w:ascii="Verdana" w:hAnsi="Verdana"/>
          <w:b/>
          <w:i/>
          <w:sz w:val="20"/>
          <w:szCs w:val="20"/>
        </w:rPr>
      </w:pPr>
      <w:r w:rsidRPr="00125D1B">
        <w:rPr>
          <w:rFonts w:ascii="Verdana" w:hAnsi="Verdana"/>
          <w:b/>
          <w:i/>
          <w:sz w:val="20"/>
          <w:szCs w:val="20"/>
        </w:rPr>
        <w:t>Verslag in Parnassys met in header RK I Gedrag</w:t>
      </w:r>
    </w:p>
    <w:p w:rsidR="000739A8" w:rsidRDefault="009D554C">
      <w:pPr>
        <w:pStyle w:val="Lijstalinea"/>
        <w:numPr>
          <w:ilvl w:val="0"/>
          <w:numId w:val="12"/>
        </w:numPr>
        <w:rPr>
          <w:rFonts w:ascii="Verdana" w:hAnsi="Verdana"/>
          <w:sz w:val="20"/>
          <w:szCs w:val="20"/>
        </w:rPr>
      </w:pPr>
      <w:r>
        <w:rPr>
          <w:rFonts w:ascii="Verdana" w:hAnsi="Verdana"/>
          <w:sz w:val="20"/>
          <w:szCs w:val="20"/>
        </w:rPr>
        <w:t xml:space="preserve">Binnen vijf werkdagen ontvangen de ouders het verslag voorzien van  handtekeningen van alle betrokken partijen en wordt het verslag toegevoegd aan het elektronische dossier  van de betrokken leerling.  </w:t>
      </w:r>
    </w:p>
    <w:p w:rsidR="00180971" w:rsidRPr="00665BE0" w:rsidRDefault="009D554C" w:rsidP="00A00CC5">
      <w:pPr>
        <w:pStyle w:val="Lijstalinea"/>
        <w:numPr>
          <w:ilvl w:val="0"/>
          <w:numId w:val="12"/>
        </w:numPr>
        <w:rPr>
          <w:rFonts w:ascii="Verdana" w:hAnsi="Verdana"/>
          <w:sz w:val="20"/>
          <w:szCs w:val="20"/>
        </w:rPr>
      </w:pPr>
      <w:r w:rsidRPr="00665BE0">
        <w:rPr>
          <w:rFonts w:ascii="Verdana" w:hAnsi="Verdana"/>
          <w:sz w:val="20"/>
          <w:szCs w:val="20"/>
        </w:rPr>
        <w:t xml:space="preserve">De betrokken leerling </w:t>
      </w:r>
      <w:r w:rsidR="00180971" w:rsidRPr="00665BE0">
        <w:rPr>
          <w:rFonts w:ascii="Verdana" w:hAnsi="Verdana"/>
          <w:sz w:val="20"/>
          <w:szCs w:val="20"/>
        </w:rPr>
        <w:t>gaat een, op naam gestelde, rode kaart halen, na schooltijd, bij de directie, en levert deze in bij de groepsleerkracht.</w:t>
      </w:r>
    </w:p>
    <w:p w:rsidR="00A00CC5" w:rsidRPr="00A00CC5" w:rsidRDefault="00180971" w:rsidP="00A00CC5">
      <w:pPr>
        <w:pStyle w:val="Lijstalinea"/>
        <w:numPr>
          <w:ilvl w:val="0"/>
          <w:numId w:val="12"/>
        </w:numPr>
        <w:rPr>
          <w:rFonts w:ascii="Verdana" w:hAnsi="Verdana"/>
          <w:sz w:val="20"/>
          <w:szCs w:val="20"/>
        </w:rPr>
      </w:pPr>
      <w:r w:rsidRPr="00665BE0">
        <w:rPr>
          <w:rFonts w:ascii="Verdana" w:hAnsi="Verdana"/>
          <w:sz w:val="20"/>
          <w:szCs w:val="20"/>
        </w:rPr>
        <w:t xml:space="preserve">Ouders </w:t>
      </w:r>
      <w:r w:rsidR="00AC0C1C">
        <w:rPr>
          <w:rFonts w:ascii="Verdana" w:hAnsi="Verdana"/>
          <w:sz w:val="20"/>
          <w:szCs w:val="20"/>
        </w:rPr>
        <w:t xml:space="preserve">ontvangen </w:t>
      </w:r>
      <w:r w:rsidR="00304513">
        <w:rPr>
          <w:rFonts w:ascii="Verdana" w:hAnsi="Verdana"/>
          <w:sz w:val="20"/>
          <w:szCs w:val="20"/>
        </w:rPr>
        <w:t xml:space="preserve">tijdens een gesprek </w:t>
      </w:r>
      <w:r w:rsidR="00665BE0" w:rsidRPr="00665BE0">
        <w:rPr>
          <w:rFonts w:ascii="Verdana" w:hAnsi="Verdana"/>
          <w:i/>
          <w:sz w:val="20"/>
          <w:szCs w:val="20"/>
        </w:rPr>
        <w:t xml:space="preserve">een </w:t>
      </w:r>
      <w:r w:rsidR="00304513" w:rsidRPr="00665BE0">
        <w:rPr>
          <w:rFonts w:ascii="Verdana" w:hAnsi="Verdana"/>
          <w:i/>
          <w:sz w:val="20"/>
          <w:szCs w:val="20"/>
        </w:rPr>
        <w:t>bri</w:t>
      </w:r>
      <w:r w:rsidR="00AC0C1C" w:rsidRPr="00665BE0">
        <w:rPr>
          <w:rFonts w:ascii="Verdana" w:hAnsi="Verdana"/>
          <w:i/>
          <w:sz w:val="20"/>
          <w:szCs w:val="20"/>
        </w:rPr>
        <w:t>ef</w:t>
      </w:r>
      <w:r w:rsidR="009D554C" w:rsidRPr="00665BE0">
        <w:rPr>
          <w:rFonts w:ascii="Verdana" w:hAnsi="Verdana"/>
          <w:i/>
          <w:sz w:val="20"/>
          <w:szCs w:val="20"/>
        </w:rPr>
        <w:t xml:space="preserve"> vanuit directie</w:t>
      </w:r>
      <w:r w:rsidR="00665BE0">
        <w:rPr>
          <w:rFonts w:ascii="Verdana" w:hAnsi="Verdana"/>
          <w:i/>
          <w:sz w:val="20"/>
          <w:szCs w:val="20"/>
        </w:rPr>
        <w:t xml:space="preserve"> waarin de op te leggen schorsingsmaatregel, bij herhaling, zal staan beschreven</w:t>
      </w:r>
      <w:r w:rsidR="009D554C">
        <w:rPr>
          <w:rFonts w:ascii="Verdana" w:hAnsi="Verdana"/>
          <w:sz w:val="20"/>
          <w:szCs w:val="20"/>
        </w:rPr>
        <w:t>; kopie daarvan in Parnassys.</w:t>
      </w:r>
    </w:p>
    <w:p w:rsidR="000739A8" w:rsidRDefault="009D554C">
      <w:pPr>
        <w:pStyle w:val="Lijstalinea"/>
        <w:numPr>
          <w:ilvl w:val="0"/>
          <w:numId w:val="17"/>
        </w:numPr>
        <w:rPr>
          <w:rFonts w:ascii="Verdana" w:hAnsi="Verdana"/>
          <w:sz w:val="20"/>
          <w:szCs w:val="20"/>
        </w:rPr>
      </w:pPr>
      <w:r>
        <w:rPr>
          <w:rFonts w:ascii="Verdana" w:hAnsi="Verdana"/>
          <w:sz w:val="20"/>
          <w:szCs w:val="20"/>
        </w:rPr>
        <w:lastRenderedPageBreak/>
        <w:t xml:space="preserve">Collegiale consultatie(leerlingenbespreking);leerkracht deelt de zorg over het incident met zijn/haar collega’s. </w:t>
      </w:r>
    </w:p>
    <w:p w:rsidR="000739A8" w:rsidRDefault="009D554C">
      <w:pPr>
        <w:pStyle w:val="Lijstalinea"/>
        <w:numPr>
          <w:ilvl w:val="0"/>
          <w:numId w:val="17"/>
        </w:numPr>
        <w:rPr>
          <w:rFonts w:ascii="Verdana" w:hAnsi="Verdana"/>
          <w:sz w:val="20"/>
          <w:szCs w:val="20"/>
        </w:rPr>
      </w:pPr>
      <w:r>
        <w:rPr>
          <w:rFonts w:ascii="Verdana" w:hAnsi="Verdana"/>
          <w:sz w:val="20"/>
          <w:szCs w:val="20"/>
        </w:rPr>
        <w:t>Er wordt een plan van aanpak opgesteld waarin  geschreven met actie/aandachtspunten voor alle betrokken partijen. (bijlage 5b).</w:t>
      </w:r>
    </w:p>
    <w:p w:rsidR="00A00CC5" w:rsidRPr="00A00CC5" w:rsidRDefault="00A00CC5" w:rsidP="00A00CC5">
      <w:pPr>
        <w:rPr>
          <w:rFonts w:ascii="Verdana" w:hAnsi="Verdana"/>
          <w:sz w:val="20"/>
          <w:szCs w:val="20"/>
        </w:rPr>
      </w:pPr>
    </w:p>
    <w:p w:rsidR="00A00CC5" w:rsidRPr="00A00CC5" w:rsidRDefault="00A00CC5" w:rsidP="00A00CC5">
      <w:pPr>
        <w:rPr>
          <w:rFonts w:ascii="Verdana" w:eastAsia="Times New Roman" w:hAnsi="Verdana" w:cs="Arial"/>
          <w:color w:val="000000" w:themeColor="text1"/>
          <w:kern w:val="16"/>
          <w:sz w:val="20"/>
          <w:szCs w:val="20"/>
          <w:lang w:eastAsia="nl-NL"/>
        </w:rPr>
      </w:pPr>
      <w:r w:rsidRPr="00A00CC5">
        <w:rPr>
          <w:rStyle w:val="Voetnootmarkering"/>
        </w:rPr>
        <w:footnoteRef/>
      </w:r>
      <w:r w:rsidRPr="00A00CC5">
        <w:t xml:space="preserve"> </w:t>
      </w:r>
      <w:r w:rsidRPr="00A00CC5">
        <w:rPr>
          <w:color w:val="000000" w:themeColor="text1"/>
        </w:rPr>
        <w:t xml:space="preserve"> </w:t>
      </w:r>
      <w:r w:rsidRPr="00A00CC5">
        <w:rPr>
          <w:rFonts w:ascii="Verdana" w:eastAsia="Times New Roman" w:hAnsi="Verdana" w:cs="Arial"/>
          <w:color w:val="000000" w:themeColor="text1"/>
          <w:kern w:val="16"/>
          <w:sz w:val="20"/>
          <w:szCs w:val="20"/>
          <w:lang w:eastAsia="nl-NL"/>
        </w:rPr>
        <w:t>) Het moge duidelijk zijn dat ontwrichtende gedragingen van gedragstechnisch gediagnostiseerde leerlingen/ of van leerlingen die op het moment van overtreding, onderwerp zijn van nader diagnostisch onderzoek, hierop een uitzondering zijn.</w:t>
      </w:r>
    </w:p>
    <w:p w:rsidR="00A00CC5" w:rsidRPr="00A00CC5" w:rsidRDefault="00665BE0" w:rsidP="00A00CC5">
      <w:pPr>
        <w:widowControl w:val="0"/>
        <w:suppressAutoHyphens w:val="0"/>
        <w:autoSpaceDE w:val="0"/>
        <w:autoSpaceDN w:val="0"/>
        <w:adjustRightInd w:val="0"/>
        <w:rPr>
          <w:rFonts w:ascii="Verdana" w:eastAsia="Times New Roman" w:hAnsi="Verdana" w:cs="Arial"/>
          <w:color w:val="000000" w:themeColor="text1"/>
          <w:kern w:val="16"/>
          <w:sz w:val="20"/>
          <w:szCs w:val="20"/>
          <w:lang w:eastAsia="nl-NL"/>
        </w:rPr>
      </w:pPr>
      <w:r>
        <w:rPr>
          <w:rFonts w:ascii="Verdana" w:eastAsia="Times New Roman" w:hAnsi="Verdana" w:cs="Arial"/>
          <w:color w:val="000000" w:themeColor="text1"/>
          <w:kern w:val="16"/>
          <w:sz w:val="20"/>
          <w:szCs w:val="20"/>
          <w:lang w:eastAsia="nl-NL"/>
        </w:rPr>
        <w:t>Voor leerlingen op wie 1</w:t>
      </w:r>
      <w:r w:rsidR="00A00CC5" w:rsidRPr="00A00CC5">
        <w:rPr>
          <w:rFonts w:ascii="Verdana" w:eastAsia="Times New Roman" w:hAnsi="Verdana" w:cs="Arial"/>
          <w:color w:val="000000" w:themeColor="text1"/>
          <w:kern w:val="16"/>
          <w:sz w:val="20"/>
          <w:szCs w:val="20"/>
          <w:lang w:eastAsia="nl-NL"/>
        </w:rPr>
        <w:t>) van toepassing is geldt dat bij ernstige incidenten/ onacceptabel en/of ontwrichtend gedrag ALTIJD EERST overleg plaatvindt met directie of MT, ALVORENS wordt overgegaan tot maatregelen als; uit de klas zetten, naar huis sturen, bij een andere leerkracht onderbrengen, ouders bellen o.i.d.</w:t>
      </w:r>
    </w:p>
    <w:p w:rsidR="007E3194" w:rsidRPr="00A00CC5" w:rsidRDefault="00A00CC5" w:rsidP="00A00CC5">
      <w:pPr>
        <w:rPr>
          <w:rFonts w:ascii="Verdana" w:eastAsia="Times New Roman" w:hAnsi="Verdana" w:cs="Arial"/>
          <w:color w:val="000000" w:themeColor="text1"/>
          <w:kern w:val="16"/>
          <w:sz w:val="20"/>
          <w:szCs w:val="20"/>
          <w:lang w:eastAsia="nl-NL"/>
        </w:rPr>
      </w:pPr>
      <w:r w:rsidRPr="00A00CC5">
        <w:rPr>
          <w:rFonts w:ascii="Verdana" w:eastAsia="Times New Roman" w:hAnsi="Verdana" w:cs="Arial"/>
          <w:color w:val="000000" w:themeColor="text1"/>
          <w:kern w:val="16"/>
          <w:sz w:val="20"/>
          <w:szCs w:val="20"/>
          <w:lang w:eastAsia="nl-NL"/>
        </w:rPr>
        <w:t>Met andere woorden; voor maatregelen tegen leerlingen die vallen onder de genoemde groep is altijd overleg met en- toestemming nodig van een van de MT</w:t>
      </w:r>
    </w:p>
    <w:p w:rsidR="00A00CC5" w:rsidRDefault="00A00CC5" w:rsidP="00A00CC5">
      <w:pPr>
        <w:rPr>
          <w:rFonts w:ascii="Verdana" w:hAnsi="Verdana"/>
          <w:sz w:val="20"/>
          <w:szCs w:val="20"/>
        </w:rPr>
      </w:pPr>
    </w:p>
    <w:p w:rsidR="000739A8" w:rsidRDefault="009D554C">
      <w:pPr>
        <w:rPr>
          <w:rFonts w:ascii="Verdana" w:hAnsi="Verdana"/>
          <w:sz w:val="20"/>
          <w:szCs w:val="20"/>
        </w:rPr>
      </w:pPr>
      <w:r>
        <w:rPr>
          <w:rFonts w:ascii="Verdana" w:hAnsi="Verdana"/>
          <w:sz w:val="20"/>
          <w:szCs w:val="20"/>
        </w:rPr>
        <w:t xml:space="preserve">De </w:t>
      </w:r>
      <w:r>
        <w:rPr>
          <w:rFonts w:ascii="Verdana" w:hAnsi="Verdana"/>
          <w:b/>
          <w:sz w:val="20"/>
          <w:szCs w:val="20"/>
        </w:rPr>
        <w:t>verantwoordelijkheid</w:t>
      </w:r>
      <w:r>
        <w:rPr>
          <w:rFonts w:ascii="Verdana" w:hAnsi="Verdana"/>
          <w:sz w:val="20"/>
          <w:szCs w:val="20"/>
        </w:rPr>
        <w:t xml:space="preserve"> voor het schrijven van ‘het plan van aanpak’ en de verslagen in Parnassys, het op de hoogte houden van de IB-er e.d. ligt op dit niveau bij de leerkracht. </w:t>
      </w:r>
    </w:p>
    <w:p w:rsidR="000739A8" w:rsidRDefault="009D554C">
      <w:pPr>
        <w:rPr>
          <w:rFonts w:ascii="Verdana" w:hAnsi="Verdana"/>
          <w:sz w:val="20"/>
          <w:szCs w:val="20"/>
        </w:rPr>
      </w:pPr>
      <w:r>
        <w:rPr>
          <w:rFonts w:ascii="Verdana" w:hAnsi="Verdana"/>
          <w:sz w:val="20"/>
          <w:szCs w:val="20"/>
        </w:rPr>
        <w:t xml:space="preserve">Het </w:t>
      </w:r>
      <w:r w:rsidR="008B606E">
        <w:rPr>
          <w:rFonts w:ascii="Verdana" w:hAnsi="Verdana"/>
          <w:sz w:val="20"/>
          <w:szCs w:val="20"/>
        </w:rPr>
        <w:t>verslag van professionaliseren</w:t>
      </w:r>
      <w:r>
        <w:rPr>
          <w:rFonts w:ascii="Verdana" w:hAnsi="Verdana"/>
          <w:sz w:val="20"/>
          <w:szCs w:val="20"/>
        </w:rPr>
        <w:t xml:space="preserve"> van de leerkracht wor</w:t>
      </w:r>
      <w:r w:rsidR="00786239">
        <w:rPr>
          <w:rFonts w:ascii="Verdana" w:hAnsi="Verdana"/>
          <w:sz w:val="20"/>
          <w:szCs w:val="20"/>
        </w:rPr>
        <w:t>dt geschreven door hem/haar zelf</w:t>
      </w:r>
      <w:r>
        <w:rPr>
          <w:rFonts w:ascii="Verdana" w:hAnsi="Verdana"/>
          <w:sz w:val="20"/>
          <w:szCs w:val="20"/>
        </w:rPr>
        <w:t>, voorzie</w:t>
      </w:r>
      <w:r w:rsidR="00786239">
        <w:rPr>
          <w:rFonts w:ascii="Verdana" w:hAnsi="Verdana"/>
          <w:sz w:val="20"/>
          <w:szCs w:val="20"/>
        </w:rPr>
        <w:t>n van een handtekening van een</w:t>
      </w:r>
      <w:r w:rsidR="008B606E">
        <w:rPr>
          <w:rFonts w:ascii="Verdana" w:hAnsi="Verdana"/>
          <w:sz w:val="20"/>
          <w:szCs w:val="20"/>
        </w:rPr>
        <w:t xml:space="preserve"> MT-lid. Het MT-lid</w:t>
      </w:r>
      <w:r>
        <w:rPr>
          <w:rFonts w:ascii="Verdana" w:hAnsi="Verdana"/>
          <w:sz w:val="20"/>
          <w:szCs w:val="20"/>
        </w:rPr>
        <w:t xml:space="preserve"> is</w:t>
      </w:r>
      <w:r w:rsidR="00786239">
        <w:rPr>
          <w:rFonts w:ascii="Verdana" w:hAnsi="Verdana"/>
          <w:sz w:val="20"/>
          <w:szCs w:val="20"/>
        </w:rPr>
        <w:t xml:space="preserve"> er </w:t>
      </w:r>
      <w:r>
        <w:rPr>
          <w:rFonts w:ascii="Verdana" w:hAnsi="Verdana"/>
          <w:b/>
          <w:sz w:val="20"/>
          <w:szCs w:val="20"/>
        </w:rPr>
        <w:t>verantwoordelijk</w:t>
      </w:r>
      <w:r>
        <w:rPr>
          <w:rFonts w:ascii="Verdana" w:hAnsi="Verdana"/>
          <w:sz w:val="20"/>
          <w:szCs w:val="20"/>
        </w:rPr>
        <w:t xml:space="preserve"> voor, dat het verslag in het dossier van de leerkracht komt.   </w:t>
      </w:r>
    </w:p>
    <w:p w:rsidR="000739A8" w:rsidRDefault="009D554C">
      <w:pPr>
        <w:pStyle w:val="Kop2"/>
        <w:rPr>
          <w:rFonts w:ascii="Verdana" w:hAnsi="Verdana"/>
          <w:sz w:val="20"/>
          <w:szCs w:val="20"/>
        </w:rPr>
      </w:pPr>
      <w:bookmarkStart w:id="25" w:name="_Toc414033277"/>
      <w:r>
        <w:rPr>
          <w:rFonts w:ascii="Verdana" w:hAnsi="Verdana"/>
          <w:sz w:val="20"/>
          <w:szCs w:val="20"/>
        </w:rPr>
        <w:t>Stap 3.  Zorg op schoolniveau</w:t>
      </w:r>
      <w:r w:rsidR="00F45DA2">
        <w:rPr>
          <w:rFonts w:ascii="Verdana" w:hAnsi="Verdana"/>
          <w:sz w:val="20"/>
          <w:szCs w:val="20"/>
        </w:rPr>
        <w:t>.</w:t>
      </w:r>
      <w:bookmarkEnd w:id="25"/>
    </w:p>
    <w:p w:rsidR="00D1071E" w:rsidRDefault="00D1071E" w:rsidP="00D1071E"/>
    <w:p w:rsidR="00D1071E" w:rsidRDefault="00D1071E" w:rsidP="00D1071E">
      <w:pPr>
        <w:rPr>
          <w:b/>
          <w:i/>
        </w:rPr>
      </w:pPr>
      <w:r>
        <w:rPr>
          <w:b/>
          <w:i/>
        </w:rPr>
        <w:t>Schorsingsmaatregel</w:t>
      </w:r>
      <w:r w:rsidR="00125D1B">
        <w:rPr>
          <w:b/>
          <w:i/>
        </w:rPr>
        <w:t xml:space="preserve"> I</w:t>
      </w:r>
    </w:p>
    <w:p w:rsidR="00D1071E" w:rsidRPr="00D1071E" w:rsidRDefault="00D1071E" w:rsidP="00D1071E">
      <w:pPr>
        <w:rPr>
          <w:b/>
          <w:i/>
        </w:rPr>
      </w:pPr>
    </w:p>
    <w:p w:rsidR="000739A8" w:rsidRPr="00A00CC5" w:rsidRDefault="009D554C">
      <w:pPr>
        <w:rPr>
          <w:rFonts w:ascii="Verdana" w:hAnsi="Verdana"/>
          <w:color w:val="000000" w:themeColor="text1"/>
          <w:sz w:val="20"/>
          <w:szCs w:val="20"/>
        </w:rPr>
      </w:pPr>
      <w:r w:rsidRPr="00A00CC5">
        <w:rPr>
          <w:rFonts w:ascii="Verdana" w:hAnsi="Verdana"/>
          <w:color w:val="000000" w:themeColor="text1"/>
          <w:sz w:val="20"/>
          <w:szCs w:val="20"/>
        </w:rPr>
        <w:t xml:space="preserve">Indien het plan van aanpak niet het gewenste resultaat heeft en er wederom een ernstig incident heeft plaatsgevonden gaan we over op stap 3. </w:t>
      </w:r>
    </w:p>
    <w:p w:rsidR="00D1071E" w:rsidRDefault="009D554C" w:rsidP="0026061C">
      <w:pPr>
        <w:pStyle w:val="Lijstalinea"/>
        <w:numPr>
          <w:ilvl w:val="0"/>
          <w:numId w:val="13"/>
        </w:numPr>
        <w:rPr>
          <w:rFonts w:ascii="Verdana" w:hAnsi="Verdana"/>
          <w:sz w:val="20"/>
          <w:szCs w:val="20"/>
        </w:rPr>
      </w:pPr>
      <w:r>
        <w:rPr>
          <w:rFonts w:ascii="Verdana" w:hAnsi="Verdana"/>
          <w:sz w:val="20"/>
          <w:szCs w:val="20"/>
        </w:rPr>
        <w:t>Ouders worden telefonisch  op de hoogte gesteld van gepleegde feit en geïnformeerd over de brief die aan hen zal worden gestuurd,</w:t>
      </w:r>
      <w:r w:rsidR="003548D4">
        <w:rPr>
          <w:rFonts w:ascii="Verdana" w:hAnsi="Verdana"/>
          <w:sz w:val="20"/>
          <w:szCs w:val="20"/>
        </w:rPr>
        <w:t xml:space="preserve"> waarin de</w:t>
      </w:r>
      <w:r w:rsidR="00180971">
        <w:rPr>
          <w:rFonts w:ascii="Verdana" w:hAnsi="Verdana"/>
          <w:sz w:val="20"/>
          <w:szCs w:val="20"/>
        </w:rPr>
        <w:t xml:space="preserve"> leerling een </w:t>
      </w:r>
      <w:r w:rsidR="00304513" w:rsidRPr="00D1071E">
        <w:rPr>
          <w:rFonts w:ascii="Verdana" w:hAnsi="Verdana"/>
          <w:sz w:val="20"/>
          <w:szCs w:val="20"/>
        </w:rPr>
        <w:t>schorsingsmaatregel wordt opgelegd (1 dag)</w:t>
      </w:r>
      <w:r>
        <w:rPr>
          <w:rFonts w:ascii="Verdana" w:hAnsi="Verdana"/>
          <w:sz w:val="20"/>
          <w:szCs w:val="20"/>
        </w:rPr>
        <w:t xml:space="preserve"> </w:t>
      </w:r>
    </w:p>
    <w:p w:rsidR="000739A8" w:rsidRPr="0026061C" w:rsidRDefault="00D1071E" w:rsidP="0026061C">
      <w:pPr>
        <w:pStyle w:val="Lijstalinea"/>
        <w:numPr>
          <w:ilvl w:val="0"/>
          <w:numId w:val="13"/>
        </w:numPr>
        <w:rPr>
          <w:rFonts w:ascii="Verdana" w:hAnsi="Verdana"/>
          <w:sz w:val="20"/>
          <w:szCs w:val="20"/>
        </w:rPr>
      </w:pPr>
      <w:r>
        <w:rPr>
          <w:rFonts w:ascii="Verdana" w:hAnsi="Verdana"/>
          <w:i/>
          <w:sz w:val="20"/>
          <w:szCs w:val="20"/>
        </w:rPr>
        <w:t xml:space="preserve">Verslag </w:t>
      </w:r>
      <w:r w:rsidRPr="00125D1B">
        <w:rPr>
          <w:rFonts w:ascii="Verdana" w:hAnsi="Verdana"/>
          <w:b/>
          <w:i/>
          <w:sz w:val="20"/>
          <w:szCs w:val="20"/>
        </w:rPr>
        <w:t>in Parnassys met in de header SM</w:t>
      </w:r>
      <w:r w:rsidR="00125D1B" w:rsidRPr="00125D1B">
        <w:rPr>
          <w:rFonts w:ascii="Verdana" w:hAnsi="Verdana"/>
          <w:b/>
          <w:i/>
          <w:sz w:val="20"/>
          <w:szCs w:val="20"/>
        </w:rPr>
        <w:t xml:space="preserve"> I G</w:t>
      </w:r>
      <w:r>
        <w:rPr>
          <w:rFonts w:ascii="Verdana" w:hAnsi="Verdana"/>
          <w:i/>
          <w:sz w:val="20"/>
          <w:szCs w:val="20"/>
        </w:rPr>
        <w:t>.</w:t>
      </w:r>
      <w:r w:rsidR="009D554C" w:rsidRPr="0026061C">
        <w:rPr>
          <w:rFonts w:ascii="Verdana" w:hAnsi="Verdana"/>
          <w:sz w:val="20"/>
          <w:szCs w:val="20"/>
        </w:rPr>
        <w:t xml:space="preserve"> </w:t>
      </w:r>
    </w:p>
    <w:p w:rsidR="000739A8" w:rsidRDefault="009D554C">
      <w:pPr>
        <w:pStyle w:val="Lijstalinea"/>
        <w:numPr>
          <w:ilvl w:val="0"/>
          <w:numId w:val="13"/>
        </w:numPr>
        <w:rPr>
          <w:rFonts w:ascii="Verdana" w:hAnsi="Verdana"/>
          <w:sz w:val="20"/>
          <w:szCs w:val="20"/>
        </w:rPr>
      </w:pPr>
      <w:r>
        <w:rPr>
          <w:rFonts w:ascii="Verdana" w:hAnsi="Verdana"/>
          <w:sz w:val="20"/>
          <w:szCs w:val="20"/>
        </w:rPr>
        <w:t>Ouders worden uitgenodigd voor een gesprek</w:t>
      </w:r>
      <w:r w:rsidR="00304513">
        <w:rPr>
          <w:rFonts w:ascii="Verdana" w:hAnsi="Verdana"/>
          <w:sz w:val="20"/>
          <w:szCs w:val="20"/>
        </w:rPr>
        <w:t>, waarin zij de brief met schorsingsmaatregel ontvangen</w:t>
      </w:r>
      <w:r>
        <w:rPr>
          <w:rFonts w:ascii="Verdana" w:hAnsi="Verdana"/>
          <w:sz w:val="20"/>
          <w:szCs w:val="20"/>
        </w:rPr>
        <w:t>.</w:t>
      </w:r>
    </w:p>
    <w:p w:rsidR="007E3194" w:rsidRPr="007E3194" w:rsidRDefault="009D554C" w:rsidP="007E3194">
      <w:pPr>
        <w:pStyle w:val="Lijstalinea"/>
        <w:numPr>
          <w:ilvl w:val="0"/>
          <w:numId w:val="13"/>
        </w:numPr>
        <w:rPr>
          <w:rFonts w:ascii="Verdana" w:hAnsi="Verdana"/>
          <w:i/>
          <w:sz w:val="20"/>
          <w:szCs w:val="20"/>
        </w:rPr>
      </w:pPr>
      <w:r w:rsidRPr="007E3194">
        <w:rPr>
          <w:rFonts w:ascii="Verdana" w:hAnsi="Verdana"/>
          <w:sz w:val="20"/>
          <w:szCs w:val="20"/>
        </w:rPr>
        <w:t>Er vindt een gesprek plaats met de directie, met de betrokken leerling(en) , ouders en lee</w:t>
      </w:r>
      <w:r w:rsidR="007E3194" w:rsidRPr="007E3194">
        <w:rPr>
          <w:rFonts w:ascii="Verdana" w:hAnsi="Verdana"/>
          <w:sz w:val="20"/>
          <w:szCs w:val="20"/>
        </w:rPr>
        <w:t xml:space="preserve">rkracht(en). </w:t>
      </w:r>
      <w:r w:rsidRPr="007E3194">
        <w:rPr>
          <w:rFonts w:ascii="Verdana" w:hAnsi="Verdana"/>
          <w:sz w:val="20"/>
          <w:szCs w:val="20"/>
        </w:rPr>
        <w:t xml:space="preserve">De gesprekspunten van spoor 2 en spoor 3(bijlage 3) worden als uitgangspunt gebruikt. </w:t>
      </w:r>
    </w:p>
    <w:p w:rsidR="000739A8" w:rsidRPr="007E3194" w:rsidRDefault="009D554C" w:rsidP="007E3194">
      <w:pPr>
        <w:pStyle w:val="Lijstalinea"/>
        <w:numPr>
          <w:ilvl w:val="0"/>
          <w:numId w:val="16"/>
        </w:numPr>
        <w:rPr>
          <w:rFonts w:ascii="Verdana" w:hAnsi="Verdana"/>
          <w:sz w:val="20"/>
          <w:szCs w:val="20"/>
        </w:rPr>
      </w:pPr>
      <w:r w:rsidRPr="007E3194">
        <w:rPr>
          <w:rFonts w:ascii="Verdana" w:hAnsi="Verdana"/>
          <w:sz w:val="20"/>
          <w:szCs w:val="20"/>
        </w:rPr>
        <w:t xml:space="preserve">Naar aanleiding van dit gesprek wordt het format ‘plan van aanpak’ (bijlage5b) aangescherpt en aangepast. Deze wordt binnen vijf werkdagen voorzien van een </w:t>
      </w:r>
      <w:r w:rsidR="0026061C" w:rsidRPr="007E3194">
        <w:rPr>
          <w:rFonts w:ascii="Verdana" w:hAnsi="Verdana"/>
          <w:sz w:val="20"/>
          <w:szCs w:val="20"/>
        </w:rPr>
        <w:t xml:space="preserve"> </w:t>
      </w:r>
      <w:r w:rsidRPr="007E3194">
        <w:rPr>
          <w:rFonts w:ascii="Verdana" w:hAnsi="Verdana"/>
          <w:sz w:val="20"/>
          <w:szCs w:val="20"/>
        </w:rPr>
        <w:t xml:space="preserve">handtekening van alle betrokken partijen en aan het elektronisch dossier toegevoegd. </w:t>
      </w:r>
    </w:p>
    <w:p w:rsidR="000739A8" w:rsidRDefault="009D554C">
      <w:pPr>
        <w:pStyle w:val="Lijstalinea"/>
        <w:numPr>
          <w:ilvl w:val="0"/>
          <w:numId w:val="13"/>
        </w:numPr>
        <w:rPr>
          <w:rFonts w:ascii="Verdana" w:hAnsi="Verdana"/>
          <w:sz w:val="20"/>
          <w:szCs w:val="20"/>
        </w:rPr>
      </w:pPr>
      <w:r>
        <w:rPr>
          <w:rFonts w:ascii="Verdana" w:hAnsi="Verdana"/>
          <w:sz w:val="20"/>
          <w:szCs w:val="20"/>
        </w:rPr>
        <w:t xml:space="preserve">Ouders ontvangen </w:t>
      </w:r>
      <w:r w:rsidR="007E3194">
        <w:rPr>
          <w:rFonts w:ascii="Verdana" w:hAnsi="Verdana"/>
          <w:sz w:val="20"/>
          <w:szCs w:val="20"/>
        </w:rPr>
        <w:t xml:space="preserve">en retourneren </w:t>
      </w:r>
      <w:r>
        <w:rPr>
          <w:rFonts w:ascii="Verdana" w:hAnsi="Verdana"/>
          <w:sz w:val="20"/>
          <w:szCs w:val="20"/>
        </w:rPr>
        <w:t>een gekopieerd verslag van het incident en de uitw</w:t>
      </w:r>
      <w:r w:rsidR="007E3194">
        <w:rPr>
          <w:rFonts w:ascii="Verdana" w:hAnsi="Verdana"/>
          <w:sz w:val="20"/>
          <w:szCs w:val="20"/>
        </w:rPr>
        <w:t xml:space="preserve">erking van het ‘Plan van aanpak’  voorzien van een handtekening alle betrokken partijen(bijlage 5b) </w:t>
      </w:r>
      <w:r>
        <w:rPr>
          <w:rFonts w:ascii="Verdana" w:hAnsi="Verdana"/>
          <w:sz w:val="20"/>
          <w:szCs w:val="20"/>
        </w:rPr>
        <w:t xml:space="preserve">      </w:t>
      </w:r>
    </w:p>
    <w:p w:rsidR="000739A8" w:rsidRDefault="000739A8">
      <w:pPr>
        <w:pStyle w:val="Lijstalinea"/>
        <w:rPr>
          <w:rFonts w:ascii="Verdana" w:hAnsi="Verdana"/>
          <w:sz w:val="20"/>
          <w:szCs w:val="20"/>
        </w:rPr>
      </w:pPr>
    </w:p>
    <w:p w:rsidR="000739A8" w:rsidRDefault="009D554C">
      <w:pPr>
        <w:rPr>
          <w:rFonts w:ascii="Verdana" w:hAnsi="Verdana"/>
          <w:sz w:val="20"/>
          <w:szCs w:val="20"/>
        </w:rPr>
      </w:pPr>
      <w:r>
        <w:rPr>
          <w:rFonts w:ascii="Verdana" w:hAnsi="Verdana"/>
          <w:sz w:val="20"/>
          <w:szCs w:val="20"/>
        </w:rPr>
        <w:t xml:space="preserve"> De </w:t>
      </w:r>
      <w:r>
        <w:rPr>
          <w:rFonts w:ascii="Verdana" w:hAnsi="Verdana"/>
          <w:b/>
          <w:sz w:val="20"/>
          <w:szCs w:val="20"/>
        </w:rPr>
        <w:t>verantwoordelijkheid</w:t>
      </w:r>
      <w:r>
        <w:rPr>
          <w:rFonts w:ascii="Verdana" w:hAnsi="Verdana"/>
          <w:sz w:val="20"/>
          <w:szCs w:val="20"/>
        </w:rPr>
        <w:t xml:space="preserve"> hiervan ligt bij de leerkracht én IB-er (procesbewaking/betrekken van directeur).</w:t>
      </w:r>
    </w:p>
    <w:p w:rsidR="000739A8" w:rsidRDefault="009D554C">
      <w:pPr>
        <w:pStyle w:val="Kop2"/>
        <w:rPr>
          <w:rFonts w:ascii="Verdana" w:hAnsi="Verdana"/>
          <w:sz w:val="20"/>
          <w:szCs w:val="20"/>
        </w:rPr>
      </w:pPr>
      <w:bookmarkStart w:id="26" w:name="_Toc414033278"/>
      <w:r>
        <w:rPr>
          <w:rFonts w:ascii="Verdana" w:hAnsi="Verdana"/>
          <w:sz w:val="20"/>
          <w:szCs w:val="20"/>
        </w:rPr>
        <w:t>Stap 4. Handelingsverlegenheid</w:t>
      </w:r>
      <w:bookmarkEnd w:id="26"/>
    </w:p>
    <w:p w:rsidR="00125D1B" w:rsidRDefault="00125D1B" w:rsidP="00125D1B"/>
    <w:p w:rsidR="00125D1B" w:rsidRDefault="00125D1B" w:rsidP="00125D1B">
      <w:pPr>
        <w:rPr>
          <w:b/>
          <w:i/>
        </w:rPr>
      </w:pPr>
      <w:r>
        <w:rPr>
          <w:b/>
          <w:i/>
        </w:rPr>
        <w:t xml:space="preserve">Schorsingsmaatregel II </w:t>
      </w:r>
    </w:p>
    <w:p w:rsidR="00125D1B" w:rsidRPr="00125D1B" w:rsidRDefault="00125D1B" w:rsidP="00125D1B">
      <w:pPr>
        <w:rPr>
          <w:b/>
          <w:i/>
        </w:rPr>
      </w:pPr>
    </w:p>
    <w:p w:rsidR="00125D1B" w:rsidRDefault="00125D1B" w:rsidP="00125D1B">
      <w:pPr>
        <w:rPr>
          <w:rFonts w:ascii="Verdana" w:hAnsi="Verdana"/>
          <w:sz w:val="20"/>
          <w:szCs w:val="20"/>
        </w:rPr>
      </w:pPr>
      <w:r>
        <w:rPr>
          <w:rFonts w:ascii="Verdana" w:hAnsi="Verdana"/>
          <w:sz w:val="20"/>
          <w:szCs w:val="20"/>
        </w:rPr>
        <w:t xml:space="preserve">      o </w:t>
      </w:r>
      <w:r w:rsidR="0026061C" w:rsidRPr="00125D1B">
        <w:rPr>
          <w:rFonts w:ascii="Verdana" w:hAnsi="Verdana"/>
          <w:sz w:val="20"/>
          <w:szCs w:val="20"/>
        </w:rPr>
        <w:t>Ouders worden telefonisch  op de hoogte gesteld van gepleegde feit en</w:t>
      </w:r>
    </w:p>
    <w:p w:rsidR="00125D1B" w:rsidRDefault="00125D1B" w:rsidP="00125D1B">
      <w:pPr>
        <w:rPr>
          <w:rFonts w:ascii="Verdana" w:hAnsi="Verdana"/>
          <w:sz w:val="20"/>
          <w:szCs w:val="20"/>
        </w:rPr>
      </w:pPr>
      <w:r>
        <w:rPr>
          <w:rFonts w:ascii="Verdana" w:hAnsi="Verdana"/>
          <w:sz w:val="20"/>
          <w:szCs w:val="20"/>
        </w:rPr>
        <w:t xml:space="preserve">       </w:t>
      </w:r>
      <w:r w:rsidR="0026061C" w:rsidRPr="00125D1B">
        <w:rPr>
          <w:rFonts w:ascii="Verdana" w:hAnsi="Verdana"/>
          <w:sz w:val="20"/>
          <w:szCs w:val="20"/>
        </w:rPr>
        <w:t xml:space="preserve">  geïnformeerd over de brief die aan hen zal worden gestuurd, waarin de leerling</w:t>
      </w:r>
    </w:p>
    <w:p w:rsidR="00125D1B" w:rsidRDefault="00125D1B" w:rsidP="00125D1B">
      <w:pPr>
        <w:rPr>
          <w:rFonts w:ascii="Verdana" w:hAnsi="Verdana"/>
          <w:sz w:val="20"/>
          <w:szCs w:val="20"/>
        </w:rPr>
      </w:pPr>
      <w:r>
        <w:rPr>
          <w:rFonts w:ascii="Verdana" w:hAnsi="Verdana"/>
          <w:sz w:val="20"/>
          <w:szCs w:val="20"/>
        </w:rPr>
        <w:t xml:space="preserve">        </w:t>
      </w:r>
      <w:r w:rsidR="0026061C" w:rsidRPr="00125D1B">
        <w:rPr>
          <w:rFonts w:ascii="Verdana" w:hAnsi="Verdana"/>
          <w:sz w:val="20"/>
          <w:szCs w:val="20"/>
        </w:rPr>
        <w:t xml:space="preserve"> een schorsingsmaatregel krijgt opgelegd</w:t>
      </w:r>
      <w:r w:rsidR="00304513" w:rsidRPr="00125D1B">
        <w:rPr>
          <w:rFonts w:ascii="Verdana" w:hAnsi="Verdana"/>
          <w:sz w:val="20"/>
          <w:szCs w:val="20"/>
        </w:rPr>
        <w:t xml:space="preserve"> van langer dan 1 dag, waarbij inspectie, </w:t>
      </w:r>
    </w:p>
    <w:p w:rsidR="00125D1B" w:rsidRDefault="00125D1B" w:rsidP="00125D1B">
      <w:pPr>
        <w:rPr>
          <w:rFonts w:ascii="Verdana" w:hAnsi="Verdana"/>
          <w:sz w:val="20"/>
          <w:szCs w:val="20"/>
        </w:rPr>
      </w:pPr>
      <w:r>
        <w:rPr>
          <w:rFonts w:ascii="Verdana" w:hAnsi="Verdana"/>
          <w:sz w:val="20"/>
          <w:szCs w:val="20"/>
        </w:rPr>
        <w:t xml:space="preserve">         </w:t>
      </w:r>
      <w:r w:rsidR="00304513" w:rsidRPr="00125D1B">
        <w:rPr>
          <w:rFonts w:ascii="Verdana" w:hAnsi="Verdana"/>
          <w:sz w:val="20"/>
          <w:szCs w:val="20"/>
        </w:rPr>
        <w:t>leerplicht en samenwerkingsverband betrokken worden</w:t>
      </w:r>
      <w:r w:rsidRPr="00125D1B">
        <w:rPr>
          <w:rFonts w:ascii="Verdana" w:hAnsi="Verdana"/>
          <w:sz w:val="20"/>
          <w:szCs w:val="20"/>
        </w:rPr>
        <w:t>.</w:t>
      </w:r>
    </w:p>
    <w:p w:rsidR="00125D1B" w:rsidRPr="00125D1B" w:rsidRDefault="00125D1B" w:rsidP="00125D1B">
      <w:pPr>
        <w:rPr>
          <w:rFonts w:ascii="Verdana" w:hAnsi="Verdana"/>
          <w:i/>
          <w:sz w:val="20"/>
          <w:szCs w:val="20"/>
        </w:rPr>
      </w:pPr>
      <w:r>
        <w:rPr>
          <w:rFonts w:ascii="Verdana" w:hAnsi="Verdana"/>
          <w:sz w:val="20"/>
          <w:szCs w:val="20"/>
        </w:rPr>
        <w:t xml:space="preserve">      o </w:t>
      </w:r>
      <w:r w:rsidRPr="00125D1B">
        <w:rPr>
          <w:rFonts w:ascii="Verdana" w:hAnsi="Verdana"/>
          <w:i/>
          <w:sz w:val="20"/>
          <w:szCs w:val="20"/>
        </w:rPr>
        <w:t>Verslag in Parnassys met in de header SM II G</w:t>
      </w:r>
    </w:p>
    <w:p w:rsidR="000739A8" w:rsidRPr="00786239" w:rsidRDefault="009D554C">
      <w:pPr>
        <w:pStyle w:val="Lijstalinea"/>
        <w:numPr>
          <w:ilvl w:val="0"/>
          <w:numId w:val="14"/>
        </w:numPr>
        <w:rPr>
          <w:rFonts w:ascii="Verdana" w:hAnsi="Verdana"/>
          <w:sz w:val="20"/>
          <w:szCs w:val="20"/>
        </w:rPr>
      </w:pPr>
      <w:r w:rsidRPr="00786239">
        <w:rPr>
          <w:rFonts w:ascii="Verdana" w:hAnsi="Verdana"/>
          <w:sz w:val="20"/>
          <w:szCs w:val="20"/>
        </w:rPr>
        <w:lastRenderedPageBreak/>
        <w:t xml:space="preserve">Gesprek tussen de betrokken leerling en de directeur, waarbij ouders aanwezig zijn. </w:t>
      </w:r>
    </w:p>
    <w:p w:rsidR="003548D4" w:rsidRPr="00786239" w:rsidRDefault="009D554C" w:rsidP="003548D4">
      <w:pPr>
        <w:pStyle w:val="Lijstalinea"/>
        <w:numPr>
          <w:ilvl w:val="0"/>
          <w:numId w:val="16"/>
        </w:numPr>
        <w:rPr>
          <w:rFonts w:ascii="Verdana" w:hAnsi="Verdana"/>
          <w:color w:val="000000" w:themeColor="text1"/>
          <w:sz w:val="20"/>
          <w:szCs w:val="20"/>
        </w:rPr>
      </w:pPr>
      <w:r w:rsidRPr="00786239">
        <w:rPr>
          <w:rFonts w:ascii="Verdana" w:hAnsi="Verdana"/>
          <w:color w:val="000000" w:themeColor="text1"/>
          <w:sz w:val="20"/>
          <w:szCs w:val="20"/>
        </w:rPr>
        <w:t>De leerling(en) stelt met zijn/haar ouders een concreet plan van aanpak op.</w:t>
      </w:r>
      <w:r w:rsidR="003548D4" w:rsidRPr="00786239">
        <w:rPr>
          <w:rFonts w:ascii="Verdana" w:hAnsi="Verdana"/>
          <w:color w:val="000000" w:themeColor="text1"/>
          <w:sz w:val="20"/>
          <w:szCs w:val="20"/>
        </w:rPr>
        <w:t xml:space="preserve"> </w:t>
      </w:r>
      <w:r w:rsidRPr="00786239">
        <w:rPr>
          <w:rFonts w:ascii="Verdana" w:hAnsi="Verdana"/>
          <w:color w:val="000000" w:themeColor="text1"/>
          <w:sz w:val="20"/>
          <w:szCs w:val="20"/>
        </w:rPr>
        <w:t>Welke acties onderneemt het kind en welke acties ondernemen de ouders?</w:t>
      </w:r>
    </w:p>
    <w:p w:rsidR="000739A8" w:rsidRPr="00786239" w:rsidRDefault="009D554C" w:rsidP="003548D4">
      <w:pPr>
        <w:pStyle w:val="Lijstalinea"/>
        <w:numPr>
          <w:ilvl w:val="0"/>
          <w:numId w:val="16"/>
        </w:numPr>
        <w:rPr>
          <w:rFonts w:ascii="Verdana" w:hAnsi="Verdana"/>
          <w:color w:val="000000" w:themeColor="text1"/>
          <w:sz w:val="20"/>
          <w:szCs w:val="20"/>
        </w:rPr>
      </w:pPr>
      <w:r w:rsidRPr="00786239">
        <w:rPr>
          <w:rFonts w:ascii="Verdana" w:hAnsi="Verdana"/>
          <w:color w:val="000000" w:themeColor="text1"/>
          <w:sz w:val="20"/>
          <w:szCs w:val="20"/>
        </w:rPr>
        <w:t>Is het nodig om deskundige hulp van buiten in te schakelen?</w:t>
      </w:r>
    </w:p>
    <w:p w:rsidR="000739A8" w:rsidRPr="00786239" w:rsidRDefault="009D554C">
      <w:pPr>
        <w:pStyle w:val="Lijstalinea"/>
        <w:numPr>
          <w:ilvl w:val="0"/>
          <w:numId w:val="16"/>
        </w:numPr>
        <w:rPr>
          <w:rFonts w:ascii="Verdana" w:hAnsi="Verdana"/>
          <w:color w:val="000000" w:themeColor="text1"/>
          <w:sz w:val="20"/>
          <w:szCs w:val="20"/>
        </w:rPr>
      </w:pPr>
      <w:r w:rsidRPr="00786239">
        <w:rPr>
          <w:rFonts w:ascii="Verdana" w:hAnsi="Verdana"/>
          <w:color w:val="000000" w:themeColor="text1"/>
          <w:sz w:val="20"/>
          <w:szCs w:val="20"/>
        </w:rPr>
        <w:t xml:space="preserve">Het doel van dit gesprek; Hoe nu verder? </w:t>
      </w:r>
    </w:p>
    <w:p w:rsidR="000739A8" w:rsidRPr="00786239" w:rsidRDefault="009D554C">
      <w:pPr>
        <w:pStyle w:val="Lijstalinea"/>
        <w:numPr>
          <w:ilvl w:val="0"/>
          <w:numId w:val="18"/>
        </w:numPr>
        <w:rPr>
          <w:rFonts w:ascii="Verdana" w:hAnsi="Verdana"/>
          <w:sz w:val="20"/>
          <w:szCs w:val="20"/>
        </w:rPr>
      </w:pPr>
      <w:r w:rsidRPr="00125D1B">
        <w:rPr>
          <w:rFonts w:ascii="Verdana" w:hAnsi="Verdana"/>
          <w:color w:val="FF0000"/>
          <w:sz w:val="20"/>
          <w:szCs w:val="20"/>
        </w:rPr>
        <w:t>Er vindt 1 dag</w:t>
      </w:r>
      <w:r w:rsidR="00125D1B">
        <w:rPr>
          <w:rFonts w:ascii="Verdana" w:hAnsi="Verdana"/>
          <w:color w:val="FF0000"/>
          <w:sz w:val="20"/>
          <w:szCs w:val="20"/>
        </w:rPr>
        <w:t>?</w:t>
      </w:r>
      <w:r w:rsidRPr="00125D1B">
        <w:rPr>
          <w:rFonts w:ascii="Verdana" w:hAnsi="Verdana"/>
          <w:color w:val="FF0000"/>
          <w:sz w:val="20"/>
          <w:szCs w:val="20"/>
        </w:rPr>
        <w:t xml:space="preserve"> </w:t>
      </w:r>
      <w:r w:rsidRPr="00786239">
        <w:rPr>
          <w:rFonts w:ascii="Verdana" w:hAnsi="Verdana"/>
          <w:sz w:val="20"/>
          <w:szCs w:val="20"/>
        </w:rPr>
        <w:t>schorsing plaats en bevestiging daarvan middels een officiële brief.(bijlage 6)</w:t>
      </w:r>
    </w:p>
    <w:p w:rsidR="000739A8" w:rsidRDefault="000739A8">
      <w:pPr>
        <w:rPr>
          <w:rFonts w:ascii="Verdana" w:hAnsi="Verdana"/>
          <w:sz w:val="20"/>
          <w:szCs w:val="20"/>
        </w:rPr>
      </w:pPr>
    </w:p>
    <w:p w:rsidR="000739A8" w:rsidRDefault="009D554C">
      <w:pPr>
        <w:rPr>
          <w:rFonts w:ascii="Verdana" w:hAnsi="Verdana"/>
          <w:sz w:val="20"/>
          <w:szCs w:val="20"/>
        </w:rPr>
      </w:pPr>
      <w:r>
        <w:rPr>
          <w:rFonts w:ascii="Verdana" w:hAnsi="Verdana"/>
          <w:sz w:val="20"/>
          <w:szCs w:val="20"/>
        </w:rPr>
        <w:t xml:space="preserve">De </w:t>
      </w:r>
      <w:r>
        <w:rPr>
          <w:rFonts w:ascii="Verdana" w:hAnsi="Verdana"/>
          <w:b/>
          <w:sz w:val="20"/>
          <w:szCs w:val="20"/>
        </w:rPr>
        <w:t>verantwoordelijkheid:</w:t>
      </w:r>
      <w:r>
        <w:rPr>
          <w:rFonts w:ascii="Verdana" w:hAnsi="Verdana"/>
          <w:sz w:val="20"/>
          <w:szCs w:val="20"/>
        </w:rPr>
        <w:t xml:space="preserve"> MT/verslag binnen 5 werkdagen met handtekening van alle betrokkenen.</w:t>
      </w:r>
    </w:p>
    <w:p w:rsidR="000739A8" w:rsidRDefault="009D554C">
      <w:pPr>
        <w:pStyle w:val="Kop2"/>
        <w:rPr>
          <w:rFonts w:ascii="Verdana" w:hAnsi="Verdana"/>
          <w:sz w:val="20"/>
          <w:szCs w:val="20"/>
        </w:rPr>
      </w:pPr>
      <w:bookmarkStart w:id="27" w:name="_Toc414033279"/>
      <w:r>
        <w:rPr>
          <w:rFonts w:ascii="Verdana" w:hAnsi="Verdana"/>
          <w:sz w:val="20"/>
          <w:szCs w:val="20"/>
        </w:rPr>
        <w:t>5. Passend onderwijs:</w:t>
      </w:r>
      <w:bookmarkEnd w:id="27"/>
    </w:p>
    <w:p w:rsidR="000739A8" w:rsidRPr="00D1071E" w:rsidRDefault="00304513">
      <w:pPr>
        <w:pStyle w:val="Lijstalinea"/>
        <w:numPr>
          <w:ilvl w:val="0"/>
          <w:numId w:val="15"/>
        </w:numPr>
        <w:rPr>
          <w:rFonts w:ascii="Verdana" w:hAnsi="Verdana"/>
          <w:sz w:val="20"/>
          <w:szCs w:val="20"/>
        </w:rPr>
      </w:pPr>
      <w:r w:rsidRPr="00D1071E">
        <w:rPr>
          <w:rFonts w:ascii="Verdana" w:hAnsi="Verdana"/>
          <w:sz w:val="20"/>
          <w:szCs w:val="20"/>
        </w:rPr>
        <w:t>Passende maatregelen i</w:t>
      </w:r>
      <w:r w:rsidR="009D554C" w:rsidRPr="00D1071E">
        <w:rPr>
          <w:rFonts w:ascii="Verdana" w:hAnsi="Verdana"/>
          <w:sz w:val="20"/>
          <w:szCs w:val="20"/>
        </w:rPr>
        <w:t xml:space="preserve">n overleg met </w:t>
      </w:r>
      <w:r w:rsidRPr="00D1071E">
        <w:rPr>
          <w:rFonts w:ascii="Verdana" w:hAnsi="Verdana"/>
          <w:sz w:val="20"/>
          <w:szCs w:val="20"/>
        </w:rPr>
        <w:t xml:space="preserve">de </w:t>
      </w:r>
      <w:r w:rsidR="009D554C" w:rsidRPr="00D1071E">
        <w:rPr>
          <w:rFonts w:ascii="Verdana" w:hAnsi="Verdana"/>
          <w:sz w:val="20"/>
          <w:szCs w:val="20"/>
        </w:rPr>
        <w:t>leerplichtambtenaar</w:t>
      </w:r>
      <w:r w:rsidRPr="00D1071E">
        <w:rPr>
          <w:rFonts w:ascii="Verdana" w:hAnsi="Verdana"/>
          <w:sz w:val="20"/>
          <w:szCs w:val="20"/>
        </w:rPr>
        <w:t>, inspectie en samenwerkingsverband.</w:t>
      </w:r>
      <w:r w:rsidR="009D554C" w:rsidRPr="00D1071E">
        <w:rPr>
          <w:rFonts w:ascii="Verdana" w:hAnsi="Verdana"/>
          <w:sz w:val="20"/>
          <w:szCs w:val="20"/>
        </w:rPr>
        <w:t xml:space="preserve"> </w:t>
      </w:r>
    </w:p>
    <w:p w:rsidR="000739A8" w:rsidRDefault="000739A8">
      <w:pPr>
        <w:rPr>
          <w:rFonts w:ascii="Verdana" w:hAnsi="Verdana"/>
          <w:sz w:val="20"/>
          <w:szCs w:val="20"/>
        </w:rPr>
      </w:pPr>
    </w:p>
    <w:p w:rsidR="000739A8" w:rsidRDefault="009D554C">
      <w:pPr>
        <w:rPr>
          <w:rFonts w:ascii="Verdana" w:hAnsi="Verdana"/>
          <w:sz w:val="20"/>
          <w:szCs w:val="20"/>
        </w:rPr>
      </w:pPr>
      <w:r>
        <w:rPr>
          <w:rFonts w:ascii="Verdana" w:hAnsi="Verdana"/>
          <w:sz w:val="20"/>
          <w:szCs w:val="20"/>
        </w:rPr>
        <w:t xml:space="preserve">De </w:t>
      </w:r>
      <w:r>
        <w:rPr>
          <w:rFonts w:ascii="Verdana" w:hAnsi="Verdana"/>
          <w:b/>
          <w:sz w:val="20"/>
          <w:szCs w:val="20"/>
        </w:rPr>
        <w:t xml:space="preserve">verantwoordelijkheid </w:t>
      </w:r>
      <w:r>
        <w:rPr>
          <w:rFonts w:ascii="Verdana" w:hAnsi="Verdana"/>
          <w:sz w:val="20"/>
          <w:szCs w:val="20"/>
        </w:rPr>
        <w:t>hiervan ligt bij MT/directeur-bestuurder/verslag binnen 5 werkdagen met handtekening van alle betrokkenen.</w:t>
      </w:r>
    </w:p>
    <w:p w:rsidR="000739A8" w:rsidRDefault="000739A8">
      <w:pPr>
        <w:rPr>
          <w:rFonts w:ascii="Verdana" w:hAnsi="Verdana"/>
          <w:sz w:val="20"/>
          <w:szCs w:val="20"/>
        </w:rPr>
      </w:pPr>
    </w:p>
    <w:p w:rsidR="000739A8" w:rsidRDefault="009D554C">
      <w:bookmarkStart w:id="28" w:name="_Toc414033280"/>
      <w:r>
        <w:rPr>
          <w:rStyle w:val="Kop2Char"/>
        </w:rPr>
        <w:t>Extra</w:t>
      </w:r>
      <w:bookmarkEnd w:id="28"/>
      <w:r>
        <w:t xml:space="preserve">; </w:t>
      </w:r>
    </w:p>
    <w:p w:rsidR="00C171A7" w:rsidRPr="00D1071E" w:rsidRDefault="00C171A7">
      <w:pPr>
        <w:rPr>
          <w:color w:val="FF0000"/>
          <w:sz w:val="20"/>
          <w:szCs w:val="20"/>
        </w:rPr>
      </w:pPr>
    </w:p>
    <w:p w:rsidR="00C171A7" w:rsidRPr="00D1071E" w:rsidRDefault="00C171A7" w:rsidP="00C171A7">
      <w:pPr>
        <w:rPr>
          <w:rFonts w:ascii="Verdana" w:hAnsi="Verdana" w:cs="Arial"/>
          <w:sz w:val="20"/>
          <w:szCs w:val="20"/>
        </w:rPr>
      </w:pPr>
      <w:r w:rsidRPr="00D1071E">
        <w:rPr>
          <w:rFonts w:ascii="Verdana" w:hAnsi="Verdana" w:cs="Arial"/>
          <w:sz w:val="20"/>
          <w:szCs w:val="20"/>
        </w:rPr>
        <w:t>Voor de klassen 1 tot en met 6 geldt dat aantekeningen gemaakt in dit kader alleen in het lopende schooljaar cumuleren; hetgeen inhoudt dat alle kinderen uit deze klassen ieder schooljaar letterlijk “met een schone lei” beginnen.</w:t>
      </w:r>
    </w:p>
    <w:p w:rsidR="00C171A7" w:rsidRDefault="00C171A7" w:rsidP="00C171A7">
      <w:pPr>
        <w:rPr>
          <w:rFonts w:ascii="Verdana" w:hAnsi="Verdana" w:cs="Arial"/>
          <w:i/>
          <w:color w:val="FF0000"/>
        </w:rPr>
      </w:pPr>
      <w:r w:rsidRPr="00D1071E">
        <w:rPr>
          <w:rFonts w:ascii="Verdana" w:hAnsi="Verdana" w:cs="Arial"/>
          <w:sz w:val="20"/>
          <w:szCs w:val="20"/>
        </w:rPr>
        <w:t>Voor de groepen 7 en 8 menen we dat er wel sprake moet zijn van cumulatie van aantekeningen in deze twee jaren omdat we ervanuit gaan dat deze leerlingen de werking van het mechanisme kennen en hierop kunnen anticiperen</w:t>
      </w:r>
      <w:r w:rsidRPr="00D1071E">
        <w:rPr>
          <w:rFonts w:ascii="Verdana" w:hAnsi="Verdana" w:cs="Arial"/>
          <w:i/>
        </w:rPr>
        <w:t>.</w:t>
      </w:r>
    </w:p>
    <w:p w:rsidR="00C171A7" w:rsidRPr="001D2D2D" w:rsidRDefault="00C171A7" w:rsidP="00C171A7">
      <w:pPr>
        <w:rPr>
          <w:rFonts w:ascii="Verdana" w:hAnsi="Verdana" w:cs="Arial"/>
          <w:i/>
          <w:color w:val="FF0000"/>
        </w:rPr>
      </w:pPr>
    </w:p>
    <w:p w:rsidR="000739A8" w:rsidRDefault="009D554C">
      <w:pPr>
        <w:rPr>
          <w:rFonts w:ascii="Verdana" w:hAnsi="Verdana"/>
          <w:sz w:val="20"/>
          <w:szCs w:val="20"/>
        </w:rPr>
      </w:pPr>
      <w:r>
        <w:rPr>
          <w:rFonts w:ascii="Verdana" w:hAnsi="Verdana"/>
          <w:sz w:val="20"/>
          <w:szCs w:val="20"/>
        </w:rPr>
        <w:t xml:space="preserve">In alle gevallen dient dit protocol een leidraad te zijn; niets meer, niets minder. Het hebben van een protocol ontslaat betrokken volwassenen niet van de verplichting alle casussen met hart en gezond verstand tegemoet te treden en af te wijken van de papieren regel als dat goed beargumenteert kan worden. Wel is het zaak, in een dergelijk geval, altijd in overleg te treden met lid van MT en een dergelijke beslissing gezamenlijk te nemen en te formuleren en nooit als groepsleerkracht alleen!!! </w:t>
      </w:r>
    </w:p>
    <w:p w:rsidR="00D1071E" w:rsidRDefault="00D1071E">
      <w:pPr>
        <w:rPr>
          <w:rFonts w:ascii="Verdana" w:hAnsi="Verdana"/>
          <w:sz w:val="20"/>
          <w:szCs w:val="20"/>
        </w:rPr>
      </w:pPr>
    </w:p>
    <w:p w:rsidR="000739A8" w:rsidRDefault="009D554C">
      <w:pPr>
        <w:pStyle w:val="Kop2"/>
      </w:pPr>
      <w:bookmarkStart w:id="29" w:name="_Toc414033281"/>
      <w:r>
        <w:t>Extreme situaties</w:t>
      </w:r>
      <w:bookmarkEnd w:id="29"/>
    </w:p>
    <w:p w:rsidR="000739A8" w:rsidRPr="00D1071E" w:rsidRDefault="009D554C">
      <w:pPr>
        <w:rPr>
          <w:rFonts w:ascii="Verdana" w:hAnsi="Verdana"/>
          <w:i/>
          <w:sz w:val="20"/>
          <w:szCs w:val="20"/>
        </w:rPr>
      </w:pPr>
      <w:r w:rsidRPr="00D1071E">
        <w:rPr>
          <w:rFonts w:ascii="Verdana" w:hAnsi="Verdana"/>
          <w:i/>
          <w:sz w:val="20"/>
          <w:szCs w:val="20"/>
        </w:rPr>
        <w:t xml:space="preserve">In situaties waarin sprake is van extreem geweld en/of levensbedreiging is </w:t>
      </w:r>
      <w:r w:rsidR="00D1071E" w:rsidRPr="00D1071E">
        <w:rPr>
          <w:rFonts w:ascii="Verdana" w:hAnsi="Verdana"/>
          <w:i/>
          <w:sz w:val="20"/>
          <w:szCs w:val="20"/>
        </w:rPr>
        <w:t>het mogelijk om stappen over te slaan. Hiervoor is consensus nodig van directie (2 personen) een OBC of BBC en de betrokken leerkracht.</w:t>
      </w:r>
      <w:r w:rsidRPr="00D1071E">
        <w:rPr>
          <w:rFonts w:ascii="Verdana" w:hAnsi="Verdana"/>
          <w:i/>
          <w:sz w:val="20"/>
          <w:szCs w:val="20"/>
        </w:rPr>
        <w:t xml:space="preserve"> </w:t>
      </w:r>
    </w:p>
    <w:p w:rsidR="00D1071E" w:rsidRDefault="00D1071E">
      <w:pPr>
        <w:rPr>
          <w:rFonts w:ascii="Verdana" w:hAnsi="Verdana"/>
          <w:i/>
          <w:sz w:val="20"/>
          <w:szCs w:val="20"/>
        </w:rPr>
      </w:pPr>
      <w:r w:rsidRPr="00D1071E">
        <w:rPr>
          <w:rFonts w:ascii="Verdana" w:hAnsi="Verdana"/>
          <w:i/>
          <w:sz w:val="20"/>
          <w:szCs w:val="20"/>
        </w:rPr>
        <w:t>De beslissing over de te treffen sanctiemaatregel mag maximaal 2 werkdagen in beslag nemen.</w:t>
      </w:r>
    </w:p>
    <w:p w:rsidR="00632860" w:rsidRDefault="00632860">
      <w:pPr>
        <w:rPr>
          <w:rFonts w:ascii="Verdana" w:hAnsi="Verdana"/>
          <w:i/>
          <w:sz w:val="20"/>
          <w:szCs w:val="20"/>
        </w:rPr>
      </w:pPr>
    </w:p>
    <w:p w:rsidR="00632860" w:rsidRPr="00D1071E" w:rsidRDefault="00632860">
      <w:pPr>
        <w:rPr>
          <w:rFonts w:ascii="Verdana" w:hAnsi="Verdana"/>
          <w:i/>
          <w:sz w:val="20"/>
          <w:szCs w:val="20"/>
        </w:rPr>
      </w:pPr>
      <w:r>
        <w:rPr>
          <w:rFonts w:ascii="Verdana" w:hAnsi="Verdana"/>
          <w:i/>
          <w:sz w:val="20"/>
          <w:szCs w:val="20"/>
        </w:rPr>
        <w:t>De kaarten van Pestgedrag &amp; Ongewenst/Ontwrichtend Gedrag worden in principe bij elkaar opgeteld, tenzij zwaarwegende argumenten kunnen worden aangevoerd daarvan af te wijken.</w:t>
      </w:r>
    </w:p>
    <w:p w:rsidR="000739A8" w:rsidRDefault="000739A8"/>
    <w:p w:rsidR="000739A8" w:rsidRDefault="000739A8"/>
    <w:p w:rsidR="000739A8" w:rsidRDefault="000739A8"/>
    <w:p w:rsidR="00A00CC5" w:rsidRPr="00907109" w:rsidRDefault="00A00CC5" w:rsidP="00907109">
      <w:bookmarkStart w:id="30" w:name="_Toc414033282"/>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A00CC5" w:rsidRDefault="00A00CC5">
      <w:pPr>
        <w:pStyle w:val="Kop2"/>
        <w:jc w:val="center"/>
        <w:rPr>
          <w:sz w:val="40"/>
          <w:szCs w:val="40"/>
        </w:rPr>
      </w:pPr>
    </w:p>
    <w:p w:rsidR="000739A8" w:rsidRDefault="009D554C">
      <w:pPr>
        <w:pStyle w:val="Kop2"/>
        <w:jc w:val="center"/>
        <w:rPr>
          <w:sz w:val="40"/>
          <w:szCs w:val="40"/>
        </w:rPr>
      </w:pPr>
      <w:r>
        <w:rPr>
          <w:sz w:val="40"/>
          <w:szCs w:val="40"/>
        </w:rPr>
        <w:t>Bijlagen</w:t>
      </w:r>
      <w:bookmarkEnd w:id="30"/>
    </w:p>
    <w:p w:rsidR="000739A8" w:rsidRDefault="009D554C">
      <w:r>
        <w:t xml:space="preserve"> </w:t>
      </w:r>
    </w:p>
    <w:p w:rsidR="000739A8" w:rsidRDefault="009D554C">
      <w:pPr>
        <w:suppressAutoHyphens w:val="0"/>
      </w:pPr>
      <w:r>
        <w:br w:type="page"/>
      </w:r>
    </w:p>
    <w:p w:rsidR="000739A8" w:rsidRDefault="009D554C">
      <w:pPr>
        <w:pStyle w:val="Kop2"/>
      </w:pPr>
      <w:bookmarkStart w:id="31" w:name="_Toc414033283"/>
      <w:r>
        <w:lastRenderedPageBreak/>
        <w:t>Bijlage 1</w:t>
      </w:r>
      <w:bookmarkEnd w:id="31"/>
      <w:r>
        <w:t xml:space="preserve"> </w:t>
      </w:r>
    </w:p>
    <w:p w:rsidR="000739A8" w:rsidRDefault="000739A8"/>
    <w:p w:rsidR="000739A8" w:rsidRDefault="009D554C" w:rsidP="00247455">
      <w:r>
        <w:t>Pesten kan het leven van het slachtoffer helemaal overhoop gooien. Kinderen die gepest worden, schamen zich vaak en durven er niet goed met anderen over te praten. Zelfs niet met hun ouders. Soms is uit signalen op te maken dat er iets aan de hand is.</w:t>
      </w:r>
    </w:p>
    <w:p w:rsidR="00247455" w:rsidRDefault="00247455" w:rsidP="00247455"/>
    <w:p w:rsidR="000739A8" w:rsidRDefault="009D554C" w:rsidP="00247455">
      <w:r>
        <w:t>Mogelijke signalen zijn:</w:t>
      </w:r>
    </w:p>
    <w:p w:rsidR="00247455" w:rsidRDefault="00247455" w:rsidP="00786239">
      <w:pPr>
        <w:ind w:firstLine="705"/>
      </w:pPr>
    </w:p>
    <w:p w:rsidR="000739A8" w:rsidRDefault="009D554C">
      <w:r>
        <w:t>•</w:t>
      </w:r>
      <w:r>
        <w:tab/>
        <w:t>Het kind heeft angst om naar school te gaan;</w:t>
      </w:r>
    </w:p>
    <w:p w:rsidR="000739A8" w:rsidRDefault="009D554C">
      <w:r>
        <w:t>•</w:t>
      </w:r>
      <w:r>
        <w:tab/>
        <w:t>Heeft weinig of geen vrienden;</w:t>
      </w:r>
    </w:p>
    <w:p w:rsidR="000739A8" w:rsidRDefault="009D554C">
      <w:r>
        <w:t>•</w:t>
      </w:r>
      <w:r>
        <w:tab/>
        <w:t>Vervalt in vroeger gedrag zoals weer in bed plassen of weer gaan duimen;</w:t>
      </w:r>
    </w:p>
    <w:p w:rsidR="000739A8" w:rsidRDefault="009D554C">
      <w:r>
        <w:t>•</w:t>
      </w:r>
      <w:r>
        <w:tab/>
        <w:t>Heeft last van concentratiestoornissen, waardoor de schoolprestaties achteruit gaan;</w:t>
      </w:r>
    </w:p>
    <w:p w:rsidR="000739A8" w:rsidRDefault="009D554C">
      <w:r>
        <w:t>•</w:t>
      </w:r>
      <w:r>
        <w:tab/>
        <w:t>Heeft vaak geen eetlust;</w:t>
      </w:r>
    </w:p>
    <w:p w:rsidR="000739A8" w:rsidRDefault="009D554C">
      <w:r>
        <w:t>•</w:t>
      </w:r>
      <w:r>
        <w:tab/>
        <w:t>Ze kunnen ineens veel ruzie gaan maken thuis;</w:t>
      </w:r>
    </w:p>
    <w:p w:rsidR="000739A8" w:rsidRDefault="009D554C">
      <w:r>
        <w:t>•</w:t>
      </w:r>
      <w:r>
        <w:tab/>
        <w:t>Zomaar en regelmatig huilen om niets;</w:t>
      </w:r>
    </w:p>
    <w:p w:rsidR="000739A8" w:rsidRDefault="00247455">
      <w:r>
        <w:t>•</w:t>
      </w:r>
      <w:r>
        <w:tab/>
        <w:t>Het kind kan</w:t>
      </w:r>
      <w:r w:rsidR="009D554C">
        <w:t xml:space="preserve"> last hebben van buikpijn, hoofdpijn, misselijkheid;</w:t>
      </w:r>
    </w:p>
    <w:p w:rsidR="000739A8" w:rsidRDefault="009D554C">
      <w:r>
        <w:t>•</w:t>
      </w:r>
      <w:r>
        <w:tab/>
        <w:t>Hij⁄zij komt thuis uit school met kapotte kleren en beschadigde boeken;</w:t>
      </w:r>
    </w:p>
    <w:p w:rsidR="000739A8" w:rsidRDefault="009D554C">
      <w:r>
        <w:t>•</w:t>
      </w:r>
      <w:r>
        <w:tab/>
        <w:t>Het kind heeft verdacht vaak kneuzingen, verwondingen en blauwe plekken;</w:t>
      </w:r>
    </w:p>
    <w:p w:rsidR="000739A8" w:rsidRDefault="009D554C">
      <w:r>
        <w:t>•</w:t>
      </w:r>
      <w:r>
        <w:tab/>
        <w:t>Hij⁄zij wordt</w:t>
      </w:r>
      <w:r w:rsidR="00247455">
        <w:t xml:space="preserve"> niet uitgenodigd voor feestjes;</w:t>
      </w:r>
    </w:p>
    <w:p w:rsidR="000739A8" w:rsidRDefault="009D554C">
      <w:r>
        <w:t>•</w:t>
      </w:r>
      <w:r>
        <w:tab/>
        <w:t>Het kind fietst alleen naar school;</w:t>
      </w:r>
    </w:p>
    <w:p w:rsidR="000739A8" w:rsidRDefault="009D554C">
      <w:r>
        <w:t>•</w:t>
      </w:r>
      <w:r>
        <w:tab/>
        <w:t>Slaapt onrustig en droomt naar;</w:t>
      </w:r>
    </w:p>
    <w:p w:rsidR="000739A8" w:rsidRDefault="009D554C">
      <w:r>
        <w:t>•</w:t>
      </w:r>
      <w:r>
        <w:tab/>
        <w:t>Vraagt of steelt geld van de familie;</w:t>
      </w:r>
    </w:p>
    <w:p w:rsidR="000739A8" w:rsidRDefault="009D554C">
      <w:r>
        <w:t>•</w:t>
      </w:r>
      <w:r>
        <w:tab/>
        <w:t>Het kind neemt geen klasgenootjes (meer) mee naar huis.</w:t>
      </w:r>
    </w:p>
    <w:p w:rsidR="000739A8" w:rsidRDefault="009D554C">
      <w:r>
        <w:t xml:space="preserve"> </w:t>
      </w:r>
    </w:p>
    <w:p w:rsidR="000739A8" w:rsidRDefault="009D554C">
      <w:r>
        <w:t xml:space="preserve">Pesten op school is te herkennen aan een veelheid van signalen. </w:t>
      </w:r>
    </w:p>
    <w:p w:rsidR="000739A8" w:rsidRDefault="009D554C">
      <w:r>
        <w:t xml:space="preserve"> </w:t>
      </w:r>
    </w:p>
    <w:p w:rsidR="000739A8" w:rsidRDefault="009D554C">
      <w:r>
        <w:t>•</w:t>
      </w:r>
      <w:r>
        <w:tab/>
        <w:t>Altijd een bijnaam, de persoon nooit bij de eigen naam noemen;</w:t>
      </w:r>
    </w:p>
    <w:p w:rsidR="000739A8" w:rsidRDefault="009D554C">
      <w:r>
        <w:t>•</w:t>
      </w:r>
      <w:r>
        <w:tab/>
        <w:t>Zogenaamde leuke opmerkingen maken over die persoon;</w:t>
      </w:r>
    </w:p>
    <w:p w:rsidR="000739A8" w:rsidRDefault="009D554C">
      <w:r>
        <w:t>•</w:t>
      </w:r>
      <w:r>
        <w:tab/>
        <w:t>Een klasgenoot telkens weer ergens de schuld van geven;</w:t>
      </w:r>
    </w:p>
    <w:p w:rsidR="000739A8" w:rsidRDefault="009D554C">
      <w:r>
        <w:t>•</w:t>
      </w:r>
      <w:r>
        <w:tab/>
        <w:t>Briefjes doorgeven;</w:t>
      </w:r>
    </w:p>
    <w:p w:rsidR="000739A8" w:rsidRDefault="009D554C">
      <w:r>
        <w:t>•</w:t>
      </w:r>
      <w:r>
        <w:tab/>
        <w:t>Beledigen;</w:t>
      </w:r>
    </w:p>
    <w:p w:rsidR="000739A8" w:rsidRDefault="009D554C">
      <w:r>
        <w:t>•</w:t>
      </w:r>
      <w:r>
        <w:tab/>
        <w:t>Opmerkingen maken over kleding;</w:t>
      </w:r>
    </w:p>
    <w:p w:rsidR="000739A8" w:rsidRDefault="009D554C">
      <w:r>
        <w:t>•</w:t>
      </w:r>
      <w:r>
        <w:tab/>
        <w:t>Isoleren en negeren;</w:t>
      </w:r>
    </w:p>
    <w:p w:rsidR="000739A8" w:rsidRDefault="009D554C">
      <w:r>
        <w:t>•</w:t>
      </w:r>
      <w:r>
        <w:tab/>
        <w:t>Na schooltijd opwachten, schoppen of slaan;</w:t>
      </w:r>
    </w:p>
    <w:p w:rsidR="000739A8" w:rsidRDefault="009D554C">
      <w:r>
        <w:t>•</w:t>
      </w:r>
      <w:r>
        <w:tab/>
        <w:t>Op weg naar huis achterna rijden;</w:t>
      </w:r>
    </w:p>
    <w:p w:rsidR="000739A8" w:rsidRDefault="009D554C">
      <w:r>
        <w:t>•</w:t>
      </w:r>
      <w:r>
        <w:tab/>
        <w:t>Naar het huis van de gepeste gaan;</w:t>
      </w:r>
    </w:p>
    <w:p w:rsidR="000739A8" w:rsidRDefault="009D554C">
      <w:r>
        <w:t>•</w:t>
      </w:r>
      <w:r>
        <w:tab/>
        <w:t>Bezittingen afpakken;</w:t>
      </w:r>
    </w:p>
    <w:p w:rsidR="000739A8" w:rsidRDefault="009D554C">
      <w:r>
        <w:t>•</w:t>
      </w:r>
      <w:r>
        <w:tab/>
        <w:t>Schelden of schreeuwen;</w:t>
      </w:r>
    </w:p>
    <w:p w:rsidR="000739A8" w:rsidRDefault="00247455">
      <w:r>
        <w:t>•</w:t>
      </w:r>
      <w:r>
        <w:tab/>
        <w:t>Pesten via social media;</w:t>
      </w:r>
    </w:p>
    <w:p w:rsidR="000739A8" w:rsidRDefault="009D554C">
      <w:r>
        <w:t xml:space="preserve"> </w:t>
      </w:r>
    </w:p>
    <w:p w:rsidR="000739A8" w:rsidRDefault="009D554C">
      <w:pPr>
        <w:suppressAutoHyphens w:val="0"/>
      </w:pPr>
      <w:r>
        <w:br w:type="page"/>
      </w:r>
    </w:p>
    <w:p w:rsidR="000739A8" w:rsidRDefault="009D554C">
      <w:pPr>
        <w:rPr>
          <w:b/>
          <w:u w:val="single"/>
        </w:rPr>
      </w:pPr>
      <w:r>
        <w:rPr>
          <w:b/>
          <w:u w:val="single"/>
        </w:rPr>
        <w:lastRenderedPageBreak/>
        <w:t>Signalen voor de leerkracht:</w:t>
      </w:r>
    </w:p>
    <w:p w:rsidR="000739A8" w:rsidRDefault="009D554C">
      <w:pPr>
        <w:rPr>
          <w:b/>
        </w:rPr>
      </w:pPr>
      <w:r>
        <w:rPr>
          <w:b/>
        </w:rPr>
        <w:t xml:space="preserve"> </w:t>
      </w:r>
    </w:p>
    <w:p w:rsidR="000739A8" w:rsidRDefault="009D554C">
      <w:pPr>
        <w:ind w:left="708" w:hanging="705"/>
      </w:pPr>
      <w:r>
        <w:t>•</w:t>
      </w:r>
      <w:r>
        <w:tab/>
        <w:t>De gepeste is vaak betrokken bij samenscholingen of opstootjes in de klas of op de speelplaats;</w:t>
      </w:r>
    </w:p>
    <w:p w:rsidR="000739A8" w:rsidRDefault="009D554C">
      <w:r>
        <w:t>•</w:t>
      </w:r>
      <w:r>
        <w:tab/>
        <w:t>De leerling is vaker afwezig; gaat niet graag naar school;</w:t>
      </w:r>
    </w:p>
    <w:p w:rsidR="000739A8" w:rsidRDefault="009D554C">
      <w:r>
        <w:t>•</w:t>
      </w:r>
      <w:r>
        <w:tab/>
        <w:t>De leerling zoekt de veiligheid van de leerkracht op;</w:t>
      </w:r>
    </w:p>
    <w:p w:rsidR="000739A8" w:rsidRDefault="009D554C">
      <w:r>
        <w:t>•</w:t>
      </w:r>
      <w:r>
        <w:tab/>
        <w:t>Een leerling wordt vaak met een bijnaam aangesproken door klasgenoten;</w:t>
      </w:r>
    </w:p>
    <w:p w:rsidR="000739A8" w:rsidRDefault="009D554C">
      <w:r>
        <w:t>•</w:t>
      </w:r>
      <w:r>
        <w:tab/>
        <w:t xml:space="preserve">Er is een verhoogde kans </w:t>
      </w:r>
      <w:r w:rsidRPr="00A00CC5">
        <w:rPr>
          <w:color w:val="000000" w:themeColor="text1"/>
        </w:rPr>
        <w:t xml:space="preserve">op psychosomatische </w:t>
      </w:r>
      <w:r>
        <w:t>klachten (hoofdpijn, buikpijn);</w:t>
      </w:r>
    </w:p>
    <w:p w:rsidR="000739A8" w:rsidRDefault="009D554C">
      <w:r>
        <w:t>•</w:t>
      </w:r>
      <w:r>
        <w:tab/>
        <w:t>De schoolresultaten van de leerling gaan plots achteruit;</w:t>
      </w:r>
    </w:p>
    <w:p w:rsidR="000739A8" w:rsidRDefault="009D554C">
      <w:pPr>
        <w:ind w:left="705" w:hanging="705"/>
      </w:pPr>
      <w:r>
        <w:t>•</w:t>
      </w:r>
      <w:r>
        <w:tab/>
        <w:t>De leerling wordt dikwijls als laatste gekozen bij het indelen van groepjes (sportles, groepswerk);</w:t>
      </w:r>
    </w:p>
    <w:p w:rsidR="000739A8" w:rsidRDefault="009D554C">
      <w:r>
        <w:t>•</w:t>
      </w:r>
      <w:r>
        <w:tab/>
        <w:t>De leerling isoleert zich van de anderen, soms met één vriend(in);</w:t>
      </w:r>
    </w:p>
    <w:p w:rsidR="000739A8" w:rsidRDefault="009D554C">
      <w:r>
        <w:t>•</w:t>
      </w:r>
      <w:r>
        <w:tab/>
        <w:t>De leerling is vaak alleen en buitengesloten tijdens pauzes en tijdens het overblijven;</w:t>
      </w:r>
    </w:p>
    <w:p w:rsidR="000739A8" w:rsidRDefault="009D554C">
      <w:r>
        <w:t>•</w:t>
      </w:r>
      <w:r>
        <w:tab/>
        <w:t>De leerling blijft dicht bij de onderwijzer staan tijdens pauzes en tijdens het overblijven;</w:t>
      </w:r>
    </w:p>
    <w:p w:rsidR="000739A8" w:rsidRDefault="009D554C">
      <w:r>
        <w:t>•</w:t>
      </w:r>
      <w:r>
        <w:tab/>
        <w:t>Opvallend vaak zijn er spullen kapot of verdwenen bij een leerling;</w:t>
      </w:r>
    </w:p>
    <w:p w:rsidR="000739A8" w:rsidRDefault="009D554C">
      <w:r>
        <w:t>•</w:t>
      </w:r>
      <w:r>
        <w:tab/>
        <w:t>Een leerling is vaak betrokken bij vechtpartijtjes, scheldpartijen etc.</w:t>
      </w:r>
    </w:p>
    <w:p w:rsidR="000739A8" w:rsidRDefault="009D554C">
      <w:pPr>
        <w:ind w:left="705" w:hanging="705"/>
      </w:pPr>
      <w:r>
        <w:t>•</w:t>
      </w:r>
      <w:r>
        <w:tab/>
        <w:t>Een leerling is steeds het mikpunt van "grapjes". Pen weggooien, etui overgooien, stoel wegzetten etc.</w:t>
      </w:r>
    </w:p>
    <w:p w:rsidR="000739A8" w:rsidRDefault="009D554C">
      <w:r>
        <w:t>•</w:t>
      </w:r>
      <w:r>
        <w:tab/>
        <w:t xml:space="preserve">De leerling gedraagt </w:t>
      </w:r>
      <w:r w:rsidRPr="00A00CC5">
        <w:rPr>
          <w:color w:val="000000" w:themeColor="text1"/>
        </w:rPr>
        <w:t>zich gestrest</w:t>
      </w:r>
      <w:r>
        <w:t>, ongelukkig en depressief;</w:t>
      </w:r>
    </w:p>
    <w:p w:rsidR="000739A8" w:rsidRDefault="009D554C">
      <w:r>
        <w:t>•</w:t>
      </w:r>
      <w:r>
        <w:tab/>
        <w:t>De leerling gedraagt zich schichtig, schrikt snel, durft iemand niet aan te kijken etc.</w:t>
      </w:r>
    </w:p>
    <w:p w:rsidR="000739A8" w:rsidRDefault="009D554C">
      <w:r>
        <w:t>•</w:t>
      </w:r>
      <w:r>
        <w:tab/>
        <w:t>De schoolprestaties gaan langzaam achteruit;</w:t>
      </w:r>
    </w:p>
    <w:p w:rsidR="000739A8" w:rsidRDefault="009D554C">
      <w:r>
        <w:t>•</w:t>
      </w:r>
      <w:r>
        <w:tab/>
        <w:t>De sfeer in de klas is niet goed;</w:t>
      </w:r>
    </w:p>
    <w:p w:rsidR="000739A8" w:rsidRDefault="009D554C">
      <w:pPr>
        <w:ind w:left="705" w:hanging="705"/>
      </w:pPr>
      <w:r>
        <w:t>•</w:t>
      </w:r>
      <w:r>
        <w:tab/>
        <w:t xml:space="preserve">De leerkracht voelt intuïtief aan dat er "iets" niet klopt in de klas en </w:t>
      </w:r>
      <w:r w:rsidR="00247455">
        <w:t>kan er maar niet achter komen wat het is.</w:t>
      </w:r>
    </w:p>
    <w:p w:rsidR="000739A8" w:rsidRDefault="000739A8"/>
    <w:p w:rsidR="000739A8" w:rsidRDefault="000739A8"/>
    <w:p w:rsidR="000739A8" w:rsidRDefault="009D554C">
      <w:r>
        <w:t xml:space="preserve"> </w:t>
      </w:r>
    </w:p>
    <w:p w:rsidR="000739A8" w:rsidRDefault="009D554C">
      <w:pPr>
        <w:suppressAutoHyphens w:val="0"/>
      </w:pPr>
      <w:r>
        <w:br w:type="page"/>
      </w:r>
    </w:p>
    <w:p w:rsidR="000739A8" w:rsidRPr="00247455" w:rsidRDefault="000739A8">
      <w:pPr>
        <w:rPr>
          <w:color w:val="FFC000"/>
        </w:rPr>
      </w:pPr>
    </w:p>
    <w:p w:rsidR="000739A8" w:rsidRDefault="00132797" w:rsidP="00132797">
      <w:pPr>
        <w:pStyle w:val="Kop3"/>
      </w:pPr>
      <w:bookmarkStart w:id="32" w:name="_Toc414033284"/>
      <w:r>
        <w:t>Bijlage 2 (informatie digitaal pesten)</w:t>
      </w:r>
      <w:bookmarkEnd w:id="32"/>
    </w:p>
    <w:p w:rsidR="00132797" w:rsidRDefault="00132797" w:rsidP="00132797"/>
    <w:p w:rsidR="00132797" w:rsidRPr="00132797" w:rsidRDefault="00132797" w:rsidP="00132797">
      <w:r>
        <w:t>Wordt toegevoegd</w:t>
      </w:r>
    </w:p>
    <w:p w:rsidR="000739A8" w:rsidRDefault="000739A8"/>
    <w:p w:rsidR="000739A8" w:rsidRDefault="009D554C">
      <w:pPr>
        <w:suppressAutoHyphens w:val="0"/>
      </w:pPr>
      <w:r>
        <w:br w:type="page"/>
      </w:r>
    </w:p>
    <w:p w:rsidR="000739A8" w:rsidRDefault="009D554C">
      <w:pPr>
        <w:pStyle w:val="Kop2"/>
      </w:pPr>
      <w:bookmarkStart w:id="33" w:name="_Toc414033285"/>
      <w:r>
        <w:lastRenderedPageBreak/>
        <w:t>Bijlage 3</w:t>
      </w:r>
      <w:bookmarkEnd w:id="33"/>
      <w:r>
        <w:t xml:space="preserve"> </w:t>
      </w:r>
    </w:p>
    <w:p w:rsidR="000739A8" w:rsidRDefault="000739A8">
      <w:pPr>
        <w:suppressAutoHyphens w:val="0"/>
        <w:rPr>
          <w:rFonts w:ascii="Verdana" w:hAnsi="Verdana"/>
          <w:sz w:val="20"/>
          <w:szCs w:val="20"/>
        </w:rPr>
      </w:pPr>
    </w:p>
    <w:p w:rsidR="000739A8" w:rsidRDefault="009D554C">
      <w:pPr>
        <w:pStyle w:val="Default"/>
        <w:rPr>
          <w:rFonts w:ascii="Verdana" w:hAnsi="Verdana"/>
          <w:sz w:val="20"/>
          <w:szCs w:val="20"/>
        </w:rPr>
      </w:pPr>
      <w:r>
        <w:rPr>
          <w:rFonts w:ascii="Verdana" w:hAnsi="Verdana"/>
          <w:b/>
          <w:bCs/>
          <w:sz w:val="20"/>
          <w:szCs w:val="20"/>
        </w:rPr>
        <w:t xml:space="preserve">Werkmodel De Vijfsporenaanpak </w:t>
      </w:r>
    </w:p>
    <w:p w:rsidR="000739A8" w:rsidRDefault="009D554C">
      <w:pPr>
        <w:pStyle w:val="Default"/>
        <w:rPr>
          <w:rFonts w:ascii="Verdana" w:hAnsi="Verdana"/>
          <w:sz w:val="20"/>
          <w:szCs w:val="20"/>
        </w:rPr>
      </w:pPr>
      <w:r>
        <w:rPr>
          <w:rFonts w:ascii="Verdana" w:hAnsi="Verdana"/>
          <w:sz w:val="20"/>
          <w:szCs w:val="20"/>
        </w:rPr>
        <w:t xml:space="preserve">De Vijfsporenaanpak is een manier om in scholen en andere instellingen waar kinderen samenkomen het pesten aan te pakken. Deze aanpak richt zich op alle betrokkenen: het gepeste kind, de pesters, de ouders/verzorgers, de klas- of groepsgenoten en de school. De Vijfsporenaanpak is bedacht en uitgewerkt door Bob van der Meer, die al sinds de jaren tachtig aandacht vraagt voor pesten. </w:t>
      </w:r>
    </w:p>
    <w:p w:rsidR="000739A8" w:rsidRDefault="000739A8">
      <w:pPr>
        <w:pStyle w:val="Default"/>
        <w:rPr>
          <w:rFonts w:ascii="Verdana" w:hAnsi="Verdana"/>
          <w:sz w:val="20"/>
          <w:szCs w:val="20"/>
        </w:rPr>
      </w:pPr>
    </w:p>
    <w:p w:rsidR="000739A8" w:rsidRDefault="009D554C">
      <w:pPr>
        <w:pStyle w:val="Default"/>
        <w:rPr>
          <w:rFonts w:ascii="Verdana" w:hAnsi="Verdana"/>
          <w:sz w:val="20"/>
          <w:szCs w:val="20"/>
        </w:rPr>
      </w:pPr>
      <w:r>
        <w:rPr>
          <w:rFonts w:ascii="Verdana" w:hAnsi="Verdana"/>
          <w:b/>
          <w:bCs/>
          <w:sz w:val="20"/>
          <w:szCs w:val="20"/>
        </w:rPr>
        <w:t xml:space="preserve">Spoor 1: Het gepeste kind/slachtoffer steunen </w:t>
      </w:r>
    </w:p>
    <w:p w:rsidR="000739A8" w:rsidRDefault="009D554C">
      <w:pPr>
        <w:pStyle w:val="Default"/>
        <w:rPr>
          <w:rFonts w:ascii="Verdana" w:hAnsi="Verdana"/>
          <w:sz w:val="20"/>
          <w:szCs w:val="20"/>
        </w:rPr>
      </w:pPr>
      <w:r>
        <w:rPr>
          <w:rFonts w:ascii="Verdana" w:hAnsi="Verdana"/>
          <w:sz w:val="20"/>
          <w:szCs w:val="20"/>
        </w:rPr>
        <w:t xml:space="preserve">Dat wil zeggen: </w:t>
      </w:r>
    </w:p>
    <w:p w:rsidR="000739A8" w:rsidRDefault="009D554C">
      <w:pPr>
        <w:pStyle w:val="Default"/>
        <w:numPr>
          <w:ilvl w:val="1"/>
          <w:numId w:val="20"/>
        </w:numPr>
        <w:spacing w:after="25"/>
        <w:rPr>
          <w:rFonts w:ascii="Verdana" w:hAnsi="Verdana"/>
          <w:sz w:val="20"/>
          <w:szCs w:val="20"/>
        </w:rPr>
      </w:pPr>
      <w:r>
        <w:rPr>
          <w:rFonts w:ascii="Verdana" w:hAnsi="Verdana"/>
          <w:sz w:val="20"/>
          <w:szCs w:val="20"/>
        </w:rPr>
        <w:t xml:space="preserve">luisteren naar wat er gebeurd is </w:t>
      </w:r>
    </w:p>
    <w:p w:rsidR="000739A8" w:rsidRDefault="009D554C">
      <w:pPr>
        <w:pStyle w:val="Default"/>
        <w:numPr>
          <w:ilvl w:val="1"/>
          <w:numId w:val="20"/>
        </w:numPr>
        <w:spacing w:after="25"/>
        <w:rPr>
          <w:rFonts w:ascii="Verdana" w:hAnsi="Verdana"/>
          <w:sz w:val="20"/>
          <w:szCs w:val="20"/>
        </w:rPr>
      </w:pPr>
      <w:r>
        <w:rPr>
          <w:rFonts w:ascii="Verdana" w:hAnsi="Verdana"/>
          <w:sz w:val="20"/>
          <w:szCs w:val="20"/>
        </w:rPr>
        <w:t xml:space="preserve">het probleem van het kind serieus nemen </w:t>
      </w:r>
    </w:p>
    <w:p w:rsidR="000739A8" w:rsidRDefault="009D554C">
      <w:pPr>
        <w:pStyle w:val="Default"/>
        <w:numPr>
          <w:ilvl w:val="1"/>
          <w:numId w:val="20"/>
        </w:numPr>
        <w:spacing w:after="25"/>
        <w:rPr>
          <w:rFonts w:ascii="Verdana" w:hAnsi="Verdana"/>
          <w:sz w:val="20"/>
          <w:szCs w:val="20"/>
        </w:rPr>
      </w:pPr>
      <w:r>
        <w:rPr>
          <w:rFonts w:ascii="Verdana" w:hAnsi="Verdana"/>
          <w:sz w:val="20"/>
          <w:szCs w:val="20"/>
        </w:rPr>
        <w:t xml:space="preserve">met het kind overleggen over mogelijke oplossingen </w:t>
      </w:r>
    </w:p>
    <w:p w:rsidR="000739A8" w:rsidRDefault="009D554C">
      <w:pPr>
        <w:pStyle w:val="Default"/>
        <w:numPr>
          <w:ilvl w:val="1"/>
          <w:numId w:val="20"/>
        </w:numPr>
        <w:spacing w:after="25"/>
        <w:rPr>
          <w:rFonts w:ascii="Verdana" w:hAnsi="Verdana"/>
          <w:sz w:val="20"/>
          <w:szCs w:val="20"/>
        </w:rPr>
      </w:pPr>
      <w:r>
        <w:rPr>
          <w:rFonts w:ascii="Verdana" w:hAnsi="Verdana"/>
          <w:sz w:val="20"/>
          <w:szCs w:val="20"/>
        </w:rPr>
        <w:t xml:space="preserve">samen met het kind werken aan die oplossingen </w:t>
      </w:r>
    </w:p>
    <w:p w:rsidR="000739A8" w:rsidRDefault="009D554C">
      <w:pPr>
        <w:pStyle w:val="Default"/>
        <w:numPr>
          <w:ilvl w:val="1"/>
          <w:numId w:val="20"/>
        </w:numPr>
        <w:spacing w:after="25"/>
        <w:rPr>
          <w:rFonts w:ascii="Verdana" w:hAnsi="Verdana"/>
          <w:sz w:val="20"/>
          <w:szCs w:val="20"/>
        </w:rPr>
      </w:pPr>
      <w:r>
        <w:rPr>
          <w:rFonts w:ascii="Verdana" w:hAnsi="Verdana"/>
          <w:sz w:val="20"/>
          <w:szCs w:val="20"/>
        </w:rPr>
        <w:t xml:space="preserve">eventueel deskundige hulp van buiten inschakelen (bijvoorbeeld een weerbaarheidstraining of sociale vaardigheidstraining) </w:t>
      </w:r>
    </w:p>
    <w:p w:rsidR="000739A8" w:rsidRDefault="009D554C">
      <w:pPr>
        <w:pStyle w:val="Default"/>
        <w:numPr>
          <w:ilvl w:val="1"/>
          <w:numId w:val="20"/>
        </w:numPr>
        <w:rPr>
          <w:rFonts w:ascii="Verdana" w:hAnsi="Verdana"/>
          <w:sz w:val="20"/>
          <w:szCs w:val="20"/>
        </w:rPr>
      </w:pPr>
      <w:r>
        <w:rPr>
          <w:rFonts w:ascii="Verdana" w:hAnsi="Verdana"/>
          <w:sz w:val="20"/>
          <w:szCs w:val="20"/>
        </w:rPr>
        <w:t xml:space="preserve">zorgen voor vervolggesprekken. </w:t>
      </w:r>
    </w:p>
    <w:p w:rsidR="000739A8" w:rsidRDefault="000739A8">
      <w:pPr>
        <w:pStyle w:val="Default"/>
        <w:rPr>
          <w:rFonts w:ascii="Verdana" w:hAnsi="Verdana"/>
          <w:sz w:val="20"/>
          <w:szCs w:val="20"/>
        </w:rPr>
      </w:pPr>
    </w:p>
    <w:p w:rsidR="000739A8" w:rsidRDefault="009D554C">
      <w:pPr>
        <w:pStyle w:val="Default"/>
        <w:rPr>
          <w:rFonts w:ascii="Verdana" w:hAnsi="Verdana"/>
          <w:sz w:val="20"/>
          <w:szCs w:val="20"/>
        </w:rPr>
      </w:pPr>
      <w:r>
        <w:rPr>
          <w:rFonts w:ascii="Verdana" w:hAnsi="Verdana"/>
          <w:b/>
          <w:bCs/>
          <w:sz w:val="20"/>
          <w:szCs w:val="20"/>
        </w:rPr>
        <w:t xml:space="preserve">Spoor 2: De pester/aanstichter steunen </w:t>
      </w:r>
    </w:p>
    <w:p w:rsidR="000739A8" w:rsidRDefault="009D554C">
      <w:pPr>
        <w:pStyle w:val="Default"/>
        <w:rPr>
          <w:rFonts w:ascii="Verdana" w:hAnsi="Verdana"/>
          <w:sz w:val="20"/>
          <w:szCs w:val="20"/>
        </w:rPr>
      </w:pPr>
      <w:r>
        <w:rPr>
          <w:rFonts w:ascii="Verdana" w:hAnsi="Verdana"/>
          <w:sz w:val="20"/>
          <w:szCs w:val="20"/>
        </w:rPr>
        <w:t xml:space="preserve">Dat wil zeggen: </w:t>
      </w:r>
    </w:p>
    <w:p w:rsidR="000739A8" w:rsidRDefault="009D554C">
      <w:pPr>
        <w:pStyle w:val="Default"/>
        <w:numPr>
          <w:ilvl w:val="1"/>
          <w:numId w:val="21"/>
        </w:numPr>
        <w:spacing w:after="25"/>
        <w:rPr>
          <w:rFonts w:ascii="Verdana" w:hAnsi="Verdana"/>
          <w:sz w:val="20"/>
          <w:szCs w:val="20"/>
        </w:rPr>
      </w:pPr>
      <w:r>
        <w:rPr>
          <w:rFonts w:ascii="Verdana" w:hAnsi="Verdana"/>
          <w:sz w:val="20"/>
          <w:szCs w:val="20"/>
        </w:rPr>
        <w:t xml:space="preserve">met het kind bespreken wat pesten voor een ander betekent </w:t>
      </w:r>
    </w:p>
    <w:p w:rsidR="000739A8" w:rsidRDefault="009D554C">
      <w:pPr>
        <w:pStyle w:val="Default"/>
        <w:numPr>
          <w:ilvl w:val="1"/>
          <w:numId w:val="21"/>
        </w:numPr>
        <w:spacing w:after="25"/>
        <w:rPr>
          <w:rFonts w:ascii="Verdana" w:hAnsi="Verdana"/>
          <w:sz w:val="20"/>
          <w:szCs w:val="20"/>
        </w:rPr>
      </w:pPr>
      <w:r>
        <w:rPr>
          <w:rFonts w:ascii="Verdana" w:hAnsi="Verdana"/>
          <w:sz w:val="20"/>
          <w:szCs w:val="20"/>
        </w:rPr>
        <w:t xml:space="preserve">het kind helpen zijn relaties met andere kinderen te verbeteren </w:t>
      </w:r>
    </w:p>
    <w:p w:rsidR="000739A8" w:rsidRDefault="009D554C">
      <w:pPr>
        <w:pStyle w:val="Default"/>
        <w:numPr>
          <w:ilvl w:val="1"/>
          <w:numId w:val="21"/>
        </w:numPr>
        <w:spacing w:after="25"/>
        <w:rPr>
          <w:rFonts w:ascii="Verdana" w:hAnsi="Verdana"/>
          <w:sz w:val="20"/>
          <w:szCs w:val="20"/>
        </w:rPr>
      </w:pPr>
      <w:r>
        <w:rPr>
          <w:rFonts w:ascii="Verdana" w:hAnsi="Verdana"/>
          <w:sz w:val="20"/>
          <w:szCs w:val="20"/>
        </w:rPr>
        <w:t xml:space="preserve">zorgen dat het kind zich veilig voelt en uitleggen wat jij als pedagogisch medewerker (of leerkracht) daaraan gaat doen </w:t>
      </w:r>
    </w:p>
    <w:p w:rsidR="000739A8" w:rsidRDefault="009D554C">
      <w:pPr>
        <w:pStyle w:val="Default"/>
        <w:numPr>
          <w:ilvl w:val="1"/>
          <w:numId w:val="21"/>
        </w:numPr>
        <w:spacing w:after="25"/>
        <w:rPr>
          <w:rFonts w:ascii="Verdana" w:hAnsi="Verdana"/>
          <w:sz w:val="20"/>
          <w:szCs w:val="20"/>
        </w:rPr>
      </w:pPr>
      <w:r>
        <w:rPr>
          <w:rFonts w:ascii="Verdana" w:hAnsi="Verdana"/>
          <w:sz w:val="20"/>
          <w:szCs w:val="20"/>
        </w:rPr>
        <w:t xml:space="preserve">grenzen stellen en die consequent handhaven </w:t>
      </w:r>
    </w:p>
    <w:p w:rsidR="000739A8" w:rsidRDefault="009D554C">
      <w:pPr>
        <w:pStyle w:val="Default"/>
        <w:numPr>
          <w:ilvl w:val="1"/>
          <w:numId w:val="21"/>
        </w:numPr>
        <w:spacing w:after="25"/>
        <w:rPr>
          <w:rFonts w:ascii="Verdana" w:hAnsi="Verdana"/>
          <w:sz w:val="20"/>
          <w:szCs w:val="20"/>
        </w:rPr>
      </w:pPr>
      <w:r>
        <w:rPr>
          <w:rFonts w:ascii="Verdana" w:hAnsi="Verdana"/>
          <w:sz w:val="20"/>
          <w:szCs w:val="20"/>
        </w:rPr>
        <w:t xml:space="preserve">het kind helpen zich aan regels en afspraken te houden </w:t>
      </w:r>
    </w:p>
    <w:p w:rsidR="000739A8" w:rsidRDefault="009D554C">
      <w:pPr>
        <w:pStyle w:val="Default"/>
        <w:numPr>
          <w:ilvl w:val="1"/>
          <w:numId w:val="21"/>
        </w:numPr>
        <w:rPr>
          <w:rFonts w:ascii="Verdana" w:hAnsi="Verdana"/>
          <w:sz w:val="20"/>
          <w:szCs w:val="20"/>
        </w:rPr>
      </w:pPr>
      <w:r>
        <w:rPr>
          <w:rFonts w:ascii="Verdana" w:hAnsi="Verdana"/>
          <w:sz w:val="20"/>
          <w:szCs w:val="20"/>
        </w:rPr>
        <w:t xml:space="preserve">zorgen voor vervolggesprekken. </w:t>
      </w:r>
    </w:p>
    <w:p w:rsidR="000739A8" w:rsidRDefault="000739A8">
      <w:pPr>
        <w:pStyle w:val="Default"/>
        <w:rPr>
          <w:rFonts w:ascii="Verdana" w:hAnsi="Verdana"/>
          <w:sz w:val="20"/>
          <w:szCs w:val="20"/>
        </w:rPr>
      </w:pPr>
    </w:p>
    <w:p w:rsidR="000739A8" w:rsidRDefault="009D554C">
      <w:pPr>
        <w:pStyle w:val="Default"/>
        <w:rPr>
          <w:rFonts w:ascii="Verdana" w:hAnsi="Verdana"/>
          <w:sz w:val="20"/>
          <w:szCs w:val="20"/>
        </w:rPr>
      </w:pPr>
      <w:r>
        <w:rPr>
          <w:rFonts w:ascii="Verdana" w:hAnsi="Verdana"/>
          <w:b/>
          <w:bCs/>
          <w:sz w:val="20"/>
          <w:szCs w:val="20"/>
        </w:rPr>
        <w:t xml:space="preserve">Spoor 3: De ouders van het gepeste kind/slachtoffer en de ouders van de pester/aanrichter steunen </w:t>
      </w:r>
    </w:p>
    <w:p w:rsidR="000739A8" w:rsidRDefault="009D554C">
      <w:pPr>
        <w:pStyle w:val="Default"/>
        <w:rPr>
          <w:rFonts w:ascii="Verdana" w:hAnsi="Verdana"/>
          <w:sz w:val="20"/>
          <w:szCs w:val="20"/>
        </w:rPr>
      </w:pPr>
      <w:r>
        <w:rPr>
          <w:rFonts w:ascii="Verdana" w:hAnsi="Verdana"/>
          <w:sz w:val="20"/>
          <w:szCs w:val="20"/>
        </w:rPr>
        <w:t xml:space="preserve">Dat wil zeggen: </w:t>
      </w:r>
    </w:p>
    <w:p w:rsidR="000739A8" w:rsidRDefault="009D554C">
      <w:pPr>
        <w:pStyle w:val="Default"/>
        <w:numPr>
          <w:ilvl w:val="1"/>
          <w:numId w:val="23"/>
        </w:numPr>
        <w:spacing w:after="25"/>
        <w:rPr>
          <w:rFonts w:ascii="Verdana" w:hAnsi="Verdana"/>
          <w:sz w:val="20"/>
          <w:szCs w:val="20"/>
        </w:rPr>
      </w:pPr>
      <w:r>
        <w:rPr>
          <w:rFonts w:ascii="Verdana" w:hAnsi="Verdana"/>
          <w:sz w:val="20"/>
          <w:szCs w:val="20"/>
        </w:rPr>
        <w:t xml:space="preserve">ouders die zich zorgen maken serieus nemen </w:t>
      </w:r>
    </w:p>
    <w:p w:rsidR="000739A8" w:rsidRDefault="009D554C">
      <w:pPr>
        <w:pStyle w:val="Default"/>
        <w:numPr>
          <w:ilvl w:val="1"/>
          <w:numId w:val="23"/>
        </w:numPr>
        <w:spacing w:after="25"/>
        <w:rPr>
          <w:rFonts w:ascii="Verdana" w:hAnsi="Verdana"/>
          <w:sz w:val="20"/>
          <w:szCs w:val="20"/>
        </w:rPr>
      </w:pPr>
      <w:r>
        <w:rPr>
          <w:rFonts w:ascii="Verdana" w:hAnsi="Verdana"/>
          <w:sz w:val="20"/>
          <w:szCs w:val="20"/>
        </w:rPr>
        <w:t xml:space="preserve">ouders informeren over pestsituaties, over pesten en over manieren om pesten aan te pakken en te voorkomen </w:t>
      </w:r>
    </w:p>
    <w:p w:rsidR="000739A8" w:rsidRDefault="009D554C">
      <w:pPr>
        <w:pStyle w:val="Default"/>
        <w:numPr>
          <w:ilvl w:val="1"/>
          <w:numId w:val="23"/>
        </w:numPr>
        <w:spacing w:after="25"/>
        <w:rPr>
          <w:rFonts w:ascii="Verdana" w:hAnsi="Verdana"/>
          <w:sz w:val="20"/>
          <w:szCs w:val="20"/>
        </w:rPr>
      </w:pPr>
      <w:r>
        <w:rPr>
          <w:rFonts w:ascii="Verdana" w:hAnsi="Verdana"/>
          <w:sz w:val="20"/>
          <w:szCs w:val="20"/>
        </w:rPr>
        <w:t xml:space="preserve">met ouders overleggen over manieren om pestsituaties aan te pakken </w:t>
      </w:r>
    </w:p>
    <w:p w:rsidR="000739A8" w:rsidRDefault="009D554C">
      <w:pPr>
        <w:pStyle w:val="Default"/>
        <w:numPr>
          <w:ilvl w:val="1"/>
          <w:numId w:val="22"/>
        </w:numPr>
        <w:rPr>
          <w:rFonts w:ascii="Verdana" w:hAnsi="Verdana"/>
          <w:sz w:val="20"/>
          <w:szCs w:val="20"/>
        </w:rPr>
      </w:pPr>
      <w:r>
        <w:rPr>
          <w:rFonts w:ascii="Verdana" w:hAnsi="Verdana"/>
          <w:sz w:val="20"/>
          <w:szCs w:val="20"/>
        </w:rPr>
        <w:t xml:space="preserve">zo nodig ouders doorverwijzen naar deskundige hulp. </w:t>
      </w:r>
    </w:p>
    <w:p w:rsidR="000739A8" w:rsidRDefault="000739A8">
      <w:pPr>
        <w:pStyle w:val="Default"/>
        <w:rPr>
          <w:rFonts w:ascii="Verdana" w:hAnsi="Verdana"/>
          <w:sz w:val="20"/>
          <w:szCs w:val="20"/>
        </w:rPr>
      </w:pPr>
    </w:p>
    <w:p w:rsidR="000739A8" w:rsidRDefault="009D554C">
      <w:pPr>
        <w:pStyle w:val="Default"/>
        <w:rPr>
          <w:rFonts w:ascii="Verdana" w:hAnsi="Verdana"/>
          <w:sz w:val="20"/>
          <w:szCs w:val="20"/>
        </w:rPr>
      </w:pPr>
      <w:r>
        <w:rPr>
          <w:rFonts w:ascii="Verdana" w:hAnsi="Verdana"/>
          <w:b/>
          <w:bCs/>
          <w:sz w:val="20"/>
          <w:szCs w:val="20"/>
        </w:rPr>
        <w:t>Spoor 4: De andere kinderen betrekken bij de oplossing van het pesten/incident</w:t>
      </w:r>
    </w:p>
    <w:p w:rsidR="000739A8" w:rsidRDefault="009D554C">
      <w:pPr>
        <w:pStyle w:val="Default"/>
        <w:rPr>
          <w:rFonts w:ascii="Verdana" w:hAnsi="Verdana"/>
          <w:sz w:val="20"/>
          <w:szCs w:val="20"/>
        </w:rPr>
      </w:pPr>
      <w:r>
        <w:rPr>
          <w:rFonts w:ascii="Verdana" w:hAnsi="Verdana"/>
          <w:sz w:val="20"/>
          <w:szCs w:val="20"/>
        </w:rPr>
        <w:t xml:space="preserve">Dat wil zeggen: </w:t>
      </w:r>
    </w:p>
    <w:p w:rsidR="000739A8" w:rsidRDefault="009D554C">
      <w:pPr>
        <w:pStyle w:val="Default"/>
        <w:numPr>
          <w:ilvl w:val="1"/>
          <w:numId w:val="24"/>
        </w:numPr>
        <w:spacing w:after="25"/>
        <w:rPr>
          <w:rFonts w:ascii="Verdana" w:hAnsi="Verdana"/>
          <w:sz w:val="20"/>
          <w:szCs w:val="20"/>
        </w:rPr>
      </w:pPr>
      <w:r>
        <w:rPr>
          <w:rFonts w:ascii="Verdana" w:hAnsi="Verdana"/>
          <w:sz w:val="20"/>
          <w:szCs w:val="20"/>
        </w:rPr>
        <w:t xml:space="preserve">met de kinderen in de groep praten over het pesten en hun eigen rol daarin </w:t>
      </w:r>
    </w:p>
    <w:p w:rsidR="000739A8" w:rsidRDefault="009D554C">
      <w:pPr>
        <w:pStyle w:val="Default"/>
        <w:numPr>
          <w:ilvl w:val="1"/>
          <w:numId w:val="24"/>
        </w:numPr>
        <w:spacing w:after="25"/>
        <w:rPr>
          <w:rFonts w:ascii="Verdana" w:hAnsi="Verdana"/>
          <w:sz w:val="20"/>
          <w:szCs w:val="20"/>
        </w:rPr>
      </w:pPr>
      <w:r>
        <w:rPr>
          <w:rFonts w:ascii="Verdana" w:hAnsi="Verdana"/>
          <w:sz w:val="20"/>
          <w:szCs w:val="20"/>
        </w:rPr>
        <w:t xml:space="preserve">met de andere kinderen overleggen over mogelijke manieren van aanpak en oplossing en hun rol daarin </w:t>
      </w:r>
    </w:p>
    <w:p w:rsidR="000739A8" w:rsidRDefault="009D554C">
      <w:pPr>
        <w:pStyle w:val="Default"/>
        <w:numPr>
          <w:ilvl w:val="1"/>
          <w:numId w:val="24"/>
        </w:numPr>
        <w:rPr>
          <w:rFonts w:ascii="Verdana" w:hAnsi="Verdana"/>
          <w:sz w:val="20"/>
          <w:szCs w:val="20"/>
        </w:rPr>
      </w:pPr>
      <w:r>
        <w:rPr>
          <w:rFonts w:ascii="Verdana" w:hAnsi="Verdana"/>
          <w:sz w:val="20"/>
          <w:szCs w:val="20"/>
        </w:rPr>
        <w:t xml:space="preserve">samen met de kinderen werken aan oplossingen waaraan ze zelf actief bijdragen. </w:t>
      </w:r>
    </w:p>
    <w:p w:rsidR="000739A8" w:rsidRDefault="000739A8">
      <w:pPr>
        <w:pStyle w:val="Default"/>
        <w:rPr>
          <w:rFonts w:ascii="Verdana" w:hAnsi="Verdana"/>
          <w:sz w:val="20"/>
          <w:szCs w:val="20"/>
        </w:rPr>
      </w:pPr>
    </w:p>
    <w:p w:rsidR="000739A8" w:rsidRDefault="009D554C">
      <w:pPr>
        <w:pStyle w:val="Default"/>
        <w:rPr>
          <w:rFonts w:ascii="Verdana" w:hAnsi="Verdana"/>
          <w:sz w:val="20"/>
          <w:szCs w:val="20"/>
        </w:rPr>
      </w:pPr>
      <w:r>
        <w:rPr>
          <w:rFonts w:ascii="Verdana" w:hAnsi="Verdana"/>
          <w:b/>
          <w:bCs/>
          <w:sz w:val="20"/>
          <w:szCs w:val="20"/>
        </w:rPr>
        <w:t xml:space="preserve">Spoor 5: Als instelling de verantwoordelijkheid nemen </w:t>
      </w:r>
    </w:p>
    <w:p w:rsidR="000739A8" w:rsidRDefault="009D554C">
      <w:pPr>
        <w:pStyle w:val="Default"/>
        <w:rPr>
          <w:rFonts w:ascii="Verdana" w:hAnsi="Verdana"/>
          <w:sz w:val="20"/>
          <w:szCs w:val="20"/>
        </w:rPr>
      </w:pPr>
      <w:r>
        <w:rPr>
          <w:rFonts w:ascii="Verdana" w:hAnsi="Verdana"/>
          <w:sz w:val="20"/>
          <w:szCs w:val="20"/>
        </w:rPr>
        <w:t xml:space="preserve">Dat wil zeggen: </w:t>
      </w:r>
    </w:p>
    <w:p w:rsidR="000739A8" w:rsidRDefault="009D554C">
      <w:pPr>
        <w:pStyle w:val="Default"/>
        <w:numPr>
          <w:ilvl w:val="1"/>
          <w:numId w:val="25"/>
        </w:numPr>
        <w:spacing w:after="25"/>
        <w:rPr>
          <w:rFonts w:ascii="Verdana" w:hAnsi="Verdana"/>
          <w:sz w:val="20"/>
          <w:szCs w:val="20"/>
        </w:rPr>
      </w:pPr>
      <w:r>
        <w:rPr>
          <w:rFonts w:ascii="Verdana" w:hAnsi="Verdana"/>
          <w:sz w:val="20"/>
          <w:szCs w:val="20"/>
        </w:rPr>
        <w:t xml:space="preserve">de instelling neemt nadrukkelijk stelling tegen pesten en ontwikkelt een duidelijk beleid </w:t>
      </w:r>
    </w:p>
    <w:p w:rsidR="000739A8" w:rsidRDefault="009D554C">
      <w:pPr>
        <w:pStyle w:val="Default"/>
        <w:numPr>
          <w:ilvl w:val="1"/>
          <w:numId w:val="25"/>
        </w:numPr>
        <w:rPr>
          <w:rFonts w:ascii="Verdana" w:hAnsi="Verdana"/>
          <w:sz w:val="20"/>
          <w:szCs w:val="20"/>
        </w:rPr>
      </w:pPr>
      <w:r>
        <w:rPr>
          <w:rFonts w:ascii="Verdana" w:hAnsi="Verdana"/>
          <w:sz w:val="20"/>
          <w:szCs w:val="20"/>
        </w:rPr>
        <w:t xml:space="preserve">de instelling zorgt dat alle medewerkers voldoende bekend zijn met pesten in het algemeen en in staat zijn het pesten in de eigen groep te herkennen en aan te pakken </w:t>
      </w:r>
    </w:p>
    <w:p w:rsidR="000739A8" w:rsidRDefault="009D554C">
      <w:pPr>
        <w:suppressAutoHyphens w:val="0"/>
      </w:pPr>
      <w:r>
        <w:br w:type="page"/>
      </w:r>
    </w:p>
    <w:p w:rsidR="000739A8" w:rsidRDefault="009D554C">
      <w:pPr>
        <w:suppressAutoHyphens w:val="0"/>
      </w:pPr>
      <w:r>
        <w:lastRenderedPageBreak/>
        <w:t>Bijlage 4</w:t>
      </w:r>
      <w:r>
        <w:rPr>
          <w:noProof/>
          <w:lang w:eastAsia="nl-NL"/>
        </w:rPr>
        <w:drawing>
          <wp:anchor distT="0" distB="0" distL="114300" distR="114300" simplePos="0" relativeHeight="6" behindDoc="1" locked="0" layoutInCell="1" allowOverlap="1" wp14:anchorId="70A5380E" wp14:editId="0D645D83">
            <wp:simplePos x="0" y="0"/>
            <wp:positionH relativeFrom="column">
              <wp:posOffset>-54610</wp:posOffset>
            </wp:positionH>
            <wp:positionV relativeFrom="paragraph">
              <wp:posOffset>-314325</wp:posOffset>
            </wp:positionV>
            <wp:extent cx="6055995" cy="930275"/>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8"/>
                    <a:srcRect l="1905" t="9751" r="1905" b="12922"/>
                    <a:stretch>
                      <a:fillRect/>
                    </a:stretch>
                  </pic:blipFill>
                  <pic:spPr bwMode="auto">
                    <a:xfrm>
                      <a:off x="0" y="0"/>
                      <a:ext cx="6055995" cy="930275"/>
                    </a:xfrm>
                    <a:prstGeom prst="rect">
                      <a:avLst/>
                    </a:prstGeom>
                    <a:noFill/>
                    <a:ln w="9525">
                      <a:noFill/>
                      <a:miter lim="800000"/>
                      <a:headEnd/>
                      <a:tailEnd/>
                    </a:ln>
                  </pic:spPr>
                </pic:pic>
              </a:graphicData>
            </a:graphic>
          </wp:anchor>
        </w:drawing>
      </w:r>
    </w:p>
    <w:p w:rsidR="000739A8" w:rsidRDefault="000739A8"/>
    <w:p w:rsidR="000739A8" w:rsidRDefault="009D554C">
      <w:r>
        <w:t>Lunteren,…</w:t>
      </w:r>
    </w:p>
    <w:p w:rsidR="000739A8" w:rsidRDefault="000739A8"/>
    <w:p w:rsidR="000739A8" w:rsidRDefault="000739A8"/>
    <w:p w:rsidR="000739A8" w:rsidRDefault="009D554C">
      <w:r>
        <w:t>Geachte ouders/verzorgers van …,</w:t>
      </w:r>
    </w:p>
    <w:p w:rsidR="000739A8" w:rsidRDefault="000739A8"/>
    <w:p w:rsidR="000739A8" w:rsidRDefault="000739A8"/>
    <w:p w:rsidR="000739A8" w:rsidRDefault="009D554C">
      <w:r>
        <w:t>Door middel van deze brief, die in het kader van ons Gedragsprotocol ( o anti-pestprotocol blz..../ o onacceptabel gedrag  blz.... / o ontwrichtend gedrag blz....)  wordt geschreven, willen wij u op de hoogte stellen van het volgende;</w:t>
      </w:r>
    </w:p>
    <w:p w:rsidR="000739A8" w:rsidRDefault="000739A8"/>
    <w:p w:rsidR="00A65AF5" w:rsidRPr="00A00CC5" w:rsidRDefault="009D554C">
      <w:pPr>
        <w:rPr>
          <w:color w:val="000000" w:themeColor="text1"/>
        </w:rPr>
      </w:pPr>
      <w:r>
        <w:t xml:space="preserve">Op … jl. is uw zoon/dochter voor de tweede keer  betrokken geweest bij een conflict met een ander </w:t>
      </w:r>
      <w:r w:rsidRPr="00A00CC5">
        <w:rPr>
          <w:color w:val="000000" w:themeColor="text1"/>
        </w:rPr>
        <w:t>kind uit zijn groep / uit groep  ....</w:t>
      </w:r>
      <w:r w:rsidR="00EA18C1" w:rsidRPr="00A00CC5">
        <w:rPr>
          <w:color w:val="000000" w:themeColor="text1"/>
        </w:rPr>
        <w:t xml:space="preserve">  waarvan</w:t>
      </w:r>
      <w:r w:rsidR="00A65AF5" w:rsidRPr="00A00CC5">
        <w:rPr>
          <w:color w:val="000000" w:themeColor="text1"/>
        </w:rPr>
        <w:t xml:space="preserve"> </w:t>
      </w:r>
      <w:r w:rsidR="00EA18C1" w:rsidRPr="00A00CC5">
        <w:rPr>
          <w:color w:val="000000" w:themeColor="text1"/>
        </w:rPr>
        <w:t>de directie op de hoogte is gesteld.</w:t>
      </w:r>
    </w:p>
    <w:p w:rsidR="000739A8" w:rsidRPr="00A00CC5" w:rsidRDefault="00266EC0">
      <w:pPr>
        <w:rPr>
          <w:color w:val="000000" w:themeColor="text1"/>
        </w:rPr>
      </w:pPr>
      <w:r w:rsidRPr="00A00CC5">
        <w:rPr>
          <w:color w:val="000000" w:themeColor="text1"/>
        </w:rPr>
        <w:t>Of</w:t>
      </w:r>
    </w:p>
    <w:p w:rsidR="00266EC0" w:rsidRPr="00A00CC5" w:rsidRDefault="00266EC0">
      <w:pPr>
        <w:rPr>
          <w:color w:val="000000" w:themeColor="text1"/>
        </w:rPr>
      </w:pPr>
      <w:r w:rsidRPr="00A00CC5">
        <w:rPr>
          <w:color w:val="000000" w:themeColor="text1"/>
        </w:rPr>
        <w:t>Op … jl. is uw zoon/dochter voor de tweede keer  betrokken geweest bij een incident dat valt onder de categorie onacceptabel/ ontwrichtend  gedrag.</w:t>
      </w:r>
    </w:p>
    <w:p w:rsidR="00567864" w:rsidRPr="00A00CC5" w:rsidRDefault="00567864">
      <w:pPr>
        <w:rPr>
          <w:color w:val="000000" w:themeColor="text1"/>
        </w:rPr>
      </w:pPr>
    </w:p>
    <w:p w:rsidR="00567864" w:rsidRPr="00A00CC5" w:rsidRDefault="00567864">
      <w:pPr>
        <w:rPr>
          <w:color w:val="000000" w:themeColor="text1"/>
        </w:rPr>
      </w:pPr>
      <w:r w:rsidRPr="00A00CC5">
        <w:rPr>
          <w:color w:val="000000" w:themeColor="text1"/>
        </w:rPr>
        <w:t>U bent hiervan reeds in een eerder stadium op de hoogte gebracht.</w:t>
      </w:r>
    </w:p>
    <w:p w:rsidR="00266EC0" w:rsidRPr="00266EC0" w:rsidRDefault="00266EC0">
      <w:pPr>
        <w:rPr>
          <w:color w:val="FF0000"/>
        </w:rPr>
      </w:pPr>
    </w:p>
    <w:p w:rsidR="000739A8" w:rsidRDefault="009D554C">
      <w:r>
        <w:t>Dit betekent dat uw zoon/dochter nu een officiële waarschuwing heeft gekregen waarvan wij u door deze brief op de hoogte willen stellen.</w:t>
      </w:r>
    </w:p>
    <w:p w:rsidR="000739A8" w:rsidRDefault="000739A8"/>
    <w:p w:rsidR="000739A8" w:rsidRDefault="009D554C">
      <w:r>
        <w:t>Als school nemen wij onze verantwoordelijkheid met betrekking tot pest-, onacceptabel- en ontwrichtend gedrag, buitengewoon serieus</w:t>
      </w:r>
      <w:r w:rsidR="00247455">
        <w:t xml:space="preserve">. Wij beogen </w:t>
      </w:r>
      <w:r>
        <w:t xml:space="preserve"> hiermee eveneens een teruggang van deze incidenten te bewerkstelligen. Door onze verbinding  school-kerk-gezin willen wij u hierbij actief betrekken en hopen dan ook dat u met uw kind wilt bespreken wat er is gebeurd maar bovenal wilt bespreken hoe er voor te zorgen dat dit zich nie</w:t>
      </w:r>
      <w:r w:rsidR="00247455">
        <w:t>t herhaalt.</w:t>
      </w:r>
    </w:p>
    <w:p w:rsidR="000739A8" w:rsidRDefault="000739A8"/>
    <w:p w:rsidR="000739A8" w:rsidRDefault="009D554C">
      <w:r>
        <w:t xml:space="preserve">We gaan er dan ook vanuit dat deze situatie zich niet weer voordoet. Mocht dit onverhoopt wel het geval zijn, dan zal uw zoon/dochter /pleegkind één dag worden geschorst zoals is vastgelegd bij stap 3 van het Gedragsprotocol;  de vijf niveaus van onze zorgstructuur. </w:t>
      </w:r>
    </w:p>
    <w:p w:rsidR="000739A8" w:rsidRDefault="000739A8"/>
    <w:p w:rsidR="000739A8" w:rsidRDefault="009D554C">
      <w:r>
        <w:t>Een en ander kunt u nalezen in het Gedra</w:t>
      </w:r>
      <w:r w:rsidR="00247455">
        <w:t>gsprotocol onder het hoofdstuk</w:t>
      </w:r>
      <w:r>
        <w:t xml:space="preserve"> dat in</w:t>
      </w:r>
      <w:r w:rsidR="00247455">
        <w:t xml:space="preserve"> de</w:t>
      </w:r>
      <w:r>
        <w:t xml:space="preserve"> eerste alinea van deze brief staat aangegeven.</w:t>
      </w:r>
    </w:p>
    <w:p w:rsidR="000739A8" w:rsidRDefault="009D554C">
      <w:r>
        <w:t>Betreffend protocol ligt ter inzage in het directiekantoor en staat eveneens op de website van onze school.</w:t>
      </w:r>
    </w:p>
    <w:p w:rsidR="000739A8" w:rsidRDefault="000739A8"/>
    <w:p w:rsidR="000739A8" w:rsidRDefault="009D554C">
      <w:r>
        <w:t>Wij vertrouwen erop u hiermede voldoende te hebben geïnformeerd.</w:t>
      </w:r>
    </w:p>
    <w:p w:rsidR="000739A8" w:rsidRDefault="000739A8"/>
    <w:p w:rsidR="000739A8" w:rsidRDefault="009D554C">
      <w:r>
        <w:t>Hoogachtend,</w:t>
      </w:r>
    </w:p>
    <w:p w:rsidR="000739A8" w:rsidRDefault="009D554C">
      <w:r>
        <w:t>Namens team en managementteam</w:t>
      </w:r>
    </w:p>
    <w:p w:rsidR="000739A8" w:rsidRDefault="000739A8"/>
    <w:p w:rsidR="000739A8" w:rsidRDefault="009D554C">
      <w:r>
        <w:t>Klazien van der Vlist</w:t>
      </w:r>
    </w:p>
    <w:p w:rsidR="000739A8" w:rsidRDefault="009D554C">
      <w:r>
        <w:t>Directeur/bestuurder CNS de Triangel</w:t>
      </w:r>
    </w:p>
    <w:p w:rsidR="000739A8" w:rsidRDefault="000739A8"/>
    <w:p w:rsidR="000739A8" w:rsidRDefault="009D554C">
      <w:r>
        <w:lastRenderedPageBreak/>
        <w:t xml:space="preserve">CC dossier </w:t>
      </w:r>
    </w:p>
    <w:p w:rsidR="000739A8" w:rsidRDefault="009D554C">
      <w:pPr>
        <w:suppressAutoHyphens w:val="0"/>
      </w:pPr>
      <w:r>
        <w:br w:type="page"/>
      </w:r>
    </w:p>
    <w:p w:rsidR="000739A8" w:rsidRDefault="009D554C">
      <w:pPr>
        <w:pStyle w:val="Kop2"/>
      </w:pPr>
      <w:bookmarkStart w:id="34" w:name="_Toc414033286"/>
      <w:r>
        <w:lastRenderedPageBreak/>
        <w:t>Bijlage 5</w:t>
      </w:r>
      <w:bookmarkEnd w:id="34"/>
      <w:r>
        <w:t xml:space="preserve"> </w:t>
      </w:r>
    </w:p>
    <w:p w:rsidR="000739A8" w:rsidRDefault="009D554C">
      <w:pPr>
        <w:rPr>
          <w:sz w:val="32"/>
          <w:szCs w:val="32"/>
        </w:rPr>
      </w:pPr>
      <w:r>
        <w:rPr>
          <w:noProof/>
          <w:sz w:val="32"/>
          <w:szCs w:val="32"/>
          <w:lang w:eastAsia="nl-NL"/>
        </w:rPr>
        <w:drawing>
          <wp:anchor distT="0" distB="0" distL="114300" distR="114300" simplePos="0" relativeHeight="5" behindDoc="1" locked="0" layoutInCell="1" allowOverlap="1" wp14:anchorId="5E6417C5" wp14:editId="40F0CEB6">
            <wp:simplePos x="0" y="0"/>
            <wp:positionH relativeFrom="column">
              <wp:posOffset>-111760</wp:posOffset>
            </wp:positionH>
            <wp:positionV relativeFrom="paragraph">
              <wp:posOffset>-551815</wp:posOffset>
            </wp:positionV>
            <wp:extent cx="6055995" cy="930275"/>
            <wp:effectExtent l="0" t="0" r="0"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8"/>
                    <a:srcRect l="1905" t="9751" r="1905" b="12922"/>
                    <a:stretch>
                      <a:fillRect/>
                    </a:stretch>
                  </pic:blipFill>
                  <pic:spPr bwMode="auto">
                    <a:xfrm>
                      <a:off x="0" y="0"/>
                      <a:ext cx="6055995" cy="930275"/>
                    </a:xfrm>
                    <a:prstGeom prst="rect">
                      <a:avLst/>
                    </a:prstGeom>
                    <a:noFill/>
                    <a:ln w="9525">
                      <a:noFill/>
                      <a:miter lim="800000"/>
                      <a:headEnd/>
                      <a:tailEnd/>
                    </a:ln>
                  </pic:spPr>
                </pic:pic>
              </a:graphicData>
            </a:graphic>
          </wp:anchor>
        </w:drawing>
      </w:r>
    </w:p>
    <w:p w:rsidR="000739A8" w:rsidRDefault="009D554C">
      <w:pPr>
        <w:rPr>
          <w:rFonts w:ascii="Verdana" w:hAnsi="Verdana"/>
          <w:sz w:val="32"/>
          <w:szCs w:val="32"/>
        </w:rPr>
      </w:pPr>
      <w:r>
        <w:rPr>
          <w:rFonts w:ascii="Verdana" w:hAnsi="Verdana"/>
          <w:sz w:val="32"/>
          <w:szCs w:val="32"/>
        </w:rPr>
        <w:t>Format plan van aanpak stap 2:</w:t>
      </w:r>
    </w:p>
    <w:p w:rsidR="000739A8" w:rsidRDefault="009D554C">
      <w:pPr>
        <w:rPr>
          <w:rFonts w:ascii="Verdana" w:hAnsi="Verdana"/>
          <w:i/>
          <w:sz w:val="16"/>
          <w:szCs w:val="16"/>
        </w:rPr>
      </w:pPr>
      <w:r>
        <w:rPr>
          <w:rFonts w:ascii="Verdana" w:hAnsi="Verdana"/>
          <w:i/>
          <w:sz w:val="16"/>
          <w:szCs w:val="16"/>
        </w:rPr>
        <w:t>Naar aanleiding van leerlingbespreking.</w:t>
      </w:r>
    </w:p>
    <w:p w:rsidR="000739A8" w:rsidRDefault="000739A8">
      <w:pPr>
        <w:rPr>
          <w:rFonts w:ascii="Verdana" w:hAnsi="Verdana"/>
          <w:sz w:val="20"/>
          <w:szCs w:val="20"/>
        </w:rPr>
      </w:pPr>
    </w:p>
    <w:p w:rsidR="000739A8" w:rsidRDefault="009D554C">
      <w:pPr>
        <w:rPr>
          <w:rFonts w:ascii="Verdana" w:hAnsi="Verdana"/>
          <w:sz w:val="20"/>
          <w:szCs w:val="20"/>
        </w:rPr>
      </w:pPr>
      <w:r>
        <w:rPr>
          <w:rFonts w:ascii="Verdana" w:hAnsi="Verdana"/>
          <w:sz w:val="20"/>
          <w:szCs w:val="20"/>
        </w:rPr>
        <w:t>Datum:</w:t>
      </w:r>
    </w:p>
    <w:p w:rsidR="000739A8" w:rsidRDefault="009D554C">
      <w:pPr>
        <w:rPr>
          <w:rFonts w:ascii="Verdana" w:hAnsi="Verdana"/>
          <w:sz w:val="20"/>
          <w:szCs w:val="20"/>
        </w:rPr>
      </w:pPr>
      <w:r>
        <w:rPr>
          <w:rFonts w:ascii="Verdana" w:hAnsi="Verdana"/>
          <w:sz w:val="20"/>
          <w:szCs w:val="20"/>
        </w:rPr>
        <w:t xml:space="preserve">Periode: </w:t>
      </w:r>
    </w:p>
    <w:p w:rsidR="000739A8" w:rsidRDefault="000739A8">
      <w:pPr>
        <w:rPr>
          <w:rFonts w:ascii="Verdana" w:hAnsi="Verdana"/>
          <w:sz w:val="20"/>
          <w:szCs w:val="20"/>
        </w:rPr>
      </w:pPr>
    </w:p>
    <w:p w:rsidR="000739A8" w:rsidRDefault="009D554C">
      <w:pPr>
        <w:pStyle w:val="Default"/>
        <w:rPr>
          <w:rFonts w:ascii="Verdana" w:hAnsi="Verdana"/>
          <w:b/>
          <w:sz w:val="20"/>
          <w:szCs w:val="20"/>
        </w:rPr>
      </w:pPr>
      <w:r>
        <w:rPr>
          <w:rFonts w:ascii="Verdana" w:hAnsi="Verdana"/>
          <w:b/>
          <w:sz w:val="20"/>
          <w:szCs w:val="20"/>
        </w:rPr>
        <w:t>Het gepeste kind:</w:t>
      </w:r>
    </w:p>
    <w:p w:rsidR="000739A8" w:rsidRDefault="009D554C">
      <w:pPr>
        <w:pStyle w:val="Default"/>
        <w:rPr>
          <w:rFonts w:ascii="Verdana" w:hAnsi="Verdana"/>
          <w:i/>
          <w:sz w:val="20"/>
          <w:szCs w:val="20"/>
        </w:rPr>
      </w:pPr>
      <w:r>
        <w:rPr>
          <w:rFonts w:ascii="Verdana" w:hAnsi="Verdana"/>
          <w:i/>
          <w:sz w:val="20"/>
          <w:szCs w:val="20"/>
        </w:rPr>
        <w:t>Actiepunten:</w:t>
      </w:r>
    </w:p>
    <w:p w:rsidR="000739A8" w:rsidRDefault="009D554C">
      <w:pPr>
        <w:pStyle w:val="Default"/>
        <w:rPr>
          <w:rFonts w:ascii="Verdana" w:hAnsi="Verdana"/>
          <w:i/>
          <w:sz w:val="20"/>
          <w:szCs w:val="20"/>
        </w:rPr>
      </w:pPr>
      <w:r>
        <w:rPr>
          <w:rFonts w:ascii="Verdana" w:hAnsi="Verdana"/>
          <w:i/>
          <w:sz w:val="20"/>
          <w:szCs w:val="20"/>
        </w:rPr>
        <w:t>Aandachtspunten:</w:t>
      </w:r>
    </w:p>
    <w:p w:rsidR="000739A8" w:rsidRDefault="009D554C">
      <w:pPr>
        <w:pStyle w:val="Default"/>
        <w:rPr>
          <w:rFonts w:ascii="Verdana" w:hAnsi="Verdana"/>
          <w:i/>
          <w:sz w:val="20"/>
          <w:szCs w:val="20"/>
        </w:rPr>
      </w:pPr>
      <w:r>
        <w:rPr>
          <w:rFonts w:ascii="Verdana" w:hAnsi="Verdana"/>
          <w:i/>
          <w:sz w:val="20"/>
          <w:szCs w:val="20"/>
        </w:rPr>
        <w:t xml:space="preserve">Afspraken: </w:t>
      </w:r>
    </w:p>
    <w:p w:rsidR="000739A8" w:rsidRDefault="000739A8">
      <w:pPr>
        <w:pStyle w:val="Default"/>
        <w:rPr>
          <w:rFonts w:ascii="Verdana" w:hAnsi="Verdana"/>
          <w:sz w:val="20"/>
          <w:szCs w:val="20"/>
        </w:rPr>
      </w:pPr>
    </w:p>
    <w:p w:rsidR="000739A8" w:rsidRDefault="009D554C">
      <w:pPr>
        <w:pStyle w:val="Default"/>
        <w:rPr>
          <w:rFonts w:ascii="Verdana" w:hAnsi="Verdana"/>
          <w:b/>
          <w:sz w:val="20"/>
          <w:szCs w:val="20"/>
        </w:rPr>
      </w:pPr>
      <w:r>
        <w:rPr>
          <w:rFonts w:ascii="Verdana" w:hAnsi="Verdana"/>
          <w:b/>
          <w:sz w:val="20"/>
          <w:szCs w:val="20"/>
        </w:rPr>
        <w:t>De pester(s):</w:t>
      </w:r>
    </w:p>
    <w:p w:rsidR="000739A8" w:rsidRDefault="009D554C">
      <w:pPr>
        <w:pStyle w:val="Default"/>
        <w:rPr>
          <w:rFonts w:ascii="Verdana" w:hAnsi="Verdana"/>
          <w:i/>
          <w:sz w:val="20"/>
          <w:szCs w:val="20"/>
        </w:rPr>
      </w:pPr>
      <w:r>
        <w:rPr>
          <w:rFonts w:ascii="Verdana" w:hAnsi="Verdana"/>
          <w:i/>
          <w:sz w:val="20"/>
          <w:szCs w:val="20"/>
        </w:rPr>
        <w:t>Actiepunten:</w:t>
      </w:r>
    </w:p>
    <w:p w:rsidR="000739A8" w:rsidRDefault="009D554C">
      <w:pPr>
        <w:pStyle w:val="Default"/>
        <w:rPr>
          <w:rFonts w:ascii="Verdana" w:hAnsi="Verdana"/>
          <w:i/>
          <w:sz w:val="20"/>
          <w:szCs w:val="20"/>
        </w:rPr>
      </w:pPr>
      <w:r>
        <w:rPr>
          <w:rFonts w:ascii="Verdana" w:hAnsi="Verdana"/>
          <w:i/>
          <w:sz w:val="20"/>
          <w:szCs w:val="20"/>
        </w:rPr>
        <w:t>Aandachtspunten:</w:t>
      </w:r>
    </w:p>
    <w:p w:rsidR="000739A8" w:rsidRDefault="009D554C">
      <w:pPr>
        <w:pStyle w:val="Default"/>
        <w:rPr>
          <w:rFonts w:ascii="Verdana" w:hAnsi="Verdana"/>
          <w:i/>
          <w:sz w:val="20"/>
          <w:szCs w:val="20"/>
        </w:rPr>
      </w:pPr>
      <w:r>
        <w:rPr>
          <w:rFonts w:ascii="Verdana" w:hAnsi="Verdana"/>
          <w:i/>
          <w:sz w:val="20"/>
          <w:szCs w:val="20"/>
        </w:rPr>
        <w:t xml:space="preserve">Afspraken: </w:t>
      </w:r>
    </w:p>
    <w:p w:rsidR="000739A8" w:rsidRDefault="000739A8">
      <w:pPr>
        <w:pStyle w:val="Default"/>
        <w:rPr>
          <w:rFonts w:ascii="Verdana" w:hAnsi="Verdana"/>
          <w:b/>
          <w:i/>
          <w:sz w:val="20"/>
          <w:szCs w:val="20"/>
        </w:rPr>
      </w:pPr>
    </w:p>
    <w:p w:rsidR="000739A8" w:rsidRDefault="009D554C">
      <w:pPr>
        <w:pStyle w:val="Default"/>
        <w:rPr>
          <w:rFonts w:ascii="Verdana" w:hAnsi="Verdana"/>
          <w:b/>
          <w:sz w:val="20"/>
          <w:szCs w:val="20"/>
        </w:rPr>
      </w:pPr>
      <w:r>
        <w:rPr>
          <w:rFonts w:ascii="Verdana" w:hAnsi="Verdana"/>
          <w:b/>
          <w:sz w:val="20"/>
          <w:szCs w:val="20"/>
        </w:rPr>
        <w:t>De ouders/verzorger(s):</w:t>
      </w:r>
    </w:p>
    <w:p w:rsidR="000739A8" w:rsidRDefault="009D554C">
      <w:pPr>
        <w:pStyle w:val="Default"/>
        <w:rPr>
          <w:rFonts w:ascii="Verdana" w:hAnsi="Verdana"/>
          <w:i/>
          <w:sz w:val="20"/>
          <w:szCs w:val="20"/>
        </w:rPr>
      </w:pPr>
      <w:r>
        <w:rPr>
          <w:rFonts w:ascii="Verdana" w:hAnsi="Verdana"/>
          <w:i/>
          <w:sz w:val="20"/>
          <w:szCs w:val="20"/>
        </w:rPr>
        <w:t>Actiepunten:</w:t>
      </w:r>
    </w:p>
    <w:p w:rsidR="000739A8" w:rsidRDefault="009D554C">
      <w:pPr>
        <w:pStyle w:val="Default"/>
        <w:rPr>
          <w:rFonts w:ascii="Verdana" w:hAnsi="Verdana"/>
          <w:i/>
          <w:sz w:val="20"/>
          <w:szCs w:val="20"/>
        </w:rPr>
      </w:pPr>
      <w:r>
        <w:rPr>
          <w:rFonts w:ascii="Verdana" w:hAnsi="Verdana"/>
          <w:i/>
          <w:sz w:val="20"/>
          <w:szCs w:val="20"/>
        </w:rPr>
        <w:t>Aandachtspunten:</w:t>
      </w:r>
    </w:p>
    <w:p w:rsidR="000739A8" w:rsidRDefault="009D554C">
      <w:pPr>
        <w:pStyle w:val="Default"/>
        <w:rPr>
          <w:rFonts w:ascii="Verdana" w:hAnsi="Verdana"/>
          <w:i/>
          <w:sz w:val="20"/>
          <w:szCs w:val="20"/>
        </w:rPr>
      </w:pPr>
      <w:r>
        <w:rPr>
          <w:rFonts w:ascii="Verdana" w:hAnsi="Verdana"/>
          <w:i/>
          <w:sz w:val="20"/>
          <w:szCs w:val="20"/>
        </w:rPr>
        <w:t xml:space="preserve">Afspraken: </w:t>
      </w:r>
    </w:p>
    <w:p w:rsidR="000739A8" w:rsidRDefault="000739A8">
      <w:pPr>
        <w:pStyle w:val="Default"/>
        <w:rPr>
          <w:rFonts w:ascii="Verdana" w:hAnsi="Verdana"/>
          <w:b/>
          <w:sz w:val="20"/>
          <w:szCs w:val="20"/>
        </w:rPr>
      </w:pPr>
    </w:p>
    <w:p w:rsidR="000739A8" w:rsidRDefault="009D554C">
      <w:pPr>
        <w:pStyle w:val="Default"/>
        <w:rPr>
          <w:rFonts w:ascii="Verdana" w:hAnsi="Verdana"/>
          <w:b/>
          <w:sz w:val="20"/>
          <w:szCs w:val="20"/>
        </w:rPr>
      </w:pPr>
      <w:r>
        <w:rPr>
          <w:rFonts w:ascii="Verdana" w:hAnsi="Verdana"/>
          <w:b/>
          <w:sz w:val="20"/>
          <w:szCs w:val="20"/>
        </w:rPr>
        <w:t>De klas- of groepsgenoten:</w:t>
      </w:r>
    </w:p>
    <w:p w:rsidR="000739A8" w:rsidRDefault="009D554C">
      <w:pPr>
        <w:pStyle w:val="Default"/>
        <w:rPr>
          <w:rFonts w:ascii="Verdana" w:hAnsi="Verdana"/>
          <w:i/>
          <w:sz w:val="20"/>
          <w:szCs w:val="20"/>
        </w:rPr>
      </w:pPr>
      <w:r>
        <w:rPr>
          <w:rFonts w:ascii="Verdana" w:hAnsi="Verdana"/>
          <w:i/>
          <w:sz w:val="20"/>
          <w:szCs w:val="20"/>
        </w:rPr>
        <w:t>Actiepunten:</w:t>
      </w:r>
    </w:p>
    <w:p w:rsidR="000739A8" w:rsidRDefault="009D554C">
      <w:pPr>
        <w:pStyle w:val="Default"/>
        <w:rPr>
          <w:rFonts w:ascii="Verdana" w:hAnsi="Verdana"/>
          <w:i/>
          <w:sz w:val="20"/>
          <w:szCs w:val="20"/>
        </w:rPr>
      </w:pPr>
      <w:r>
        <w:rPr>
          <w:rFonts w:ascii="Verdana" w:hAnsi="Verdana"/>
          <w:i/>
          <w:sz w:val="20"/>
          <w:szCs w:val="20"/>
        </w:rPr>
        <w:t>Aandachtspunten:</w:t>
      </w:r>
    </w:p>
    <w:p w:rsidR="000739A8" w:rsidRDefault="009D554C">
      <w:pPr>
        <w:pStyle w:val="Default"/>
        <w:rPr>
          <w:rFonts w:ascii="Verdana" w:hAnsi="Verdana"/>
          <w:i/>
          <w:sz w:val="20"/>
          <w:szCs w:val="20"/>
        </w:rPr>
      </w:pPr>
      <w:r>
        <w:rPr>
          <w:rFonts w:ascii="Verdana" w:hAnsi="Verdana"/>
          <w:i/>
          <w:sz w:val="20"/>
          <w:szCs w:val="20"/>
        </w:rPr>
        <w:t xml:space="preserve">Afspraken: </w:t>
      </w:r>
    </w:p>
    <w:p w:rsidR="000739A8" w:rsidRDefault="000739A8">
      <w:pPr>
        <w:pStyle w:val="Default"/>
        <w:rPr>
          <w:rFonts w:ascii="Verdana" w:hAnsi="Verdana"/>
          <w:sz w:val="20"/>
          <w:szCs w:val="20"/>
        </w:rPr>
      </w:pPr>
    </w:p>
    <w:p w:rsidR="000739A8" w:rsidRDefault="009D554C">
      <w:pPr>
        <w:pStyle w:val="Default"/>
        <w:rPr>
          <w:rFonts w:ascii="Verdana" w:hAnsi="Verdana"/>
          <w:b/>
          <w:sz w:val="20"/>
          <w:szCs w:val="20"/>
        </w:rPr>
      </w:pPr>
      <w:r>
        <w:rPr>
          <w:rFonts w:ascii="Verdana" w:hAnsi="Verdana"/>
          <w:b/>
          <w:sz w:val="20"/>
          <w:szCs w:val="20"/>
        </w:rPr>
        <w:t xml:space="preserve">School: </w:t>
      </w:r>
    </w:p>
    <w:p w:rsidR="000739A8" w:rsidRDefault="009D554C">
      <w:pPr>
        <w:pStyle w:val="Default"/>
        <w:rPr>
          <w:rFonts w:ascii="Verdana" w:hAnsi="Verdana"/>
          <w:i/>
          <w:sz w:val="20"/>
          <w:szCs w:val="20"/>
        </w:rPr>
      </w:pPr>
      <w:r>
        <w:rPr>
          <w:rFonts w:ascii="Verdana" w:hAnsi="Verdana"/>
          <w:i/>
          <w:sz w:val="20"/>
          <w:szCs w:val="20"/>
        </w:rPr>
        <w:t>Actiepunten:</w:t>
      </w:r>
    </w:p>
    <w:p w:rsidR="000739A8" w:rsidRDefault="009D554C">
      <w:pPr>
        <w:pStyle w:val="Default"/>
        <w:rPr>
          <w:rFonts w:ascii="Verdana" w:hAnsi="Verdana"/>
          <w:i/>
          <w:sz w:val="20"/>
          <w:szCs w:val="20"/>
        </w:rPr>
      </w:pPr>
      <w:r>
        <w:rPr>
          <w:rFonts w:ascii="Verdana" w:hAnsi="Verdana"/>
          <w:i/>
          <w:sz w:val="20"/>
          <w:szCs w:val="20"/>
        </w:rPr>
        <w:t>Aandachtspunten:</w:t>
      </w:r>
    </w:p>
    <w:p w:rsidR="000739A8" w:rsidRDefault="009D554C">
      <w:pPr>
        <w:pStyle w:val="Default"/>
        <w:rPr>
          <w:rFonts w:ascii="Verdana" w:hAnsi="Verdana"/>
          <w:i/>
          <w:sz w:val="20"/>
          <w:szCs w:val="20"/>
        </w:rPr>
      </w:pPr>
      <w:r>
        <w:rPr>
          <w:rFonts w:ascii="Verdana" w:hAnsi="Verdana"/>
          <w:i/>
          <w:sz w:val="20"/>
          <w:szCs w:val="20"/>
        </w:rPr>
        <w:t xml:space="preserve">Afspraken: </w:t>
      </w:r>
    </w:p>
    <w:p w:rsidR="000739A8" w:rsidRDefault="000739A8">
      <w:pPr>
        <w:suppressAutoHyphens w:val="0"/>
        <w:rPr>
          <w:rFonts w:ascii="Verdana" w:hAnsi="Verdana"/>
          <w:sz w:val="20"/>
          <w:szCs w:val="20"/>
        </w:rPr>
      </w:pPr>
    </w:p>
    <w:p w:rsidR="000739A8" w:rsidRDefault="009D554C">
      <w:pPr>
        <w:suppressAutoHyphens w:val="0"/>
        <w:rPr>
          <w:rFonts w:ascii="Verdana" w:hAnsi="Verdana"/>
          <w:sz w:val="20"/>
          <w:szCs w:val="20"/>
        </w:rPr>
      </w:pPr>
      <w:r>
        <w:rPr>
          <w:rFonts w:ascii="Verdana" w:hAnsi="Verdana"/>
          <w:sz w:val="20"/>
          <w:szCs w:val="20"/>
        </w:rPr>
        <w:t>Wanneer en hoe evalueren?</w:t>
      </w:r>
    </w:p>
    <w:p w:rsidR="000739A8" w:rsidRDefault="009D554C">
      <w:pPr>
        <w:suppressAutoHyphens w:val="0"/>
        <w:rPr>
          <w:rFonts w:ascii="Verdana" w:hAnsi="Verdana" w:cs="Calibri"/>
          <w:color w:val="000000"/>
          <w:sz w:val="20"/>
          <w:szCs w:val="20"/>
        </w:rPr>
      </w:pPr>
      <w:r>
        <w:br w:type="page"/>
      </w:r>
    </w:p>
    <w:p w:rsidR="000739A8" w:rsidRDefault="009D554C">
      <w:pPr>
        <w:rPr>
          <w:rFonts w:ascii="Verdana" w:hAnsi="Verdana"/>
          <w:sz w:val="32"/>
          <w:szCs w:val="32"/>
        </w:rPr>
      </w:pPr>
      <w:r>
        <w:rPr>
          <w:rFonts w:ascii="Verdana" w:hAnsi="Verdana"/>
          <w:noProof/>
          <w:sz w:val="32"/>
          <w:szCs w:val="32"/>
          <w:lang w:eastAsia="nl-NL"/>
        </w:rPr>
        <w:lastRenderedPageBreak/>
        <w:drawing>
          <wp:anchor distT="0" distB="0" distL="114300" distR="114300" simplePos="0" relativeHeight="7" behindDoc="1" locked="0" layoutInCell="1" allowOverlap="1" wp14:anchorId="7136F667" wp14:editId="6497C8E6">
            <wp:simplePos x="0" y="0"/>
            <wp:positionH relativeFrom="column">
              <wp:posOffset>40005</wp:posOffset>
            </wp:positionH>
            <wp:positionV relativeFrom="paragraph">
              <wp:posOffset>-228600</wp:posOffset>
            </wp:positionV>
            <wp:extent cx="6055995" cy="930275"/>
            <wp:effectExtent l="0" t="0" r="0"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8"/>
                    <a:srcRect l="1905" t="9751" r="1905" b="12922"/>
                    <a:stretch>
                      <a:fillRect/>
                    </a:stretch>
                  </pic:blipFill>
                  <pic:spPr bwMode="auto">
                    <a:xfrm>
                      <a:off x="0" y="0"/>
                      <a:ext cx="6055995" cy="930275"/>
                    </a:xfrm>
                    <a:prstGeom prst="rect">
                      <a:avLst/>
                    </a:prstGeom>
                    <a:noFill/>
                    <a:ln w="9525">
                      <a:noFill/>
                      <a:miter lim="800000"/>
                      <a:headEnd/>
                      <a:tailEnd/>
                    </a:ln>
                  </pic:spPr>
                </pic:pic>
              </a:graphicData>
            </a:graphic>
          </wp:anchor>
        </w:drawing>
      </w:r>
    </w:p>
    <w:p w:rsidR="000739A8" w:rsidRDefault="009D554C">
      <w:pPr>
        <w:pStyle w:val="Kop2"/>
      </w:pPr>
      <w:bookmarkStart w:id="35" w:name="_Toc414033287"/>
      <w:r>
        <w:t>Bijlage 5b</w:t>
      </w:r>
      <w:bookmarkEnd w:id="35"/>
      <w:r>
        <w:t xml:space="preserve"> </w:t>
      </w:r>
    </w:p>
    <w:p w:rsidR="000739A8" w:rsidRDefault="009D554C">
      <w:pPr>
        <w:rPr>
          <w:rFonts w:ascii="Verdana" w:hAnsi="Verdana"/>
        </w:rPr>
      </w:pPr>
      <w:r>
        <w:rPr>
          <w:rFonts w:ascii="Verdana" w:hAnsi="Verdana"/>
          <w:sz w:val="20"/>
          <w:szCs w:val="20"/>
        </w:rPr>
        <w:t>Format plan van aanpak stap 2 Ernstig incident/onacceptabel/ontwrichtend gedrag</w:t>
      </w:r>
      <w:r>
        <w:rPr>
          <w:rFonts w:ascii="Verdana" w:hAnsi="Verdana"/>
        </w:rPr>
        <w:t>:</w:t>
      </w:r>
    </w:p>
    <w:p w:rsidR="000739A8" w:rsidRDefault="009D554C">
      <w:pPr>
        <w:rPr>
          <w:rFonts w:ascii="Verdana" w:hAnsi="Verdana"/>
          <w:i/>
          <w:sz w:val="16"/>
          <w:szCs w:val="16"/>
        </w:rPr>
      </w:pPr>
      <w:r>
        <w:rPr>
          <w:rFonts w:ascii="Verdana" w:hAnsi="Verdana"/>
          <w:i/>
          <w:sz w:val="16"/>
          <w:szCs w:val="16"/>
        </w:rPr>
        <w:t>Naar aanleiding van leerlingbespreking.</w:t>
      </w:r>
    </w:p>
    <w:p w:rsidR="000739A8" w:rsidRDefault="000739A8">
      <w:pPr>
        <w:rPr>
          <w:rFonts w:ascii="Verdana" w:hAnsi="Verdana"/>
          <w:sz w:val="20"/>
          <w:szCs w:val="20"/>
        </w:rPr>
      </w:pPr>
    </w:p>
    <w:p w:rsidR="000739A8" w:rsidRDefault="009D554C">
      <w:pPr>
        <w:rPr>
          <w:rFonts w:ascii="Verdana" w:hAnsi="Verdana"/>
          <w:sz w:val="20"/>
          <w:szCs w:val="20"/>
        </w:rPr>
      </w:pPr>
      <w:r>
        <w:rPr>
          <w:rFonts w:ascii="Verdana" w:hAnsi="Verdana"/>
          <w:sz w:val="20"/>
          <w:szCs w:val="20"/>
        </w:rPr>
        <w:t>Datum:</w:t>
      </w:r>
    </w:p>
    <w:p w:rsidR="000739A8" w:rsidRDefault="009D554C">
      <w:pPr>
        <w:rPr>
          <w:rFonts w:ascii="Verdana" w:hAnsi="Verdana"/>
          <w:sz w:val="20"/>
          <w:szCs w:val="20"/>
        </w:rPr>
      </w:pPr>
      <w:r>
        <w:rPr>
          <w:rFonts w:ascii="Verdana" w:hAnsi="Verdana"/>
          <w:sz w:val="20"/>
          <w:szCs w:val="20"/>
        </w:rPr>
        <w:t xml:space="preserve">Periode: </w:t>
      </w:r>
    </w:p>
    <w:p w:rsidR="000739A8" w:rsidRDefault="000739A8">
      <w:pPr>
        <w:rPr>
          <w:rFonts w:ascii="Verdana" w:hAnsi="Verdana"/>
          <w:sz w:val="20"/>
          <w:szCs w:val="20"/>
        </w:rPr>
      </w:pPr>
    </w:p>
    <w:p w:rsidR="000739A8" w:rsidRDefault="009D554C">
      <w:pPr>
        <w:pStyle w:val="Default"/>
        <w:rPr>
          <w:rFonts w:ascii="Verdana" w:hAnsi="Verdana"/>
          <w:b/>
          <w:sz w:val="20"/>
          <w:szCs w:val="20"/>
        </w:rPr>
      </w:pPr>
      <w:r>
        <w:rPr>
          <w:rFonts w:ascii="Verdana" w:hAnsi="Verdana"/>
          <w:b/>
          <w:sz w:val="20"/>
          <w:szCs w:val="20"/>
        </w:rPr>
        <w:t>Het slachtoffer:</w:t>
      </w:r>
    </w:p>
    <w:p w:rsidR="000739A8" w:rsidRDefault="009D554C">
      <w:pPr>
        <w:pStyle w:val="Default"/>
        <w:rPr>
          <w:rFonts w:ascii="Verdana" w:hAnsi="Verdana"/>
          <w:i/>
          <w:sz w:val="20"/>
          <w:szCs w:val="20"/>
        </w:rPr>
      </w:pPr>
      <w:r>
        <w:rPr>
          <w:rFonts w:ascii="Verdana" w:hAnsi="Verdana"/>
          <w:i/>
          <w:sz w:val="20"/>
          <w:szCs w:val="20"/>
        </w:rPr>
        <w:t>Actiepunten:</w:t>
      </w:r>
    </w:p>
    <w:p w:rsidR="000739A8" w:rsidRDefault="009D554C">
      <w:pPr>
        <w:pStyle w:val="Default"/>
        <w:rPr>
          <w:rFonts w:ascii="Verdana" w:hAnsi="Verdana"/>
          <w:i/>
          <w:sz w:val="20"/>
          <w:szCs w:val="20"/>
        </w:rPr>
      </w:pPr>
      <w:r>
        <w:rPr>
          <w:rFonts w:ascii="Verdana" w:hAnsi="Verdana"/>
          <w:i/>
          <w:sz w:val="20"/>
          <w:szCs w:val="20"/>
        </w:rPr>
        <w:t>Aandachtspunten:</w:t>
      </w:r>
    </w:p>
    <w:p w:rsidR="000739A8" w:rsidRDefault="009D554C">
      <w:pPr>
        <w:pStyle w:val="Default"/>
        <w:rPr>
          <w:rFonts w:ascii="Verdana" w:hAnsi="Verdana"/>
          <w:i/>
          <w:sz w:val="20"/>
          <w:szCs w:val="20"/>
        </w:rPr>
      </w:pPr>
      <w:r>
        <w:rPr>
          <w:rFonts w:ascii="Verdana" w:hAnsi="Verdana"/>
          <w:i/>
          <w:sz w:val="20"/>
          <w:szCs w:val="20"/>
        </w:rPr>
        <w:t xml:space="preserve">Afspraken: </w:t>
      </w:r>
    </w:p>
    <w:p w:rsidR="000739A8" w:rsidRDefault="000739A8">
      <w:pPr>
        <w:pStyle w:val="Default"/>
        <w:rPr>
          <w:rFonts w:ascii="Verdana" w:hAnsi="Verdana"/>
          <w:sz w:val="20"/>
          <w:szCs w:val="20"/>
        </w:rPr>
      </w:pPr>
    </w:p>
    <w:p w:rsidR="000739A8" w:rsidRDefault="009D554C">
      <w:pPr>
        <w:pStyle w:val="Default"/>
        <w:rPr>
          <w:rFonts w:ascii="Verdana" w:hAnsi="Verdana"/>
          <w:b/>
          <w:sz w:val="20"/>
          <w:szCs w:val="20"/>
        </w:rPr>
      </w:pPr>
      <w:r>
        <w:rPr>
          <w:rFonts w:ascii="Verdana" w:hAnsi="Verdana"/>
          <w:b/>
          <w:sz w:val="20"/>
          <w:szCs w:val="20"/>
        </w:rPr>
        <w:t>De aanstichter:</w:t>
      </w:r>
    </w:p>
    <w:p w:rsidR="000739A8" w:rsidRDefault="009D554C">
      <w:pPr>
        <w:pStyle w:val="Default"/>
        <w:rPr>
          <w:rFonts w:ascii="Verdana" w:hAnsi="Verdana"/>
          <w:i/>
          <w:sz w:val="20"/>
          <w:szCs w:val="20"/>
        </w:rPr>
      </w:pPr>
      <w:r>
        <w:rPr>
          <w:rFonts w:ascii="Verdana" w:hAnsi="Verdana"/>
          <w:i/>
          <w:sz w:val="20"/>
          <w:szCs w:val="20"/>
        </w:rPr>
        <w:t>Actiepunten:</w:t>
      </w:r>
    </w:p>
    <w:p w:rsidR="000739A8" w:rsidRDefault="009D554C">
      <w:pPr>
        <w:pStyle w:val="Default"/>
        <w:rPr>
          <w:rFonts w:ascii="Verdana" w:hAnsi="Verdana"/>
          <w:i/>
          <w:sz w:val="20"/>
          <w:szCs w:val="20"/>
        </w:rPr>
      </w:pPr>
      <w:r>
        <w:rPr>
          <w:rFonts w:ascii="Verdana" w:hAnsi="Verdana"/>
          <w:i/>
          <w:sz w:val="20"/>
          <w:szCs w:val="20"/>
        </w:rPr>
        <w:t>Aandachtspunten:</w:t>
      </w:r>
    </w:p>
    <w:p w:rsidR="000739A8" w:rsidRDefault="009D554C">
      <w:pPr>
        <w:pStyle w:val="Default"/>
        <w:rPr>
          <w:rFonts w:ascii="Verdana" w:hAnsi="Verdana"/>
          <w:i/>
          <w:sz w:val="20"/>
          <w:szCs w:val="20"/>
        </w:rPr>
      </w:pPr>
      <w:r>
        <w:rPr>
          <w:rFonts w:ascii="Verdana" w:hAnsi="Verdana"/>
          <w:i/>
          <w:sz w:val="20"/>
          <w:szCs w:val="20"/>
        </w:rPr>
        <w:t xml:space="preserve">Afspraken: </w:t>
      </w:r>
    </w:p>
    <w:p w:rsidR="000739A8" w:rsidRDefault="000739A8">
      <w:pPr>
        <w:pStyle w:val="Default"/>
        <w:rPr>
          <w:rFonts w:ascii="Verdana" w:hAnsi="Verdana"/>
          <w:b/>
          <w:i/>
          <w:sz w:val="20"/>
          <w:szCs w:val="20"/>
        </w:rPr>
      </w:pPr>
    </w:p>
    <w:p w:rsidR="000739A8" w:rsidRDefault="009D554C">
      <w:pPr>
        <w:pStyle w:val="Default"/>
        <w:rPr>
          <w:rFonts w:ascii="Verdana" w:hAnsi="Verdana"/>
          <w:b/>
          <w:sz w:val="20"/>
          <w:szCs w:val="20"/>
        </w:rPr>
      </w:pPr>
      <w:r>
        <w:rPr>
          <w:rFonts w:ascii="Verdana" w:hAnsi="Verdana"/>
          <w:b/>
          <w:sz w:val="20"/>
          <w:szCs w:val="20"/>
        </w:rPr>
        <w:t>De ouders/verzorger(s) van het slachtoffer(s):</w:t>
      </w:r>
    </w:p>
    <w:p w:rsidR="000739A8" w:rsidRDefault="009D554C">
      <w:pPr>
        <w:pStyle w:val="Default"/>
        <w:rPr>
          <w:rFonts w:ascii="Verdana" w:hAnsi="Verdana"/>
          <w:i/>
          <w:sz w:val="20"/>
          <w:szCs w:val="20"/>
        </w:rPr>
      </w:pPr>
      <w:r>
        <w:rPr>
          <w:rFonts w:ascii="Verdana" w:hAnsi="Verdana"/>
          <w:i/>
          <w:sz w:val="20"/>
          <w:szCs w:val="20"/>
        </w:rPr>
        <w:t>Actiepunten:</w:t>
      </w:r>
    </w:p>
    <w:p w:rsidR="000739A8" w:rsidRDefault="009D554C">
      <w:pPr>
        <w:pStyle w:val="Default"/>
        <w:rPr>
          <w:rFonts w:ascii="Verdana" w:hAnsi="Verdana"/>
          <w:i/>
          <w:sz w:val="20"/>
          <w:szCs w:val="20"/>
        </w:rPr>
      </w:pPr>
      <w:r>
        <w:rPr>
          <w:rFonts w:ascii="Verdana" w:hAnsi="Verdana"/>
          <w:i/>
          <w:sz w:val="20"/>
          <w:szCs w:val="20"/>
        </w:rPr>
        <w:t>Aandachtspunten:</w:t>
      </w:r>
    </w:p>
    <w:p w:rsidR="000739A8" w:rsidRDefault="009D554C">
      <w:pPr>
        <w:pStyle w:val="Default"/>
        <w:rPr>
          <w:rFonts w:ascii="Verdana" w:hAnsi="Verdana"/>
          <w:i/>
          <w:sz w:val="20"/>
          <w:szCs w:val="20"/>
        </w:rPr>
      </w:pPr>
      <w:r>
        <w:rPr>
          <w:rFonts w:ascii="Verdana" w:hAnsi="Verdana"/>
          <w:i/>
          <w:sz w:val="20"/>
          <w:szCs w:val="20"/>
        </w:rPr>
        <w:t xml:space="preserve">Afspraken: </w:t>
      </w:r>
    </w:p>
    <w:p w:rsidR="000739A8" w:rsidRDefault="000739A8">
      <w:pPr>
        <w:pStyle w:val="Default"/>
        <w:rPr>
          <w:rFonts w:ascii="Verdana" w:hAnsi="Verdana"/>
          <w:i/>
          <w:sz w:val="20"/>
          <w:szCs w:val="20"/>
        </w:rPr>
      </w:pPr>
    </w:p>
    <w:p w:rsidR="000739A8" w:rsidRDefault="009D554C">
      <w:pPr>
        <w:pStyle w:val="Default"/>
        <w:rPr>
          <w:rFonts w:ascii="Verdana" w:hAnsi="Verdana"/>
          <w:b/>
          <w:sz w:val="20"/>
          <w:szCs w:val="20"/>
        </w:rPr>
      </w:pPr>
      <w:r>
        <w:rPr>
          <w:rFonts w:ascii="Verdana" w:hAnsi="Verdana"/>
          <w:b/>
          <w:sz w:val="20"/>
          <w:szCs w:val="20"/>
        </w:rPr>
        <w:t>De ouders/verzorger(s) van de aanstichter(s):</w:t>
      </w:r>
    </w:p>
    <w:p w:rsidR="000739A8" w:rsidRDefault="009D554C">
      <w:pPr>
        <w:pStyle w:val="Default"/>
        <w:rPr>
          <w:rFonts w:ascii="Verdana" w:hAnsi="Verdana"/>
          <w:i/>
          <w:sz w:val="20"/>
          <w:szCs w:val="20"/>
        </w:rPr>
      </w:pPr>
      <w:r>
        <w:rPr>
          <w:rFonts w:ascii="Verdana" w:hAnsi="Verdana"/>
          <w:i/>
          <w:sz w:val="20"/>
          <w:szCs w:val="20"/>
        </w:rPr>
        <w:t>Actiepunten:</w:t>
      </w:r>
    </w:p>
    <w:p w:rsidR="000739A8" w:rsidRDefault="009D554C">
      <w:pPr>
        <w:pStyle w:val="Default"/>
        <w:rPr>
          <w:rFonts w:ascii="Verdana" w:hAnsi="Verdana"/>
          <w:i/>
          <w:sz w:val="20"/>
          <w:szCs w:val="20"/>
        </w:rPr>
      </w:pPr>
      <w:r>
        <w:rPr>
          <w:rFonts w:ascii="Verdana" w:hAnsi="Verdana"/>
          <w:i/>
          <w:sz w:val="20"/>
          <w:szCs w:val="20"/>
        </w:rPr>
        <w:t>Aandachtspunten:</w:t>
      </w:r>
    </w:p>
    <w:p w:rsidR="000739A8" w:rsidRDefault="009D554C">
      <w:pPr>
        <w:pStyle w:val="Default"/>
        <w:rPr>
          <w:rFonts w:ascii="Verdana" w:hAnsi="Verdana"/>
          <w:i/>
          <w:sz w:val="20"/>
          <w:szCs w:val="20"/>
        </w:rPr>
      </w:pPr>
      <w:r>
        <w:rPr>
          <w:rFonts w:ascii="Verdana" w:hAnsi="Verdana"/>
          <w:i/>
          <w:sz w:val="20"/>
          <w:szCs w:val="20"/>
        </w:rPr>
        <w:t xml:space="preserve">Afspraken: </w:t>
      </w:r>
    </w:p>
    <w:p w:rsidR="000739A8" w:rsidRDefault="000739A8">
      <w:pPr>
        <w:pStyle w:val="Default"/>
        <w:rPr>
          <w:rFonts w:ascii="Verdana" w:hAnsi="Verdana"/>
          <w:b/>
          <w:sz w:val="20"/>
          <w:szCs w:val="20"/>
        </w:rPr>
      </w:pPr>
    </w:p>
    <w:p w:rsidR="000739A8" w:rsidRDefault="009D554C">
      <w:pPr>
        <w:pStyle w:val="Default"/>
        <w:rPr>
          <w:rFonts w:ascii="Verdana" w:hAnsi="Verdana"/>
          <w:b/>
          <w:sz w:val="20"/>
          <w:szCs w:val="20"/>
        </w:rPr>
      </w:pPr>
      <w:r>
        <w:rPr>
          <w:rFonts w:ascii="Verdana" w:hAnsi="Verdana"/>
          <w:b/>
          <w:sz w:val="20"/>
          <w:szCs w:val="20"/>
        </w:rPr>
        <w:t>De klas- of groepsgenoten:</w:t>
      </w:r>
    </w:p>
    <w:p w:rsidR="000739A8" w:rsidRDefault="009D554C">
      <w:pPr>
        <w:pStyle w:val="Default"/>
        <w:rPr>
          <w:rFonts w:ascii="Verdana" w:hAnsi="Verdana"/>
          <w:i/>
          <w:sz w:val="20"/>
          <w:szCs w:val="20"/>
        </w:rPr>
      </w:pPr>
      <w:r>
        <w:rPr>
          <w:rFonts w:ascii="Verdana" w:hAnsi="Verdana"/>
          <w:i/>
          <w:sz w:val="20"/>
          <w:szCs w:val="20"/>
        </w:rPr>
        <w:t>Actiepunten:</w:t>
      </w:r>
    </w:p>
    <w:p w:rsidR="000739A8" w:rsidRDefault="009D554C">
      <w:pPr>
        <w:pStyle w:val="Default"/>
        <w:rPr>
          <w:rFonts w:ascii="Verdana" w:hAnsi="Verdana"/>
          <w:i/>
          <w:sz w:val="20"/>
          <w:szCs w:val="20"/>
        </w:rPr>
      </w:pPr>
      <w:r>
        <w:rPr>
          <w:rFonts w:ascii="Verdana" w:hAnsi="Verdana"/>
          <w:i/>
          <w:sz w:val="20"/>
          <w:szCs w:val="20"/>
        </w:rPr>
        <w:t>Aandachtspunten:</w:t>
      </w:r>
    </w:p>
    <w:p w:rsidR="000739A8" w:rsidRDefault="009D554C">
      <w:pPr>
        <w:pStyle w:val="Default"/>
        <w:rPr>
          <w:rFonts w:ascii="Verdana" w:hAnsi="Verdana"/>
          <w:i/>
          <w:sz w:val="20"/>
          <w:szCs w:val="20"/>
        </w:rPr>
      </w:pPr>
      <w:r>
        <w:rPr>
          <w:rFonts w:ascii="Verdana" w:hAnsi="Verdana"/>
          <w:i/>
          <w:sz w:val="20"/>
          <w:szCs w:val="20"/>
        </w:rPr>
        <w:t xml:space="preserve">Afspraken: </w:t>
      </w:r>
    </w:p>
    <w:p w:rsidR="000739A8" w:rsidRDefault="000739A8">
      <w:pPr>
        <w:pStyle w:val="Default"/>
        <w:rPr>
          <w:rFonts w:ascii="Verdana" w:hAnsi="Verdana"/>
          <w:sz w:val="20"/>
          <w:szCs w:val="20"/>
        </w:rPr>
      </w:pPr>
    </w:p>
    <w:p w:rsidR="000739A8" w:rsidRDefault="009D554C">
      <w:pPr>
        <w:pStyle w:val="Default"/>
        <w:rPr>
          <w:rFonts w:ascii="Verdana" w:hAnsi="Verdana"/>
          <w:b/>
          <w:sz w:val="20"/>
          <w:szCs w:val="20"/>
        </w:rPr>
      </w:pPr>
      <w:r>
        <w:rPr>
          <w:rFonts w:ascii="Verdana" w:hAnsi="Verdana"/>
          <w:b/>
          <w:sz w:val="20"/>
          <w:szCs w:val="20"/>
        </w:rPr>
        <w:t xml:space="preserve">School: </w:t>
      </w:r>
    </w:p>
    <w:p w:rsidR="000739A8" w:rsidRDefault="009D554C">
      <w:pPr>
        <w:pStyle w:val="Default"/>
        <w:rPr>
          <w:rFonts w:ascii="Verdana" w:hAnsi="Verdana"/>
          <w:i/>
          <w:sz w:val="20"/>
          <w:szCs w:val="20"/>
        </w:rPr>
      </w:pPr>
      <w:r>
        <w:rPr>
          <w:rFonts w:ascii="Verdana" w:hAnsi="Verdana"/>
          <w:i/>
          <w:sz w:val="20"/>
          <w:szCs w:val="20"/>
        </w:rPr>
        <w:t>Actiepunten:</w:t>
      </w:r>
    </w:p>
    <w:p w:rsidR="000739A8" w:rsidRDefault="009D554C">
      <w:pPr>
        <w:pStyle w:val="Default"/>
        <w:rPr>
          <w:rFonts w:ascii="Verdana" w:hAnsi="Verdana"/>
          <w:i/>
          <w:sz w:val="20"/>
          <w:szCs w:val="20"/>
        </w:rPr>
      </w:pPr>
      <w:r>
        <w:rPr>
          <w:rFonts w:ascii="Verdana" w:hAnsi="Verdana"/>
          <w:i/>
          <w:sz w:val="20"/>
          <w:szCs w:val="20"/>
        </w:rPr>
        <w:t>Aandachtspunten:</w:t>
      </w:r>
    </w:p>
    <w:p w:rsidR="000739A8" w:rsidRDefault="009D554C">
      <w:pPr>
        <w:pStyle w:val="Default"/>
        <w:rPr>
          <w:rFonts w:ascii="Verdana" w:hAnsi="Verdana"/>
          <w:i/>
          <w:sz w:val="20"/>
          <w:szCs w:val="20"/>
        </w:rPr>
      </w:pPr>
      <w:r>
        <w:rPr>
          <w:rFonts w:ascii="Verdana" w:hAnsi="Verdana"/>
          <w:i/>
          <w:sz w:val="20"/>
          <w:szCs w:val="20"/>
        </w:rPr>
        <w:t xml:space="preserve">Afspraken: </w:t>
      </w:r>
    </w:p>
    <w:p w:rsidR="000739A8" w:rsidRDefault="000739A8">
      <w:pPr>
        <w:suppressAutoHyphens w:val="0"/>
        <w:rPr>
          <w:rFonts w:ascii="Verdana" w:hAnsi="Verdana"/>
          <w:sz w:val="20"/>
          <w:szCs w:val="20"/>
        </w:rPr>
      </w:pPr>
    </w:p>
    <w:p w:rsidR="000739A8" w:rsidRDefault="009D554C">
      <w:pPr>
        <w:suppressAutoHyphens w:val="0"/>
        <w:rPr>
          <w:rFonts w:ascii="Verdana" w:hAnsi="Verdana"/>
          <w:sz w:val="20"/>
          <w:szCs w:val="20"/>
        </w:rPr>
      </w:pPr>
      <w:r>
        <w:rPr>
          <w:rFonts w:ascii="Verdana" w:hAnsi="Verdana"/>
          <w:sz w:val="20"/>
          <w:szCs w:val="20"/>
        </w:rPr>
        <w:t>Wanneer en hoe evalueren?</w:t>
      </w:r>
    </w:p>
    <w:p w:rsidR="00DD0349" w:rsidRDefault="00DD0349">
      <w:pPr>
        <w:suppressAutoHyphens w:val="0"/>
      </w:pPr>
      <w:r>
        <w:br w:type="page"/>
      </w:r>
    </w:p>
    <w:p w:rsidR="000739A8" w:rsidRDefault="00A81E00">
      <w:pPr>
        <w:suppressAutoHyphens w:val="0"/>
        <w:rPr>
          <w:rFonts w:ascii="Verdana" w:hAnsi="Verdana" w:cs="Calibri"/>
          <w:color w:val="000000"/>
          <w:sz w:val="20"/>
          <w:szCs w:val="20"/>
        </w:rPr>
      </w:pPr>
      <w:r>
        <w:rPr>
          <w:rFonts w:ascii="Verdana" w:hAnsi="Verdana"/>
          <w:noProof/>
          <w:sz w:val="32"/>
          <w:szCs w:val="32"/>
          <w:lang w:eastAsia="nl-NL"/>
        </w:rPr>
        <w:lastRenderedPageBreak/>
        <w:drawing>
          <wp:anchor distT="0" distB="0" distL="114300" distR="114300" simplePos="0" relativeHeight="251659264" behindDoc="1" locked="0" layoutInCell="1" allowOverlap="1" wp14:anchorId="2E030695" wp14:editId="4520529A">
            <wp:simplePos x="0" y="0"/>
            <wp:positionH relativeFrom="column">
              <wp:posOffset>125730</wp:posOffset>
            </wp:positionH>
            <wp:positionV relativeFrom="paragraph">
              <wp:posOffset>-76200</wp:posOffset>
            </wp:positionV>
            <wp:extent cx="6055995" cy="930275"/>
            <wp:effectExtent l="0" t="0" r="0" b="0"/>
            <wp:wrapSquare wrapText="bothSides"/>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8"/>
                    <a:srcRect l="1905" t="9751" r="1905" b="12922"/>
                    <a:stretch>
                      <a:fillRect/>
                    </a:stretch>
                  </pic:blipFill>
                  <pic:spPr bwMode="auto">
                    <a:xfrm>
                      <a:off x="0" y="0"/>
                      <a:ext cx="6055995" cy="930275"/>
                    </a:xfrm>
                    <a:prstGeom prst="rect">
                      <a:avLst/>
                    </a:prstGeom>
                    <a:noFill/>
                    <a:ln w="9525">
                      <a:noFill/>
                      <a:miter lim="800000"/>
                      <a:headEnd/>
                      <a:tailEnd/>
                    </a:ln>
                  </pic:spPr>
                </pic:pic>
              </a:graphicData>
            </a:graphic>
          </wp:anchor>
        </w:drawing>
      </w:r>
    </w:p>
    <w:p w:rsidR="00A81E00" w:rsidRPr="00A81E00" w:rsidRDefault="00A81E00" w:rsidP="00A81E00">
      <w:pPr>
        <w:pStyle w:val="Kop2"/>
        <w:rPr>
          <w:rStyle w:val="Kop2Char"/>
          <w:b/>
          <w:bCs/>
        </w:rPr>
      </w:pPr>
      <w:bookmarkStart w:id="36" w:name="_Toc414033288"/>
      <w:r w:rsidRPr="00A81E00">
        <w:t>Bij</w:t>
      </w:r>
      <w:r w:rsidRPr="00A81E00">
        <w:rPr>
          <w:rStyle w:val="Kop2Char"/>
          <w:b/>
          <w:bCs/>
        </w:rPr>
        <w:t>lage 5c</w:t>
      </w:r>
      <w:bookmarkEnd w:id="36"/>
    </w:p>
    <w:p w:rsidR="00DD0349" w:rsidRDefault="00A81E00" w:rsidP="00DD0349">
      <w:pPr>
        <w:rPr>
          <w:rFonts w:ascii="Verdana" w:hAnsi="Verdana"/>
          <w:sz w:val="32"/>
          <w:szCs w:val="32"/>
        </w:rPr>
      </w:pPr>
      <w:r>
        <w:rPr>
          <w:rFonts w:ascii="Verdana" w:hAnsi="Verdana"/>
          <w:sz w:val="32"/>
          <w:szCs w:val="32"/>
        </w:rPr>
        <w:t>Format plan van aanpak stap 4</w:t>
      </w:r>
      <w:r w:rsidR="00DD0349">
        <w:rPr>
          <w:rFonts w:ascii="Verdana" w:hAnsi="Verdana"/>
          <w:sz w:val="32"/>
          <w:szCs w:val="32"/>
        </w:rPr>
        <w:t>:</w:t>
      </w:r>
    </w:p>
    <w:p w:rsidR="00DD0349" w:rsidRDefault="00DD0349" w:rsidP="00DD0349">
      <w:pPr>
        <w:rPr>
          <w:rFonts w:ascii="Verdana" w:hAnsi="Verdana"/>
          <w:i/>
          <w:sz w:val="16"/>
          <w:szCs w:val="16"/>
        </w:rPr>
      </w:pPr>
      <w:r>
        <w:rPr>
          <w:rFonts w:ascii="Verdana" w:hAnsi="Verdana"/>
          <w:i/>
          <w:sz w:val="16"/>
          <w:szCs w:val="16"/>
        </w:rPr>
        <w:t xml:space="preserve">Naar aanleiding van </w:t>
      </w:r>
      <w:r w:rsidR="00A81E00">
        <w:rPr>
          <w:rFonts w:ascii="Verdana" w:hAnsi="Verdana"/>
          <w:i/>
          <w:sz w:val="16"/>
          <w:szCs w:val="16"/>
        </w:rPr>
        <w:t>directiegesprek</w:t>
      </w:r>
      <w:r>
        <w:rPr>
          <w:rFonts w:ascii="Verdana" w:hAnsi="Verdana"/>
          <w:i/>
          <w:sz w:val="16"/>
          <w:szCs w:val="16"/>
        </w:rPr>
        <w:t>.</w:t>
      </w:r>
    </w:p>
    <w:p w:rsidR="00DD0349" w:rsidRDefault="00DD0349" w:rsidP="00DD0349">
      <w:pPr>
        <w:rPr>
          <w:rFonts w:ascii="Verdana" w:hAnsi="Verdana"/>
          <w:sz w:val="20"/>
          <w:szCs w:val="20"/>
        </w:rPr>
      </w:pPr>
    </w:p>
    <w:p w:rsidR="00DD0349" w:rsidRDefault="00DD0349" w:rsidP="00DD0349">
      <w:pPr>
        <w:rPr>
          <w:rFonts w:ascii="Verdana" w:hAnsi="Verdana"/>
          <w:sz w:val="20"/>
          <w:szCs w:val="20"/>
        </w:rPr>
      </w:pPr>
      <w:r>
        <w:rPr>
          <w:rFonts w:ascii="Verdana" w:hAnsi="Verdana"/>
          <w:sz w:val="20"/>
          <w:szCs w:val="20"/>
        </w:rPr>
        <w:t>Datum:</w:t>
      </w:r>
    </w:p>
    <w:p w:rsidR="00DD0349" w:rsidRDefault="00DD0349" w:rsidP="00DD0349">
      <w:pPr>
        <w:rPr>
          <w:rFonts w:ascii="Verdana" w:hAnsi="Verdana"/>
          <w:sz w:val="20"/>
          <w:szCs w:val="20"/>
        </w:rPr>
      </w:pPr>
      <w:r>
        <w:rPr>
          <w:rFonts w:ascii="Verdana" w:hAnsi="Verdana"/>
          <w:sz w:val="20"/>
          <w:szCs w:val="20"/>
        </w:rPr>
        <w:t xml:space="preserve">Periode: </w:t>
      </w:r>
    </w:p>
    <w:p w:rsidR="00DD0349" w:rsidRDefault="00DD0349" w:rsidP="00DD0349">
      <w:pPr>
        <w:rPr>
          <w:rFonts w:ascii="Verdana" w:hAnsi="Verdana"/>
          <w:sz w:val="20"/>
          <w:szCs w:val="20"/>
        </w:rPr>
      </w:pPr>
    </w:p>
    <w:p w:rsidR="00DD0349" w:rsidRDefault="00DD0349" w:rsidP="00DD0349">
      <w:pPr>
        <w:pStyle w:val="Default"/>
        <w:rPr>
          <w:rFonts w:ascii="Verdana" w:hAnsi="Verdana"/>
          <w:b/>
          <w:sz w:val="20"/>
          <w:szCs w:val="20"/>
        </w:rPr>
      </w:pPr>
      <w:r>
        <w:rPr>
          <w:rFonts w:ascii="Verdana" w:hAnsi="Verdana"/>
          <w:b/>
          <w:sz w:val="20"/>
          <w:szCs w:val="20"/>
        </w:rPr>
        <w:t>Het gepeste kind:</w:t>
      </w:r>
    </w:p>
    <w:p w:rsidR="00DD0349" w:rsidRDefault="00DD0349" w:rsidP="00DD0349">
      <w:pPr>
        <w:pStyle w:val="Default"/>
        <w:rPr>
          <w:rFonts w:ascii="Verdana" w:hAnsi="Verdana"/>
          <w:i/>
          <w:sz w:val="20"/>
          <w:szCs w:val="20"/>
        </w:rPr>
      </w:pPr>
      <w:r>
        <w:rPr>
          <w:rFonts w:ascii="Verdana" w:hAnsi="Verdana"/>
          <w:i/>
          <w:sz w:val="20"/>
          <w:szCs w:val="20"/>
        </w:rPr>
        <w:t>Actiepunten:</w:t>
      </w:r>
    </w:p>
    <w:p w:rsidR="00DD0349" w:rsidRDefault="00DD0349" w:rsidP="00DD0349">
      <w:pPr>
        <w:pStyle w:val="Default"/>
        <w:rPr>
          <w:rFonts w:ascii="Verdana" w:hAnsi="Verdana"/>
          <w:i/>
          <w:sz w:val="20"/>
          <w:szCs w:val="20"/>
        </w:rPr>
      </w:pPr>
      <w:r>
        <w:rPr>
          <w:rFonts w:ascii="Verdana" w:hAnsi="Verdana"/>
          <w:i/>
          <w:sz w:val="20"/>
          <w:szCs w:val="20"/>
        </w:rPr>
        <w:t>Aandachtspunten:</w:t>
      </w:r>
    </w:p>
    <w:p w:rsidR="00DD0349" w:rsidRDefault="00DD0349" w:rsidP="00DD0349">
      <w:pPr>
        <w:pStyle w:val="Default"/>
        <w:rPr>
          <w:rFonts w:ascii="Verdana" w:hAnsi="Verdana"/>
          <w:i/>
          <w:sz w:val="20"/>
          <w:szCs w:val="20"/>
        </w:rPr>
      </w:pPr>
      <w:r>
        <w:rPr>
          <w:rFonts w:ascii="Verdana" w:hAnsi="Verdana"/>
          <w:i/>
          <w:sz w:val="20"/>
          <w:szCs w:val="20"/>
        </w:rPr>
        <w:t xml:space="preserve">Afspraken: </w:t>
      </w:r>
    </w:p>
    <w:p w:rsidR="00DD0349" w:rsidRDefault="00DD0349" w:rsidP="00DD0349">
      <w:pPr>
        <w:pStyle w:val="Default"/>
        <w:rPr>
          <w:rFonts w:ascii="Verdana" w:hAnsi="Verdana"/>
          <w:sz w:val="20"/>
          <w:szCs w:val="20"/>
        </w:rPr>
      </w:pPr>
    </w:p>
    <w:p w:rsidR="00DD0349" w:rsidRDefault="00DD0349" w:rsidP="00DD0349">
      <w:pPr>
        <w:pStyle w:val="Default"/>
        <w:rPr>
          <w:rFonts w:ascii="Verdana" w:hAnsi="Verdana"/>
          <w:b/>
          <w:sz w:val="20"/>
          <w:szCs w:val="20"/>
        </w:rPr>
      </w:pPr>
      <w:r>
        <w:rPr>
          <w:rFonts w:ascii="Verdana" w:hAnsi="Verdana"/>
          <w:b/>
          <w:sz w:val="20"/>
          <w:szCs w:val="20"/>
        </w:rPr>
        <w:t>De pester(s):</w:t>
      </w:r>
    </w:p>
    <w:p w:rsidR="00DD0349" w:rsidRDefault="00DD0349" w:rsidP="00DD0349">
      <w:pPr>
        <w:pStyle w:val="Default"/>
        <w:rPr>
          <w:rFonts w:ascii="Verdana" w:hAnsi="Verdana"/>
          <w:i/>
          <w:sz w:val="20"/>
          <w:szCs w:val="20"/>
        </w:rPr>
      </w:pPr>
      <w:r>
        <w:rPr>
          <w:rFonts w:ascii="Verdana" w:hAnsi="Verdana"/>
          <w:i/>
          <w:sz w:val="20"/>
          <w:szCs w:val="20"/>
        </w:rPr>
        <w:t>Actiepunten:</w:t>
      </w:r>
    </w:p>
    <w:p w:rsidR="00DD0349" w:rsidRDefault="00DD0349" w:rsidP="00DD0349">
      <w:pPr>
        <w:pStyle w:val="Default"/>
        <w:rPr>
          <w:rFonts w:ascii="Verdana" w:hAnsi="Verdana"/>
          <w:i/>
          <w:sz w:val="20"/>
          <w:szCs w:val="20"/>
        </w:rPr>
      </w:pPr>
      <w:r>
        <w:rPr>
          <w:rFonts w:ascii="Verdana" w:hAnsi="Verdana"/>
          <w:i/>
          <w:sz w:val="20"/>
          <w:szCs w:val="20"/>
        </w:rPr>
        <w:t>Aandachtspunten:</w:t>
      </w:r>
    </w:p>
    <w:p w:rsidR="00DD0349" w:rsidRDefault="00DD0349" w:rsidP="00DD0349">
      <w:pPr>
        <w:pStyle w:val="Default"/>
        <w:rPr>
          <w:rFonts w:ascii="Verdana" w:hAnsi="Verdana"/>
          <w:i/>
          <w:sz w:val="20"/>
          <w:szCs w:val="20"/>
        </w:rPr>
      </w:pPr>
      <w:r>
        <w:rPr>
          <w:rFonts w:ascii="Verdana" w:hAnsi="Verdana"/>
          <w:i/>
          <w:sz w:val="20"/>
          <w:szCs w:val="20"/>
        </w:rPr>
        <w:t xml:space="preserve">Afspraken: </w:t>
      </w:r>
    </w:p>
    <w:p w:rsidR="00DD0349" w:rsidRDefault="00DD0349" w:rsidP="00DD0349">
      <w:pPr>
        <w:pStyle w:val="Default"/>
        <w:rPr>
          <w:rFonts w:ascii="Verdana" w:hAnsi="Verdana"/>
          <w:b/>
          <w:i/>
          <w:sz w:val="20"/>
          <w:szCs w:val="20"/>
        </w:rPr>
      </w:pPr>
    </w:p>
    <w:p w:rsidR="00DD0349" w:rsidRDefault="00DD0349" w:rsidP="00DD0349">
      <w:pPr>
        <w:pStyle w:val="Default"/>
        <w:rPr>
          <w:rFonts w:ascii="Verdana" w:hAnsi="Verdana"/>
          <w:b/>
          <w:sz w:val="20"/>
          <w:szCs w:val="20"/>
        </w:rPr>
      </w:pPr>
      <w:r>
        <w:rPr>
          <w:rFonts w:ascii="Verdana" w:hAnsi="Verdana"/>
          <w:b/>
          <w:sz w:val="20"/>
          <w:szCs w:val="20"/>
        </w:rPr>
        <w:t>De ouders/verzorger(s):</w:t>
      </w:r>
    </w:p>
    <w:p w:rsidR="00DD0349" w:rsidRDefault="00DD0349" w:rsidP="00DD0349">
      <w:pPr>
        <w:pStyle w:val="Default"/>
        <w:rPr>
          <w:rFonts w:ascii="Verdana" w:hAnsi="Verdana"/>
          <w:i/>
          <w:sz w:val="20"/>
          <w:szCs w:val="20"/>
        </w:rPr>
      </w:pPr>
      <w:r>
        <w:rPr>
          <w:rFonts w:ascii="Verdana" w:hAnsi="Verdana"/>
          <w:i/>
          <w:sz w:val="20"/>
          <w:szCs w:val="20"/>
        </w:rPr>
        <w:t>Actiepunten:</w:t>
      </w:r>
    </w:p>
    <w:p w:rsidR="00DD0349" w:rsidRDefault="00DD0349" w:rsidP="00DD0349">
      <w:pPr>
        <w:pStyle w:val="Default"/>
        <w:rPr>
          <w:rFonts w:ascii="Verdana" w:hAnsi="Verdana"/>
          <w:i/>
          <w:sz w:val="20"/>
          <w:szCs w:val="20"/>
        </w:rPr>
      </w:pPr>
      <w:r>
        <w:rPr>
          <w:rFonts w:ascii="Verdana" w:hAnsi="Verdana"/>
          <w:i/>
          <w:sz w:val="20"/>
          <w:szCs w:val="20"/>
        </w:rPr>
        <w:t>Aandachtspunten:</w:t>
      </w:r>
    </w:p>
    <w:p w:rsidR="00DD0349" w:rsidRDefault="00DD0349" w:rsidP="00DD0349">
      <w:pPr>
        <w:pStyle w:val="Default"/>
        <w:rPr>
          <w:rFonts w:ascii="Verdana" w:hAnsi="Verdana"/>
          <w:i/>
          <w:sz w:val="20"/>
          <w:szCs w:val="20"/>
        </w:rPr>
      </w:pPr>
      <w:r>
        <w:rPr>
          <w:rFonts w:ascii="Verdana" w:hAnsi="Verdana"/>
          <w:i/>
          <w:sz w:val="20"/>
          <w:szCs w:val="20"/>
        </w:rPr>
        <w:t xml:space="preserve">Afspraken: </w:t>
      </w:r>
    </w:p>
    <w:p w:rsidR="00DD0349" w:rsidRDefault="00DD0349" w:rsidP="00DD0349">
      <w:pPr>
        <w:pStyle w:val="Default"/>
        <w:rPr>
          <w:rFonts w:ascii="Verdana" w:hAnsi="Verdana"/>
          <w:b/>
          <w:sz w:val="20"/>
          <w:szCs w:val="20"/>
        </w:rPr>
      </w:pPr>
    </w:p>
    <w:p w:rsidR="00DD0349" w:rsidRDefault="00DD0349" w:rsidP="00DD0349">
      <w:pPr>
        <w:pStyle w:val="Default"/>
        <w:rPr>
          <w:rFonts w:ascii="Verdana" w:hAnsi="Verdana"/>
          <w:b/>
          <w:sz w:val="20"/>
          <w:szCs w:val="20"/>
        </w:rPr>
      </w:pPr>
      <w:r>
        <w:rPr>
          <w:rFonts w:ascii="Verdana" w:hAnsi="Verdana"/>
          <w:b/>
          <w:sz w:val="20"/>
          <w:szCs w:val="20"/>
        </w:rPr>
        <w:t xml:space="preserve">School: </w:t>
      </w:r>
    </w:p>
    <w:p w:rsidR="00DD0349" w:rsidRDefault="00DD0349" w:rsidP="00DD0349">
      <w:pPr>
        <w:pStyle w:val="Default"/>
        <w:rPr>
          <w:rFonts w:ascii="Verdana" w:hAnsi="Verdana"/>
          <w:i/>
          <w:sz w:val="20"/>
          <w:szCs w:val="20"/>
        </w:rPr>
      </w:pPr>
      <w:r>
        <w:rPr>
          <w:rFonts w:ascii="Verdana" w:hAnsi="Verdana"/>
          <w:i/>
          <w:sz w:val="20"/>
          <w:szCs w:val="20"/>
        </w:rPr>
        <w:t>Actiepunten:</w:t>
      </w:r>
    </w:p>
    <w:p w:rsidR="00DD0349" w:rsidRDefault="00DD0349" w:rsidP="00DD0349">
      <w:pPr>
        <w:pStyle w:val="Default"/>
        <w:rPr>
          <w:rFonts w:ascii="Verdana" w:hAnsi="Verdana"/>
          <w:i/>
          <w:sz w:val="20"/>
          <w:szCs w:val="20"/>
        </w:rPr>
      </w:pPr>
      <w:r>
        <w:rPr>
          <w:rFonts w:ascii="Verdana" w:hAnsi="Verdana"/>
          <w:i/>
          <w:sz w:val="20"/>
          <w:szCs w:val="20"/>
        </w:rPr>
        <w:t>Aandachtspunten:</w:t>
      </w:r>
    </w:p>
    <w:p w:rsidR="00DD0349" w:rsidRDefault="00DD0349" w:rsidP="00DD0349">
      <w:pPr>
        <w:pStyle w:val="Default"/>
        <w:rPr>
          <w:rFonts w:ascii="Verdana" w:hAnsi="Verdana"/>
          <w:i/>
          <w:sz w:val="20"/>
          <w:szCs w:val="20"/>
        </w:rPr>
      </w:pPr>
      <w:r>
        <w:rPr>
          <w:rFonts w:ascii="Verdana" w:hAnsi="Verdana"/>
          <w:i/>
          <w:sz w:val="20"/>
          <w:szCs w:val="20"/>
        </w:rPr>
        <w:t xml:space="preserve">Afspraken: </w:t>
      </w:r>
    </w:p>
    <w:p w:rsidR="00DD0349" w:rsidRDefault="00DD0349" w:rsidP="00DD0349">
      <w:pPr>
        <w:suppressAutoHyphens w:val="0"/>
        <w:rPr>
          <w:rFonts w:ascii="Verdana" w:hAnsi="Verdana"/>
          <w:sz w:val="20"/>
          <w:szCs w:val="20"/>
        </w:rPr>
      </w:pPr>
    </w:p>
    <w:p w:rsidR="00DD0349" w:rsidRDefault="00DD0349" w:rsidP="00DD0349">
      <w:pPr>
        <w:suppressAutoHyphens w:val="0"/>
        <w:rPr>
          <w:rFonts w:ascii="Verdana" w:hAnsi="Verdana"/>
          <w:sz w:val="20"/>
          <w:szCs w:val="20"/>
        </w:rPr>
      </w:pPr>
      <w:r>
        <w:rPr>
          <w:rFonts w:ascii="Verdana" w:hAnsi="Verdana"/>
          <w:sz w:val="20"/>
          <w:szCs w:val="20"/>
        </w:rPr>
        <w:t>Wanneer en hoe evalueren?</w:t>
      </w:r>
    </w:p>
    <w:p w:rsidR="000739A8" w:rsidRDefault="000739A8">
      <w:pPr>
        <w:suppressAutoHyphens w:val="0"/>
      </w:pPr>
    </w:p>
    <w:p w:rsidR="00247455" w:rsidRDefault="00247455">
      <w:pPr>
        <w:suppressAutoHyphens w:val="0"/>
      </w:pPr>
    </w:p>
    <w:p w:rsidR="00247455" w:rsidRDefault="00247455">
      <w:pPr>
        <w:suppressAutoHyphens w:val="0"/>
      </w:pPr>
    </w:p>
    <w:p w:rsidR="00247455" w:rsidRDefault="00247455">
      <w:pPr>
        <w:suppressAutoHyphens w:val="0"/>
      </w:pPr>
    </w:p>
    <w:p w:rsidR="00247455" w:rsidRDefault="00247455">
      <w:pPr>
        <w:suppressAutoHyphens w:val="0"/>
      </w:pPr>
    </w:p>
    <w:p w:rsidR="00247455" w:rsidRDefault="00247455">
      <w:pPr>
        <w:suppressAutoHyphens w:val="0"/>
      </w:pPr>
    </w:p>
    <w:p w:rsidR="00247455" w:rsidRDefault="00247455">
      <w:pPr>
        <w:suppressAutoHyphens w:val="0"/>
      </w:pPr>
    </w:p>
    <w:p w:rsidR="00247455" w:rsidRDefault="00247455">
      <w:pPr>
        <w:suppressAutoHyphens w:val="0"/>
      </w:pPr>
    </w:p>
    <w:p w:rsidR="00247455" w:rsidRDefault="00247455">
      <w:pPr>
        <w:suppressAutoHyphens w:val="0"/>
      </w:pPr>
    </w:p>
    <w:p w:rsidR="00247455" w:rsidRDefault="00247455">
      <w:pPr>
        <w:suppressAutoHyphens w:val="0"/>
      </w:pPr>
    </w:p>
    <w:p w:rsidR="00247455" w:rsidRDefault="00247455">
      <w:pPr>
        <w:suppressAutoHyphens w:val="0"/>
      </w:pPr>
    </w:p>
    <w:p w:rsidR="00247455" w:rsidRDefault="00247455">
      <w:pPr>
        <w:suppressAutoHyphens w:val="0"/>
      </w:pPr>
    </w:p>
    <w:p w:rsidR="00247455" w:rsidRDefault="00247455">
      <w:pPr>
        <w:suppressAutoHyphens w:val="0"/>
      </w:pPr>
    </w:p>
    <w:p w:rsidR="00247455" w:rsidRDefault="00247455">
      <w:pPr>
        <w:suppressAutoHyphens w:val="0"/>
      </w:pPr>
    </w:p>
    <w:p w:rsidR="00247455" w:rsidRDefault="00247455">
      <w:pPr>
        <w:suppressAutoHyphens w:val="0"/>
      </w:pPr>
    </w:p>
    <w:p w:rsidR="00247455" w:rsidRDefault="00247455">
      <w:pPr>
        <w:suppressAutoHyphens w:val="0"/>
      </w:pPr>
    </w:p>
    <w:p w:rsidR="00247455" w:rsidRPr="00247455" w:rsidRDefault="00247455">
      <w:pPr>
        <w:suppressAutoHyphens w:val="0"/>
        <w:rPr>
          <w:rFonts w:ascii="Verdana" w:hAnsi="Verdana" w:cs="Calibri"/>
          <w:color w:val="000000"/>
          <w:sz w:val="20"/>
          <w:szCs w:val="20"/>
        </w:rPr>
      </w:pPr>
    </w:p>
    <w:p w:rsidR="000739A8" w:rsidRDefault="009D554C">
      <w:pPr>
        <w:pStyle w:val="Kop2"/>
      </w:pPr>
      <w:bookmarkStart w:id="37" w:name="_Toc414033289"/>
      <w:r>
        <w:lastRenderedPageBreak/>
        <w:t>Bijlage 6</w:t>
      </w:r>
      <w:bookmarkEnd w:id="37"/>
      <w:r>
        <w:t xml:space="preserve"> </w:t>
      </w:r>
    </w:p>
    <w:p w:rsidR="000739A8" w:rsidRDefault="000739A8">
      <w:pPr>
        <w:pStyle w:val="Default"/>
        <w:rPr>
          <w:sz w:val="36"/>
          <w:szCs w:val="36"/>
        </w:rPr>
      </w:pPr>
    </w:p>
    <w:p w:rsidR="000739A8" w:rsidRDefault="000739A8"/>
    <w:p w:rsidR="009A1C5D" w:rsidRDefault="009A1C5D" w:rsidP="009A1C5D">
      <w:r>
        <w:t>Lunteren,…</w:t>
      </w:r>
    </w:p>
    <w:p w:rsidR="009A1C5D" w:rsidRDefault="009A1C5D" w:rsidP="009A1C5D"/>
    <w:p w:rsidR="009A1C5D" w:rsidRDefault="009A1C5D" w:rsidP="009A1C5D"/>
    <w:p w:rsidR="009A1C5D" w:rsidRDefault="009A1C5D" w:rsidP="009A1C5D">
      <w:r>
        <w:t>Geachte ouders/verzorgers van …,</w:t>
      </w:r>
    </w:p>
    <w:p w:rsidR="009A1C5D" w:rsidRDefault="009A1C5D" w:rsidP="009A1C5D"/>
    <w:p w:rsidR="009A1C5D" w:rsidRDefault="009A1C5D" w:rsidP="009A1C5D"/>
    <w:p w:rsidR="009A1C5D" w:rsidRDefault="009A1C5D" w:rsidP="009A1C5D">
      <w:r>
        <w:t>Door middel van deze brief, die in het kader van ons Gedragsprotocol ( o anti-pestprotocol blz..../ o onacceptabel gedrag  blz.... / o ontwrichtend gedrag blz....)  wordt geschreven, willen wij u op de hoogte stellen van het volgende;</w:t>
      </w:r>
    </w:p>
    <w:p w:rsidR="009A1C5D" w:rsidRDefault="009A1C5D" w:rsidP="009A1C5D"/>
    <w:p w:rsidR="009A1C5D" w:rsidRDefault="009A1C5D" w:rsidP="009A1C5D">
      <w:r>
        <w:t>Op … jl. is uw zoon/dochter voor de derde keer  betrokken geweest bij een conflict met een ander kind uit zijn groep / uit groep  ....</w:t>
      </w:r>
    </w:p>
    <w:p w:rsidR="00266EC0" w:rsidRDefault="00266EC0" w:rsidP="009A1C5D">
      <w:r>
        <w:t>Of</w:t>
      </w:r>
    </w:p>
    <w:p w:rsidR="00266EC0" w:rsidRDefault="00266EC0" w:rsidP="009A1C5D">
      <w:r>
        <w:t>Op….jl. is uw zoon/dochter voor de derde keer betrokken geweest bij een incident dat valt onder de categorie onacceptabel/ontwrichtend gedrag.</w:t>
      </w:r>
    </w:p>
    <w:p w:rsidR="00567864" w:rsidRDefault="00567864" w:rsidP="009A1C5D"/>
    <w:p w:rsidR="00567864" w:rsidRDefault="00567864" w:rsidP="009A1C5D">
      <w:r>
        <w:t>U bent hiervan  in een eerder stadium reeds op de hoogte gebracht.</w:t>
      </w:r>
    </w:p>
    <w:p w:rsidR="009A1C5D" w:rsidRDefault="009A1C5D" w:rsidP="009A1C5D"/>
    <w:p w:rsidR="009A1C5D" w:rsidRDefault="009A1C5D" w:rsidP="009A1C5D">
      <w:r>
        <w:t>Dit betekent dat uw zoon/dochter, ingevolge stap 3 van het Gedragsprotocol; de vijf niveaus van zorgstructuur, voor een dag zal worden geschorst.</w:t>
      </w:r>
    </w:p>
    <w:p w:rsidR="009A1C5D" w:rsidRDefault="009A1C5D" w:rsidP="009A1C5D">
      <w:r>
        <w:t>De schorsingsdag zal zijn;………………………………………………………..</w:t>
      </w:r>
    </w:p>
    <w:p w:rsidR="00266EC0" w:rsidRDefault="00266EC0" w:rsidP="00266EC0"/>
    <w:p w:rsidR="00266EC0" w:rsidRDefault="00266EC0" w:rsidP="00266EC0">
      <w:r>
        <w:t>Een en ander kunt u nalezen in het Gedragsprotocol onder het hoofdstuk dat in de eerste alinea van deze brief staat aangegeven.</w:t>
      </w:r>
    </w:p>
    <w:p w:rsidR="009A1C5D" w:rsidRDefault="00266EC0" w:rsidP="009A1C5D">
      <w:r>
        <w:t>Betreffend protocol ligt ter inzage in het directiekantoor en staat eveneens op de website van onze school.</w:t>
      </w:r>
    </w:p>
    <w:p w:rsidR="009A1C5D" w:rsidRDefault="009A1C5D" w:rsidP="009A1C5D"/>
    <w:p w:rsidR="009A1C5D" w:rsidRDefault="009A1C5D" w:rsidP="009A1C5D">
      <w:r>
        <w:t>Wij gaan er met u van uit dat zich deze situatie niet opnieuw zal voordoen en zullen met uw zoon/dochter in gesprek blijven om dit te bewerkstelligen.</w:t>
      </w:r>
    </w:p>
    <w:p w:rsidR="009A1C5D" w:rsidRDefault="009A1C5D" w:rsidP="009A1C5D">
      <w:r>
        <w:t>Wij vertrouwen erop dat u, binnen uw gezin, hetzelfde zult doen.</w:t>
      </w:r>
    </w:p>
    <w:p w:rsidR="0089246C" w:rsidRDefault="0089246C" w:rsidP="009A1C5D"/>
    <w:p w:rsidR="0089246C" w:rsidRDefault="00266EC0" w:rsidP="009A1C5D">
      <w:r>
        <w:t>Ho</w:t>
      </w:r>
      <w:r w:rsidR="0089246C">
        <w:t>ogachtend,</w:t>
      </w:r>
    </w:p>
    <w:p w:rsidR="0089246C" w:rsidRDefault="0089246C" w:rsidP="009A1C5D"/>
    <w:p w:rsidR="0089246C" w:rsidRDefault="0089246C" w:rsidP="009A1C5D">
      <w:r>
        <w:t>Namens team en managementteam,</w:t>
      </w:r>
    </w:p>
    <w:p w:rsidR="0089246C" w:rsidRDefault="0089246C" w:rsidP="009A1C5D"/>
    <w:p w:rsidR="0089246C" w:rsidRDefault="0089246C" w:rsidP="009A1C5D">
      <w:r>
        <w:t>Klazien van der Vlist</w:t>
      </w:r>
    </w:p>
    <w:p w:rsidR="0089246C" w:rsidRDefault="0089246C" w:rsidP="009A1C5D">
      <w:r>
        <w:t xml:space="preserve">Directeur/bestuurder CNS de Triangel </w:t>
      </w:r>
    </w:p>
    <w:p w:rsidR="0089246C" w:rsidRDefault="0089246C" w:rsidP="009A1C5D"/>
    <w:p w:rsidR="0089246C" w:rsidRDefault="0089246C" w:rsidP="009A1C5D">
      <w:r>
        <w:t>Cc. dossier</w:t>
      </w:r>
    </w:p>
    <w:p w:rsidR="000739A8" w:rsidRDefault="009D554C">
      <w:pPr>
        <w:suppressAutoHyphens w:val="0"/>
      </w:pPr>
      <w:r>
        <w:br w:type="page"/>
      </w:r>
    </w:p>
    <w:p w:rsidR="000739A8" w:rsidRDefault="009D554C">
      <w:pPr>
        <w:pStyle w:val="Kop2"/>
      </w:pPr>
      <w:bookmarkStart w:id="38" w:name="_Toc414033290"/>
      <w:r>
        <w:lastRenderedPageBreak/>
        <w:t>Bijlage 7: Extra informatie</w:t>
      </w:r>
      <w:bookmarkEnd w:id="38"/>
      <w:r>
        <w:t xml:space="preserve"> </w:t>
      </w:r>
    </w:p>
    <w:p w:rsidR="000739A8" w:rsidRDefault="000739A8">
      <w:pPr>
        <w:rPr>
          <w:color w:val="FF0000"/>
        </w:rPr>
      </w:pPr>
    </w:p>
    <w:p w:rsidR="000739A8" w:rsidRPr="00A00CC5" w:rsidRDefault="009D554C">
      <w:pPr>
        <w:rPr>
          <w:color w:val="000000" w:themeColor="text1"/>
        </w:rPr>
      </w:pPr>
      <w:r w:rsidRPr="00A00CC5">
        <w:rPr>
          <w:color w:val="000000" w:themeColor="text1"/>
        </w:rPr>
        <w:t>Digitaal pesten</w:t>
      </w:r>
    </w:p>
    <w:p w:rsidR="000739A8" w:rsidRDefault="000739A8"/>
    <w:p w:rsidR="000739A8" w:rsidRDefault="009D554C">
      <w:r>
        <w:t>10 vragen over digitaal pesten</w:t>
      </w:r>
    </w:p>
    <w:p w:rsidR="000739A8" w:rsidRDefault="000739A8"/>
    <w:p w:rsidR="000739A8" w:rsidRDefault="009D554C">
      <w:r>
        <w:t>1. Wat zijn de meest voorkomende vormen van digitaal pesten?</w:t>
      </w:r>
    </w:p>
    <w:p w:rsidR="000739A8" w:rsidRDefault="000739A8"/>
    <w:p w:rsidR="000739A8" w:rsidRDefault="009D554C">
      <w:r>
        <w:t>- Het versturen van anonieme mailtjes</w:t>
      </w:r>
    </w:p>
    <w:p w:rsidR="000739A8" w:rsidRDefault="009D554C">
      <w:r>
        <w:t>- Schelden via social media</w:t>
      </w:r>
    </w:p>
    <w:p w:rsidR="000739A8" w:rsidRDefault="009D554C">
      <w:r>
        <w:t>- Foto van iemand op Internet plaatsen</w:t>
      </w:r>
    </w:p>
    <w:p w:rsidR="000739A8" w:rsidRDefault="000739A8"/>
    <w:p w:rsidR="000739A8" w:rsidRDefault="009D554C">
      <w:r>
        <w:t>2.Is digitaal pesten even erg als gewoon pesten?</w:t>
      </w:r>
    </w:p>
    <w:p w:rsidR="000739A8" w:rsidRDefault="009D554C">
      <w:r>
        <w:t xml:space="preserve">De effecten van digitaal pesten zijn erger voor kinderen. Door het gebrek aan face tot face contact is de drempel laag om agressieve en harde taal te gebruiken. Het vaak anonieme en ongrijpbare karakter maakt dat kinderen niet kunnen reageren. </w:t>
      </w:r>
    </w:p>
    <w:p w:rsidR="000739A8" w:rsidRDefault="000739A8"/>
    <w:p w:rsidR="000739A8" w:rsidRDefault="009D554C">
      <w:r>
        <w:t>3. Hoeveel kinderen en jongeren hebben last van digitaal pesten?</w:t>
      </w:r>
    </w:p>
    <w:p w:rsidR="000739A8" w:rsidRDefault="009D554C">
      <w:r>
        <w:t xml:space="preserve">30 tot 40 % van de kinderen heeft last van uitschelden, roddelen en wachtwoorden stelen. </w:t>
      </w:r>
    </w:p>
    <w:p w:rsidR="000739A8" w:rsidRDefault="000739A8"/>
    <w:p w:rsidR="000739A8" w:rsidRDefault="009D554C">
      <w:r>
        <w:t xml:space="preserve">4 . Praten kinderen er over met hun ouders en leraar? </w:t>
      </w:r>
    </w:p>
    <w:p w:rsidR="000739A8" w:rsidRDefault="009D554C">
      <w:r>
        <w:t>De meeste kinderen (56%-80%) vertellen het niet aan hun ouders /leerkrachten als ze worden gepest. Ze vertellen het aan hun vrienden.</w:t>
      </w:r>
    </w:p>
    <w:p w:rsidR="000739A8" w:rsidRDefault="000739A8"/>
    <w:p w:rsidR="000739A8" w:rsidRDefault="009D554C">
      <w:r>
        <w:t>5. Waarom is er zoveel aandacht voor digitaal pesten?</w:t>
      </w:r>
    </w:p>
    <w:p w:rsidR="000739A8" w:rsidRDefault="009D554C">
      <w:r>
        <w:t>Opnames die via de webcam gemaakt worden, worden vastgelegd door een ander. Deze opnames verdwijnen nooit meer. Over de hele wereld kan jouw foto op een site staan. De consequenties ervan en de snelheid waarmee dit gebeurt, zijn verregaand.</w:t>
      </w:r>
    </w:p>
    <w:p w:rsidR="000739A8" w:rsidRDefault="000739A8"/>
    <w:p w:rsidR="000739A8" w:rsidRDefault="009D554C">
      <w:r>
        <w:t>6. Is digitaal pesten anders dan live pesten?</w:t>
      </w:r>
    </w:p>
    <w:p w:rsidR="000739A8" w:rsidRDefault="009D554C">
      <w:r>
        <w:t>Op de digitale snelweg is een ongeremdheid in wat je wel en niet zegt. Bovendien is anonimiteit soms een stimulans vervelende geintjes uit te halen. Je kunt iemand een dreigmailtje sturen zonder dat de ontvanger weet wie de afzender is.</w:t>
      </w:r>
    </w:p>
    <w:p w:rsidR="000739A8" w:rsidRDefault="000739A8"/>
    <w:p w:rsidR="000739A8" w:rsidRDefault="009D554C">
      <w:r>
        <w:t>7. Hoe kun je digitaal pesten aanpakken?</w:t>
      </w:r>
    </w:p>
    <w:p w:rsidR="000739A8" w:rsidRDefault="009D554C">
      <w:r>
        <w:t>Samen met de klas praten over online fatsoen , regels rondom veilig Internetgebruik afspreken, het maken van schoolbeleid. Leerkrachten opleiden. Samenwerking met de ouders.</w:t>
      </w:r>
    </w:p>
    <w:p w:rsidR="000739A8" w:rsidRDefault="000739A8"/>
    <w:p w:rsidR="000739A8" w:rsidRDefault="009D554C">
      <w:r>
        <w:t>8.Het digitale pesten gebeurt buiten school, dan is het toch niet de verantwoordelijkheid van de school?</w:t>
      </w:r>
    </w:p>
    <w:p w:rsidR="000739A8" w:rsidRDefault="009D554C">
      <w:r>
        <w:t xml:space="preserve">Ook al vindt het pesten buiten de school plaats etc. de school heeft er veel last van. Het ruziën en pesten gaan op school door. Schoolresultaten lijden eronder. Er ontstaat een onveilig klimaat .Kinderen kunnen minder goed leren. Het heeft effect op het schoolklimaat. </w:t>
      </w:r>
    </w:p>
    <w:p w:rsidR="000739A8" w:rsidRDefault="009D554C">
      <w:r>
        <w:t>Ouders weten niet wat hun kind op Internet doet. Alleen door met de ouders samen te werken is digitaal pesten aan te pakken.</w:t>
      </w:r>
    </w:p>
    <w:p w:rsidR="000739A8" w:rsidRDefault="000739A8"/>
    <w:p w:rsidR="000739A8" w:rsidRDefault="009D554C">
      <w:r>
        <w:t>9. Is digitaal pesten te voorkomen?</w:t>
      </w:r>
    </w:p>
    <w:p w:rsidR="000739A8" w:rsidRDefault="00247455">
      <w:r>
        <w:t>Zo</w:t>
      </w:r>
      <w:r w:rsidR="009D554C">
        <w:t>als in het gewone leven is pesten niet uit te bannen. Gericht optreden is de manier om ermee om te gaan. De school kan in samenwerking met de ouders ervoor zorgen dat er alles aan wordt gedaan om te voorkomen dat er digitaal wordt gepest en dat het escaleert.</w:t>
      </w:r>
    </w:p>
    <w:p w:rsidR="000739A8" w:rsidRDefault="000739A8"/>
    <w:p w:rsidR="000739A8" w:rsidRDefault="000739A8"/>
    <w:p w:rsidR="000739A8" w:rsidRDefault="009D554C">
      <w:pPr>
        <w:pStyle w:val="Kop2"/>
      </w:pPr>
      <w:bookmarkStart w:id="39" w:name="_Toc410750540"/>
      <w:bookmarkStart w:id="40" w:name="_Toc414033291"/>
      <w:bookmarkEnd w:id="39"/>
      <w:r>
        <w:lastRenderedPageBreak/>
        <w:t>Algemene adviezen vooraf</w:t>
      </w:r>
      <w:bookmarkEnd w:id="40"/>
    </w:p>
    <w:p w:rsidR="000739A8" w:rsidRDefault="000739A8"/>
    <w:p w:rsidR="000739A8" w:rsidRDefault="009D554C">
      <w:r>
        <w:t>Wat kun je doen om het te voorkomen, te stoppen en de pester aan te pakken?</w:t>
      </w:r>
    </w:p>
    <w:p w:rsidR="000739A8" w:rsidRDefault="000739A8"/>
    <w:p w:rsidR="000739A8" w:rsidRDefault="009D554C">
      <w:r>
        <w:t>1. Probeer de dader op te sporen</w:t>
      </w:r>
    </w:p>
    <w:p w:rsidR="000739A8" w:rsidRDefault="009D554C">
      <w:r>
        <w:t>Soms is de identiteit van de dader te achterhalen door uit te zoeken van welke computer op school het bericht is verzonden. U gebruikt daarvoor de zogenaamde logfiles van de school-server (centrale computer). Vanzelfsprekend heeft u daar wel (technische) ondersteuning van een ICT-coördinator, systeembeheerder, en/of externe beheerder voor nodig. Roep eventueel de hulp in van een collega, om te kunnen nagaan wanneer het bericht verstuurd is en welke klas op dat moment gebruik maakte van de computers. De stijl van het bericht en eventuele taalfouten kunnen de dader verraden. De dader kan wellicht ook worden gevonden door in de klas te praten over wat er is gebeurd. Het is belangrijk dat de school het pesten wil stoppen. Soms is het niet mogelijk een dader te achterhalen en zit er niets anders op dan het effect te minimaliseren. Dat kan het beste door het slachtoffer op het hart te drukken niet te reageren op hate-mail of andere ongewenste e-mail.</w:t>
      </w:r>
    </w:p>
    <w:p w:rsidR="000739A8" w:rsidRDefault="000739A8"/>
    <w:p w:rsidR="000739A8" w:rsidRDefault="009D554C">
      <w:r>
        <w:t>2. Praat met de ouders</w:t>
      </w:r>
    </w:p>
    <w:p w:rsidR="000739A8" w:rsidRDefault="009D554C">
      <w:r>
        <w:t xml:space="preserve">Als u ontdekt dat een kind digitaal gepest wordt, neem dan contact op met de ouders van de getroffen leerling. Het is goed dat zij weten welke maatregelen ze kunnen nemen. Zo kunt u hen vertellen dat ze hun kind het beste kunnen adviseren om niet te reageren op pest-mail. Als de dader geen respons krijgt, gaat de lol er hopelijk snel vanaf. </w:t>
      </w:r>
    </w:p>
    <w:p w:rsidR="000739A8" w:rsidRDefault="000739A8"/>
    <w:p w:rsidR="000739A8" w:rsidRDefault="009D554C">
      <w:r>
        <w:t>3. Blokkeren van mail</w:t>
      </w:r>
    </w:p>
    <w:p w:rsidR="000739A8" w:rsidRDefault="009D554C">
      <w:r>
        <w:t xml:space="preserve">Sommige e-mail programma’s, waaronder Outlook, hebben de mogelijkheid om specifieke afzenders te blokkeren. (In de praktijk komt het erop neer dat berichten die afkomstig zijn van een bepaald adres, automatisch naar de prullenbak verwezen worden.) Verwijs ouders naar onderstaande websites voor meer informatie. Hier wordt ook uitgelegd wat ouders kunnen doen om pest-mail onzichtbaar te maken, bijv. door het installeren van een spamfilter, of door e-mail adressen op een ‘zwarte lijst’ te plaatsen. </w:t>
      </w:r>
    </w:p>
    <w:p w:rsidR="000739A8" w:rsidRDefault="009D554C">
      <w:r>
        <w:t xml:space="preserve">www.mijnleerlingonline.nl </w:t>
      </w:r>
    </w:p>
    <w:p w:rsidR="000739A8" w:rsidRDefault="009D554C">
      <w:r>
        <w:t>www.dekinderconsument.nl</w:t>
      </w:r>
    </w:p>
    <w:p w:rsidR="000739A8" w:rsidRDefault="009D554C">
      <w:r>
        <w:t>www.pestenislaf.nl</w:t>
      </w:r>
    </w:p>
    <w:p w:rsidR="000739A8" w:rsidRDefault="009D554C">
      <w:r>
        <w:t>www.iksurfveilig.nl</w:t>
      </w:r>
    </w:p>
    <w:p w:rsidR="000739A8" w:rsidRDefault="009D554C">
      <w:r>
        <w:t xml:space="preserve">Op den duur loont het wellicht de moeite de leerling een nieuw e-mail adres te geven. Vertel uw leerlingen dat ze altijd heel voorzichtig moeten zijn met het doorgeven van hun e-mail </w:t>
      </w:r>
    </w:p>
    <w:p w:rsidR="000739A8" w:rsidRDefault="000739A8"/>
    <w:p w:rsidR="000739A8" w:rsidRDefault="009D554C">
      <w:r>
        <w:t>4. Installeer een virus-scanner en een firewall</w:t>
      </w:r>
    </w:p>
    <w:p w:rsidR="000739A8" w:rsidRDefault="009D554C">
      <w:r>
        <w:t xml:space="preserve">Zorg dat er een goede virus-scanner op de PC staat en ververs de bijbehorende virus-database regelmatig (minstens een maal per week). Tegenwoordig is ook een firewall onmisbaar, om te voorkomen dat er ongewenste informatie binnenkomt of naar buiten gaat. </w:t>
      </w:r>
    </w:p>
    <w:p w:rsidR="000739A8" w:rsidRDefault="000739A8"/>
    <w:p w:rsidR="000739A8" w:rsidRDefault="000739A8"/>
    <w:p w:rsidR="000739A8" w:rsidRDefault="009D554C">
      <w:r>
        <w:t xml:space="preserve">5. Naar de politie? </w:t>
      </w:r>
    </w:p>
    <w:p w:rsidR="000739A8" w:rsidRDefault="009D554C">
      <w:r>
        <w:t>Pesten is niet strafbaar, tenzij een kind stelselmatig wordt belaagd. In het laatste geval is er sprake van stalking en kunnen ouders aangifte doen. Ook wanneer het slachtoffer lichamelijk letsel of materiële schade is toegebracht, kan de politie worden ingeschakeld. Zie: http://www.politie.nl/.</w:t>
      </w:r>
    </w:p>
    <w:p w:rsidR="000739A8" w:rsidRDefault="000739A8"/>
    <w:p w:rsidR="000739A8" w:rsidRDefault="009D554C">
      <w:r>
        <w:t>6. Zorg dat je zelf genoeg weet over het Internet om te begrijpen waar leerlingen mee bezig zijn. Ga chatten, MSN-en en surfen. Het mooiste zou zijn als u zelf evenveel weet als uw leerlingen. Mocht u onzeker zijn over uw eigen internet-kennis, probeer dan in ieder geval open te staan voor datgene wat leerlingen ú kunnen leren. Ook dat dwingt respect af.</w:t>
      </w:r>
    </w:p>
    <w:p w:rsidR="000739A8" w:rsidRDefault="000739A8"/>
    <w:p w:rsidR="000739A8" w:rsidRDefault="009D554C">
      <w:r>
        <w:lastRenderedPageBreak/>
        <w:t>7. Praat met leerlingen over internet over wat ze thuis en op school meemaken. Laat ze er enthousiast over vertellen. Vraag hoe ze het vinden en wissel ervaringen uit. Op die manier laat u weten dat u open staat voor hun ervaringen en zullen ze eerder naar u toekomen als het nodig is.</w:t>
      </w:r>
    </w:p>
    <w:p w:rsidR="000739A8" w:rsidRDefault="000739A8"/>
    <w:p w:rsidR="000739A8" w:rsidRDefault="009D554C">
      <w:r>
        <w:t>8. Hang vuistregels over wat mag en niet mag naast de PC en praat er met leerlingen over. Leg uit waarom deze regels opgesteld zijn.</w:t>
      </w:r>
    </w:p>
    <w:p w:rsidR="000739A8" w:rsidRDefault="000739A8"/>
    <w:p w:rsidR="000739A8" w:rsidRDefault="00551F26">
      <w:r>
        <w:t>9</w:t>
      </w:r>
      <w:r w:rsidR="009D554C">
        <w:t>. Stimuleer ouders om toezicht te houden op de tijd die kinderen achter de computer doorbrengen en de plaats.</w:t>
      </w:r>
    </w:p>
    <w:p w:rsidR="000739A8" w:rsidRDefault="009D554C">
      <w:r>
        <w:t>Plaats  de computer in een openbare ruimte.</w:t>
      </w:r>
    </w:p>
    <w:p w:rsidR="000739A8" w:rsidRDefault="009D554C">
      <w:r>
        <w:t>Houd toezicht.</w:t>
      </w:r>
    </w:p>
    <w:p w:rsidR="000739A8" w:rsidRDefault="009D554C">
      <w:r>
        <w:t>Beperk de tijd dat kinderen achter de computer zitten.</w:t>
      </w:r>
    </w:p>
    <w:p w:rsidR="000739A8" w:rsidRDefault="000739A8"/>
    <w:p w:rsidR="000739A8" w:rsidRDefault="009D554C">
      <w:pPr>
        <w:pStyle w:val="Kop2"/>
        <w:rPr>
          <w:rFonts w:ascii="Verdana" w:hAnsi="Verdana"/>
          <w:sz w:val="20"/>
          <w:szCs w:val="20"/>
        </w:rPr>
      </w:pPr>
      <w:bookmarkStart w:id="41" w:name="_Toc414033292"/>
      <w:r>
        <w:rPr>
          <w:rFonts w:ascii="Verdana" w:hAnsi="Verdana"/>
          <w:sz w:val="20"/>
          <w:szCs w:val="20"/>
        </w:rPr>
        <w:t>Artikelen m.b.t. SEO/pesten/preventie,</w:t>
      </w:r>
      <w:r w:rsidR="00551F26">
        <w:rPr>
          <w:rFonts w:ascii="Verdana" w:hAnsi="Verdana"/>
          <w:sz w:val="20"/>
          <w:szCs w:val="20"/>
        </w:rPr>
        <w:t xml:space="preserve"> </w:t>
      </w:r>
      <w:r>
        <w:rPr>
          <w:rFonts w:ascii="Verdana" w:hAnsi="Verdana"/>
          <w:sz w:val="20"/>
          <w:szCs w:val="20"/>
        </w:rPr>
        <w:t>gepubliceerd in nieuwsbrieven/Triangeltingel:</w:t>
      </w:r>
      <w:bookmarkEnd w:id="41"/>
    </w:p>
    <w:p w:rsidR="000739A8" w:rsidRDefault="000739A8">
      <w:pPr>
        <w:rPr>
          <w:rFonts w:ascii="Verdana" w:hAnsi="Verdana"/>
          <w:sz w:val="20"/>
          <w:szCs w:val="20"/>
        </w:rPr>
      </w:pPr>
    </w:p>
    <w:p w:rsidR="000739A8" w:rsidRDefault="009D554C">
      <w:r>
        <w:t>-</w:t>
      </w:r>
      <w:r>
        <w:tab/>
        <w:t>De Vreedzame School in de praktijk-IB Nieuws: Voorjaarsvakantie 2007</w:t>
      </w:r>
    </w:p>
    <w:p w:rsidR="000739A8" w:rsidRDefault="009D554C">
      <w:r>
        <w:t>-</w:t>
      </w:r>
      <w:r>
        <w:tab/>
        <w:t>Voortgang De Vreedzame school-werkgroep: Kerstvakantie 2007</w:t>
      </w:r>
    </w:p>
    <w:p w:rsidR="000739A8" w:rsidRDefault="009D554C">
      <w:r>
        <w:t>-</w:t>
      </w:r>
      <w:r>
        <w:tab/>
        <w:t>De Vreedzame school-werkgroep: Voorjaarsvakantie 2008</w:t>
      </w:r>
    </w:p>
    <w:p w:rsidR="000739A8" w:rsidRDefault="009D554C">
      <w:r>
        <w:t>-</w:t>
      </w:r>
      <w:r>
        <w:tab/>
        <w:t>Normen en waarden-bestuur: Voorjaarsvakantie 2008</w:t>
      </w:r>
    </w:p>
    <w:p w:rsidR="000739A8" w:rsidRDefault="009D554C">
      <w:r>
        <w:t>-</w:t>
      </w:r>
      <w:r>
        <w:tab/>
        <w:t>Ouderworkshop De Vreedzame school- ouder: Meivakantie 2008</w:t>
      </w:r>
    </w:p>
    <w:p w:rsidR="000739A8" w:rsidRDefault="009D554C">
      <w:r>
        <w:t>-</w:t>
      </w:r>
      <w:r>
        <w:tab/>
        <w:t>De Vreedzame school–werkgroep: Meivakantie 2008</w:t>
      </w:r>
    </w:p>
    <w:p w:rsidR="000739A8" w:rsidRDefault="009D554C">
      <w:r>
        <w:t>-</w:t>
      </w:r>
      <w:r>
        <w:tab/>
        <w:t>De Vreedzame school-werkgroep: Herfstvakantie 2008</w:t>
      </w:r>
    </w:p>
    <w:p w:rsidR="000739A8" w:rsidRDefault="009D554C">
      <w:r>
        <w:t>-</w:t>
      </w:r>
      <w:r>
        <w:tab/>
        <w:t>De Vreedzame school-werkgroep: Voorjaarsvakantie 2009</w:t>
      </w:r>
    </w:p>
    <w:p w:rsidR="000739A8" w:rsidRDefault="009D554C">
      <w:r>
        <w:t>-</w:t>
      </w:r>
      <w:r>
        <w:tab/>
        <w:t>Mediatoren aan het woord-mediatoren: Meivakantie 2009</w:t>
      </w:r>
    </w:p>
    <w:p w:rsidR="000739A8" w:rsidRDefault="009D554C">
      <w:r>
        <w:t>-</w:t>
      </w:r>
      <w:r>
        <w:tab/>
        <w:t>De Vreedzame School-werkgroep: Voorjaarsvakantie 2010</w:t>
      </w:r>
    </w:p>
    <w:p w:rsidR="000739A8" w:rsidRDefault="009D554C">
      <w:r>
        <w:t>-</w:t>
      </w:r>
      <w:r>
        <w:tab/>
        <w:t>De Vreedzame School-werkgroep: Herfstvakantie 2010</w:t>
      </w:r>
    </w:p>
    <w:p w:rsidR="000739A8" w:rsidRDefault="009D554C">
      <w:r>
        <w:t>-</w:t>
      </w:r>
      <w:r>
        <w:tab/>
        <w:t>Uniek zijn, veiligheid ervaren en inzet mediatoren - MT: Herfstvakantie 2011</w:t>
      </w:r>
    </w:p>
    <w:p w:rsidR="000739A8" w:rsidRDefault="009D554C">
      <w:r>
        <w:t>-</w:t>
      </w:r>
      <w:r>
        <w:tab/>
        <w:t>Meer schokkende incidenten op scholen dan gedacht: Kerstvakantie 2011</w:t>
      </w:r>
    </w:p>
    <w:p w:rsidR="000739A8" w:rsidRDefault="009D554C">
      <w:r>
        <w:t>-</w:t>
      </w:r>
      <w:r>
        <w:tab/>
        <w:t>‘Dat geeft mij kippenvel’ over zelfvertrouwen en preventieve aanpak-MT: Kerstvakantie 2011</w:t>
      </w:r>
    </w:p>
    <w:p w:rsidR="000739A8" w:rsidRDefault="009D554C">
      <w:r>
        <w:t>-</w:t>
      </w:r>
      <w:r>
        <w:tab/>
        <w:t>Artikel over complimenteren door mediatoren-mediatoren: Kerstvakantie 2011</w:t>
      </w:r>
    </w:p>
    <w:p w:rsidR="000739A8" w:rsidRDefault="009D554C">
      <w:r>
        <w:t>-</w:t>
      </w:r>
      <w:r>
        <w:tab/>
        <w:t>Het verschil tussen plagen en pesten-MT: Hemelvaartsvakantie 2012</w:t>
      </w:r>
    </w:p>
    <w:p w:rsidR="000739A8" w:rsidRDefault="009D554C">
      <w:r>
        <w:t>-</w:t>
      </w:r>
      <w:r>
        <w:tab/>
        <w:t>De week tegen het pesten-MT: voorjaarsvakantie 2013</w:t>
      </w:r>
    </w:p>
    <w:p w:rsidR="000739A8" w:rsidRDefault="009D554C">
      <w:r>
        <w:t>-</w:t>
      </w:r>
      <w:r>
        <w:tab/>
        <w:t>Mobiel telefoongebruik-MT: Triangeltingel juli 2013</w:t>
      </w:r>
    </w:p>
    <w:p w:rsidR="000739A8" w:rsidRDefault="009D554C">
      <w:r>
        <w:t>-</w:t>
      </w:r>
      <w:r>
        <w:tab/>
        <w:t>Vijf niveaus van zorg-MT: Herfstvakantie 2013</w:t>
      </w:r>
    </w:p>
    <w:p w:rsidR="000739A8" w:rsidRDefault="009D554C">
      <w:pPr>
        <w:suppressAutoHyphens w:val="0"/>
      </w:pPr>
      <w:r>
        <w:br w:type="page"/>
      </w:r>
      <w:r>
        <w:lastRenderedPageBreak/>
        <w:br w:type="page"/>
      </w:r>
    </w:p>
    <w:bookmarkStart w:id="42" w:name="_Toc414033293" w:displacedByCustomXml="next"/>
    <w:sdt>
      <w:sdtPr>
        <w:id w:val="509799116"/>
        <w:docPartObj>
          <w:docPartGallery w:val="Bibliographies"/>
          <w:docPartUnique/>
        </w:docPartObj>
      </w:sdtPr>
      <w:sdtEndPr/>
      <w:sdtContent>
        <w:p w:rsidR="000739A8" w:rsidRDefault="009D554C">
          <w:pPr>
            <w:pStyle w:val="Kop1"/>
          </w:pPr>
          <w:r>
            <w:t>Bibliografie</w:t>
          </w:r>
        </w:p>
      </w:sdtContent>
    </w:sdt>
    <w:bookmarkEnd w:id="42" w:displacedByCustomXml="prev"/>
    <w:p w:rsidR="000739A8" w:rsidRDefault="009D554C">
      <w:pPr>
        <w:pStyle w:val="Bibliografie"/>
        <w:ind w:left="720" w:hanging="720"/>
      </w:pPr>
      <w:r>
        <w:fldChar w:fldCharType="begin"/>
      </w:r>
      <w:r>
        <w:instrText>BIBLIOGRAPHY</w:instrText>
      </w:r>
      <w:r>
        <w:fldChar w:fldCharType="separate"/>
      </w:r>
      <w:r>
        <w:t xml:space="preserve">Bolwerk, P. (sd). </w:t>
      </w:r>
      <w:r>
        <w:rPr>
          <w:i/>
          <w:iCs/>
        </w:rPr>
        <w:t>www.stoppestennu.nl</w:t>
      </w:r>
      <w:r>
        <w:t>. Opgeroepen op januari 29, 2015</w:t>
      </w:r>
    </w:p>
    <w:p w:rsidR="000739A8" w:rsidRDefault="009D554C">
      <w:pPr>
        <w:pStyle w:val="Bibliografie"/>
        <w:ind w:left="720" w:hanging="720"/>
      </w:pPr>
      <w:r>
        <w:rPr>
          <w:i/>
          <w:iCs/>
        </w:rPr>
        <w:t>http://www.devreedzameschool.net</w:t>
      </w:r>
      <w:r>
        <w:t>. (sd).</w:t>
      </w:r>
    </w:p>
    <w:p w:rsidR="000739A8" w:rsidRDefault="009D554C">
      <w:pPr>
        <w:pStyle w:val="Bibliografie"/>
        <w:ind w:left="720" w:hanging="720"/>
      </w:pPr>
      <w:r>
        <w:t>Meer, B. v. (sd). Opgehaald van http://wij-leren.nl/pesten-op-school.php.</w:t>
      </w:r>
    </w:p>
    <w:p w:rsidR="000739A8" w:rsidRDefault="009D554C">
      <w:pPr>
        <w:pStyle w:val="Bibliografie"/>
        <w:ind w:left="720" w:hanging="720"/>
      </w:pPr>
      <w:r>
        <w:t xml:space="preserve">Meer, B. v. (1990). </w:t>
      </w:r>
      <w:r>
        <w:rPr>
          <w:i/>
          <w:iCs/>
        </w:rPr>
        <w:t>Vijfsporenbeleid bij Pesten .</w:t>
      </w:r>
      <w:r>
        <w:fldChar w:fldCharType="end"/>
      </w:r>
    </w:p>
    <w:p w:rsidR="000739A8" w:rsidRDefault="000739A8"/>
    <w:p w:rsidR="000739A8" w:rsidRDefault="000739A8">
      <w:pPr>
        <w:rPr>
          <w:b/>
          <w:bCs/>
        </w:rPr>
      </w:pPr>
    </w:p>
    <w:p w:rsidR="000739A8" w:rsidRDefault="009D554C">
      <w:pPr>
        <w:pStyle w:val="Kop2"/>
      </w:pPr>
      <w:bookmarkStart w:id="43" w:name="_Toc414033294"/>
      <w:r>
        <w:t>Extra informatie:</w:t>
      </w:r>
      <w:bookmarkEnd w:id="43"/>
    </w:p>
    <w:p w:rsidR="000739A8" w:rsidRDefault="009D554C">
      <w:r>
        <w:t>http://www.schoolenveiligheid.nl/ op deze website staan de eisen</w:t>
      </w:r>
    </w:p>
    <w:p w:rsidR="000739A8" w:rsidRDefault="009D554C">
      <w:r>
        <w:t>http://www.schoolenveiligheid.nl/web/pestweb/artikel/-asset_publisher/DBGG6m9JROAy/content/pestprotoc-1</w:t>
      </w:r>
    </w:p>
    <w:p w:rsidR="000739A8" w:rsidRDefault="000739A8"/>
    <w:p w:rsidR="000739A8" w:rsidRDefault="000739A8"/>
    <w:p w:rsidR="000739A8" w:rsidRDefault="000739A8"/>
    <w:sectPr w:rsidR="000739A8">
      <w:footerReference w:type="default" r:id="rId10"/>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4D6" w:rsidRDefault="00E174D6">
      <w:r>
        <w:separator/>
      </w:r>
    </w:p>
  </w:endnote>
  <w:endnote w:type="continuationSeparator" w:id="0">
    <w:p w:rsidR="00E174D6" w:rsidRDefault="00E1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395339"/>
      <w:docPartObj>
        <w:docPartGallery w:val="Page Numbers (Bottom of Page)"/>
        <w:docPartUnique/>
      </w:docPartObj>
    </w:sdtPr>
    <w:sdtEndPr/>
    <w:sdtContent>
      <w:p w:rsidR="00E174D6" w:rsidRDefault="00E174D6">
        <w:pPr>
          <w:pStyle w:val="Voettekst"/>
          <w:jc w:val="right"/>
        </w:pPr>
        <w:r>
          <w:fldChar w:fldCharType="begin"/>
        </w:r>
        <w:r>
          <w:instrText>PAGE</w:instrText>
        </w:r>
        <w:r>
          <w:fldChar w:fldCharType="separate"/>
        </w:r>
        <w:r w:rsidR="009A67EC">
          <w:rPr>
            <w:noProof/>
          </w:rPr>
          <w:t>1</w:t>
        </w:r>
        <w:r>
          <w:fldChar w:fldCharType="end"/>
        </w:r>
      </w:p>
    </w:sdtContent>
  </w:sdt>
  <w:p w:rsidR="00E174D6" w:rsidRDefault="00E174D6">
    <w:pPr>
      <w:pStyle w:val="Voetteks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4D6" w:rsidRDefault="00E174D6">
      <w:r>
        <w:separator/>
      </w:r>
    </w:p>
  </w:footnote>
  <w:footnote w:type="continuationSeparator" w:id="0">
    <w:p w:rsidR="00E174D6" w:rsidRDefault="00E174D6">
      <w:r>
        <w:continuationSeparator/>
      </w:r>
    </w:p>
  </w:footnote>
  <w:footnote w:id="1">
    <w:p w:rsidR="00E174D6" w:rsidRDefault="00E174D6" w:rsidP="00A00CC5">
      <w:pPr>
        <w:pStyle w:val="Voetnoottekst"/>
      </w:pP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AA3"/>
    <w:multiLevelType w:val="multilevel"/>
    <w:tmpl w:val="09FC55C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6A2AD0"/>
    <w:multiLevelType w:val="multilevel"/>
    <w:tmpl w:val="721403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4071C9"/>
    <w:multiLevelType w:val="multilevel"/>
    <w:tmpl w:val="F6A6C9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1278CF"/>
    <w:multiLevelType w:val="multilevel"/>
    <w:tmpl w:val="C6E6D9F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0E810A6B"/>
    <w:multiLevelType w:val="multilevel"/>
    <w:tmpl w:val="935259BC"/>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Verdana" w:hAnsi="Verdana" w:cs="Verdana" w:hint="default"/>
      </w:rPr>
    </w:lvl>
    <w:lvl w:ilvl="2">
      <w:start w:val="1"/>
      <w:numFmt w:val="bullet"/>
      <w:lvlText w:val="-"/>
      <w:lvlJc w:val="left"/>
      <w:pPr>
        <w:ind w:left="2160" w:hanging="360"/>
      </w:pPr>
      <w:rPr>
        <w:rFonts w:ascii="Verdana" w:hAnsi="Verdana" w:cs="Verdana"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1E77BD"/>
    <w:multiLevelType w:val="multilevel"/>
    <w:tmpl w:val="D05E27E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57B421D"/>
    <w:multiLevelType w:val="multilevel"/>
    <w:tmpl w:val="4C801BF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5FC2871"/>
    <w:multiLevelType w:val="multilevel"/>
    <w:tmpl w:val="83C23C1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B6F19CA"/>
    <w:multiLevelType w:val="multilevel"/>
    <w:tmpl w:val="174E7E7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BB93459"/>
    <w:multiLevelType w:val="hybridMultilevel"/>
    <w:tmpl w:val="432C55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E27983"/>
    <w:multiLevelType w:val="hybridMultilevel"/>
    <w:tmpl w:val="DDE077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CB3FC1"/>
    <w:multiLevelType w:val="multilevel"/>
    <w:tmpl w:val="0A2EC7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D8240A"/>
    <w:multiLevelType w:val="multilevel"/>
    <w:tmpl w:val="9E6AC1D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26A7600"/>
    <w:multiLevelType w:val="multilevel"/>
    <w:tmpl w:val="5F5A76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70C2485"/>
    <w:multiLevelType w:val="multilevel"/>
    <w:tmpl w:val="9CBC86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8213F66"/>
    <w:multiLevelType w:val="multilevel"/>
    <w:tmpl w:val="F0D24B0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82A7EEA"/>
    <w:multiLevelType w:val="multilevel"/>
    <w:tmpl w:val="32368C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DED129C"/>
    <w:multiLevelType w:val="multilevel"/>
    <w:tmpl w:val="539848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F4B7B10"/>
    <w:multiLevelType w:val="multilevel"/>
    <w:tmpl w:val="CA56CF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B987235"/>
    <w:multiLevelType w:val="multilevel"/>
    <w:tmpl w:val="CB7CD87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0" w15:restartNumberingAfterBreak="0">
    <w:nsid w:val="4A5F69AB"/>
    <w:multiLevelType w:val="multilevel"/>
    <w:tmpl w:val="0BC856B0"/>
    <w:lvl w:ilvl="0">
      <w:start w:val="2"/>
      <w:numFmt w:val="bullet"/>
      <w:lvlText w:val="-"/>
      <w:lvlJc w:val="left"/>
      <w:pPr>
        <w:tabs>
          <w:tab w:val="num" w:pos="720"/>
        </w:tabs>
        <w:ind w:left="720" w:hanging="360"/>
      </w:pPr>
      <w:rPr>
        <w:rFonts w:ascii="Verdana" w:hAnsi="Verdana" w:cs="Verdana"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1" w15:restartNumberingAfterBreak="0">
    <w:nsid w:val="52E842E7"/>
    <w:multiLevelType w:val="multilevel"/>
    <w:tmpl w:val="CCBCBC8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7EF25BC"/>
    <w:multiLevelType w:val="multilevel"/>
    <w:tmpl w:val="CC54608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3" w15:restartNumberingAfterBreak="0">
    <w:nsid w:val="5D79327F"/>
    <w:multiLevelType w:val="multilevel"/>
    <w:tmpl w:val="CCA2E5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83869A1"/>
    <w:multiLevelType w:val="multilevel"/>
    <w:tmpl w:val="331E52F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Verdana" w:hAnsi="Verdana" w:cs="Verdana" w:hint="default"/>
      </w:rPr>
    </w:lvl>
    <w:lvl w:ilvl="2">
      <w:start w:val="1"/>
      <w:numFmt w:val="bullet"/>
      <w:lvlText w:val="-"/>
      <w:lvlJc w:val="left"/>
      <w:pPr>
        <w:ind w:left="2160" w:hanging="360"/>
      </w:pPr>
      <w:rPr>
        <w:rFonts w:ascii="Verdana" w:hAnsi="Verdana" w:cs="Verdana"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7E7DE2"/>
    <w:multiLevelType w:val="multilevel"/>
    <w:tmpl w:val="3A12457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93D1114"/>
    <w:multiLevelType w:val="multilevel"/>
    <w:tmpl w:val="A76088F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9EB3D46"/>
    <w:multiLevelType w:val="multilevel"/>
    <w:tmpl w:val="CC2A178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D745436"/>
    <w:multiLevelType w:val="multilevel"/>
    <w:tmpl w:val="C3ECB0D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EF20E25"/>
    <w:multiLevelType w:val="multilevel"/>
    <w:tmpl w:val="CA6643E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0" w15:restartNumberingAfterBreak="0">
    <w:nsid w:val="6FB54D05"/>
    <w:multiLevelType w:val="multilevel"/>
    <w:tmpl w:val="13BC550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7623D35"/>
    <w:multiLevelType w:val="multilevel"/>
    <w:tmpl w:val="C6B6A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7AF497D"/>
    <w:multiLevelType w:val="multilevel"/>
    <w:tmpl w:val="0B88ACD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8D84ED6"/>
    <w:multiLevelType w:val="multilevel"/>
    <w:tmpl w:val="50CAC2F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B8C03F0"/>
    <w:multiLevelType w:val="multilevel"/>
    <w:tmpl w:val="7ADE37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E723179"/>
    <w:multiLevelType w:val="hybridMultilevel"/>
    <w:tmpl w:val="CBA65A78"/>
    <w:lvl w:ilvl="0" w:tplc="1B8C08E6">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31"/>
  </w:num>
  <w:num w:numId="3">
    <w:abstractNumId w:val="24"/>
  </w:num>
  <w:num w:numId="4">
    <w:abstractNumId w:val="22"/>
  </w:num>
  <w:num w:numId="5">
    <w:abstractNumId w:val="23"/>
  </w:num>
  <w:num w:numId="6">
    <w:abstractNumId w:val="5"/>
  </w:num>
  <w:num w:numId="7">
    <w:abstractNumId w:val="30"/>
  </w:num>
  <w:num w:numId="8">
    <w:abstractNumId w:val="26"/>
  </w:num>
  <w:num w:numId="9">
    <w:abstractNumId w:val="1"/>
  </w:num>
  <w:num w:numId="10">
    <w:abstractNumId w:val="15"/>
  </w:num>
  <w:num w:numId="11">
    <w:abstractNumId w:val="34"/>
  </w:num>
  <w:num w:numId="12">
    <w:abstractNumId w:val="28"/>
  </w:num>
  <w:num w:numId="13">
    <w:abstractNumId w:val="6"/>
  </w:num>
  <w:num w:numId="14">
    <w:abstractNumId w:val="21"/>
  </w:num>
  <w:num w:numId="15">
    <w:abstractNumId w:val="17"/>
  </w:num>
  <w:num w:numId="16">
    <w:abstractNumId w:val="19"/>
  </w:num>
  <w:num w:numId="17">
    <w:abstractNumId w:val="2"/>
  </w:num>
  <w:num w:numId="18">
    <w:abstractNumId w:val="25"/>
  </w:num>
  <w:num w:numId="19">
    <w:abstractNumId w:val="18"/>
  </w:num>
  <w:num w:numId="20">
    <w:abstractNumId w:val="8"/>
  </w:num>
  <w:num w:numId="21">
    <w:abstractNumId w:val="12"/>
  </w:num>
  <w:num w:numId="22">
    <w:abstractNumId w:val="0"/>
  </w:num>
  <w:num w:numId="23">
    <w:abstractNumId w:val="7"/>
  </w:num>
  <w:num w:numId="24">
    <w:abstractNumId w:val="20"/>
  </w:num>
  <w:num w:numId="25">
    <w:abstractNumId w:val="32"/>
  </w:num>
  <w:num w:numId="26">
    <w:abstractNumId w:val="16"/>
  </w:num>
  <w:num w:numId="27">
    <w:abstractNumId w:val="3"/>
  </w:num>
  <w:num w:numId="28">
    <w:abstractNumId w:val="4"/>
  </w:num>
  <w:num w:numId="29">
    <w:abstractNumId w:val="29"/>
  </w:num>
  <w:num w:numId="30">
    <w:abstractNumId w:val="14"/>
  </w:num>
  <w:num w:numId="31">
    <w:abstractNumId w:val="13"/>
  </w:num>
  <w:num w:numId="32">
    <w:abstractNumId w:val="33"/>
  </w:num>
  <w:num w:numId="33">
    <w:abstractNumId w:val="9"/>
  </w:num>
  <w:num w:numId="34">
    <w:abstractNumId w:val="10"/>
  </w:num>
  <w:num w:numId="35">
    <w:abstractNumId w:val="1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A8"/>
    <w:rsid w:val="000358E1"/>
    <w:rsid w:val="00043719"/>
    <w:rsid w:val="000739A8"/>
    <w:rsid w:val="001068E5"/>
    <w:rsid w:val="00125D1B"/>
    <w:rsid w:val="0013235F"/>
    <w:rsid w:val="00132797"/>
    <w:rsid w:val="00180971"/>
    <w:rsid w:val="001F04AF"/>
    <w:rsid w:val="00203CCC"/>
    <w:rsid w:val="00247455"/>
    <w:rsid w:val="0026061C"/>
    <w:rsid w:val="00266EC0"/>
    <w:rsid w:val="002D6EC6"/>
    <w:rsid w:val="00304513"/>
    <w:rsid w:val="003548D4"/>
    <w:rsid w:val="00371E2F"/>
    <w:rsid w:val="00483610"/>
    <w:rsid w:val="004954C4"/>
    <w:rsid w:val="004A788C"/>
    <w:rsid w:val="004B0A74"/>
    <w:rsid w:val="004B2637"/>
    <w:rsid w:val="004F4E43"/>
    <w:rsid w:val="005033EE"/>
    <w:rsid w:val="00551F26"/>
    <w:rsid w:val="00567864"/>
    <w:rsid w:val="005B3837"/>
    <w:rsid w:val="005B4F7F"/>
    <w:rsid w:val="00632860"/>
    <w:rsid w:val="00665BE0"/>
    <w:rsid w:val="00675E22"/>
    <w:rsid w:val="00727A21"/>
    <w:rsid w:val="00764086"/>
    <w:rsid w:val="00786239"/>
    <w:rsid w:val="007E3194"/>
    <w:rsid w:val="00872725"/>
    <w:rsid w:val="0089246C"/>
    <w:rsid w:val="008B606E"/>
    <w:rsid w:val="008C620B"/>
    <w:rsid w:val="00907109"/>
    <w:rsid w:val="009A1C5D"/>
    <w:rsid w:val="009A67EC"/>
    <w:rsid w:val="009D554C"/>
    <w:rsid w:val="00A00CC5"/>
    <w:rsid w:val="00A65AF5"/>
    <w:rsid w:val="00A81E00"/>
    <w:rsid w:val="00A83FC6"/>
    <w:rsid w:val="00A90DE7"/>
    <w:rsid w:val="00A91D1D"/>
    <w:rsid w:val="00AC0C1C"/>
    <w:rsid w:val="00AC2760"/>
    <w:rsid w:val="00C171A7"/>
    <w:rsid w:val="00D1071E"/>
    <w:rsid w:val="00D44DEB"/>
    <w:rsid w:val="00D57983"/>
    <w:rsid w:val="00D818E4"/>
    <w:rsid w:val="00DD0349"/>
    <w:rsid w:val="00E174D6"/>
    <w:rsid w:val="00E61045"/>
    <w:rsid w:val="00E65B82"/>
    <w:rsid w:val="00EA18C1"/>
    <w:rsid w:val="00EB5F7D"/>
    <w:rsid w:val="00ED1F8D"/>
    <w:rsid w:val="00F45DA2"/>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012C8-E200-41F7-8518-3A1959EE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43FA"/>
    <w:pPr>
      <w:suppressAutoHyphens/>
    </w:pPr>
  </w:style>
  <w:style w:type="paragraph" w:styleId="Kop1">
    <w:name w:val="heading 1"/>
    <w:basedOn w:val="Standaard"/>
    <w:next w:val="Standaard"/>
    <w:link w:val="Kop1Char"/>
    <w:uiPriority w:val="9"/>
    <w:qFormat/>
    <w:rsid w:val="009A3F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834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834E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lattetekstChar">
    <w:name w:val="Platte tekst Char"/>
    <w:basedOn w:val="Standaardalinea-lettertype"/>
    <w:link w:val="Tekstblok"/>
    <w:rsid w:val="005834EC"/>
    <w:rPr>
      <w:rFonts w:ascii="Times New Roman" w:eastAsia="Times New Roman" w:hAnsi="Times New Roman" w:cs="Times New Roman"/>
      <w:sz w:val="20"/>
      <w:szCs w:val="20"/>
      <w:lang w:eastAsia="nl-NL"/>
    </w:rPr>
  </w:style>
  <w:style w:type="character" w:customStyle="1" w:styleId="Kop2Char">
    <w:name w:val="Kop 2 Char"/>
    <w:basedOn w:val="Standaardalinea-lettertype"/>
    <w:link w:val="Kop2"/>
    <w:uiPriority w:val="9"/>
    <w:rsid w:val="005834E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834EC"/>
    <w:rPr>
      <w:rFonts w:asciiTheme="majorHAnsi" w:eastAsiaTheme="majorEastAsia" w:hAnsiTheme="majorHAnsi" w:cstheme="majorBidi"/>
      <w:b/>
      <w:bCs/>
      <w:color w:val="4F81BD" w:themeColor="accent1"/>
    </w:rPr>
  </w:style>
  <w:style w:type="character" w:customStyle="1" w:styleId="OndertitelChar">
    <w:name w:val="Ondertitel Char"/>
    <w:basedOn w:val="Standaardalinea-lettertype"/>
    <w:link w:val="Subtitel1"/>
    <w:uiPriority w:val="11"/>
    <w:rsid w:val="005834EC"/>
    <w:rPr>
      <w:rFonts w:asciiTheme="majorHAnsi" w:eastAsiaTheme="majorEastAsia" w:hAnsiTheme="majorHAnsi" w:cstheme="majorBidi"/>
      <w:i/>
      <w:iCs/>
      <w:color w:val="4F81BD" w:themeColor="accent1"/>
      <w:spacing w:val="15"/>
      <w:sz w:val="24"/>
      <w:szCs w:val="24"/>
    </w:rPr>
  </w:style>
  <w:style w:type="character" w:customStyle="1" w:styleId="BallontekstChar">
    <w:name w:val="Ballontekst Char"/>
    <w:basedOn w:val="Standaardalinea-lettertype"/>
    <w:link w:val="Ballontekst"/>
    <w:uiPriority w:val="99"/>
    <w:semiHidden/>
    <w:rsid w:val="0076305E"/>
    <w:rPr>
      <w:rFonts w:ascii="Tahoma" w:hAnsi="Tahoma" w:cs="Tahoma"/>
      <w:sz w:val="16"/>
      <w:szCs w:val="16"/>
    </w:rPr>
  </w:style>
  <w:style w:type="character" w:customStyle="1" w:styleId="KoptekstChar">
    <w:name w:val="Koptekst Char"/>
    <w:basedOn w:val="Standaardalinea-lettertype"/>
    <w:link w:val="Koptekst"/>
    <w:uiPriority w:val="99"/>
    <w:rsid w:val="00716F36"/>
  </w:style>
  <w:style w:type="character" w:customStyle="1" w:styleId="VoettekstChar">
    <w:name w:val="Voettekst Char"/>
    <w:basedOn w:val="Standaardalinea-lettertype"/>
    <w:link w:val="Voettekst"/>
    <w:uiPriority w:val="99"/>
    <w:rsid w:val="00716F36"/>
  </w:style>
  <w:style w:type="character" w:customStyle="1" w:styleId="ListLabel1">
    <w:name w:val="ListLabel 1"/>
    <w:rsid w:val="00A50DB1"/>
    <w:rPr>
      <w:rFonts w:eastAsia="Calibri"/>
    </w:rPr>
  </w:style>
  <w:style w:type="character" w:customStyle="1" w:styleId="ListLabel2">
    <w:name w:val="ListLabel 2"/>
    <w:rsid w:val="00A50DB1"/>
    <w:rPr>
      <w:rFonts w:cs="Courier New"/>
    </w:rPr>
  </w:style>
  <w:style w:type="character" w:styleId="Zwaar">
    <w:name w:val="Strong"/>
    <w:basedOn w:val="Standaardalinea-lettertype"/>
    <w:uiPriority w:val="22"/>
    <w:qFormat/>
    <w:rsid w:val="004641DC"/>
    <w:rPr>
      <w:b/>
      <w:bCs/>
    </w:rPr>
  </w:style>
  <w:style w:type="character" w:customStyle="1" w:styleId="Kop1Char">
    <w:name w:val="Kop 1 Char"/>
    <w:basedOn w:val="Standaardalinea-lettertype"/>
    <w:link w:val="Kop1"/>
    <w:uiPriority w:val="9"/>
    <w:rsid w:val="009A3F1A"/>
    <w:rPr>
      <w:rFonts w:asciiTheme="majorHAnsi" w:eastAsiaTheme="majorEastAsia" w:hAnsiTheme="majorHAnsi" w:cstheme="majorBidi"/>
      <w:b/>
      <w:bCs/>
      <w:color w:val="365F91" w:themeColor="accent1" w:themeShade="BF"/>
      <w:sz w:val="28"/>
      <w:szCs w:val="28"/>
    </w:rPr>
  </w:style>
  <w:style w:type="character" w:customStyle="1" w:styleId="Internetkoppeling">
    <w:name w:val="Internetkoppeling"/>
    <w:basedOn w:val="Standaardalinea-lettertype"/>
    <w:uiPriority w:val="99"/>
    <w:unhideWhenUsed/>
    <w:rsid w:val="009A3F1A"/>
    <w:rPr>
      <w:color w:val="0000FF" w:themeColor="hyperlink"/>
      <w:u w:val="single"/>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Verdana"/>
    </w:rPr>
  </w:style>
  <w:style w:type="character" w:customStyle="1" w:styleId="ListLabel7">
    <w:name w:val="ListLabel 7"/>
    <w:rPr>
      <w:sz w:val="20"/>
    </w:rPr>
  </w:style>
  <w:style w:type="character" w:customStyle="1" w:styleId="ListLabel8">
    <w:name w:val="ListLabel 8"/>
    <w:rPr>
      <w:rFonts w:cs="Verdana"/>
    </w:rPr>
  </w:style>
  <w:style w:type="character" w:customStyle="1" w:styleId="ListLabel9">
    <w:name w:val="ListLabel 9"/>
    <w:rPr>
      <w:rFonts w:cs="Verdana"/>
      <w:sz w:val="20"/>
    </w:rPr>
  </w:style>
  <w:style w:type="character" w:customStyle="1" w:styleId="ListLabel10">
    <w:name w:val="ListLabel 10"/>
    <w:rPr>
      <w:rFonts w:cs="Courier New"/>
      <w:sz w:val="20"/>
    </w:rPr>
  </w:style>
  <w:style w:type="character" w:customStyle="1" w:styleId="Indexkoppeling">
    <w:name w:val="Indexkoppeling"/>
  </w:style>
  <w:style w:type="paragraph" w:customStyle="1" w:styleId="Kop">
    <w:name w:val="Kop"/>
    <w:basedOn w:val="Standaard"/>
    <w:next w:val="Tekstblok"/>
    <w:rsid w:val="00A50DB1"/>
    <w:pPr>
      <w:keepNext/>
      <w:spacing w:before="240" w:after="120"/>
    </w:pPr>
    <w:rPr>
      <w:rFonts w:ascii="Liberation Sans" w:eastAsia="Microsoft YaHei" w:hAnsi="Liberation Sans" w:cs="Mangal"/>
      <w:sz w:val="28"/>
      <w:szCs w:val="28"/>
    </w:rPr>
  </w:style>
  <w:style w:type="paragraph" w:customStyle="1" w:styleId="Tekstblok">
    <w:name w:val="Tekstblok"/>
    <w:basedOn w:val="Standaard"/>
    <w:link w:val="PlattetekstChar"/>
    <w:rsid w:val="005834EC"/>
    <w:pPr>
      <w:widowControl w:val="0"/>
      <w:spacing w:after="120" w:line="288" w:lineRule="auto"/>
    </w:pPr>
    <w:rPr>
      <w:rFonts w:ascii="Times New Roman" w:eastAsia="Times New Roman" w:hAnsi="Times New Roman" w:cs="Times New Roman"/>
      <w:sz w:val="20"/>
      <w:szCs w:val="20"/>
      <w:lang w:eastAsia="nl-NL"/>
    </w:rPr>
  </w:style>
  <w:style w:type="paragraph" w:styleId="Lijst">
    <w:name w:val="List"/>
    <w:basedOn w:val="Tekstblok"/>
    <w:rsid w:val="00A50DB1"/>
    <w:rPr>
      <w:rFonts w:cs="Mangal"/>
    </w:rPr>
  </w:style>
  <w:style w:type="paragraph" w:styleId="Bijschrift">
    <w:name w:val="caption"/>
    <w:basedOn w:val="Standaard"/>
    <w:rsid w:val="00A50DB1"/>
    <w:pPr>
      <w:suppressLineNumbers/>
      <w:spacing w:before="120" w:after="120"/>
    </w:pPr>
    <w:rPr>
      <w:rFonts w:cs="Mangal"/>
      <w:i/>
      <w:iCs/>
      <w:sz w:val="24"/>
      <w:szCs w:val="24"/>
    </w:rPr>
  </w:style>
  <w:style w:type="paragraph" w:customStyle="1" w:styleId="Index">
    <w:name w:val="Index"/>
    <w:basedOn w:val="Standaard"/>
    <w:rsid w:val="00A50DB1"/>
    <w:pPr>
      <w:suppressLineNumbers/>
    </w:pPr>
    <w:rPr>
      <w:rFonts w:cs="Mangal"/>
    </w:rPr>
  </w:style>
  <w:style w:type="paragraph" w:styleId="Lijstalinea">
    <w:name w:val="List Paragraph"/>
    <w:basedOn w:val="Standaard"/>
    <w:uiPriority w:val="34"/>
    <w:qFormat/>
    <w:rsid w:val="005834EC"/>
    <w:pPr>
      <w:ind w:left="720"/>
      <w:contextualSpacing/>
    </w:pPr>
  </w:style>
  <w:style w:type="paragraph" w:customStyle="1" w:styleId="Subtitel1">
    <w:name w:val="Subtitel1"/>
    <w:basedOn w:val="Standaard"/>
    <w:next w:val="Standaard"/>
    <w:link w:val="OndertitelChar"/>
    <w:uiPriority w:val="11"/>
    <w:qFormat/>
    <w:rsid w:val="005834EC"/>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76305E"/>
    <w:rPr>
      <w:rFonts w:ascii="Tahoma" w:hAnsi="Tahoma" w:cs="Tahoma"/>
      <w:sz w:val="16"/>
      <w:szCs w:val="16"/>
    </w:rPr>
  </w:style>
  <w:style w:type="paragraph" w:styleId="Koptekst">
    <w:name w:val="header"/>
    <w:basedOn w:val="Standaard"/>
    <w:link w:val="KoptekstChar"/>
    <w:uiPriority w:val="99"/>
    <w:unhideWhenUsed/>
    <w:rsid w:val="00716F36"/>
    <w:pPr>
      <w:tabs>
        <w:tab w:val="center" w:pos="4536"/>
        <w:tab w:val="right" w:pos="9072"/>
      </w:tabs>
    </w:pPr>
  </w:style>
  <w:style w:type="paragraph" w:styleId="Voettekst">
    <w:name w:val="footer"/>
    <w:basedOn w:val="Standaard"/>
    <w:link w:val="VoettekstChar"/>
    <w:uiPriority w:val="99"/>
    <w:unhideWhenUsed/>
    <w:rsid w:val="00716F36"/>
    <w:pPr>
      <w:tabs>
        <w:tab w:val="center" w:pos="4536"/>
        <w:tab w:val="right" w:pos="9072"/>
      </w:tabs>
    </w:pPr>
  </w:style>
  <w:style w:type="paragraph" w:customStyle="1" w:styleId="Default">
    <w:name w:val="Default"/>
    <w:rsid w:val="00763C43"/>
    <w:pPr>
      <w:suppressAutoHyphens/>
    </w:pPr>
    <w:rPr>
      <w:rFonts w:ascii="Calibri" w:eastAsia="Calibri" w:hAnsi="Calibri" w:cs="Calibri"/>
      <w:color w:val="000000"/>
      <w:sz w:val="24"/>
      <w:szCs w:val="24"/>
    </w:rPr>
  </w:style>
  <w:style w:type="paragraph" w:styleId="Geenafstand">
    <w:name w:val="No Spacing"/>
    <w:uiPriority w:val="1"/>
    <w:qFormat/>
    <w:rsid w:val="00146D8B"/>
    <w:pPr>
      <w:suppressAutoHyphens/>
    </w:pPr>
  </w:style>
  <w:style w:type="paragraph" w:customStyle="1" w:styleId="Kopinhoudsopgave">
    <w:name w:val="Kop inhoudsopgave"/>
    <w:basedOn w:val="Kop1"/>
    <w:next w:val="Standaard"/>
    <w:uiPriority w:val="39"/>
    <w:semiHidden/>
    <w:unhideWhenUsed/>
    <w:qFormat/>
    <w:rsid w:val="009A3F1A"/>
    <w:pPr>
      <w:suppressAutoHyphens w:val="0"/>
      <w:spacing w:line="276" w:lineRule="auto"/>
    </w:pPr>
    <w:rPr>
      <w:lang w:eastAsia="nl-NL"/>
    </w:rPr>
  </w:style>
  <w:style w:type="paragraph" w:customStyle="1" w:styleId="Inhoudsopgave2">
    <w:name w:val="Inhoudsopgave 2"/>
    <w:basedOn w:val="Standaard"/>
    <w:next w:val="Standaard"/>
    <w:autoRedefine/>
    <w:uiPriority w:val="39"/>
    <w:unhideWhenUsed/>
    <w:rsid w:val="00551F26"/>
    <w:pPr>
      <w:tabs>
        <w:tab w:val="right" w:leader="dot" w:pos="9062"/>
      </w:tabs>
      <w:spacing w:after="100"/>
      <w:ind w:left="220"/>
    </w:pPr>
  </w:style>
  <w:style w:type="paragraph" w:customStyle="1" w:styleId="Inhoudsopgave3">
    <w:name w:val="Inhoudsopgave 3"/>
    <w:basedOn w:val="Standaard"/>
    <w:next w:val="Standaard"/>
    <w:autoRedefine/>
    <w:uiPriority w:val="39"/>
    <w:unhideWhenUsed/>
    <w:rsid w:val="009A3F1A"/>
    <w:pPr>
      <w:spacing w:after="100"/>
      <w:ind w:left="440"/>
    </w:pPr>
  </w:style>
  <w:style w:type="paragraph" w:styleId="Bibliografie">
    <w:name w:val="Bibliography"/>
    <w:basedOn w:val="Standaard"/>
    <w:next w:val="Standaard"/>
    <w:uiPriority w:val="37"/>
    <w:unhideWhenUsed/>
    <w:rsid w:val="008A3F04"/>
  </w:style>
  <w:style w:type="paragraph" w:customStyle="1" w:styleId="Inhoudsopgave1">
    <w:name w:val="Inhoudsopgave 1"/>
    <w:basedOn w:val="Standaard"/>
    <w:next w:val="Standaard"/>
    <w:autoRedefine/>
    <w:uiPriority w:val="39"/>
    <w:unhideWhenUsed/>
    <w:rsid w:val="00F33B1E"/>
    <w:pPr>
      <w:spacing w:after="100"/>
    </w:pPr>
  </w:style>
  <w:style w:type="paragraph" w:customStyle="1" w:styleId="Frame-inhoud">
    <w:name w:val="Frame-inhoud"/>
    <w:basedOn w:val="Standaard"/>
  </w:style>
  <w:style w:type="paragraph" w:styleId="Voetnoottekst">
    <w:name w:val="footnote text"/>
    <w:basedOn w:val="Standaard"/>
    <w:link w:val="VoetnoottekstChar"/>
    <w:uiPriority w:val="99"/>
    <w:semiHidden/>
    <w:unhideWhenUsed/>
    <w:rsid w:val="00F45DA2"/>
    <w:rPr>
      <w:sz w:val="20"/>
      <w:szCs w:val="20"/>
    </w:rPr>
  </w:style>
  <w:style w:type="character" w:customStyle="1" w:styleId="VoetnoottekstChar">
    <w:name w:val="Voetnoottekst Char"/>
    <w:basedOn w:val="Standaardalinea-lettertype"/>
    <w:link w:val="Voetnoottekst"/>
    <w:uiPriority w:val="99"/>
    <w:semiHidden/>
    <w:rsid w:val="00F45DA2"/>
    <w:rPr>
      <w:sz w:val="20"/>
      <w:szCs w:val="20"/>
    </w:rPr>
  </w:style>
  <w:style w:type="character" w:styleId="Voetnootmarkering">
    <w:name w:val="footnote reference"/>
    <w:basedOn w:val="Standaardalinea-lettertype"/>
    <w:uiPriority w:val="99"/>
    <w:semiHidden/>
    <w:unhideWhenUsed/>
    <w:rsid w:val="00F45DA2"/>
    <w:rPr>
      <w:vertAlign w:val="superscript"/>
    </w:rPr>
  </w:style>
  <w:style w:type="paragraph" w:styleId="Inhopg2">
    <w:name w:val="toc 2"/>
    <w:basedOn w:val="Standaard"/>
    <w:next w:val="Standaard"/>
    <w:autoRedefine/>
    <w:uiPriority w:val="39"/>
    <w:unhideWhenUsed/>
    <w:rsid w:val="00675E22"/>
    <w:pPr>
      <w:tabs>
        <w:tab w:val="right" w:leader="dot" w:pos="9062"/>
      </w:tabs>
      <w:spacing w:after="100"/>
    </w:pPr>
    <w:rPr>
      <w:rFonts w:ascii="Verdana" w:hAnsi="Verdana"/>
      <w:noProof/>
      <w:color w:val="000000" w:themeColor="text1"/>
      <w:sz w:val="20"/>
      <w:szCs w:val="20"/>
    </w:rPr>
  </w:style>
  <w:style w:type="paragraph" w:styleId="Inhopg1">
    <w:name w:val="toc 1"/>
    <w:basedOn w:val="Standaard"/>
    <w:next w:val="Standaard"/>
    <w:autoRedefine/>
    <w:uiPriority w:val="39"/>
    <w:unhideWhenUsed/>
    <w:rsid w:val="00A83FC6"/>
    <w:pPr>
      <w:spacing w:after="100"/>
    </w:pPr>
  </w:style>
  <w:style w:type="paragraph" w:styleId="Inhopg3">
    <w:name w:val="toc 3"/>
    <w:basedOn w:val="Standaard"/>
    <w:next w:val="Standaard"/>
    <w:autoRedefine/>
    <w:uiPriority w:val="39"/>
    <w:unhideWhenUsed/>
    <w:rsid w:val="00A83FC6"/>
    <w:pPr>
      <w:spacing w:after="100"/>
      <w:ind w:left="440"/>
    </w:pPr>
  </w:style>
  <w:style w:type="character" w:styleId="Hyperlink">
    <w:name w:val="Hyperlink"/>
    <w:basedOn w:val="Standaardalinea-lettertype"/>
    <w:uiPriority w:val="99"/>
    <w:unhideWhenUsed/>
    <w:rsid w:val="00A83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Bob</b:Tag>
    <b:SourceType>InternetSite</b:SourceType>
    <b:Guid>{3F4E8F19-6866-4FAA-95BC-8599CF6EB06A}</b:Guid>
    <b:Author>
      <b:Author>
        <b:NameList>
          <b:Person>
            <b:Last>Meer</b:Last>
            <b:First>Bob</b:First>
            <b:Middle>van der</b:Middle>
          </b:Person>
        </b:NameList>
      </b:Author>
    </b:Author>
    <b:InternetSiteTitle>http://wij-leren.nl/pesten-op-school.php</b:InternetSiteTitle>
    <b:RefOrder>4</b:RefOrder>
  </b:Source>
  <b:Source>
    <b:Tag>Bob901</b:Tag>
    <b:SourceType>Book</b:SourceType>
    <b:Guid>{3C43696F-E732-4A07-BBCA-960EE25AEFD5}</b:Guid>
    <b:Title>Vijfsporenbeleid bij Pesten </b:Title>
    <b:Year>1990</b:Year>
    <b:Author>
      <b:Author>
        <b:NameList>
          <b:Person>
            <b:Last>Meer</b:Last>
            <b:First>Bob</b:First>
            <b:Middle>van der</b:Middle>
          </b:Person>
        </b:NameList>
      </b:Author>
    </b:Author>
    <b:RefOrder>1</b:RefOrder>
  </b:Source>
  <b:Source>
    <b:Tag>Pat15</b:Tag>
    <b:SourceType>InternetSite</b:SourceType>
    <b:Guid>{A3005C98-6486-402D-B635-41CC593DABA3}</b:Guid>
    <b:Title>www.stoppestennu.nl</b:Title>
    <b:Author>
      <b:Author>
        <b:NameList>
          <b:Person>
            <b:Last>Bolwerk</b:Last>
            <b:First>Patricia</b:First>
          </b:Person>
        </b:NameList>
      </b:Author>
    </b:Author>
    <b:YearAccessed>2015</b:YearAccessed>
    <b:MonthAccessed>januari</b:MonthAccessed>
    <b:DayAccessed>29</b:DayAccessed>
    <b:RefOrder>3</b:RefOrder>
  </b:Source>
  <b:Source>
    <b:Tag>htt1</b:Tag>
    <b:SourceType>InternetSite</b:SourceType>
    <b:Guid>{9551448B-60E9-48FF-AF2A-58F6A4EB121B}</b:Guid>
    <b:Title>http://www.devreedzameschool.net</b:Title>
    <b:RefOrder>2</b:RefOrder>
  </b:Source>
</b:Sources>
</file>

<file path=customXml/itemProps1.xml><?xml version="1.0" encoding="utf-8"?>
<ds:datastoreItem xmlns:ds="http://schemas.openxmlformats.org/officeDocument/2006/customXml" ds:itemID="{18A4B2B4-946B-43D8-A5F0-AD24FA51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7796</Words>
  <Characters>42881</Characters>
  <Application>Microsoft Office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 van Hierden</dc:creator>
  <cp:lastModifiedBy>Jonathan Hobbel</cp:lastModifiedBy>
  <cp:revision>2</cp:revision>
  <cp:lastPrinted>2016-03-30T07:43:00Z</cp:lastPrinted>
  <dcterms:created xsi:type="dcterms:W3CDTF">2020-06-04T12:06:00Z</dcterms:created>
  <dcterms:modified xsi:type="dcterms:W3CDTF">2020-06-04T12:06:00Z</dcterms:modified>
  <dc:language>nl-NL</dc:language>
</cp:coreProperties>
</file>