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2238"/>
        <w:gridCol w:w="2499"/>
        <w:gridCol w:w="2160"/>
        <w:gridCol w:w="2165"/>
      </w:tblGrid>
      <w:tr w:rsidR="004F1737" w:rsidRPr="004F1737" w14:paraId="7A45BBF6" w14:textId="77777777" w:rsidTr="004F1737">
        <w:tc>
          <w:tcPr>
            <w:tcW w:w="9062" w:type="dxa"/>
            <w:gridSpan w:val="4"/>
            <w:shd w:val="clear" w:color="auto" w:fill="002060"/>
          </w:tcPr>
          <w:p w14:paraId="4B6845AC" w14:textId="08EE9E24" w:rsidR="004F1737" w:rsidRPr="004F1737" w:rsidRDefault="004F1737">
            <w:pPr>
              <w:rPr>
                <w:b/>
                <w:bCs/>
                <w:color w:val="FFFFFF" w:themeColor="background1"/>
              </w:rPr>
            </w:pPr>
            <w:bookmarkStart w:id="0" w:name="_GoBack"/>
            <w:bookmarkEnd w:id="0"/>
            <w:r w:rsidRPr="004F1737">
              <w:rPr>
                <w:b/>
                <w:bCs/>
                <w:color w:val="FFFFFF" w:themeColor="background1"/>
              </w:rPr>
              <w:t xml:space="preserve">Notulen OR-vergadering  </w:t>
            </w:r>
            <w:r w:rsidR="00EE5F4B">
              <w:rPr>
                <w:b/>
                <w:bCs/>
                <w:color w:val="FFFFFF" w:themeColor="background1"/>
              </w:rPr>
              <w:t xml:space="preserve">11 </w:t>
            </w:r>
            <w:r w:rsidR="001857DA">
              <w:rPr>
                <w:b/>
                <w:bCs/>
                <w:color w:val="FFFFFF" w:themeColor="background1"/>
              </w:rPr>
              <w:t xml:space="preserve">januari </w:t>
            </w:r>
            <w:r w:rsidRPr="004F1737">
              <w:rPr>
                <w:b/>
                <w:bCs/>
                <w:color w:val="FFFFFF" w:themeColor="background1"/>
              </w:rPr>
              <w:t>2021</w:t>
            </w:r>
          </w:p>
        </w:tc>
      </w:tr>
      <w:tr w:rsidR="004F1737" w14:paraId="766BC60A" w14:textId="77777777" w:rsidTr="00EB5298">
        <w:tc>
          <w:tcPr>
            <w:tcW w:w="1980" w:type="dxa"/>
          </w:tcPr>
          <w:p w14:paraId="789038AD" w14:textId="73062771" w:rsidR="004F1737" w:rsidRDefault="00BE4469">
            <w:r>
              <w:t xml:space="preserve">Notulist: </w:t>
            </w:r>
            <w:r w:rsidR="00CB77CD">
              <w:t xml:space="preserve">Fatiha </w:t>
            </w:r>
          </w:p>
          <w:p w14:paraId="683F21D6" w14:textId="77777777" w:rsidR="005C3E28" w:rsidRDefault="005C3E28"/>
          <w:p w14:paraId="3C65A6CE" w14:textId="7B5A139D" w:rsidR="005C3E28" w:rsidRDefault="005C3E28">
            <w:r>
              <w:t>Voorzitter: Soumicha</w:t>
            </w:r>
          </w:p>
          <w:p w14:paraId="2953DCB7" w14:textId="77777777" w:rsidR="00BE4469" w:rsidRDefault="00BE4469"/>
          <w:p w14:paraId="6048D376" w14:textId="4FDB40DA" w:rsidR="00BE4469" w:rsidRDefault="00BE4469"/>
        </w:tc>
        <w:tc>
          <w:tcPr>
            <w:tcW w:w="2550" w:type="dxa"/>
          </w:tcPr>
          <w:p w14:paraId="64E542E3" w14:textId="3142A1EF" w:rsidR="004F1737" w:rsidRDefault="004F1737"/>
        </w:tc>
        <w:tc>
          <w:tcPr>
            <w:tcW w:w="2266" w:type="dxa"/>
          </w:tcPr>
          <w:p w14:paraId="4A43E351" w14:textId="77777777" w:rsidR="004F1737" w:rsidRDefault="004F1737"/>
        </w:tc>
        <w:tc>
          <w:tcPr>
            <w:tcW w:w="2266" w:type="dxa"/>
          </w:tcPr>
          <w:p w14:paraId="29748700" w14:textId="132B3B39" w:rsidR="004F1737" w:rsidRDefault="00BE4469">
            <w:r>
              <w:t xml:space="preserve">Afwezig: </w:t>
            </w:r>
            <w:proofErr w:type="spellStart"/>
            <w:r w:rsidR="000D1488">
              <w:t>Najat</w:t>
            </w:r>
            <w:proofErr w:type="spellEnd"/>
            <w:r w:rsidR="000D1488">
              <w:t>, hanan</w:t>
            </w:r>
          </w:p>
        </w:tc>
      </w:tr>
      <w:tr w:rsidR="004F1737" w14:paraId="6362FCAC" w14:textId="77777777" w:rsidTr="00EB5298">
        <w:tc>
          <w:tcPr>
            <w:tcW w:w="1980" w:type="dxa"/>
          </w:tcPr>
          <w:p w14:paraId="655409AE" w14:textId="2CDF4782" w:rsidR="004F1737" w:rsidRPr="005C3E28" w:rsidRDefault="004F1737">
            <w:pPr>
              <w:rPr>
                <w:b/>
                <w:bCs/>
              </w:rPr>
            </w:pPr>
          </w:p>
        </w:tc>
        <w:tc>
          <w:tcPr>
            <w:tcW w:w="2550" w:type="dxa"/>
          </w:tcPr>
          <w:p w14:paraId="64043D70" w14:textId="77777777" w:rsidR="004F1737" w:rsidRPr="005C3E28" w:rsidRDefault="004F1737">
            <w:pPr>
              <w:rPr>
                <w:b/>
                <w:bCs/>
              </w:rPr>
            </w:pPr>
          </w:p>
        </w:tc>
        <w:tc>
          <w:tcPr>
            <w:tcW w:w="2266" w:type="dxa"/>
          </w:tcPr>
          <w:p w14:paraId="11B5DABD" w14:textId="77777777" w:rsidR="004F1737" w:rsidRDefault="004F1737"/>
        </w:tc>
        <w:tc>
          <w:tcPr>
            <w:tcW w:w="2266" w:type="dxa"/>
          </w:tcPr>
          <w:p w14:paraId="08955177" w14:textId="77777777" w:rsidR="004F1737" w:rsidRDefault="004F1737"/>
        </w:tc>
      </w:tr>
      <w:tr w:rsidR="004F1737" w14:paraId="11A91FDC" w14:textId="77777777" w:rsidTr="00EB5298">
        <w:tc>
          <w:tcPr>
            <w:tcW w:w="1980" w:type="dxa"/>
          </w:tcPr>
          <w:p w14:paraId="7ECF0C03" w14:textId="5EBB9605" w:rsidR="004F1737" w:rsidRPr="0040714C" w:rsidRDefault="0040714C">
            <w:pPr>
              <w:rPr>
                <w:b/>
                <w:bCs/>
              </w:rPr>
            </w:pPr>
            <w:r>
              <w:rPr>
                <w:b/>
                <w:bCs/>
              </w:rPr>
              <w:t>AGENDAPUNTEN</w:t>
            </w:r>
          </w:p>
        </w:tc>
        <w:tc>
          <w:tcPr>
            <w:tcW w:w="2550" w:type="dxa"/>
          </w:tcPr>
          <w:p w14:paraId="680CD762" w14:textId="77777777" w:rsidR="004F1737" w:rsidRDefault="004F1737"/>
        </w:tc>
        <w:tc>
          <w:tcPr>
            <w:tcW w:w="2266" w:type="dxa"/>
          </w:tcPr>
          <w:p w14:paraId="4FAFB406" w14:textId="77777777" w:rsidR="004F1737" w:rsidRDefault="004F1737"/>
        </w:tc>
        <w:tc>
          <w:tcPr>
            <w:tcW w:w="2266" w:type="dxa"/>
          </w:tcPr>
          <w:p w14:paraId="229A39D3" w14:textId="77777777" w:rsidR="004F1737" w:rsidRDefault="004F1737"/>
        </w:tc>
      </w:tr>
      <w:tr w:rsidR="004F1737" w14:paraId="238D99B5" w14:textId="77777777" w:rsidTr="00EB5298">
        <w:tc>
          <w:tcPr>
            <w:tcW w:w="1980" w:type="dxa"/>
            <w:tcBorders>
              <w:bottom w:val="single" w:sz="4" w:space="0" w:color="auto"/>
            </w:tcBorders>
          </w:tcPr>
          <w:p w14:paraId="1F9972EF" w14:textId="77777777" w:rsidR="004F1737" w:rsidRDefault="004F1737"/>
        </w:tc>
        <w:tc>
          <w:tcPr>
            <w:tcW w:w="2550" w:type="dxa"/>
            <w:tcBorders>
              <w:bottom w:val="single" w:sz="4" w:space="0" w:color="auto"/>
            </w:tcBorders>
          </w:tcPr>
          <w:p w14:paraId="5CDAF3B2" w14:textId="77777777" w:rsidR="004F1737" w:rsidRDefault="004F1737"/>
        </w:tc>
        <w:tc>
          <w:tcPr>
            <w:tcW w:w="2266" w:type="dxa"/>
            <w:tcBorders>
              <w:bottom w:val="single" w:sz="4" w:space="0" w:color="auto"/>
            </w:tcBorders>
          </w:tcPr>
          <w:p w14:paraId="56C3C855" w14:textId="77777777" w:rsidR="004F1737" w:rsidRDefault="004F1737"/>
        </w:tc>
        <w:tc>
          <w:tcPr>
            <w:tcW w:w="2266" w:type="dxa"/>
            <w:tcBorders>
              <w:bottom w:val="single" w:sz="4" w:space="0" w:color="auto"/>
            </w:tcBorders>
          </w:tcPr>
          <w:p w14:paraId="2FE94876" w14:textId="77777777" w:rsidR="004F1737" w:rsidRDefault="004F1737"/>
        </w:tc>
      </w:tr>
      <w:tr w:rsidR="004F1737" w14:paraId="12B41C2B" w14:textId="77777777" w:rsidTr="00EB5298">
        <w:tc>
          <w:tcPr>
            <w:tcW w:w="1980" w:type="dxa"/>
            <w:shd w:val="clear" w:color="auto" w:fill="8EAADB" w:themeFill="accent1" w:themeFillTint="99"/>
          </w:tcPr>
          <w:p w14:paraId="0A4E6922" w14:textId="29E35BDF" w:rsidR="004F1737" w:rsidRPr="005C3E28" w:rsidRDefault="00DB77BA">
            <w:pPr>
              <w:rPr>
                <w:b/>
                <w:bCs/>
              </w:rPr>
            </w:pPr>
            <w:r>
              <w:rPr>
                <w:b/>
                <w:bCs/>
              </w:rPr>
              <w:t xml:space="preserve">Punten vorige </w:t>
            </w:r>
            <w:r w:rsidR="00A62500">
              <w:rPr>
                <w:b/>
                <w:bCs/>
              </w:rPr>
              <w:t>vergadering</w:t>
            </w:r>
          </w:p>
        </w:tc>
        <w:tc>
          <w:tcPr>
            <w:tcW w:w="2550" w:type="dxa"/>
            <w:shd w:val="clear" w:color="auto" w:fill="8EAADB" w:themeFill="accent1" w:themeFillTint="99"/>
          </w:tcPr>
          <w:p w14:paraId="7D23EF8D" w14:textId="3FC2BD61" w:rsidR="004F1737" w:rsidRPr="005C3E28" w:rsidRDefault="004F1737">
            <w:pPr>
              <w:rPr>
                <w:b/>
                <w:bCs/>
              </w:rPr>
            </w:pPr>
            <w:r w:rsidRPr="005C3E28">
              <w:rPr>
                <w:b/>
                <w:bCs/>
              </w:rPr>
              <w:t>Beslissing</w:t>
            </w:r>
          </w:p>
        </w:tc>
        <w:tc>
          <w:tcPr>
            <w:tcW w:w="2266" w:type="dxa"/>
            <w:shd w:val="clear" w:color="auto" w:fill="8EAADB" w:themeFill="accent1" w:themeFillTint="99"/>
          </w:tcPr>
          <w:p w14:paraId="66A9E8E2" w14:textId="52E9D153" w:rsidR="004F1737" w:rsidRPr="005C3E28" w:rsidRDefault="004F1737">
            <w:pPr>
              <w:rPr>
                <w:b/>
                <w:bCs/>
              </w:rPr>
            </w:pPr>
            <w:r w:rsidRPr="005C3E28">
              <w:rPr>
                <w:b/>
                <w:bCs/>
              </w:rPr>
              <w:t>Actie</w:t>
            </w:r>
          </w:p>
        </w:tc>
        <w:tc>
          <w:tcPr>
            <w:tcW w:w="2266" w:type="dxa"/>
            <w:shd w:val="clear" w:color="auto" w:fill="8EAADB" w:themeFill="accent1" w:themeFillTint="99"/>
          </w:tcPr>
          <w:p w14:paraId="1F581F43" w14:textId="607C9F6A" w:rsidR="004F1737" w:rsidRPr="005C3E28" w:rsidRDefault="00EB5298">
            <w:pPr>
              <w:rPr>
                <w:b/>
                <w:bCs/>
              </w:rPr>
            </w:pPr>
            <w:r w:rsidRPr="005C3E28">
              <w:rPr>
                <w:b/>
                <w:bCs/>
              </w:rPr>
              <w:t>Terugkoppeling</w:t>
            </w:r>
          </w:p>
        </w:tc>
      </w:tr>
      <w:tr w:rsidR="004F1737" w14:paraId="37759759" w14:textId="77777777" w:rsidTr="00EB5298">
        <w:tc>
          <w:tcPr>
            <w:tcW w:w="1980" w:type="dxa"/>
          </w:tcPr>
          <w:p w14:paraId="22A95465" w14:textId="6BC9A6C5" w:rsidR="004F1737" w:rsidRDefault="005C3E28">
            <w:r>
              <w:t>Begroting ouderbijdrage opstellen.</w:t>
            </w:r>
          </w:p>
        </w:tc>
        <w:tc>
          <w:tcPr>
            <w:tcW w:w="2550" w:type="dxa"/>
          </w:tcPr>
          <w:p w14:paraId="55177810" w14:textId="77777777" w:rsidR="004F1737" w:rsidRDefault="004F1737"/>
        </w:tc>
        <w:tc>
          <w:tcPr>
            <w:tcW w:w="2266" w:type="dxa"/>
          </w:tcPr>
          <w:p w14:paraId="0065E1B2" w14:textId="3296C8A2" w:rsidR="004F1737" w:rsidRPr="005C3E28" w:rsidRDefault="005C3E28">
            <w:pPr>
              <w:rPr>
                <w:b/>
                <w:bCs/>
              </w:rPr>
            </w:pPr>
            <w:r>
              <w:rPr>
                <w:b/>
                <w:bCs/>
              </w:rPr>
              <w:t>Hanan en Soumicha zijn er mee bezig.</w:t>
            </w:r>
            <w:r w:rsidR="00276259">
              <w:rPr>
                <w:b/>
                <w:bCs/>
              </w:rPr>
              <w:t>》</w:t>
            </w:r>
          </w:p>
        </w:tc>
        <w:tc>
          <w:tcPr>
            <w:tcW w:w="2266" w:type="dxa"/>
          </w:tcPr>
          <w:p w14:paraId="5F902202" w14:textId="0745D377" w:rsidR="004F1737" w:rsidRDefault="00484491">
            <w:r>
              <w:t>Hanan</w:t>
            </w:r>
          </w:p>
        </w:tc>
      </w:tr>
      <w:tr w:rsidR="004F1737" w14:paraId="252D71A6" w14:textId="77777777" w:rsidTr="00EB5298">
        <w:tc>
          <w:tcPr>
            <w:tcW w:w="1980" w:type="dxa"/>
          </w:tcPr>
          <w:p w14:paraId="353BF36B" w14:textId="3831CFFC" w:rsidR="004F1737" w:rsidRDefault="00DB77BA">
            <w:r>
              <w:t>Informeren</w:t>
            </w:r>
            <w:r w:rsidR="00D42710">
              <w:t xml:space="preserve"> ouders omtrent </w:t>
            </w:r>
            <w:r w:rsidR="00484491">
              <w:t xml:space="preserve"> ouderbijdrage</w:t>
            </w:r>
            <w:r>
              <w:t>n 2019/2020, 2020/2021 en 2021/2022</w:t>
            </w:r>
            <w:r w:rsidR="0057747B">
              <w:t>.</w:t>
            </w:r>
          </w:p>
        </w:tc>
        <w:tc>
          <w:tcPr>
            <w:tcW w:w="2550" w:type="dxa"/>
          </w:tcPr>
          <w:p w14:paraId="57F631A7" w14:textId="4DBBED48" w:rsidR="004F1737" w:rsidRDefault="00484491">
            <w:r>
              <w:t>Idee om een brief aan de ouders hierover mee te geven</w:t>
            </w:r>
            <w:r w:rsidR="00DB77BA">
              <w:t>, met de kanttekening dat over 2020/2021 geen ouderbijdrage is geïnd</w:t>
            </w:r>
          </w:p>
        </w:tc>
        <w:tc>
          <w:tcPr>
            <w:tcW w:w="2266" w:type="dxa"/>
          </w:tcPr>
          <w:p w14:paraId="1ADBAF15" w14:textId="48FE7923" w:rsidR="004F1737" w:rsidRDefault="00ED584A">
            <w:r>
              <w:t>Hanan</w:t>
            </w:r>
            <w:r w:rsidR="00D42710">
              <w:t xml:space="preserve"> en Soumicha</w:t>
            </w:r>
            <w:r w:rsidR="00791F20">
              <w:t>》</w:t>
            </w:r>
          </w:p>
        </w:tc>
        <w:tc>
          <w:tcPr>
            <w:tcW w:w="2266" w:type="dxa"/>
          </w:tcPr>
          <w:p w14:paraId="78D8832E" w14:textId="1FEC58D4" w:rsidR="004F1737" w:rsidRDefault="00484491">
            <w:r>
              <w:t>Hanan</w:t>
            </w:r>
          </w:p>
        </w:tc>
      </w:tr>
      <w:tr w:rsidR="004F1737" w14:paraId="210B6532" w14:textId="77777777" w:rsidTr="00EB5298">
        <w:tc>
          <w:tcPr>
            <w:tcW w:w="1980" w:type="dxa"/>
          </w:tcPr>
          <w:p w14:paraId="5B6DC38C" w14:textId="4F0E726F" w:rsidR="004F1737" w:rsidRDefault="004F1737"/>
        </w:tc>
        <w:tc>
          <w:tcPr>
            <w:tcW w:w="2550" w:type="dxa"/>
          </w:tcPr>
          <w:p w14:paraId="1CF3AE53" w14:textId="1015CF46" w:rsidR="004F1737" w:rsidRDefault="004F1737"/>
        </w:tc>
        <w:tc>
          <w:tcPr>
            <w:tcW w:w="2266" w:type="dxa"/>
          </w:tcPr>
          <w:p w14:paraId="4B735F2C" w14:textId="77777777" w:rsidR="004F1737" w:rsidRDefault="004F1737"/>
        </w:tc>
        <w:tc>
          <w:tcPr>
            <w:tcW w:w="2266" w:type="dxa"/>
          </w:tcPr>
          <w:p w14:paraId="2416FD98" w14:textId="77777777" w:rsidR="004F1737" w:rsidRDefault="004F1737"/>
        </w:tc>
      </w:tr>
      <w:tr w:rsidR="004F1737" w14:paraId="6F1732EC" w14:textId="77777777" w:rsidTr="00EB5298">
        <w:tc>
          <w:tcPr>
            <w:tcW w:w="1980" w:type="dxa"/>
          </w:tcPr>
          <w:p w14:paraId="4D35F2C0" w14:textId="1AC919C7" w:rsidR="004F1737" w:rsidRDefault="00656FA9">
            <w:r>
              <w:t xml:space="preserve">Zeer sterke wens  </w:t>
            </w:r>
            <w:r w:rsidR="0057747B">
              <w:t xml:space="preserve">1x per jaar </w:t>
            </w:r>
            <w:r>
              <w:t>museum bezoek</w:t>
            </w:r>
            <w:r w:rsidR="0057747B">
              <w:t>.</w:t>
            </w:r>
          </w:p>
        </w:tc>
        <w:tc>
          <w:tcPr>
            <w:tcW w:w="2550" w:type="dxa"/>
          </w:tcPr>
          <w:p w14:paraId="29AE8372" w14:textId="4B0CAC1D" w:rsidR="004F1737" w:rsidRDefault="00A11EC9">
            <w:r>
              <w:t xml:space="preserve">Soumicha heeft bij de </w:t>
            </w:r>
            <w:proofErr w:type="spellStart"/>
            <w:r>
              <w:t>mr</w:t>
            </w:r>
            <w:proofErr w:type="spellEnd"/>
            <w:r>
              <w:t xml:space="preserve"> de vraag neergelegd of er mogelijkheden zijn om de </w:t>
            </w:r>
            <w:r w:rsidR="00AE4276">
              <w:t>gemeente te vragen voor geld om het vervoer te bekostigen</w:t>
            </w:r>
          </w:p>
        </w:tc>
        <w:tc>
          <w:tcPr>
            <w:tcW w:w="2266" w:type="dxa"/>
          </w:tcPr>
          <w:p w14:paraId="26F58222" w14:textId="3CE2F0A3" w:rsidR="004F1737" w:rsidRDefault="00A62500">
            <w:r>
              <w:t>Soumicha</w:t>
            </w:r>
          </w:p>
        </w:tc>
        <w:tc>
          <w:tcPr>
            <w:tcW w:w="2266" w:type="dxa"/>
          </w:tcPr>
          <w:p w14:paraId="338E2466" w14:textId="13294D8E" w:rsidR="004F1737" w:rsidRDefault="00A62500">
            <w:r>
              <w:t>Soumicha</w:t>
            </w:r>
          </w:p>
        </w:tc>
      </w:tr>
      <w:tr w:rsidR="004F1737" w14:paraId="63307BD3" w14:textId="77777777" w:rsidTr="00EB5298">
        <w:tc>
          <w:tcPr>
            <w:tcW w:w="1980" w:type="dxa"/>
          </w:tcPr>
          <w:p w14:paraId="18AB64F9" w14:textId="21C8D6C0" w:rsidR="004F1737" w:rsidRDefault="0057747B">
            <w:r>
              <w:t>Inrichting OK-lokaal.</w:t>
            </w:r>
          </w:p>
        </w:tc>
        <w:tc>
          <w:tcPr>
            <w:tcW w:w="2550" w:type="dxa"/>
          </w:tcPr>
          <w:p w14:paraId="024D73BD" w14:textId="0C11106D" w:rsidR="004F1737" w:rsidRDefault="00A62500">
            <w:r>
              <w:t xml:space="preserve">Er is opdracht gegeven om de wasbak te verhogen. Zodra duidelijk is hoeveel van het budget over is kunnen we het lokaal verder inrichten. </w:t>
            </w:r>
          </w:p>
        </w:tc>
        <w:tc>
          <w:tcPr>
            <w:tcW w:w="2266" w:type="dxa"/>
          </w:tcPr>
          <w:p w14:paraId="705DB904" w14:textId="2B1BAF9A" w:rsidR="004F1737" w:rsidRDefault="00A62500">
            <w:r>
              <w:t xml:space="preserve">Terugkoppeling van Janet </w:t>
            </w:r>
            <w:proofErr w:type="spellStart"/>
            <w:r>
              <w:t>tzt</w:t>
            </w:r>
            <w:proofErr w:type="spellEnd"/>
          </w:p>
        </w:tc>
        <w:tc>
          <w:tcPr>
            <w:tcW w:w="2266" w:type="dxa"/>
          </w:tcPr>
          <w:p w14:paraId="568FBC1D" w14:textId="5003D77F" w:rsidR="004F1737" w:rsidRDefault="0057747B">
            <w:r>
              <w:t>Janet</w:t>
            </w:r>
          </w:p>
        </w:tc>
      </w:tr>
      <w:tr w:rsidR="00DB77BA" w14:paraId="0AE7988E" w14:textId="77777777" w:rsidTr="00DB77BA">
        <w:tc>
          <w:tcPr>
            <w:tcW w:w="1980" w:type="dxa"/>
            <w:shd w:val="clear" w:color="auto" w:fill="8EAADB" w:themeFill="accent1" w:themeFillTint="99"/>
          </w:tcPr>
          <w:p w14:paraId="741B91AD" w14:textId="195AF712" w:rsidR="00DB77BA" w:rsidRDefault="00A62500" w:rsidP="00DB77BA">
            <w:r>
              <w:rPr>
                <w:b/>
                <w:bCs/>
              </w:rPr>
              <w:t xml:space="preserve">Nieuwe punten </w:t>
            </w:r>
          </w:p>
        </w:tc>
        <w:tc>
          <w:tcPr>
            <w:tcW w:w="2550" w:type="dxa"/>
            <w:shd w:val="clear" w:color="auto" w:fill="8EAADB" w:themeFill="accent1" w:themeFillTint="99"/>
          </w:tcPr>
          <w:p w14:paraId="60B093AE" w14:textId="2DFEEA65" w:rsidR="00DB77BA" w:rsidRDefault="00DB77BA" w:rsidP="00DB77BA">
            <w:r w:rsidRPr="005C3E28">
              <w:rPr>
                <w:b/>
                <w:bCs/>
              </w:rPr>
              <w:t>Beslissing</w:t>
            </w:r>
          </w:p>
        </w:tc>
        <w:tc>
          <w:tcPr>
            <w:tcW w:w="2266" w:type="dxa"/>
            <w:shd w:val="clear" w:color="auto" w:fill="8EAADB" w:themeFill="accent1" w:themeFillTint="99"/>
          </w:tcPr>
          <w:p w14:paraId="711E6189" w14:textId="2772E0A3" w:rsidR="00DB77BA" w:rsidRDefault="00DB77BA" w:rsidP="00DB77BA">
            <w:r w:rsidRPr="005C3E28">
              <w:rPr>
                <w:b/>
                <w:bCs/>
              </w:rPr>
              <w:t>Actie</w:t>
            </w:r>
          </w:p>
        </w:tc>
        <w:tc>
          <w:tcPr>
            <w:tcW w:w="2266" w:type="dxa"/>
            <w:shd w:val="clear" w:color="auto" w:fill="8EAADB" w:themeFill="accent1" w:themeFillTint="99"/>
          </w:tcPr>
          <w:p w14:paraId="3590B11E" w14:textId="7D208CAD" w:rsidR="00DB77BA" w:rsidRDefault="00DB77BA" w:rsidP="00DB77BA">
            <w:r w:rsidRPr="005C3E28">
              <w:rPr>
                <w:b/>
                <w:bCs/>
              </w:rPr>
              <w:t>Terugkoppeling</w:t>
            </w:r>
          </w:p>
        </w:tc>
      </w:tr>
      <w:tr w:rsidR="00DB77BA" w14:paraId="01129946" w14:textId="77777777" w:rsidTr="00EB5298">
        <w:tc>
          <w:tcPr>
            <w:tcW w:w="1980" w:type="dxa"/>
          </w:tcPr>
          <w:p w14:paraId="3D9C146E" w14:textId="3D3D0F6B" w:rsidR="00DB77BA" w:rsidRDefault="00DB77BA" w:rsidP="00DB77BA">
            <w:r>
              <w:t>Ergonomische pennen gebruiken</w:t>
            </w:r>
            <w:r w:rsidR="00F91CCE">
              <w:t xml:space="preserve"> en </w:t>
            </w:r>
            <w:proofErr w:type="spellStart"/>
            <w:r w:rsidR="00F91CCE">
              <w:t>ehbo</w:t>
            </w:r>
            <w:proofErr w:type="spellEnd"/>
            <w:r w:rsidR="00F91CCE">
              <w:t xml:space="preserve"> cursus</w:t>
            </w:r>
          </w:p>
        </w:tc>
        <w:tc>
          <w:tcPr>
            <w:tcW w:w="2550" w:type="dxa"/>
          </w:tcPr>
          <w:p w14:paraId="27C89B86" w14:textId="2203108C" w:rsidR="00DB77BA" w:rsidRDefault="00924F2C" w:rsidP="00DB77BA">
            <w:proofErr w:type="spellStart"/>
            <w:r>
              <w:t>Shoumicha</w:t>
            </w:r>
            <w:proofErr w:type="spellEnd"/>
            <w:r>
              <w:t xml:space="preserve"> heeft nagevraagd of er mogelijkheid is om de ergotherapeut lang te laten komen alleen is dit erg prijzig (150</w:t>
            </w:r>
            <w:r w:rsidR="000370BE">
              <w:t xml:space="preserve"> 1 bezoek</w:t>
            </w:r>
            <w:r>
              <w:t>)</w:t>
            </w:r>
            <w:r w:rsidR="002D344D">
              <w:t xml:space="preserve"> dit geld ook voor de </w:t>
            </w:r>
            <w:proofErr w:type="spellStart"/>
            <w:r w:rsidR="002D344D">
              <w:t>ehbo</w:t>
            </w:r>
            <w:proofErr w:type="spellEnd"/>
            <w:r w:rsidR="002D344D">
              <w:t xml:space="preserve"> cursus;</w:t>
            </w:r>
            <w:r w:rsidR="000370BE">
              <w:t xml:space="preserve"> er word </w:t>
            </w:r>
            <w:r w:rsidR="00F06340">
              <w:t>overlegd</w:t>
            </w:r>
            <w:r w:rsidR="00997C5C">
              <w:t xml:space="preserve"> met</w:t>
            </w:r>
            <w:r w:rsidR="002D344D">
              <w:t xml:space="preserve"> </w:t>
            </w:r>
            <w:proofErr w:type="spellStart"/>
            <w:r w:rsidR="002D344D">
              <w:t>fatiha</w:t>
            </w:r>
            <w:proofErr w:type="spellEnd"/>
            <w:r w:rsidR="002D344D">
              <w:t xml:space="preserve"> </w:t>
            </w:r>
            <w:proofErr w:type="spellStart"/>
            <w:r w:rsidR="002D344D">
              <w:t>benazzi</w:t>
            </w:r>
            <w:proofErr w:type="spellEnd"/>
            <w:r w:rsidR="00997C5C">
              <w:t xml:space="preserve"> over de </w:t>
            </w:r>
            <w:proofErr w:type="spellStart"/>
            <w:r w:rsidR="00997C5C">
              <w:t>evt</w:t>
            </w:r>
            <w:proofErr w:type="spellEnd"/>
            <w:r w:rsidR="00997C5C">
              <w:t xml:space="preserve"> mogelijkheden</w:t>
            </w:r>
          </w:p>
        </w:tc>
        <w:tc>
          <w:tcPr>
            <w:tcW w:w="2266" w:type="dxa"/>
          </w:tcPr>
          <w:p w14:paraId="56033C2B" w14:textId="4A51CE28" w:rsidR="00DB77BA" w:rsidRDefault="00DB77BA" w:rsidP="00DB77BA">
            <w:r>
              <w:t>Soumicha</w:t>
            </w:r>
          </w:p>
        </w:tc>
        <w:tc>
          <w:tcPr>
            <w:tcW w:w="2266" w:type="dxa"/>
          </w:tcPr>
          <w:p w14:paraId="55282B51" w14:textId="294D79D2" w:rsidR="00DB77BA" w:rsidRDefault="00DB77BA" w:rsidP="00DB77BA">
            <w:r>
              <w:t>Soumicha</w:t>
            </w:r>
          </w:p>
        </w:tc>
      </w:tr>
      <w:tr w:rsidR="00DB77BA" w14:paraId="3E3B52E1" w14:textId="77777777" w:rsidTr="00EB5298">
        <w:tc>
          <w:tcPr>
            <w:tcW w:w="1980" w:type="dxa"/>
          </w:tcPr>
          <w:p w14:paraId="5079A685" w14:textId="1D490857" w:rsidR="00DB77BA" w:rsidRDefault="00586C8A" w:rsidP="00DB77BA">
            <w:r>
              <w:t xml:space="preserve">Publicatie notulen </w:t>
            </w:r>
            <w:proofErr w:type="spellStart"/>
            <w:r>
              <w:t>mr</w:t>
            </w:r>
            <w:proofErr w:type="spellEnd"/>
            <w:r>
              <w:t xml:space="preserve"> + or </w:t>
            </w:r>
          </w:p>
        </w:tc>
        <w:tc>
          <w:tcPr>
            <w:tcW w:w="2550" w:type="dxa"/>
          </w:tcPr>
          <w:p w14:paraId="65F61362" w14:textId="7D0A0F92" w:rsidR="00DB77BA" w:rsidRDefault="00EC4C10" w:rsidP="00DB77BA">
            <w:r>
              <w:t xml:space="preserve">Er zijn nu al kopjes met standaard tekst. </w:t>
            </w:r>
            <w:r w:rsidR="00955192">
              <w:t xml:space="preserve">Het is mogelijk om de notulen </w:t>
            </w:r>
            <w:proofErr w:type="spellStart"/>
            <w:r w:rsidR="00955192">
              <w:t>hoerin</w:t>
            </w:r>
            <w:proofErr w:type="spellEnd"/>
            <w:r w:rsidR="00955192">
              <w:t xml:space="preserve"> te verwerken. Janet heeft hiervoor een </w:t>
            </w:r>
            <w:r w:rsidR="00955192">
              <w:lastRenderedPageBreak/>
              <w:t>vraag uitstaan bij de beheerder</w:t>
            </w:r>
            <w:r w:rsidR="006F7D94">
              <w:t xml:space="preserve">. </w:t>
            </w:r>
            <w:proofErr w:type="spellStart"/>
            <w:r w:rsidR="006F7D94">
              <w:t>Shoumicha</w:t>
            </w:r>
            <w:proofErr w:type="spellEnd"/>
            <w:r w:rsidR="006F7D94">
              <w:t xml:space="preserve"> heeft voorgesteld om de notulen tot die tijd via </w:t>
            </w:r>
            <w:proofErr w:type="spellStart"/>
            <w:r w:rsidR="006F7D94">
              <w:t>parro</w:t>
            </w:r>
            <w:proofErr w:type="spellEnd"/>
            <w:r w:rsidR="006F7D94">
              <w:t xml:space="preserve"> </w:t>
            </w:r>
            <w:r w:rsidR="008D52F7">
              <w:t>te delen. Dit word voorgelegd aan janet.</w:t>
            </w:r>
          </w:p>
        </w:tc>
        <w:tc>
          <w:tcPr>
            <w:tcW w:w="2266" w:type="dxa"/>
          </w:tcPr>
          <w:p w14:paraId="2C5272FD" w14:textId="1F556725" w:rsidR="00DB77BA" w:rsidRDefault="001F5700" w:rsidP="00DB77BA">
            <w:r>
              <w:lastRenderedPageBreak/>
              <w:t>Beheerder + janet</w:t>
            </w:r>
          </w:p>
        </w:tc>
        <w:tc>
          <w:tcPr>
            <w:tcW w:w="2266" w:type="dxa"/>
          </w:tcPr>
          <w:p w14:paraId="72122C53" w14:textId="24991D76" w:rsidR="00DB77BA" w:rsidRDefault="002F705A" w:rsidP="00DB77BA">
            <w:r>
              <w:t xml:space="preserve">Nathalie </w:t>
            </w:r>
          </w:p>
        </w:tc>
      </w:tr>
      <w:tr w:rsidR="00DB77BA" w14:paraId="101DF089" w14:textId="77777777" w:rsidTr="00EB5298">
        <w:tc>
          <w:tcPr>
            <w:tcW w:w="1980" w:type="dxa"/>
          </w:tcPr>
          <w:p w14:paraId="518642C8" w14:textId="752D5044" w:rsidR="00DB77BA" w:rsidRDefault="000B6220" w:rsidP="00DB77BA">
            <w:r>
              <w:t>Uitgevallen voortgangsgesprekken</w:t>
            </w:r>
          </w:p>
        </w:tc>
        <w:tc>
          <w:tcPr>
            <w:tcW w:w="2550" w:type="dxa"/>
          </w:tcPr>
          <w:p w14:paraId="26BCE393" w14:textId="65D85EC0" w:rsidR="00DB77BA" w:rsidRDefault="00B04AFE" w:rsidP="00DB77BA">
            <w:r>
              <w:t xml:space="preserve">Worden de uitgevallen voortgangsgesprekken nog op een ander moment ingehaald en word dit gecommuniceerd met </w:t>
            </w:r>
            <w:r w:rsidR="00D36E27">
              <w:t>de ouders?</w:t>
            </w:r>
          </w:p>
        </w:tc>
        <w:tc>
          <w:tcPr>
            <w:tcW w:w="2266" w:type="dxa"/>
          </w:tcPr>
          <w:p w14:paraId="37734DFA" w14:textId="77777777" w:rsidR="00DB77BA" w:rsidRDefault="00DB77BA" w:rsidP="00DB77BA"/>
        </w:tc>
        <w:tc>
          <w:tcPr>
            <w:tcW w:w="2266" w:type="dxa"/>
          </w:tcPr>
          <w:p w14:paraId="5D8345E9" w14:textId="3F48A100" w:rsidR="00DB77BA" w:rsidRDefault="00DB11E5" w:rsidP="00DB77BA">
            <w:r>
              <w:t>Nathalie</w:t>
            </w:r>
          </w:p>
        </w:tc>
      </w:tr>
      <w:tr w:rsidR="00DB77BA" w:rsidRPr="0067514D" w14:paraId="149EF03C" w14:textId="77777777" w:rsidTr="00EB5298">
        <w:tc>
          <w:tcPr>
            <w:tcW w:w="1980" w:type="dxa"/>
          </w:tcPr>
          <w:p w14:paraId="1453309D" w14:textId="57079335" w:rsidR="00DB77BA" w:rsidRPr="0067514D" w:rsidRDefault="00DB77BA" w:rsidP="00DB77BA"/>
        </w:tc>
        <w:tc>
          <w:tcPr>
            <w:tcW w:w="2550" w:type="dxa"/>
          </w:tcPr>
          <w:p w14:paraId="567CA1AB" w14:textId="2D347FEB" w:rsidR="00DB77BA" w:rsidRPr="0067514D" w:rsidRDefault="00DB77BA" w:rsidP="00DB77BA"/>
        </w:tc>
        <w:tc>
          <w:tcPr>
            <w:tcW w:w="2266" w:type="dxa"/>
          </w:tcPr>
          <w:p w14:paraId="06530487" w14:textId="63DE4D0A" w:rsidR="00DB77BA" w:rsidRPr="0067514D" w:rsidRDefault="00DB77BA" w:rsidP="00DB77BA"/>
        </w:tc>
        <w:tc>
          <w:tcPr>
            <w:tcW w:w="2266" w:type="dxa"/>
          </w:tcPr>
          <w:p w14:paraId="39E155A2" w14:textId="6565E7CE" w:rsidR="00DB77BA" w:rsidRPr="0067514D" w:rsidRDefault="00DB77BA" w:rsidP="00DB77BA">
            <w:r>
              <w:t>Michelle</w:t>
            </w:r>
          </w:p>
        </w:tc>
      </w:tr>
      <w:tr w:rsidR="00DB77BA" w:rsidRPr="0067514D" w14:paraId="189192E2" w14:textId="77777777" w:rsidTr="00EB5298">
        <w:tc>
          <w:tcPr>
            <w:tcW w:w="1980" w:type="dxa"/>
          </w:tcPr>
          <w:p w14:paraId="16D68574" w14:textId="14F0C0DD" w:rsidR="00DB77BA" w:rsidRPr="00963958" w:rsidRDefault="00DB77BA" w:rsidP="00DB77BA">
            <w:pPr>
              <w:rPr>
                <w:b/>
                <w:bCs/>
              </w:rPr>
            </w:pPr>
            <w:r>
              <w:rPr>
                <w:b/>
                <w:bCs/>
              </w:rPr>
              <w:t>Mededeling penningmeester:</w:t>
            </w:r>
          </w:p>
        </w:tc>
        <w:tc>
          <w:tcPr>
            <w:tcW w:w="2550" w:type="dxa"/>
          </w:tcPr>
          <w:p w14:paraId="3ECA74B4" w14:textId="484E1584" w:rsidR="00DB77BA" w:rsidRDefault="00DB77BA" w:rsidP="00DB77BA">
            <w:r>
              <w:t>Geen</w:t>
            </w:r>
          </w:p>
        </w:tc>
        <w:tc>
          <w:tcPr>
            <w:tcW w:w="2266" w:type="dxa"/>
          </w:tcPr>
          <w:p w14:paraId="77EBF4C1" w14:textId="77777777" w:rsidR="00DB77BA" w:rsidRPr="0067514D" w:rsidRDefault="00DB77BA" w:rsidP="00DB77BA"/>
        </w:tc>
        <w:tc>
          <w:tcPr>
            <w:tcW w:w="2266" w:type="dxa"/>
          </w:tcPr>
          <w:p w14:paraId="32198860" w14:textId="77777777" w:rsidR="00DB77BA" w:rsidRPr="0067514D" w:rsidRDefault="00DB77BA" w:rsidP="00DB77BA"/>
        </w:tc>
      </w:tr>
      <w:tr w:rsidR="00DB77BA" w:rsidRPr="0067514D" w14:paraId="1A247C24" w14:textId="77777777" w:rsidTr="00EB5298">
        <w:tc>
          <w:tcPr>
            <w:tcW w:w="1980" w:type="dxa"/>
          </w:tcPr>
          <w:p w14:paraId="13D61E8B" w14:textId="201B9EF5" w:rsidR="00DB77BA" w:rsidRPr="00963958" w:rsidRDefault="00DB77BA" w:rsidP="00DB77BA">
            <w:pPr>
              <w:rPr>
                <w:b/>
                <w:bCs/>
              </w:rPr>
            </w:pPr>
            <w:r>
              <w:rPr>
                <w:b/>
                <w:bCs/>
              </w:rPr>
              <w:t>Mededeling secretaris:</w:t>
            </w:r>
          </w:p>
        </w:tc>
        <w:tc>
          <w:tcPr>
            <w:tcW w:w="2550" w:type="dxa"/>
          </w:tcPr>
          <w:p w14:paraId="185E7ACA" w14:textId="5ED3FBFB" w:rsidR="00DB77BA" w:rsidRDefault="00DB77BA" w:rsidP="00DB77BA">
            <w:r>
              <w:t>We hebben op dit moment nog geen vaste secretaris.</w:t>
            </w:r>
          </w:p>
        </w:tc>
        <w:tc>
          <w:tcPr>
            <w:tcW w:w="2266" w:type="dxa"/>
          </w:tcPr>
          <w:p w14:paraId="7B994503" w14:textId="77777777" w:rsidR="00DB77BA" w:rsidRPr="0067514D" w:rsidRDefault="00DB77BA" w:rsidP="00DB77BA"/>
        </w:tc>
        <w:tc>
          <w:tcPr>
            <w:tcW w:w="2266" w:type="dxa"/>
          </w:tcPr>
          <w:p w14:paraId="41F975AE" w14:textId="77777777" w:rsidR="00DB77BA" w:rsidRPr="0067514D" w:rsidRDefault="00DB77BA" w:rsidP="00DB77BA"/>
        </w:tc>
      </w:tr>
      <w:tr w:rsidR="00DB77BA" w:rsidRPr="0067514D" w14:paraId="25F68449" w14:textId="77777777" w:rsidTr="00EB5298">
        <w:tc>
          <w:tcPr>
            <w:tcW w:w="1980" w:type="dxa"/>
          </w:tcPr>
          <w:p w14:paraId="7E3B9598" w14:textId="44ACE1A0" w:rsidR="00DB77BA" w:rsidRPr="00963958" w:rsidRDefault="00DB77BA" w:rsidP="00DB77BA">
            <w:pPr>
              <w:rPr>
                <w:b/>
                <w:bCs/>
              </w:rPr>
            </w:pPr>
            <w:r>
              <w:rPr>
                <w:b/>
                <w:bCs/>
              </w:rPr>
              <w:t>Mededeling voorzitter:</w:t>
            </w:r>
          </w:p>
        </w:tc>
        <w:tc>
          <w:tcPr>
            <w:tcW w:w="2550" w:type="dxa"/>
          </w:tcPr>
          <w:p w14:paraId="4EE6F010" w14:textId="705ED2BA" w:rsidR="00DB77BA" w:rsidRDefault="00DB77BA" w:rsidP="00DB77BA"/>
        </w:tc>
        <w:tc>
          <w:tcPr>
            <w:tcW w:w="2266" w:type="dxa"/>
          </w:tcPr>
          <w:p w14:paraId="0C947BCB" w14:textId="77777777" w:rsidR="00DB77BA" w:rsidRPr="0067514D" w:rsidRDefault="00DB77BA" w:rsidP="00DB77BA"/>
        </w:tc>
        <w:tc>
          <w:tcPr>
            <w:tcW w:w="2266" w:type="dxa"/>
          </w:tcPr>
          <w:p w14:paraId="375DD664" w14:textId="77777777" w:rsidR="00DB77BA" w:rsidRPr="0067514D" w:rsidRDefault="00DB77BA" w:rsidP="00DB77BA"/>
        </w:tc>
      </w:tr>
      <w:tr w:rsidR="00DB77BA" w:rsidRPr="0067514D" w14:paraId="689455F5" w14:textId="77777777" w:rsidTr="00EB5298">
        <w:tc>
          <w:tcPr>
            <w:tcW w:w="1980" w:type="dxa"/>
          </w:tcPr>
          <w:p w14:paraId="3EF2720C" w14:textId="77777777" w:rsidR="00DB77BA" w:rsidRDefault="00DB77BA" w:rsidP="00DB77BA">
            <w:pPr>
              <w:rPr>
                <w:b/>
                <w:bCs/>
              </w:rPr>
            </w:pPr>
          </w:p>
        </w:tc>
        <w:tc>
          <w:tcPr>
            <w:tcW w:w="2550" w:type="dxa"/>
          </w:tcPr>
          <w:p w14:paraId="760DFEF6" w14:textId="219E9040" w:rsidR="00DB77BA" w:rsidRDefault="00DB77BA" w:rsidP="00DB77BA">
            <w:r>
              <w:t>Utrecht wordt in juni 2022 900 jaar. Hierdoor geeft de gemeente subsidies aan scholen die een goed idee bedenken over het thema “verbinding”. Onze school gaat hiervoor een aanvraag doen. We kunnen hierover als OR meedenken.</w:t>
            </w:r>
            <w:r w:rsidR="00B52B4C">
              <w:t xml:space="preserve"> Het idee </w:t>
            </w:r>
            <w:r w:rsidR="00423B8D">
              <w:t xml:space="preserve">om bakfietsen voor onze school aan te schaffen vond iedereen wel een leuk idee. </w:t>
            </w:r>
          </w:p>
        </w:tc>
        <w:tc>
          <w:tcPr>
            <w:tcW w:w="2266" w:type="dxa"/>
          </w:tcPr>
          <w:p w14:paraId="11FB23F3" w14:textId="77777777" w:rsidR="00DB77BA" w:rsidRPr="0067514D" w:rsidRDefault="00DB77BA" w:rsidP="00DB77BA"/>
        </w:tc>
        <w:tc>
          <w:tcPr>
            <w:tcW w:w="2266" w:type="dxa"/>
          </w:tcPr>
          <w:p w14:paraId="6A9EC910" w14:textId="77777777" w:rsidR="00DB77BA" w:rsidRPr="0067514D" w:rsidRDefault="00DB77BA" w:rsidP="00DB77BA"/>
        </w:tc>
      </w:tr>
      <w:tr w:rsidR="00DB77BA" w:rsidRPr="0067514D" w14:paraId="5CA52E31" w14:textId="77777777" w:rsidTr="00EB5298">
        <w:tc>
          <w:tcPr>
            <w:tcW w:w="1980" w:type="dxa"/>
          </w:tcPr>
          <w:p w14:paraId="0C539A7D" w14:textId="72E3A606" w:rsidR="00DB77BA" w:rsidRDefault="00DB77BA" w:rsidP="00DB77BA">
            <w:pPr>
              <w:rPr>
                <w:b/>
                <w:bCs/>
              </w:rPr>
            </w:pPr>
            <w:r>
              <w:rPr>
                <w:b/>
                <w:bCs/>
              </w:rPr>
              <w:t>Commissies:</w:t>
            </w:r>
          </w:p>
        </w:tc>
        <w:tc>
          <w:tcPr>
            <w:tcW w:w="2550" w:type="dxa"/>
          </w:tcPr>
          <w:p w14:paraId="7E5A74F7" w14:textId="3E7263D9" w:rsidR="00DB77BA" w:rsidRDefault="00DB77BA" w:rsidP="00DB77BA">
            <w:r>
              <w:t>Sint</w:t>
            </w:r>
          </w:p>
        </w:tc>
        <w:tc>
          <w:tcPr>
            <w:tcW w:w="2266" w:type="dxa"/>
          </w:tcPr>
          <w:p w14:paraId="6F46137A" w14:textId="510DF339" w:rsidR="00DB77BA" w:rsidRPr="0067514D" w:rsidRDefault="00DB77BA" w:rsidP="00DB77BA">
            <w:r>
              <w:t>Is afgerond en goed gegaan.</w:t>
            </w:r>
          </w:p>
        </w:tc>
        <w:tc>
          <w:tcPr>
            <w:tcW w:w="2266" w:type="dxa"/>
          </w:tcPr>
          <w:p w14:paraId="6E6610F3" w14:textId="77777777" w:rsidR="00DB77BA" w:rsidRPr="0067514D" w:rsidRDefault="00DB77BA" w:rsidP="00DB77BA"/>
        </w:tc>
      </w:tr>
      <w:tr w:rsidR="00DB77BA" w:rsidRPr="0067514D" w14:paraId="31A3CE24" w14:textId="77777777" w:rsidTr="00EB5298">
        <w:tc>
          <w:tcPr>
            <w:tcW w:w="1980" w:type="dxa"/>
          </w:tcPr>
          <w:p w14:paraId="136AF608" w14:textId="77777777" w:rsidR="00DB77BA" w:rsidRDefault="00DB77BA" w:rsidP="00DB77BA">
            <w:pPr>
              <w:rPr>
                <w:b/>
                <w:bCs/>
              </w:rPr>
            </w:pPr>
          </w:p>
        </w:tc>
        <w:tc>
          <w:tcPr>
            <w:tcW w:w="2550" w:type="dxa"/>
          </w:tcPr>
          <w:p w14:paraId="096D5ACA" w14:textId="144E4580" w:rsidR="00DB77BA" w:rsidRDefault="00DB77BA" w:rsidP="00DB77BA">
            <w:r>
              <w:t>Kerst</w:t>
            </w:r>
          </w:p>
        </w:tc>
        <w:tc>
          <w:tcPr>
            <w:tcW w:w="2266" w:type="dxa"/>
          </w:tcPr>
          <w:p w14:paraId="4340AE9B" w14:textId="7F9B5C70" w:rsidR="00DB77BA" w:rsidRDefault="00423B8D" w:rsidP="00DB77BA">
            <w:r>
              <w:t>Afgerond.</w:t>
            </w:r>
          </w:p>
        </w:tc>
        <w:tc>
          <w:tcPr>
            <w:tcW w:w="2266" w:type="dxa"/>
          </w:tcPr>
          <w:p w14:paraId="23774521" w14:textId="77777777" w:rsidR="00DB77BA" w:rsidRPr="0067514D" w:rsidRDefault="00DB77BA" w:rsidP="00DB77BA"/>
        </w:tc>
      </w:tr>
      <w:tr w:rsidR="00DB77BA" w:rsidRPr="0067514D" w14:paraId="72B9AE71" w14:textId="77777777" w:rsidTr="00EB5298">
        <w:tc>
          <w:tcPr>
            <w:tcW w:w="1980" w:type="dxa"/>
          </w:tcPr>
          <w:p w14:paraId="15E6A4B5" w14:textId="77777777" w:rsidR="00DB77BA" w:rsidRDefault="00DB77BA" w:rsidP="00DB77BA">
            <w:pPr>
              <w:rPr>
                <w:b/>
                <w:bCs/>
              </w:rPr>
            </w:pPr>
          </w:p>
        </w:tc>
        <w:tc>
          <w:tcPr>
            <w:tcW w:w="2550" w:type="dxa"/>
          </w:tcPr>
          <w:p w14:paraId="4C4969B4" w14:textId="56EF6327" w:rsidR="00DB77BA" w:rsidRDefault="00DB77BA" w:rsidP="00DB77BA">
            <w:r>
              <w:t>Fotograaf 21-02-2022</w:t>
            </w:r>
          </w:p>
        </w:tc>
        <w:tc>
          <w:tcPr>
            <w:tcW w:w="2266" w:type="dxa"/>
          </w:tcPr>
          <w:p w14:paraId="3768EFD7" w14:textId="656CC532" w:rsidR="00DB77BA" w:rsidRDefault="00DB77BA" w:rsidP="00DB77BA">
            <w:r>
              <w:t>Fotograaf regelen.</w:t>
            </w:r>
          </w:p>
        </w:tc>
        <w:tc>
          <w:tcPr>
            <w:tcW w:w="2266" w:type="dxa"/>
          </w:tcPr>
          <w:p w14:paraId="4FC5CF97" w14:textId="76E36AB9" w:rsidR="00DB77BA" w:rsidRPr="0067514D" w:rsidRDefault="00DB77BA" w:rsidP="00DB77BA">
            <w:r>
              <w:t xml:space="preserve">Fatiha, </w:t>
            </w:r>
            <w:proofErr w:type="spellStart"/>
            <w:r>
              <w:t>Nasima</w:t>
            </w:r>
            <w:proofErr w:type="spellEnd"/>
            <w:r>
              <w:t xml:space="preserve">, </w:t>
            </w:r>
            <w:proofErr w:type="spellStart"/>
            <w:r>
              <w:t>Chaimaa</w:t>
            </w:r>
            <w:proofErr w:type="spellEnd"/>
          </w:p>
        </w:tc>
      </w:tr>
      <w:tr w:rsidR="00DB77BA" w:rsidRPr="00627751" w14:paraId="2A73283B" w14:textId="77777777" w:rsidTr="00EB5298">
        <w:tc>
          <w:tcPr>
            <w:tcW w:w="1980" w:type="dxa"/>
          </w:tcPr>
          <w:p w14:paraId="4EC4ED46" w14:textId="3E139820" w:rsidR="00DB77BA" w:rsidRPr="00627751" w:rsidRDefault="00DB77BA" w:rsidP="00DB77BA">
            <w:pPr>
              <w:rPr>
                <w:b/>
                <w:bCs/>
              </w:rPr>
            </w:pPr>
            <w:r>
              <w:rPr>
                <w:b/>
                <w:bCs/>
              </w:rPr>
              <w:t>Rondvraag:</w:t>
            </w:r>
          </w:p>
        </w:tc>
        <w:tc>
          <w:tcPr>
            <w:tcW w:w="2550" w:type="dxa"/>
          </w:tcPr>
          <w:p w14:paraId="73CF7776" w14:textId="1ED428CF" w:rsidR="00DB77BA" w:rsidRPr="00627751" w:rsidRDefault="00DB77BA" w:rsidP="00DB77BA"/>
        </w:tc>
        <w:tc>
          <w:tcPr>
            <w:tcW w:w="2266" w:type="dxa"/>
          </w:tcPr>
          <w:p w14:paraId="7926CC52" w14:textId="77777777" w:rsidR="00DB77BA" w:rsidRPr="00627751" w:rsidRDefault="00DB77BA" w:rsidP="00DB77BA"/>
        </w:tc>
        <w:tc>
          <w:tcPr>
            <w:tcW w:w="2266" w:type="dxa"/>
          </w:tcPr>
          <w:p w14:paraId="607959B4" w14:textId="77777777" w:rsidR="00DB77BA" w:rsidRPr="00627751" w:rsidRDefault="00DB77BA" w:rsidP="00DB77BA"/>
        </w:tc>
      </w:tr>
      <w:tr w:rsidR="00DB77BA" w:rsidRPr="00627751" w14:paraId="2316D9BA" w14:textId="77777777" w:rsidTr="00EB5298">
        <w:tc>
          <w:tcPr>
            <w:tcW w:w="1980" w:type="dxa"/>
          </w:tcPr>
          <w:p w14:paraId="392A5BEC" w14:textId="77777777" w:rsidR="00DB77BA" w:rsidRDefault="00DB77BA" w:rsidP="00DB77BA">
            <w:pPr>
              <w:rPr>
                <w:b/>
                <w:bCs/>
              </w:rPr>
            </w:pPr>
          </w:p>
        </w:tc>
        <w:tc>
          <w:tcPr>
            <w:tcW w:w="2550" w:type="dxa"/>
          </w:tcPr>
          <w:p w14:paraId="2915429B" w14:textId="08D8BEC5" w:rsidR="00DB77BA" w:rsidRDefault="00DB77BA" w:rsidP="00DB77BA"/>
        </w:tc>
        <w:tc>
          <w:tcPr>
            <w:tcW w:w="2266" w:type="dxa"/>
          </w:tcPr>
          <w:p w14:paraId="2FA8EDEE" w14:textId="77777777" w:rsidR="00DB77BA" w:rsidRPr="00627751" w:rsidRDefault="00DB77BA" w:rsidP="00DB77BA"/>
        </w:tc>
        <w:tc>
          <w:tcPr>
            <w:tcW w:w="2266" w:type="dxa"/>
          </w:tcPr>
          <w:p w14:paraId="7EBC9115" w14:textId="77777777" w:rsidR="00DB77BA" w:rsidRPr="00627751" w:rsidRDefault="00DB77BA" w:rsidP="00DB77BA"/>
        </w:tc>
      </w:tr>
      <w:tr w:rsidR="00DB77BA" w:rsidRPr="00627751" w14:paraId="186DDBF8" w14:textId="77777777" w:rsidTr="00EB5298">
        <w:tc>
          <w:tcPr>
            <w:tcW w:w="1980" w:type="dxa"/>
          </w:tcPr>
          <w:p w14:paraId="77C9B0FF" w14:textId="158728BC" w:rsidR="00DB77BA" w:rsidRPr="00924664" w:rsidRDefault="00924664" w:rsidP="00DB77BA">
            <w:r>
              <w:t>Nieuwsbegrip</w:t>
            </w:r>
          </w:p>
        </w:tc>
        <w:tc>
          <w:tcPr>
            <w:tcW w:w="2550" w:type="dxa"/>
          </w:tcPr>
          <w:p w14:paraId="0F981C21" w14:textId="4FBD38D8" w:rsidR="00DB77BA" w:rsidRDefault="00BC2414" w:rsidP="00DB77BA">
            <w:r>
              <w:t xml:space="preserve">Nieuwsbegrip word nu </w:t>
            </w:r>
            <w:r w:rsidR="00020388">
              <w:t xml:space="preserve">consequent door groep 6 t/m 8 gebruikt. Groep 4 en 5 gebruikt het ook. Er word nagevraagd </w:t>
            </w:r>
            <w:proofErr w:type="spellStart"/>
            <w:r w:rsidR="00020388">
              <w:t>waneer</w:t>
            </w:r>
            <w:proofErr w:type="spellEnd"/>
            <w:r w:rsidR="00020388">
              <w:t xml:space="preserve"> </w:t>
            </w:r>
            <w:r w:rsidR="00B34362">
              <w:t xml:space="preserve">nieuwsbegrip word gebruikt. </w:t>
            </w:r>
          </w:p>
        </w:tc>
        <w:tc>
          <w:tcPr>
            <w:tcW w:w="2266" w:type="dxa"/>
          </w:tcPr>
          <w:p w14:paraId="597BD5CF" w14:textId="77777777" w:rsidR="00DB77BA" w:rsidRPr="00627751" w:rsidRDefault="00DB77BA" w:rsidP="00DB77BA"/>
        </w:tc>
        <w:tc>
          <w:tcPr>
            <w:tcW w:w="2266" w:type="dxa"/>
          </w:tcPr>
          <w:p w14:paraId="7EC64C66" w14:textId="7C9E9925" w:rsidR="00DB77BA" w:rsidRPr="00627751" w:rsidRDefault="00B34362" w:rsidP="00DB77BA">
            <w:r>
              <w:t xml:space="preserve">Nathalie </w:t>
            </w:r>
          </w:p>
        </w:tc>
      </w:tr>
      <w:tr w:rsidR="00DB77BA" w:rsidRPr="00627751" w14:paraId="28268A1D" w14:textId="77777777" w:rsidTr="00EB5298">
        <w:tc>
          <w:tcPr>
            <w:tcW w:w="1980" w:type="dxa"/>
          </w:tcPr>
          <w:p w14:paraId="40A8CB24" w14:textId="77777777" w:rsidR="00DB77BA" w:rsidRDefault="00DB77BA" w:rsidP="00DB77BA">
            <w:pPr>
              <w:rPr>
                <w:b/>
                <w:bCs/>
              </w:rPr>
            </w:pPr>
          </w:p>
        </w:tc>
        <w:tc>
          <w:tcPr>
            <w:tcW w:w="2550" w:type="dxa"/>
          </w:tcPr>
          <w:p w14:paraId="26860A0F" w14:textId="0C5A018C" w:rsidR="00DB77BA" w:rsidRDefault="00DB77BA" w:rsidP="00DB77BA"/>
        </w:tc>
        <w:tc>
          <w:tcPr>
            <w:tcW w:w="2266" w:type="dxa"/>
          </w:tcPr>
          <w:p w14:paraId="7F3C9D17" w14:textId="77777777" w:rsidR="00DB77BA" w:rsidRPr="00627751" w:rsidRDefault="00DB77BA" w:rsidP="00DB77BA"/>
        </w:tc>
        <w:tc>
          <w:tcPr>
            <w:tcW w:w="2266" w:type="dxa"/>
          </w:tcPr>
          <w:p w14:paraId="53636BAC" w14:textId="77777777" w:rsidR="00DB77BA" w:rsidRPr="00627751" w:rsidRDefault="00DB77BA" w:rsidP="00DB77BA"/>
        </w:tc>
      </w:tr>
    </w:tbl>
    <w:p w14:paraId="4EF24F90" w14:textId="77777777" w:rsidR="00874F0F" w:rsidRPr="0067514D" w:rsidRDefault="008B1774"/>
    <w:sectPr w:rsidR="00874F0F" w:rsidRPr="006751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0F625" w14:textId="77777777" w:rsidR="008B1774" w:rsidRDefault="008B1774" w:rsidP="008B1774">
      <w:pPr>
        <w:spacing w:after="0" w:line="240" w:lineRule="auto"/>
      </w:pPr>
      <w:r>
        <w:separator/>
      </w:r>
    </w:p>
  </w:endnote>
  <w:endnote w:type="continuationSeparator" w:id="0">
    <w:p w14:paraId="3BA67C73" w14:textId="77777777" w:rsidR="008B1774" w:rsidRDefault="008B1774" w:rsidP="008B1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7265D" w14:textId="77777777" w:rsidR="008B1774" w:rsidRDefault="008B1774" w:rsidP="008B1774">
      <w:pPr>
        <w:spacing w:after="0" w:line="240" w:lineRule="auto"/>
      </w:pPr>
      <w:r>
        <w:separator/>
      </w:r>
    </w:p>
  </w:footnote>
  <w:footnote w:type="continuationSeparator" w:id="0">
    <w:p w14:paraId="18C43B63" w14:textId="77777777" w:rsidR="008B1774" w:rsidRDefault="008B1774" w:rsidP="008B17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37"/>
    <w:rsid w:val="00020388"/>
    <w:rsid w:val="000370BE"/>
    <w:rsid w:val="000B6220"/>
    <w:rsid w:val="000D1488"/>
    <w:rsid w:val="000E2E14"/>
    <w:rsid w:val="00111E05"/>
    <w:rsid w:val="001414CB"/>
    <w:rsid w:val="001857DA"/>
    <w:rsid w:val="001C7A2E"/>
    <w:rsid w:val="001F5700"/>
    <w:rsid w:val="00276259"/>
    <w:rsid w:val="002D344D"/>
    <w:rsid w:val="002F705A"/>
    <w:rsid w:val="003B7090"/>
    <w:rsid w:val="003C2592"/>
    <w:rsid w:val="003C7E6C"/>
    <w:rsid w:val="0040714C"/>
    <w:rsid w:val="00423B8D"/>
    <w:rsid w:val="00460B83"/>
    <w:rsid w:val="00484491"/>
    <w:rsid w:val="004F1737"/>
    <w:rsid w:val="005363B4"/>
    <w:rsid w:val="0057747B"/>
    <w:rsid w:val="00586C8A"/>
    <w:rsid w:val="005C3E28"/>
    <w:rsid w:val="00602B3F"/>
    <w:rsid w:val="00627751"/>
    <w:rsid w:val="00656FA9"/>
    <w:rsid w:val="0065731C"/>
    <w:rsid w:val="0067514D"/>
    <w:rsid w:val="006A484F"/>
    <w:rsid w:val="006D6199"/>
    <w:rsid w:val="006F7D94"/>
    <w:rsid w:val="00761374"/>
    <w:rsid w:val="0077407D"/>
    <w:rsid w:val="00791F20"/>
    <w:rsid w:val="007F4017"/>
    <w:rsid w:val="0081560D"/>
    <w:rsid w:val="008B1774"/>
    <w:rsid w:val="008D52F7"/>
    <w:rsid w:val="00924664"/>
    <w:rsid w:val="00924F2C"/>
    <w:rsid w:val="00955192"/>
    <w:rsid w:val="00963958"/>
    <w:rsid w:val="00997C5C"/>
    <w:rsid w:val="00A11EC9"/>
    <w:rsid w:val="00A62500"/>
    <w:rsid w:val="00A65F00"/>
    <w:rsid w:val="00AE4276"/>
    <w:rsid w:val="00AE4D61"/>
    <w:rsid w:val="00B04AFE"/>
    <w:rsid w:val="00B34362"/>
    <w:rsid w:val="00B37A3C"/>
    <w:rsid w:val="00B52B4C"/>
    <w:rsid w:val="00B704BC"/>
    <w:rsid w:val="00BC2414"/>
    <w:rsid w:val="00BE4469"/>
    <w:rsid w:val="00C8517F"/>
    <w:rsid w:val="00CB77CD"/>
    <w:rsid w:val="00D36E27"/>
    <w:rsid w:val="00D42710"/>
    <w:rsid w:val="00DB11E5"/>
    <w:rsid w:val="00DB77BA"/>
    <w:rsid w:val="00E36BDE"/>
    <w:rsid w:val="00EB4B64"/>
    <w:rsid w:val="00EB5298"/>
    <w:rsid w:val="00EC4C10"/>
    <w:rsid w:val="00ED584A"/>
    <w:rsid w:val="00EE5F4B"/>
    <w:rsid w:val="00F06340"/>
    <w:rsid w:val="00F91CCE"/>
    <w:rsid w:val="00FC1F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6BEBF"/>
  <w15:chartTrackingRefBased/>
  <w15:docId w15:val="{701FB940-2862-4D81-8ED3-CA8726B81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F1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43B9AAF871AE4FA5FFFA31162230FC" ma:contentTypeVersion="14" ma:contentTypeDescription="Een nieuw document maken." ma:contentTypeScope="" ma:versionID="b1889085d1f732acc4bdfc4940a485e9">
  <xsd:schema xmlns:xsd="http://www.w3.org/2001/XMLSchema" xmlns:xs="http://www.w3.org/2001/XMLSchema" xmlns:p="http://schemas.microsoft.com/office/2006/metadata/properties" xmlns:ns3="05a94098-860c-4c08-be97-868f2d12b7e7" xmlns:ns4="4e32a2fd-82bd-4e5a-90c3-6369d96298f5" targetNamespace="http://schemas.microsoft.com/office/2006/metadata/properties" ma:root="true" ma:fieldsID="4bf6ee49b7772e4768277ed22f492296" ns3:_="" ns4:_="">
    <xsd:import namespace="05a94098-860c-4c08-be97-868f2d12b7e7"/>
    <xsd:import namespace="4e32a2fd-82bd-4e5a-90c3-6369d96298f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94098-860c-4c08-be97-868f2d12b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32a2fd-82bd-4e5a-90c3-6369d96298f5"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2893F1-0D54-40F6-8696-B7C72BD75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94098-860c-4c08-be97-868f2d12b7e7"/>
    <ds:schemaRef ds:uri="4e32a2fd-82bd-4e5a-90c3-6369d962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BD5FD2-A4D5-4845-BF5F-51A3B202D1B1}">
  <ds:schemaRefs>
    <ds:schemaRef ds:uri="http://schemas.microsoft.com/sharepoint/v3/contenttype/forms"/>
  </ds:schemaRefs>
</ds:datastoreItem>
</file>

<file path=customXml/itemProps3.xml><?xml version="1.0" encoding="utf-8"?>
<ds:datastoreItem xmlns:ds="http://schemas.openxmlformats.org/officeDocument/2006/customXml" ds:itemID="{7BFE6029-8D6A-497A-8869-DE043339CFFB}">
  <ds:schemaRefs>
    <ds:schemaRef ds:uri="http://schemas.microsoft.com/office/infopath/2007/PartnerControls"/>
    <ds:schemaRef ds:uri="http://www.w3.org/XML/1998/namespace"/>
    <ds:schemaRef ds:uri="http://schemas.microsoft.com/office/2006/documentManagement/types"/>
    <ds:schemaRef ds:uri="05a94098-860c-4c08-be97-868f2d12b7e7"/>
    <ds:schemaRef ds:uri="http://purl.org/dc/dcmitype/"/>
    <ds:schemaRef ds:uri="http://schemas.openxmlformats.org/package/2006/metadata/core-properties"/>
    <ds:schemaRef ds:uri="http://purl.org/dc/terms/"/>
    <ds:schemaRef ds:uri="4e32a2fd-82bd-4e5a-90c3-6369d96298f5"/>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386</Words>
  <Characters>2129</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Bodra</dc:creator>
  <cp:keywords/>
  <dc:description/>
  <cp:lastModifiedBy>Janet Klein</cp:lastModifiedBy>
  <cp:revision>2</cp:revision>
  <dcterms:created xsi:type="dcterms:W3CDTF">2022-01-21T14:04:00Z</dcterms:created>
  <dcterms:modified xsi:type="dcterms:W3CDTF">2022-01-21T14:04:00Z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0x0101002743B9AAF871AE4FA5FFFA31162230FC</vt:lpwstr>
  </property>
</Properties>
</file>