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rPr>
        <w:id w:val="-697855203"/>
        <w:docPartObj>
          <w:docPartGallery w:val="Cover Pages"/>
          <w:docPartUnique/>
        </w:docPartObj>
      </w:sdtPr>
      <w:sdtContent>
        <w:p w14:paraId="3A0F6BE3" w14:textId="77777777" w:rsidR="00C8022D" w:rsidRPr="00170924" w:rsidRDefault="008B1D2C">
          <w:pPr>
            <w:rPr>
              <w:rFonts w:cstheme="minorHAnsi"/>
            </w:rPr>
          </w:pPr>
          <w:r w:rsidRPr="00170924">
            <w:rPr>
              <w:rFonts w:cstheme="minorHAnsi"/>
              <w:noProof/>
              <w:lang w:eastAsia="nl-NL"/>
            </w:rPr>
            <mc:AlternateContent>
              <mc:Choice Requires="wpg">
                <w:drawing>
                  <wp:anchor distT="0" distB="0" distL="114300" distR="114300" simplePos="0" relativeHeight="251655680" behindDoc="0" locked="0" layoutInCell="1" allowOverlap="1" wp14:anchorId="6BCDF3F3" wp14:editId="5714A51E">
                    <wp:simplePos x="0" y="0"/>
                    <wp:positionH relativeFrom="page">
                      <wp:posOffset>5419725</wp:posOffset>
                    </wp:positionH>
                    <wp:positionV relativeFrom="page">
                      <wp:posOffset>9525</wp:posOffset>
                    </wp:positionV>
                    <wp:extent cx="3018155" cy="10181590"/>
                    <wp:effectExtent l="0" t="0" r="0" b="0"/>
                    <wp:wrapNone/>
                    <wp:docPr id="453" name="Groep 453"/>
                    <wp:cNvGraphicFramePr/>
                    <a:graphic xmlns:a="http://schemas.openxmlformats.org/drawingml/2006/main">
                      <a:graphicData uri="http://schemas.microsoft.com/office/word/2010/wordprocessingGroup">
                        <wpg:wgp>
                          <wpg:cNvGrpSpPr/>
                          <wpg:grpSpPr>
                            <a:xfrm>
                              <a:off x="0" y="0"/>
                              <a:ext cx="3018155" cy="10181590"/>
                              <a:chOff x="0" y="-123824"/>
                              <a:chExt cx="3113669" cy="10182224"/>
                            </a:xfrm>
                            <a:solidFill>
                              <a:srgbClr val="0070C0"/>
                            </a:solidFill>
                          </wpg:grpSpPr>
                          <wps:wsp>
                            <wps:cNvPr id="459" name="Rechthoek 459" descr="Light vertical"/>
                            <wps:cNvSpPr>
                              <a:spLocks noChangeArrowheads="1"/>
                            </wps:cNvSpPr>
                            <wps:spPr bwMode="auto">
                              <a:xfrm>
                                <a:off x="0" y="0"/>
                                <a:ext cx="138545" cy="10058400"/>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hthoek 460"/>
                            <wps:cNvSpPr>
                              <a:spLocks noChangeArrowheads="1"/>
                            </wps:cNvSpPr>
                            <wps:spPr bwMode="auto">
                              <a:xfrm>
                                <a:off x="95250" y="0"/>
                                <a:ext cx="2911423" cy="10058400"/>
                              </a:xfrm>
                              <a:prstGeom prst="rect">
                                <a:avLst/>
                              </a:prstGeom>
                              <a:grp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hthoek 461"/>
                            <wps:cNvSpPr>
                              <a:spLocks noChangeArrowheads="1"/>
                            </wps:cNvSpPr>
                            <wps:spPr bwMode="auto">
                              <a:xfrm>
                                <a:off x="13853" y="-123824"/>
                                <a:ext cx="3099816" cy="2651056"/>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12D4D1B4" w14:textId="77777777" w:rsidR="00A74B15" w:rsidRPr="00A74B15" w:rsidRDefault="00A74B15">
                                  <w:pPr>
                                    <w:pStyle w:val="Geenafstand"/>
                                    <w:rPr>
                                      <w:color w:val="FFFFFF" w:themeColor="background1"/>
                                      <w:sz w:val="96"/>
                                      <w:szCs w:val="96"/>
                                      <w:lang w:val="en-US"/>
                                    </w:rPr>
                                  </w:pPr>
                                </w:p>
                              </w:txbxContent>
                            </wps:txbx>
                            <wps:bodyPr rot="0" vert="horz" wrap="square" lIns="365760" tIns="182880" rIns="182880" bIns="182880" anchor="b" anchorCtr="0" upright="1">
                              <a:noAutofit/>
                            </wps:bodyPr>
                          </wps:wsp>
                          <wps:wsp>
                            <wps:cNvPr id="462" name="Rechthoek 9"/>
                            <wps:cNvSpPr>
                              <a:spLocks noChangeArrowheads="1"/>
                            </wps:cNvSpPr>
                            <wps:spPr bwMode="auto">
                              <a:xfrm>
                                <a:off x="0" y="6761018"/>
                                <a:ext cx="3089515" cy="2833370"/>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Auteur"/>
                                    <w:id w:val="-1143576838"/>
                                    <w:dataBinding w:prefixMappings="xmlns:ns0='http://schemas.openxmlformats.org/package/2006/metadata/core-properties' xmlns:ns1='http://purl.org/dc/elements/1.1/'" w:xpath="/ns0:coreProperties[1]/ns1:creator[1]" w:storeItemID="{6C3C8BC8-F283-45AE-878A-BAB7291924A1}"/>
                                    <w:text/>
                                  </w:sdtPr>
                                  <w:sdtContent>
                                    <w:p w14:paraId="48398A55" w14:textId="18D25DE1" w:rsidR="00A74B15" w:rsidRDefault="0016020D">
                                      <w:pPr>
                                        <w:pStyle w:val="Geenafstand"/>
                                        <w:spacing w:line="360" w:lineRule="auto"/>
                                        <w:rPr>
                                          <w:color w:val="FFFFFF" w:themeColor="background1"/>
                                        </w:rPr>
                                      </w:pPr>
                                      <w:r>
                                        <w:rPr>
                                          <w:color w:val="FFFFFF" w:themeColor="background1"/>
                                        </w:rPr>
                                        <w:t>Esther Warmerdam</w:t>
                                      </w:r>
                                    </w:p>
                                  </w:sdtContent>
                                </w:sdt>
                                <w:sdt>
                                  <w:sdtPr>
                                    <w:rPr>
                                      <w:color w:val="FFFFFF" w:themeColor="background1"/>
                                    </w:rPr>
                                    <w:alias w:val="Bedrijf"/>
                                    <w:id w:val="-509135864"/>
                                    <w:dataBinding w:prefixMappings="xmlns:ns0='http://schemas.openxmlformats.org/officeDocument/2006/extended-properties'" w:xpath="/ns0:Properties[1]/ns0:Company[1]" w:storeItemID="{6668398D-A668-4E3E-A5EB-62B293D839F1}"/>
                                    <w:text/>
                                  </w:sdtPr>
                                  <w:sdtContent>
                                    <w:p w14:paraId="627CC53B" w14:textId="1E3C9D5D" w:rsidR="00A74B15" w:rsidRDefault="000B524B">
                                      <w:pPr>
                                        <w:pStyle w:val="Geenafstand"/>
                                        <w:spacing w:line="360" w:lineRule="auto"/>
                                        <w:rPr>
                                          <w:color w:val="FFFFFF" w:themeColor="background1"/>
                                        </w:rPr>
                                      </w:pPr>
                                      <w:r>
                                        <w:rPr>
                                          <w:color w:val="FFFFFF" w:themeColor="background1"/>
                                        </w:rPr>
                                        <w:t>Iris Bouwman</w:t>
                                      </w:r>
                                    </w:p>
                                  </w:sdtContent>
                                </w:sdt>
                                <w:p w14:paraId="67A746EB" w14:textId="393251BF" w:rsidR="00A74B15" w:rsidRDefault="00051207">
                                  <w:pPr>
                                    <w:pStyle w:val="Geenafstand"/>
                                    <w:spacing w:line="360" w:lineRule="auto"/>
                                    <w:rPr>
                                      <w:color w:val="FFFFFF" w:themeColor="background1"/>
                                    </w:rPr>
                                  </w:pPr>
                                  <w:r>
                                    <w:rPr>
                                      <w:color w:val="FFFFFF" w:themeColor="background1"/>
                                    </w:rPr>
                                    <w:t>November 2025</w:t>
                                  </w: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CDF3F3" id="Groep 453" o:spid="_x0000_s1026" style="position:absolute;margin-left:426.75pt;margin-top:.75pt;width:237.65pt;height:801.7pt;z-index:251655680;mso-position-horizontal-relative:page;mso-position-vertical-relative:page" coordorigin=",-1238" coordsize="31136,101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">
                    <v:rect id="Rechthoek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" filled="f" stroked="f" strokecolor="white" strokeweight="1pt">
                      <v:shadow color="#d8d8d8" offset="3pt,3pt"/>
                    </v:rect>
                    <v:rect id="Rechthoek 460" o:spid="_x0000_s1028" style="position:absolute;left:952;width:29114;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" filled="f" stroked="f" strokecolor="#d8d8d8"/>
                    <v:rect id="Rechthoek 461" o:spid="_x0000_s1029" style="position:absolute;left:138;top:-1238;width:30998;height:2651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" filled="f" stroked="f" strokecolor="white" strokeweight="1pt">
                      <v:shadow color="#d8d8d8" offset="3pt,3pt"/>
                      <v:textbox inset="28.8pt,14.4pt,14.4pt,14.4pt">
                        <w:txbxContent>
                          <w:p w14:paraId="12D4D1B4" w14:textId="77777777" w:rsidR="00A74B15" w:rsidRPr="00A74B15" w:rsidRDefault="00A74B15">
                            <w:pPr>
                              <w:pStyle w:val="Geenafstand"/>
                              <w:rPr>
                                <w:color w:val="FFFFFF" w:themeColor="background1"/>
                                <w:sz w:val="96"/>
                                <w:szCs w:val="96"/>
                                <w:lang w:val="en-US"/>
                              </w:rPr>
                            </w:pPr>
                          </w:p>
                        </w:txbxContent>
                      </v:textbox>
                    </v:rect>
                    <v:rect id="Rechthoek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" filled="f" stroked="f" strokecolor="white" strokeweight="1pt">
                      <v:shadow color="#d8d8d8" offset="3pt,3pt"/>
                      <v:textbox inset="28.8pt,14.4pt,14.4pt,14.4pt">
                        <w:txbxContent>
                          <w:sdt>
                            <w:sdtPr>
                              <w:rPr>
                                <w:color w:val="FFFFFF" w:themeColor="background1"/>
                              </w:rPr>
                              <w:alias w:val="Auteur"/>
                              <w:id w:val="-1143576838"/>
                              <w:dataBinding w:prefixMappings="xmlns:ns0='http://schemas.openxmlformats.org/package/2006/metadata/core-properties' xmlns:ns1='http://purl.org/dc/elements/1.1/'" w:xpath="/ns0:coreProperties[1]/ns1:creator[1]" w:storeItemID="{6C3C8BC8-F283-45AE-878A-BAB7291924A1}"/>
                              <w:text/>
                            </w:sdtPr>
                            <w:sdtContent>
                              <w:p w14:paraId="48398A55" w14:textId="18D25DE1" w:rsidR="00A74B15" w:rsidRDefault="0016020D">
                                <w:pPr>
                                  <w:pStyle w:val="Geenafstand"/>
                                  <w:spacing w:line="360" w:lineRule="auto"/>
                                  <w:rPr>
                                    <w:color w:val="FFFFFF" w:themeColor="background1"/>
                                  </w:rPr>
                                </w:pPr>
                                <w:r>
                                  <w:rPr>
                                    <w:color w:val="FFFFFF" w:themeColor="background1"/>
                                  </w:rPr>
                                  <w:t>Esther Warmerdam</w:t>
                                </w:r>
                              </w:p>
                            </w:sdtContent>
                          </w:sdt>
                          <w:sdt>
                            <w:sdtPr>
                              <w:rPr>
                                <w:color w:val="FFFFFF" w:themeColor="background1"/>
                              </w:rPr>
                              <w:alias w:val="Bedrijf"/>
                              <w:id w:val="-509135864"/>
                              <w:dataBinding w:prefixMappings="xmlns:ns0='http://schemas.openxmlformats.org/officeDocument/2006/extended-properties'" w:xpath="/ns0:Properties[1]/ns0:Company[1]" w:storeItemID="{6668398D-A668-4E3E-A5EB-62B293D839F1}"/>
                              <w:text/>
                            </w:sdtPr>
                            <w:sdtContent>
                              <w:p w14:paraId="627CC53B" w14:textId="1E3C9D5D" w:rsidR="00A74B15" w:rsidRDefault="000B524B">
                                <w:pPr>
                                  <w:pStyle w:val="Geenafstand"/>
                                  <w:spacing w:line="360" w:lineRule="auto"/>
                                  <w:rPr>
                                    <w:color w:val="FFFFFF" w:themeColor="background1"/>
                                  </w:rPr>
                                </w:pPr>
                                <w:r>
                                  <w:rPr>
                                    <w:color w:val="FFFFFF" w:themeColor="background1"/>
                                  </w:rPr>
                                  <w:t>Iris Bouwman</w:t>
                                </w:r>
                              </w:p>
                            </w:sdtContent>
                          </w:sdt>
                          <w:p w14:paraId="67A746EB" w14:textId="393251BF" w:rsidR="00A74B15" w:rsidRDefault="00051207">
                            <w:pPr>
                              <w:pStyle w:val="Geenafstand"/>
                              <w:spacing w:line="360" w:lineRule="auto"/>
                              <w:rPr>
                                <w:color w:val="FFFFFF" w:themeColor="background1"/>
                              </w:rPr>
                            </w:pPr>
                            <w:r>
                              <w:rPr>
                                <w:color w:val="FFFFFF" w:themeColor="background1"/>
                              </w:rPr>
                              <w:t>November 2025</w:t>
                            </w:r>
                          </w:p>
                        </w:txbxContent>
                      </v:textbox>
                    </v:rect>
                    <w10:wrap anchorx="page" anchory="page"/>
                  </v:group>
                </w:pict>
              </mc:Fallback>
            </mc:AlternateContent>
          </w:r>
          <w:r w:rsidR="00A74B15" w:rsidRPr="00170924">
            <w:rPr>
              <w:rFonts w:cstheme="minorHAnsi"/>
              <w:noProof/>
              <w:lang w:eastAsia="nl-NL"/>
            </w:rPr>
            <w:drawing>
              <wp:anchor distT="0" distB="0" distL="114300" distR="114300" simplePos="0" relativeHeight="251657728" behindDoc="0" locked="0" layoutInCell="1" allowOverlap="1" wp14:anchorId="7C80E463" wp14:editId="77C6B3FB">
                <wp:simplePos x="0" y="0"/>
                <wp:positionH relativeFrom="column">
                  <wp:posOffset>-92710</wp:posOffset>
                </wp:positionH>
                <wp:positionV relativeFrom="paragraph">
                  <wp:posOffset>-4445</wp:posOffset>
                </wp:positionV>
                <wp:extent cx="3219450" cy="260985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19450" cy="2609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588116" w14:textId="77777777" w:rsidR="00C8022D" w:rsidRPr="00170924" w:rsidRDefault="00000000">
          <w:pPr>
            <w:rPr>
              <w:rFonts w:cstheme="minorHAnsi"/>
            </w:rPr>
          </w:pPr>
        </w:p>
      </w:sdtContent>
    </w:sdt>
    <w:p w14:paraId="395CE90E" w14:textId="77777777" w:rsidR="00A74B15" w:rsidRPr="00170924" w:rsidRDefault="00A74B15">
      <w:pPr>
        <w:rPr>
          <w:rFonts w:cstheme="minorHAnsi"/>
        </w:rPr>
      </w:pPr>
    </w:p>
    <w:p w14:paraId="3C65A38A" w14:textId="77777777" w:rsidR="00A74B15" w:rsidRPr="00170924" w:rsidRDefault="00A74B15">
      <w:pPr>
        <w:rPr>
          <w:rFonts w:cstheme="minorHAnsi"/>
        </w:rPr>
      </w:pPr>
    </w:p>
    <w:p w14:paraId="223FBCBA" w14:textId="77777777" w:rsidR="00A74B15" w:rsidRPr="00170924" w:rsidRDefault="00A74B15">
      <w:pPr>
        <w:rPr>
          <w:rFonts w:cstheme="minorHAnsi"/>
        </w:rPr>
      </w:pPr>
    </w:p>
    <w:p w14:paraId="0237EC03" w14:textId="77777777" w:rsidR="00A74B15" w:rsidRPr="00170924" w:rsidRDefault="00A74B15">
      <w:pPr>
        <w:rPr>
          <w:rFonts w:cstheme="minorHAnsi"/>
        </w:rPr>
      </w:pPr>
    </w:p>
    <w:p w14:paraId="3665EAA9" w14:textId="77777777" w:rsidR="00A74B15" w:rsidRPr="00170924" w:rsidRDefault="00A74B15">
      <w:pPr>
        <w:rPr>
          <w:rFonts w:cstheme="minorHAnsi"/>
        </w:rPr>
      </w:pPr>
    </w:p>
    <w:p w14:paraId="7EE81861" w14:textId="77777777" w:rsidR="00A74B15" w:rsidRPr="00170924" w:rsidRDefault="00A74B15">
      <w:pPr>
        <w:rPr>
          <w:rFonts w:cstheme="minorHAnsi"/>
        </w:rPr>
      </w:pPr>
    </w:p>
    <w:p w14:paraId="28FC40EB" w14:textId="77777777" w:rsidR="00A74B15" w:rsidRPr="00170924" w:rsidRDefault="00A74B15">
      <w:pPr>
        <w:rPr>
          <w:rFonts w:cstheme="minorHAnsi"/>
        </w:rPr>
      </w:pPr>
    </w:p>
    <w:p w14:paraId="70533EA0" w14:textId="77777777" w:rsidR="00A74B15" w:rsidRPr="00170924" w:rsidRDefault="00A74B15">
      <w:pPr>
        <w:rPr>
          <w:rFonts w:cstheme="minorHAnsi"/>
        </w:rPr>
      </w:pPr>
    </w:p>
    <w:p w14:paraId="4496765D" w14:textId="77777777" w:rsidR="00A74B15" w:rsidRPr="00170924" w:rsidRDefault="00A74B15">
      <w:pPr>
        <w:rPr>
          <w:rFonts w:cstheme="minorHAnsi"/>
        </w:rPr>
      </w:pPr>
    </w:p>
    <w:p w14:paraId="5B479989" w14:textId="77777777" w:rsidR="00A74B15" w:rsidRPr="00170924" w:rsidRDefault="008B1D2C">
      <w:pPr>
        <w:rPr>
          <w:rFonts w:cstheme="minorHAnsi"/>
        </w:rPr>
      </w:pPr>
      <w:r w:rsidRPr="00170924">
        <w:rPr>
          <w:rFonts w:cstheme="minorHAnsi"/>
          <w:noProof/>
          <w:lang w:eastAsia="nl-NL"/>
        </w:rPr>
        <mc:AlternateContent>
          <mc:Choice Requires="wps">
            <w:drawing>
              <wp:anchor distT="0" distB="0" distL="114300" distR="114300" simplePos="0" relativeHeight="251656704" behindDoc="0" locked="0" layoutInCell="0" allowOverlap="1" wp14:anchorId="4E0F42D8" wp14:editId="3A84353B">
                <wp:simplePos x="0" y="0"/>
                <wp:positionH relativeFrom="page">
                  <wp:posOffset>504825</wp:posOffset>
                </wp:positionH>
                <wp:positionV relativeFrom="page">
                  <wp:posOffset>4581525</wp:posOffset>
                </wp:positionV>
                <wp:extent cx="6638925" cy="1543050"/>
                <wp:effectExtent l="0" t="0" r="28575" b="19050"/>
                <wp:wrapNone/>
                <wp:docPr id="463" name="Rechthoe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925" cy="1543050"/>
                        </a:xfrm>
                        <a:prstGeom prst="rect">
                          <a:avLst/>
                        </a:prstGeom>
                        <a:solidFill>
                          <a:schemeClr val="accent5">
                            <a:lumMod val="20000"/>
                            <a:lumOff val="80000"/>
                          </a:schemeClr>
                        </a:solidFill>
                        <a:ln w="19050">
                          <a:solidFill>
                            <a:schemeClr val="tx1"/>
                          </a:solidFill>
                          <a:miter lim="800000"/>
                          <a:headEnd/>
                          <a:tailEnd/>
                        </a:ln>
                      </wps:spPr>
                      <wps:txbx>
                        <w:txbxContent>
                          <w:p w14:paraId="565D9B9B" w14:textId="77777777" w:rsidR="00A74F15" w:rsidRPr="00F71129" w:rsidRDefault="001042BC" w:rsidP="00EF32E1">
                            <w:pPr>
                              <w:pStyle w:val="Geenafstand"/>
                              <w:rPr>
                                <w:rFonts w:ascii="Arial" w:hAnsi="Arial" w:cs="Arial"/>
                                <w:sz w:val="56"/>
                                <w:szCs w:val="56"/>
                                <w:lang w:val="en-US"/>
                              </w:rPr>
                            </w:pPr>
                            <w:r>
                              <w:rPr>
                                <w:rFonts w:ascii="Arial" w:hAnsi="Arial" w:cs="Arial"/>
                                <w:sz w:val="56"/>
                                <w:szCs w:val="56"/>
                                <w:lang w:val="en-US"/>
                              </w:rPr>
                              <w:t xml:space="preserve">    Veiligheidsplan</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0F42D8" id="Rechthoek 16" o:spid="_x0000_s1031" style="position:absolute;margin-left:39.75pt;margin-top:360.75pt;width:522.75pt;height:12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" o:allowincell="f" fillcolor="#daeef3 [664]" strokecolor="black [3213]" strokeweight="1.5pt">
                <v:textbox inset="14.4pt,,14.4pt">
                  <w:txbxContent>
                    <w:p w14:paraId="565D9B9B" w14:textId="77777777" w:rsidR="00A74F15" w:rsidRPr="00F71129" w:rsidRDefault="001042BC" w:rsidP="00EF32E1">
                      <w:pPr>
                        <w:pStyle w:val="Geenafstand"/>
                        <w:rPr>
                          <w:rFonts w:ascii="Arial" w:hAnsi="Arial" w:cs="Arial"/>
                          <w:sz w:val="56"/>
                          <w:szCs w:val="56"/>
                          <w:lang w:val="en-US"/>
                        </w:rPr>
                      </w:pPr>
                      <w:r>
                        <w:rPr>
                          <w:rFonts w:ascii="Arial" w:hAnsi="Arial" w:cs="Arial"/>
                          <w:sz w:val="56"/>
                          <w:szCs w:val="56"/>
                          <w:lang w:val="en-US"/>
                        </w:rPr>
                        <w:t xml:space="preserve">    Veiligheidsplan</w:t>
                      </w:r>
                    </w:p>
                  </w:txbxContent>
                </v:textbox>
                <w10:wrap anchorx="page" anchory="page"/>
              </v:rect>
            </w:pict>
          </mc:Fallback>
        </mc:AlternateContent>
      </w:r>
    </w:p>
    <w:p w14:paraId="60275EF3" w14:textId="77777777" w:rsidR="00A74B15" w:rsidRPr="00170924" w:rsidRDefault="00A74B15">
      <w:pPr>
        <w:rPr>
          <w:rFonts w:cstheme="minorHAnsi"/>
        </w:rPr>
      </w:pPr>
    </w:p>
    <w:p w14:paraId="617281B8" w14:textId="77777777" w:rsidR="00A74B15" w:rsidRPr="00170924" w:rsidRDefault="00A74B15">
      <w:pPr>
        <w:rPr>
          <w:rFonts w:cstheme="minorHAnsi"/>
        </w:rPr>
      </w:pPr>
    </w:p>
    <w:p w14:paraId="00E749D6" w14:textId="77777777" w:rsidR="00A74B15" w:rsidRPr="00170924" w:rsidRDefault="00A74B15">
      <w:pPr>
        <w:rPr>
          <w:rFonts w:cstheme="minorHAnsi"/>
        </w:rPr>
      </w:pPr>
    </w:p>
    <w:p w14:paraId="44084FFD" w14:textId="77777777" w:rsidR="00A74B15" w:rsidRPr="00170924" w:rsidRDefault="00A74B15">
      <w:pPr>
        <w:rPr>
          <w:rFonts w:cstheme="minorHAnsi"/>
        </w:rPr>
      </w:pPr>
    </w:p>
    <w:p w14:paraId="0DF16E10" w14:textId="77777777" w:rsidR="00A74B15" w:rsidRPr="00170924" w:rsidRDefault="00A74B15">
      <w:pPr>
        <w:rPr>
          <w:rFonts w:cstheme="minorHAnsi"/>
        </w:rPr>
      </w:pPr>
    </w:p>
    <w:p w14:paraId="02180FE4" w14:textId="77777777" w:rsidR="00A74B15" w:rsidRPr="00170924" w:rsidRDefault="00A74B15">
      <w:pPr>
        <w:rPr>
          <w:rFonts w:cstheme="minorHAnsi"/>
        </w:rPr>
      </w:pPr>
    </w:p>
    <w:p w14:paraId="70265A84" w14:textId="77777777" w:rsidR="00A74B15" w:rsidRPr="00170924" w:rsidRDefault="00A74B15">
      <w:pPr>
        <w:rPr>
          <w:rFonts w:cstheme="minorHAnsi"/>
        </w:rPr>
      </w:pPr>
    </w:p>
    <w:p w14:paraId="0A6B7F1B" w14:textId="77777777" w:rsidR="00F71129" w:rsidRPr="00170924" w:rsidRDefault="00A74B15">
      <w:pPr>
        <w:rPr>
          <w:rFonts w:cstheme="minorHAnsi"/>
          <w:noProof/>
        </w:rPr>
      </w:pPr>
      <w:r w:rsidRPr="00170924">
        <w:rPr>
          <w:rFonts w:cstheme="minorHAnsi"/>
          <w:noProof/>
          <w:lang w:eastAsia="nl-NL"/>
        </w:rPr>
        <w:drawing>
          <wp:inline distT="0" distB="0" distL="0" distR="0" wp14:anchorId="695EC1DA" wp14:editId="733FC9BE">
            <wp:extent cx="4202960" cy="2343150"/>
            <wp:effectExtent l="0" t="0" r="7620" b="0"/>
            <wp:docPr id="1" name="Afbeelding 1" descr="\\KMSRV01\users$\josvanderheijden\Desktop\Documenten Jos\Documenten Jos\afbeeldingen\speelplaats%20vord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MSRV01\users$\josvanderheijden\Desktop\Documenten Jos\Documenten Jos\afbeeldingen\speelplaats%20vordeur.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17062" cy="2351012"/>
                    </a:xfrm>
                    <a:prstGeom prst="rect">
                      <a:avLst/>
                    </a:prstGeom>
                    <a:noFill/>
                    <a:ln>
                      <a:noFill/>
                    </a:ln>
                  </pic:spPr>
                </pic:pic>
              </a:graphicData>
            </a:graphic>
          </wp:inline>
        </w:drawing>
      </w:r>
      <w:r w:rsidRPr="00170924">
        <w:rPr>
          <w:rFonts w:cstheme="minorHAnsi"/>
          <w:noProof/>
        </w:rPr>
        <w:t xml:space="preserve"> </w:t>
      </w:r>
    </w:p>
    <w:sdt>
      <w:sdtPr>
        <w:rPr>
          <w:rFonts w:asciiTheme="minorHAnsi" w:eastAsiaTheme="minorHAnsi" w:hAnsiTheme="minorHAnsi" w:cstheme="minorHAnsi"/>
          <w:color w:val="auto"/>
          <w:sz w:val="22"/>
          <w:szCs w:val="22"/>
          <w:lang w:eastAsia="en-US"/>
        </w:rPr>
        <w:id w:val="1947035619"/>
        <w:docPartObj>
          <w:docPartGallery w:val="Table of Contents"/>
          <w:docPartUnique/>
        </w:docPartObj>
      </w:sdtPr>
      <w:sdtEndPr>
        <w:rPr>
          <w:b/>
          <w:bCs/>
        </w:rPr>
      </w:sdtEndPr>
      <w:sdtContent>
        <w:p w14:paraId="11056138" w14:textId="25E0BEDD" w:rsidR="00C62C25" w:rsidRPr="00170924" w:rsidRDefault="00C62C25">
          <w:pPr>
            <w:pStyle w:val="Kopvaninhoudsopgave"/>
            <w:rPr>
              <w:rFonts w:asciiTheme="minorHAnsi" w:hAnsiTheme="minorHAnsi" w:cstheme="minorHAnsi"/>
            </w:rPr>
          </w:pPr>
          <w:r w:rsidRPr="00170924">
            <w:rPr>
              <w:rFonts w:asciiTheme="minorHAnsi" w:hAnsiTheme="minorHAnsi" w:cstheme="minorHAnsi"/>
            </w:rPr>
            <w:t>Inhoud</w:t>
          </w:r>
        </w:p>
        <w:p w14:paraId="1BACE6F4" w14:textId="5FDF04B4" w:rsidR="00D0784E" w:rsidRDefault="00C62C25">
          <w:pPr>
            <w:pStyle w:val="Inhopg1"/>
            <w:tabs>
              <w:tab w:val="right" w:leader="dot" w:pos="9577"/>
            </w:tabs>
            <w:rPr>
              <w:rFonts w:eastAsiaTheme="minorEastAsia"/>
              <w:noProof/>
              <w:kern w:val="2"/>
              <w:sz w:val="24"/>
              <w:szCs w:val="24"/>
              <w:lang w:eastAsia="nl-NL"/>
              <w14:ligatures w14:val="standardContextual"/>
            </w:rPr>
          </w:pPr>
          <w:r w:rsidRPr="00170924">
            <w:rPr>
              <w:rFonts w:cstheme="minorHAnsi"/>
            </w:rPr>
            <w:fldChar w:fldCharType="begin"/>
          </w:r>
          <w:r w:rsidRPr="00170924">
            <w:rPr>
              <w:rFonts w:cstheme="minorHAnsi"/>
            </w:rPr>
            <w:instrText xml:space="preserve"> TOC \o "1-3" \h \z \u </w:instrText>
          </w:r>
          <w:r w:rsidRPr="00170924">
            <w:rPr>
              <w:rFonts w:cstheme="minorHAnsi"/>
            </w:rPr>
            <w:fldChar w:fldCharType="separate"/>
          </w:r>
          <w:hyperlink w:anchor="_Toc215661411" w:history="1">
            <w:r w:rsidR="00D0784E" w:rsidRPr="00C37DB2">
              <w:rPr>
                <w:rStyle w:val="Hyperlink"/>
                <w:rFonts w:cstheme="minorHAnsi"/>
                <w:noProof/>
                <w:lang w:eastAsia="nl-NL"/>
              </w:rPr>
              <w:t>1. Inleiding</w:t>
            </w:r>
            <w:r w:rsidR="00D0784E">
              <w:rPr>
                <w:noProof/>
                <w:webHidden/>
              </w:rPr>
              <w:tab/>
            </w:r>
            <w:r w:rsidR="00D0784E">
              <w:rPr>
                <w:noProof/>
                <w:webHidden/>
              </w:rPr>
              <w:fldChar w:fldCharType="begin"/>
            </w:r>
            <w:r w:rsidR="00D0784E">
              <w:rPr>
                <w:noProof/>
                <w:webHidden/>
              </w:rPr>
              <w:instrText xml:space="preserve"> PAGEREF _Toc215661411 \h </w:instrText>
            </w:r>
            <w:r w:rsidR="00D0784E">
              <w:rPr>
                <w:noProof/>
                <w:webHidden/>
              </w:rPr>
            </w:r>
            <w:r w:rsidR="00D0784E">
              <w:rPr>
                <w:noProof/>
                <w:webHidden/>
              </w:rPr>
              <w:fldChar w:fldCharType="separate"/>
            </w:r>
            <w:r w:rsidR="00D0784E">
              <w:rPr>
                <w:noProof/>
                <w:webHidden/>
              </w:rPr>
              <w:t>4</w:t>
            </w:r>
            <w:r w:rsidR="00D0784E">
              <w:rPr>
                <w:noProof/>
                <w:webHidden/>
              </w:rPr>
              <w:fldChar w:fldCharType="end"/>
            </w:r>
          </w:hyperlink>
        </w:p>
        <w:p w14:paraId="5324D26A" w14:textId="4A82ED61" w:rsidR="00D0784E" w:rsidRDefault="00D0784E">
          <w:pPr>
            <w:pStyle w:val="Inhopg2"/>
            <w:tabs>
              <w:tab w:val="right" w:leader="dot" w:pos="9577"/>
            </w:tabs>
            <w:rPr>
              <w:rFonts w:eastAsiaTheme="minorEastAsia"/>
              <w:noProof/>
              <w:kern w:val="2"/>
              <w:sz w:val="24"/>
              <w:szCs w:val="24"/>
              <w:lang w:eastAsia="nl-NL"/>
              <w14:ligatures w14:val="standardContextual"/>
            </w:rPr>
          </w:pPr>
          <w:hyperlink w:anchor="_Toc215661412" w:history="1">
            <w:r w:rsidRPr="00C37DB2">
              <w:rPr>
                <w:rStyle w:val="Hyperlink"/>
                <w:rFonts w:cstheme="minorHAnsi"/>
                <w:noProof/>
              </w:rPr>
              <w:t>Wettelijk kader</w:t>
            </w:r>
            <w:r>
              <w:rPr>
                <w:noProof/>
                <w:webHidden/>
              </w:rPr>
              <w:tab/>
            </w:r>
            <w:r>
              <w:rPr>
                <w:noProof/>
                <w:webHidden/>
              </w:rPr>
              <w:fldChar w:fldCharType="begin"/>
            </w:r>
            <w:r>
              <w:rPr>
                <w:noProof/>
                <w:webHidden/>
              </w:rPr>
              <w:instrText xml:space="preserve"> PAGEREF _Toc215661412 \h </w:instrText>
            </w:r>
            <w:r>
              <w:rPr>
                <w:noProof/>
                <w:webHidden/>
              </w:rPr>
            </w:r>
            <w:r>
              <w:rPr>
                <w:noProof/>
                <w:webHidden/>
              </w:rPr>
              <w:fldChar w:fldCharType="separate"/>
            </w:r>
            <w:r>
              <w:rPr>
                <w:noProof/>
                <w:webHidden/>
              </w:rPr>
              <w:t>4</w:t>
            </w:r>
            <w:r>
              <w:rPr>
                <w:noProof/>
                <w:webHidden/>
              </w:rPr>
              <w:fldChar w:fldCharType="end"/>
            </w:r>
          </w:hyperlink>
        </w:p>
        <w:p w14:paraId="46A91A0E" w14:textId="03CA024D" w:rsidR="00D0784E" w:rsidRDefault="00D0784E">
          <w:pPr>
            <w:pStyle w:val="Inhopg1"/>
            <w:tabs>
              <w:tab w:val="right" w:leader="dot" w:pos="9577"/>
            </w:tabs>
            <w:rPr>
              <w:rFonts w:eastAsiaTheme="minorEastAsia"/>
              <w:noProof/>
              <w:kern w:val="2"/>
              <w:sz w:val="24"/>
              <w:szCs w:val="24"/>
              <w:lang w:eastAsia="nl-NL"/>
              <w14:ligatures w14:val="standardContextual"/>
            </w:rPr>
          </w:pPr>
          <w:hyperlink w:anchor="_Toc215661413" w:history="1">
            <w:r w:rsidRPr="00C37DB2">
              <w:rPr>
                <w:rStyle w:val="Hyperlink"/>
                <w:rFonts w:cstheme="minorHAnsi"/>
                <w:noProof/>
                <w:lang w:eastAsia="nl-NL"/>
              </w:rPr>
              <w:t>2. Veiligheid binnen de school</w:t>
            </w:r>
            <w:r>
              <w:rPr>
                <w:noProof/>
                <w:webHidden/>
              </w:rPr>
              <w:tab/>
            </w:r>
            <w:r>
              <w:rPr>
                <w:noProof/>
                <w:webHidden/>
              </w:rPr>
              <w:fldChar w:fldCharType="begin"/>
            </w:r>
            <w:r>
              <w:rPr>
                <w:noProof/>
                <w:webHidden/>
              </w:rPr>
              <w:instrText xml:space="preserve"> PAGEREF _Toc215661413 \h </w:instrText>
            </w:r>
            <w:r>
              <w:rPr>
                <w:noProof/>
                <w:webHidden/>
              </w:rPr>
            </w:r>
            <w:r>
              <w:rPr>
                <w:noProof/>
                <w:webHidden/>
              </w:rPr>
              <w:fldChar w:fldCharType="separate"/>
            </w:r>
            <w:r>
              <w:rPr>
                <w:noProof/>
                <w:webHidden/>
              </w:rPr>
              <w:t>5</w:t>
            </w:r>
            <w:r>
              <w:rPr>
                <w:noProof/>
                <w:webHidden/>
              </w:rPr>
              <w:fldChar w:fldCharType="end"/>
            </w:r>
          </w:hyperlink>
        </w:p>
        <w:p w14:paraId="605953FD" w14:textId="2640D1C3" w:rsidR="00D0784E" w:rsidRDefault="00D0784E">
          <w:pPr>
            <w:pStyle w:val="Inhopg2"/>
            <w:tabs>
              <w:tab w:val="right" w:leader="dot" w:pos="9577"/>
            </w:tabs>
            <w:rPr>
              <w:rFonts w:eastAsiaTheme="minorEastAsia"/>
              <w:noProof/>
              <w:kern w:val="2"/>
              <w:sz w:val="24"/>
              <w:szCs w:val="24"/>
              <w:lang w:eastAsia="nl-NL"/>
              <w14:ligatures w14:val="standardContextual"/>
            </w:rPr>
          </w:pPr>
          <w:hyperlink w:anchor="_Toc215661414" w:history="1">
            <w:r w:rsidRPr="00C37DB2">
              <w:rPr>
                <w:rStyle w:val="Hyperlink"/>
                <w:rFonts w:cstheme="minorHAnsi"/>
                <w:noProof/>
                <w:lang w:eastAsia="nl-NL"/>
              </w:rPr>
              <w:t>Begripsomschrijving veiligheid</w:t>
            </w:r>
            <w:r>
              <w:rPr>
                <w:noProof/>
                <w:webHidden/>
              </w:rPr>
              <w:tab/>
            </w:r>
            <w:r>
              <w:rPr>
                <w:noProof/>
                <w:webHidden/>
              </w:rPr>
              <w:fldChar w:fldCharType="begin"/>
            </w:r>
            <w:r>
              <w:rPr>
                <w:noProof/>
                <w:webHidden/>
              </w:rPr>
              <w:instrText xml:space="preserve"> PAGEREF _Toc215661414 \h </w:instrText>
            </w:r>
            <w:r>
              <w:rPr>
                <w:noProof/>
                <w:webHidden/>
              </w:rPr>
            </w:r>
            <w:r>
              <w:rPr>
                <w:noProof/>
                <w:webHidden/>
              </w:rPr>
              <w:fldChar w:fldCharType="separate"/>
            </w:r>
            <w:r>
              <w:rPr>
                <w:noProof/>
                <w:webHidden/>
              </w:rPr>
              <w:t>5</w:t>
            </w:r>
            <w:r>
              <w:rPr>
                <w:noProof/>
                <w:webHidden/>
              </w:rPr>
              <w:fldChar w:fldCharType="end"/>
            </w:r>
          </w:hyperlink>
        </w:p>
        <w:p w14:paraId="5DF806FF" w14:textId="08BA19FE" w:rsidR="00D0784E" w:rsidRDefault="00D0784E">
          <w:pPr>
            <w:pStyle w:val="Inhopg2"/>
            <w:tabs>
              <w:tab w:val="right" w:leader="dot" w:pos="9577"/>
            </w:tabs>
            <w:rPr>
              <w:rFonts w:eastAsiaTheme="minorEastAsia"/>
              <w:noProof/>
              <w:kern w:val="2"/>
              <w:sz w:val="24"/>
              <w:szCs w:val="24"/>
              <w:lang w:eastAsia="nl-NL"/>
              <w14:ligatures w14:val="standardContextual"/>
            </w:rPr>
          </w:pPr>
          <w:hyperlink w:anchor="_Toc215661415" w:history="1">
            <w:r w:rsidRPr="00C37DB2">
              <w:rPr>
                <w:rStyle w:val="Hyperlink"/>
                <w:rFonts w:cstheme="minorHAnsi"/>
                <w:noProof/>
                <w:lang w:eastAsia="nl-NL"/>
              </w:rPr>
              <w:t>Begripsomschrijvingen fysieke en sociale veiligheid</w:t>
            </w:r>
            <w:r>
              <w:rPr>
                <w:noProof/>
                <w:webHidden/>
              </w:rPr>
              <w:tab/>
            </w:r>
            <w:r>
              <w:rPr>
                <w:noProof/>
                <w:webHidden/>
              </w:rPr>
              <w:fldChar w:fldCharType="begin"/>
            </w:r>
            <w:r>
              <w:rPr>
                <w:noProof/>
                <w:webHidden/>
              </w:rPr>
              <w:instrText xml:space="preserve"> PAGEREF _Toc215661415 \h </w:instrText>
            </w:r>
            <w:r>
              <w:rPr>
                <w:noProof/>
                <w:webHidden/>
              </w:rPr>
            </w:r>
            <w:r>
              <w:rPr>
                <w:noProof/>
                <w:webHidden/>
              </w:rPr>
              <w:fldChar w:fldCharType="separate"/>
            </w:r>
            <w:r>
              <w:rPr>
                <w:noProof/>
                <w:webHidden/>
              </w:rPr>
              <w:t>5</w:t>
            </w:r>
            <w:r>
              <w:rPr>
                <w:noProof/>
                <w:webHidden/>
              </w:rPr>
              <w:fldChar w:fldCharType="end"/>
            </w:r>
          </w:hyperlink>
        </w:p>
        <w:p w14:paraId="0F3148AB" w14:textId="6B474D9C" w:rsidR="00D0784E" w:rsidRDefault="00D0784E">
          <w:pPr>
            <w:pStyle w:val="Inhopg2"/>
            <w:tabs>
              <w:tab w:val="right" w:leader="dot" w:pos="9577"/>
            </w:tabs>
            <w:rPr>
              <w:rFonts w:eastAsiaTheme="minorEastAsia"/>
              <w:noProof/>
              <w:kern w:val="2"/>
              <w:sz w:val="24"/>
              <w:szCs w:val="24"/>
              <w:lang w:eastAsia="nl-NL"/>
              <w14:ligatures w14:val="standardContextual"/>
            </w:rPr>
          </w:pPr>
          <w:hyperlink w:anchor="_Toc215661416" w:history="1">
            <w:r w:rsidRPr="00C37DB2">
              <w:rPr>
                <w:rStyle w:val="Hyperlink"/>
                <w:rFonts w:cstheme="minorHAnsi"/>
                <w:noProof/>
                <w:lang w:eastAsia="nl-NL"/>
              </w:rPr>
              <w:t>Interne partijen</w:t>
            </w:r>
            <w:r>
              <w:rPr>
                <w:noProof/>
                <w:webHidden/>
              </w:rPr>
              <w:tab/>
            </w:r>
            <w:r>
              <w:rPr>
                <w:noProof/>
                <w:webHidden/>
              </w:rPr>
              <w:fldChar w:fldCharType="begin"/>
            </w:r>
            <w:r>
              <w:rPr>
                <w:noProof/>
                <w:webHidden/>
              </w:rPr>
              <w:instrText xml:space="preserve"> PAGEREF _Toc215661416 \h </w:instrText>
            </w:r>
            <w:r>
              <w:rPr>
                <w:noProof/>
                <w:webHidden/>
              </w:rPr>
            </w:r>
            <w:r>
              <w:rPr>
                <w:noProof/>
                <w:webHidden/>
              </w:rPr>
              <w:fldChar w:fldCharType="separate"/>
            </w:r>
            <w:r>
              <w:rPr>
                <w:noProof/>
                <w:webHidden/>
              </w:rPr>
              <w:t>6</w:t>
            </w:r>
            <w:r>
              <w:rPr>
                <w:noProof/>
                <w:webHidden/>
              </w:rPr>
              <w:fldChar w:fldCharType="end"/>
            </w:r>
          </w:hyperlink>
        </w:p>
        <w:p w14:paraId="70BD8E67" w14:textId="2C82DA44" w:rsidR="00D0784E" w:rsidRDefault="00D0784E">
          <w:pPr>
            <w:pStyle w:val="Inhopg2"/>
            <w:tabs>
              <w:tab w:val="right" w:leader="dot" w:pos="9577"/>
            </w:tabs>
            <w:rPr>
              <w:rFonts w:eastAsiaTheme="minorEastAsia"/>
              <w:noProof/>
              <w:kern w:val="2"/>
              <w:sz w:val="24"/>
              <w:szCs w:val="24"/>
              <w:lang w:eastAsia="nl-NL"/>
              <w14:ligatures w14:val="standardContextual"/>
            </w:rPr>
          </w:pPr>
          <w:hyperlink w:anchor="_Toc215661417" w:history="1">
            <w:r w:rsidRPr="00C37DB2">
              <w:rPr>
                <w:rStyle w:val="Hyperlink"/>
                <w:rFonts w:cstheme="minorHAnsi"/>
                <w:noProof/>
                <w:lang w:eastAsia="nl-NL"/>
              </w:rPr>
              <w:t>Externe partijen</w:t>
            </w:r>
            <w:r>
              <w:rPr>
                <w:noProof/>
                <w:webHidden/>
              </w:rPr>
              <w:tab/>
            </w:r>
            <w:r>
              <w:rPr>
                <w:noProof/>
                <w:webHidden/>
              </w:rPr>
              <w:fldChar w:fldCharType="begin"/>
            </w:r>
            <w:r>
              <w:rPr>
                <w:noProof/>
                <w:webHidden/>
              </w:rPr>
              <w:instrText xml:space="preserve"> PAGEREF _Toc215661417 \h </w:instrText>
            </w:r>
            <w:r>
              <w:rPr>
                <w:noProof/>
                <w:webHidden/>
              </w:rPr>
            </w:r>
            <w:r>
              <w:rPr>
                <w:noProof/>
                <w:webHidden/>
              </w:rPr>
              <w:fldChar w:fldCharType="separate"/>
            </w:r>
            <w:r>
              <w:rPr>
                <w:noProof/>
                <w:webHidden/>
              </w:rPr>
              <w:t>7</w:t>
            </w:r>
            <w:r>
              <w:rPr>
                <w:noProof/>
                <w:webHidden/>
              </w:rPr>
              <w:fldChar w:fldCharType="end"/>
            </w:r>
          </w:hyperlink>
        </w:p>
        <w:p w14:paraId="330CEDCB" w14:textId="0EF6B157" w:rsidR="00D0784E" w:rsidRDefault="00D0784E">
          <w:pPr>
            <w:pStyle w:val="Inhopg2"/>
            <w:tabs>
              <w:tab w:val="right" w:leader="dot" w:pos="9577"/>
            </w:tabs>
            <w:rPr>
              <w:rFonts w:eastAsiaTheme="minorEastAsia"/>
              <w:noProof/>
              <w:kern w:val="2"/>
              <w:sz w:val="24"/>
              <w:szCs w:val="24"/>
              <w:lang w:eastAsia="nl-NL"/>
              <w14:ligatures w14:val="standardContextual"/>
            </w:rPr>
          </w:pPr>
          <w:hyperlink w:anchor="_Toc215661418" w:history="1">
            <w:r w:rsidRPr="00C37DB2">
              <w:rPr>
                <w:rStyle w:val="Hyperlink"/>
                <w:rFonts w:cstheme="minorHAnsi"/>
                <w:noProof/>
              </w:rPr>
              <w:t>Aanspreekpersoon sociale veiligheid</w:t>
            </w:r>
            <w:r>
              <w:rPr>
                <w:noProof/>
                <w:webHidden/>
              </w:rPr>
              <w:tab/>
            </w:r>
            <w:r>
              <w:rPr>
                <w:noProof/>
                <w:webHidden/>
              </w:rPr>
              <w:fldChar w:fldCharType="begin"/>
            </w:r>
            <w:r>
              <w:rPr>
                <w:noProof/>
                <w:webHidden/>
              </w:rPr>
              <w:instrText xml:space="preserve"> PAGEREF _Toc215661418 \h </w:instrText>
            </w:r>
            <w:r>
              <w:rPr>
                <w:noProof/>
                <w:webHidden/>
              </w:rPr>
            </w:r>
            <w:r>
              <w:rPr>
                <w:noProof/>
                <w:webHidden/>
              </w:rPr>
              <w:fldChar w:fldCharType="separate"/>
            </w:r>
            <w:r>
              <w:rPr>
                <w:noProof/>
                <w:webHidden/>
              </w:rPr>
              <w:t>8</w:t>
            </w:r>
            <w:r>
              <w:rPr>
                <w:noProof/>
                <w:webHidden/>
              </w:rPr>
              <w:fldChar w:fldCharType="end"/>
            </w:r>
          </w:hyperlink>
        </w:p>
        <w:p w14:paraId="120B5FA3" w14:textId="34208173" w:rsidR="00D0784E" w:rsidRDefault="00D0784E">
          <w:pPr>
            <w:pStyle w:val="Inhopg1"/>
            <w:tabs>
              <w:tab w:val="right" w:leader="dot" w:pos="9577"/>
            </w:tabs>
            <w:rPr>
              <w:rFonts w:eastAsiaTheme="minorEastAsia"/>
              <w:noProof/>
              <w:kern w:val="2"/>
              <w:sz w:val="24"/>
              <w:szCs w:val="24"/>
              <w:lang w:eastAsia="nl-NL"/>
              <w14:ligatures w14:val="standardContextual"/>
            </w:rPr>
          </w:pPr>
          <w:hyperlink w:anchor="_Toc215661419" w:history="1">
            <w:r w:rsidRPr="00C37DB2">
              <w:rPr>
                <w:rStyle w:val="Hyperlink"/>
                <w:rFonts w:cstheme="minorHAnsi"/>
                <w:noProof/>
                <w:lang w:eastAsia="nl-NL"/>
              </w:rPr>
              <w:t>3. Fysieke veiligheid</w:t>
            </w:r>
            <w:r>
              <w:rPr>
                <w:noProof/>
                <w:webHidden/>
              </w:rPr>
              <w:tab/>
            </w:r>
            <w:r>
              <w:rPr>
                <w:noProof/>
                <w:webHidden/>
              </w:rPr>
              <w:fldChar w:fldCharType="begin"/>
            </w:r>
            <w:r>
              <w:rPr>
                <w:noProof/>
                <w:webHidden/>
              </w:rPr>
              <w:instrText xml:space="preserve"> PAGEREF _Toc215661419 \h </w:instrText>
            </w:r>
            <w:r>
              <w:rPr>
                <w:noProof/>
                <w:webHidden/>
              </w:rPr>
            </w:r>
            <w:r>
              <w:rPr>
                <w:noProof/>
                <w:webHidden/>
              </w:rPr>
              <w:fldChar w:fldCharType="separate"/>
            </w:r>
            <w:r>
              <w:rPr>
                <w:noProof/>
                <w:webHidden/>
              </w:rPr>
              <w:t>9</w:t>
            </w:r>
            <w:r>
              <w:rPr>
                <w:noProof/>
                <w:webHidden/>
              </w:rPr>
              <w:fldChar w:fldCharType="end"/>
            </w:r>
          </w:hyperlink>
        </w:p>
        <w:p w14:paraId="5960B05A" w14:textId="168B193D" w:rsidR="00D0784E" w:rsidRDefault="00D0784E">
          <w:pPr>
            <w:pStyle w:val="Inhopg2"/>
            <w:tabs>
              <w:tab w:val="right" w:leader="dot" w:pos="9577"/>
            </w:tabs>
            <w:rPr>
              <w:rFonts w:eastAsiaTheme="minorEastAsia"/>
              <w:noProof/>
              <w:kern w:val="2"/>
              <w:sz w:val="24"/>
              <w:szCs w:val="24"/>
              <w:lang w:eastAsia="nl-NL"/>
              <w14:ligatures w14:val="standardContextual"/>
            </w:rPr>
          </w:pPr>
          <w:hyperlink w:anchor="_Toc215661420" w:history="1">
            <w:r w:rsidRPr="00C37DB2">
              <w:rPr>
                <w:rStyle w:val="Hyperlink"/>
                <w:rFonts w:cstheme="minorHAnsi"/>
                <w:noProof/>
                <w:lang w:eastAsia="nl-NL"/>
              </w:rPr>
              <w:t>Risicoinventarisatie en evaluatie (RI&amp;E)</w:t>
            </w:r>
            <w:r>
              <w:rPr>
                <w:noProof/>
                <w:webHidden/>
              </w:rPr>
              <w:tab/>
            </w:r>
            <w:r>
              <w:rPr>
                <w:noProof/>
                <w:webHidden/>
              </w:rPr>
              <w:fldChar w:fldCharType="begin"/>
            </w:r>
            <w:r>
              <w:rPr>
                <w:noProof/>
                <w:webHidden/>
              </w:rPr>
              <w:instrText xml:space="preserve"> PAGEREF _Toc215661420 \h </w:instrText>
            </w:r>
            <w:r>
              <w:rPr>
                <w:noProof/>
                <w:webHidden/>
              </w:rPr>
            </w:r>
            <w:r>
              <w:rPr>
                <w:noProof/>
                <w:webHidden/>
              </w:rPr>
              <w:fldChar w:fldCharType="separate"/>
            </w:r>
            <w:r>
              <w:rPr>
                <w:noProof/>
                <w:webHidden/>
              </w:rPr>
              <w:t>9</w:t>
            </w:r>
            <w:r>
              <w:rPr>
                <w:noProof/>
                <w:webHidden/>
              </w:rPr>
              <w:fldChar w:fldCharType="end"/>
            </w:r>
          </w:hyperlink>
        </w:p>
        <w:p w14:paraId="6D5A591D" w14:textId="3E0E3F57" w:rsidR="00D0784E" w:rsidRDefault="00D0784E">
          <w:pPr>
            <w:pStyle w:val="Inhopg2"/>
            <w:tabs>
              <w:tab w:val="right" w:leader="dot" w:pos="9577"/>
            </w:tabs>
            <w:rPr>
              <w:rFonts w:eastAsiaTheme="minorEastAsia"/>
              <w:noProof/>
              <w:kern w:val="2"/>
              <w:sz w:val="24"/>
              <w:szCs w:val="24"/>
              <w:lang w:eastAsia="nl-NL"/>
              <w14:ligatures w14:val="standardContextual"/>
            </w:rPr>
          </w:pPr>
          <w:hyperlink w:anchor="_Toc215661421" w:history="1">
            <w:r w:rsidRPr="00C37DB2">
              <w:rPr>
                <w:rStyle w:val="Hyperlink"/>
                <w:rFonts w:cstheme="minorHAnsi"/>
                <w:noProof/>
                <w:lang w:eastAsia="nl-NL"/>
              </w:rPr>
              <w:t>Medisch handelen</w:t>
            </w:r>
            <w:r>
              <w:rPr>
                <w:noProof/>
                <w:webHidden/>
              </w:rPr>
              <w:tab/>
            </w:r>
            <w:r>
              <w:rPr>
                <w:noProof/>
                <w:webHidden/>
              </w:rPr>
              <w:fldChar w:fldCharType="begin"/>
            </w:r>
            <w:r>
              <w:rPr>
                <w:noProof/>
                <w:webHidden/>
              </w:rPr>
              <w:instrText xml:space="preserve"> PAGEREF _Toc215661421 \h </w:instrText>
            </w:r>
            <w:r>
              <w:rPr>
                <w:noProof/>
                <w:webHidden/>
              </w:rPr>
            </w:r>
            <w:r>
              <w:rPr>
                <w:noProof/>
                <w:webHidden/>
              </w:rPr>
              <w:fldChar w:fldCharType="separate"/>
            </w:r>
            <w:r>
              <w:rPr>
                <w:noProof/>
                <w:webHidden/>
              </w:rPr>
              <w:t>9</w:t>
            </w:r>
            <w:r>
              <w:rPr>
                <w:noProof/>
                <w:webHidden/>
              </w:rPr>
              <w:fldChar w:fldCharType="end"/>
            </w:r>
          </w:hyperlink>
        </w:p>
        <w:p w14:paraId="3E19A75E" w14:textId="0A8ACDD9" w:rsidR="00D0784E" w:rsidRDefault="00D0784E">
          <w:pPr>
            <w:pStyle w:val="Inhopg2"/>
            <w:tabs>
              <w:tab w:val="right" w:leader="dot" w:pos="9577"/>
            </w:tabs>
            <w:rPr>
              <w:rFonts w:eastAsiaTheme="minorEastAsia"/>
              <w:noProof/>
              <w:kern w:val="2"/>
              <w:sz w:val="24"/>
              <w:szCs w:val="24"/>
              <w:lang w:eastAsia="nl-NL"/>
              <w14:ligatures w14:val="standardContextual"/>
            </w:rPr>
          </w:pPr>
          <w:hyperlink w:anchor="_Toc215661422" w:history="1">
            <w:r w:rsidRPr="00C37DB2">
              <w:rPr>
                <w:rStyle w:val="Hyperlink"/>
                <w:rFonts w:cstheme="minorHAnsi"/>
                <w:bCs/>
                <w:noProof/>
                <w:lang w:eastAsia="nl-NL"/>
              </w:rPr>
              <w:t>Schoolafspraken</w:t>
            </w:r>
            <w:r>
              <w:rPr>
                <w:noProof/>
                <w:webHidden/>
              </w:rPr>
              <w:tab/>
            </w:r>
            <w:r>
              <w:rPr>
                <w:noProof/>
                <w:webHidden/>
              </w:rPr>
              <w:fldChar w:fldCharType="begin"/>
            </w:r>
            <w:r>
              <w:rPr>
                <w:noProof/>
                <w:webHidden/>
              </w:rPr>
              <w:instrText xml:space="preserve"> PAGEREF _Toc215661422 \h </w:instrText>
            </w:r>
            <w:r>
              <w:rPr>
                <w:noProof/>
                <w:webHidden/>
              </w:rPr>
            </w:r>
            <w:r>
              <w:rPr>
                <w:noProof/>
                <w:webHidden/>
              </w:rPr>
              <w:fldChar w:fldCharType="separate"/>
            </w:r>
            <w:r>
              <w:rPr>
                <w:noProof/>
                <w:webHidden/>
              </w:rPr>
              <w:t>10</w:t>
            </w:r>
            <w:r>
              <w:rPr>
                <w:noProof/>
                <w:webHidden/>
              </w:rPr>
              <w:fldChar w:fldCharType="end"/>
            </w:r>
          </w:hyperlink>
        </w:p>
        <w:p w14:paraId="7936A879" w14:textId="6401B72E" w:rsidR="00D0784E" w:rsidRDefault="00D0784E">
          <w:pPr>
            <w:pStyle w:val="Inhopg2"/>
            <w:tabs>
              <w:tab w:val="right" w:leader="dot" w:pos="9577"/>
            </w:tabs>
            <w:rPr>
              <w:rFonts w:eastAsiaTheme="minorEastAsia"/>
              <w:noProof/>
              <w:kern w:val="2"/>
              <w:sz w:val="24"/>
              <w:szCs w:val="24"/>
              <w:lang w:eastAsia="nl-NL"/>
              <w14:ligatures w14:val="standardContextual"/>
            </w:rPr>
          </w:pPr>
          <w:hyperlink w:anchor="_Toc215661423" w:history="1">
            <w:r w:rsidRPr="00C37DB2">
              <w:rPr>
                <w:rStyle w:val="Hyperlink"/>
                <w:rFonts w:cstheme="minorHAnsi"/>
                <w:noProof/>
                <w:lang w:eastAsia="nl-NL"/>
              </w:rPr>
              <w:t>Verkeersveiligheid</w:t>
            </w:r>
            <w:r>
              <w:rPr>
                <w:noProof/>
                <w:webHidden/>
              </w:rPr>
              <w:tab/>
            </w:r>
            <w:r>
              <w:rPr>
                <w:noProof/>
                <w:webHidden/>
              </w:rPr>
              <w:fldChar w:fldCharType="begin"/>
            </w:r>
            <w:r>
              <w:rPr>
                <w:noProof/>
                <w:webHidden/>
              </w:rPr>
              <w:instrText xml:space="preserve"> PAGEREF _Toc215661423 \h </w:instrText>
            </w:r>
            <w:r>
              <w:rPr>
                <w:noProof/>
                <w:webHidden/>
              </w:rPr>
            </w:r>
            <w:r>
              <w:rPr>
                <w:noProof/>
                <w:webHidden/>
              </w:rPr>
              <w:fldChar w:fldCharType="separate"/>
            </w:r>
            <w:r>
              <w:rPr>
                <w:noProof/>
                <w:webHidden/>
              </w:rPr>
              <w:t>10</w:t>
            </w:r>
            <w:r>
              <w:rPr>
                <w:noProof/>
                <w:webHidden/>
              </w:rPr>
              <w:fldChar w:fldCharType="end"/>
            </w:r>
          </w:hyperlink>
        </w:p>
        <w:p w14:paraId="40EA164E" w14:textId="34CA074E" w:rsidR="00D0784E" w:rsidRDefault="00D0784E">
          <w:pPr>
            <w:pStyle w:val="Inhopg2"/>
            <w:tabs>
              <w:tab w:val="right" w:leader="dot" w:pos="9577"/>
            </w:tabs>
            <w:rPr>
              <w:rFonts w:eastAsiaTheme="minorEastAsia"/>
              <w:noProof/>
              <w:kern w:val="2"/>
              <w:sz w:val="24"/>
              <w:szCs w:val="24"/>
              <w:lang w:eastAsia="nl-NL"/>
              <w14:ligatures w14:val="standardContextual"/>
            </w:rPr>
          </w:pPr>
          <w:hyperlink w:anchor="_Toc215661424" w:history="1">
            <w:r w:rsidRPr="00C37DB2">
              <w:rPr>
                <w:rStyle w:val="Hyperlink"/>
                <w:rFonts w:cstheme="minorHAnsi"/>
                <w:noProof/>
                <w:lang w:eastAsia="nl-NL"/>
              </w:rPr>
              <w:t>BVL activiteitenplan.</w:t>
            </w:r>
            <w:r>
              <w:rPr>
                <w:noProof/>
                <w:webHidden/>
              </w:rPr>
              <w:tab/>
            </w:r>
            <w:r>
              <w:rPr>
                <w:noProof/>
                <w:webHidden/>
              </w:rPr>
              <w:fldChar w:fldCharType="begin"/>
            </w:r>
            <w:r>
              <w:rPr>
                <w:noProof/>
                <w:webHidden/>
              </w:rPr>
              <w:instrText xml:space="preserve"> PAGEREF _Toc215661424 \h </w:instrText>
            </w:r>
            <w:r>
              <w:rPr>
                <w:noProof/>
                <w:webHidden/>
              </w:rPr>
            </w:r>
            <w:r>
              <w:rPr>
                <w:noProof/>
                <w:webHidden/>
              </w:rPr>
              <w:fldChar w:fldCharType="separate"/>
            </w:r>
            <w:r>
              <w:rPr>
                <w:noProof/>
                <w:webHidden/>
              </w:rPr>
              <w:t>10</w:t>
            </w:r>
            <w:r>
              <w:rPr>
                <w:noProof/>
                <w:webHidden/>
              </w:rPr>
              <w:fldChar w:fldCharType="end"/>
            </w:r>
          </w:hyperlink>
        </w:p>
        <w:p w14:paraId="6F667AFC" w14:textId="69CB7673" w:rsidR="00D0784E" w:rsidRDefault="00D0784E">
          <w:pPr>
            <w:pStyle w:val="Inhopg2"/>
            <w:tabs>
              <w:tab w:val="right" w:leader="dot" w:pos="9577"/>
            </w:tabs>
            <w:rPr>
              <w:rFonts w:eastAsiaTheme="minorEastAsia"/>
              <w:noProof/>
              <w:kern w:val="2"/>
              <w:sz w:val="24"/>
              <w:szCs w:val="24"/>
              <w:lang w:eastAsia="nl-NL"/>
              <w14:ligatures w14:val="standardContextual"/>
            </w:rPr>
          </w:pPr>
          <w:hyperlink w:anchor="_Toc215661425" w:history="1">
            <w:r w:rsidRPr="00C37DB2">
              <w:rPr>
                <w:rStyle w:val="Hyperlink"/>
                <w:rFonts w:cstheme="minorHAnsi"/>
                <w:noProof/>
                <w:lang w:eastAsia="nl-NL"/>
              </w:rPr>
              <w:t>Naar school /naar huis.</w:t>
            </w:r>
            <w:r>
              <w:rPr>
                <w:noProof/>
                <w:webHidden/>
              </w:rPr>
              <w:tab/>
            </w:r>
            <w:r>
              <w:rPr>
                <w:noProof/>
                <w:webHidden/>
              </w:rPr>
              <w:fldChar w:fldCharType="begin"/>
            </w:r>
            <w:r>
              <w:rPr>
                <w:noProof/>
                <w:webHidden/>
              </w:rPr>
              <w:instrText xml:space="preserve"> PAGEREF _Toc215661425 \h </w:instrText>
            </w:r>
            <w:r>
              <w:rPr>
                <w:noProof/>
                <w:webHidden/>
              </w:rPr>
            </w:r>
            <w:r>
              <w:rPr>
                <w:noProof/>
                <w:webHidden/>
              </w:rPr>
              <w:fldChar w:fldCharType="separate"/>
            </w:r>
            <w:r>
              <w:rPr>
                <w:noProof/>
                <w:webHidden/>
              </w:rPr>
              <w:t>10</w:t>
            </w:r>
            <w:r>
              <w:rPr>
                <w:noProof/>
                <w:webHidden/>
              </w:rPr>
              <w:fldChar w:fldCharType="end"/>
            </w:r>
          </w:hyperlink>
        </w:p>
        <w:p w14:paraId="49890EC8" w14:textId="3FEDA4F7" w:rsidR="00D0784E" w:rsidRDefault="00D0784E">
          <w:pPr>
            <w:pStyle w:val="Inhopg2"/>
            <w:tabs>
              <w:tab w:val="right" w:leader="dot" w:pos="9577"/>
            </w:tabs>
            <w:rPr>
              <w:rFonts w:eastAsiaTheme="minorEastAsia"/>
              <w:noProof/>
              <w:kern w:val="2"/>
              <w:sz w:val="24"/>
              <w:szCs w:val="24"/>
              <w:lang w:eastAsia="nl-NL"/>
              <w14:ligatures w14:val="standardContextual"/>
            </w:rPr>
          </w:pPr>
          <w:hyperlink w:anchor="_Toc215661426" w:history="1">
            <w:r w:rsidRPr="00C37DB2">
              <w:rPr>
                <w:rStyle w:val="Hyperlink"/>
                <w:rFonts w:cstheme="minorHAnsi"/>
                <w:noProof/>
                <w:lang w:eastAsia="nl-NL"/>
              </w:rPr>
              <w:t>Instrumenten</w:t>
            </w:r>
            <w:r>
              <w:rPr>
                <w:noProof/>
                <w:webHidden/>
              </w:rPr>
              <w:tab/>
            </w:r>
            <w:r>
              <w:rPr>
                <w:noProof/>
                <w:webHidden/>
              </w:rPr>
              <w:fldChar w:fldCharType="begin"/>
            </w:r>
            <w:r>
              <w:rPr>
                <w:noProof/>
                <w:webHidden/>
              </w:rPr>
              <w:instrText xml:space="preserve"> PAGEREF _Toc215661426 \h </w:instrText>
            </w:r>
            <w:r>
              <w:rPr>
                <w:noProof/>
                <w:webHidden/>
              </w:rPr>
            </w:r>
            <w:r>
              <w:rPr>
                <w:noProof/>
                <w:webHidden/>
              </w:rPr>
              <w:fldChar w:fldCharType="separate"/>
            </w:r>
            <w:r>
              <w:rPr>
                <w:noProof/>
                <w:webHidden/>
              </w:rPr>
              <w:t>10</w:t>
            </w:r>
            <w:r>
              <w:rPr>
                <w:noProof/>
                <w:webHidden/>
              </w:rPr>
              <w:fldChar w:fldCharType="end"/>
            </w:r>
          </w:hyperlink>
        </w:p>
        <w:p w14:paraId="2A08E49A" w14:textId="5FC6A198" w:rsidR="00D0784E" w:rsidRDefault="00D0784E">
          <w:pPr>
            <w:pStyle w:val="Inhopg1"/>
            <w:tabs>
              <w:tab w:val="right" w:leader="dot" w:pos="9577"/>
            </w:tabs>
            <w:rPr>
              <w:rFonts w:eastAsiaTheme="minorEastAsia"/>
              <w:noProof/>
              <w:kern w:val="2"/>
              <w:sz w:val="24"/>
              <w:szCs w:val="24"/>
              <w:lang w:eastAsia="nl-NL"/>
              <w14:ligatures w14:val="standardContextual"/>
            </w:rPr>
          </w:pPr>
          <w:hyperlink w:anchor="_Toc215661427" w:history="1">
            <w:r w:rsidRPr="00C37DB2">
              <w:rPr>
                <w:rStyle w:val="Hyperlink"/>
                <w:rFonts w:cstheme="minorHAnsi"/>
                <w:noProof/>
                <w:lang w:eastAsia="nl-NL"/>
              </w:rPr>
              <w:t>4. Sociale veiligheid</w:t>
            </w:r>
            <w:r>
              <w:rPr>
                <w:noProof/>
                <w:webHidden/>
              </w:rPr>
              <w:tab/>
            </w:r>
            <w:r>
              <w:rPr>
                <w:noProof/>
                <w:webHidden/>
              </w:rPr>
              <w:fldChar w:fldCharType="begin"/>
            </w:r>
            <w:r>
              <w:rPr>
                <w:noProof/>
                <w:webHidden/>
              </w:rPr>
              <w:instrText xml:space="preserve"> PAGEREF _Toc215661427 \h </w:instrText>
            </w:r>
            <w:r>
              <w:rPr>
                <w:noProof/>
                <w:webHidden/>
              </w:rPr>
            </w:r>
            <w:r>
              <w:rPr>
                <w:noProof/>
                <w:webHidden/>
              </w:rPr>
              <w:fldChar w:fldCharType="separate"/>
            </w:r>
            <w:r>
              <w:rPr>
                <w:noProof/>
                <w:webHidden/>
              </w:rPr>
              <w:t>11</w:t>
            </w:r>
            <w:r>
              <w:rPr>
                <w:noProof/>
                <w:webHidden/>
              </w:rPr>
              <w:fldChar w:fldCharType="end"/>
            </w:r>
          </w:hyperlink>
        </w:p>
        <w:p w14:paraId="3236A889" w14:textId="387B6E54" w:rsidR="00D0784E" w:rsidRDefault="00D0784E">
          <w:pPr>
            <w:pStyle w:val="Inhopg2"/>
            <w:tabs>
              <w:tab w:val="right" w:leader="dot" w:pos="9577"/>
            </w:tabs>
            <w:rPr>
              <w:rFonts w:eastAsiaTheme="minorEastAsia"/>
              <w:noProof/>
              <w:kern w:val="2"/>
              <w:sz w:val="24"/>
              <w:szCs w:val="24"/>
              <w:lang w:eastAsia="nl-NL"/>
              <w14:ligatures w14:val="standardContextual"/>
            </w:rPr>
          </w:pPr>
          <w:hyperlink w:anchor="_Toc215661428" w:history="1">
            <w:r w:rsidRPr="00C37DB2">
              <w:rPr>
                <w:rStyle w:val="Hyperlink"/>
                <w:rFonts w:cstheme="minorHAnsi"/>
                <w:bCs/>
                <w:noProof/>
                <w:lang w:eastAsia="nl-NL"/>
              </w:rPr>
              <w:t>Preventief</w:t>
            </w:r>
            <w:r>
              <w:rPr>
                <w:noProof/>
                <w:webHidden/>
              </w:rPr>
              <w:tab/>
            </w:r>
            <w:r>
              <w:rPr>
                <w:noProof/>
                <w:webHidden/>
              </w:rPr>
              <w:fldChar w:fldCharType="begin"/>
            </w:r>
            <w:r>
              <w:rPr>
                <w:noProof/>
                <w:webHidden/>
              </w:rPr>
              <w:instrText xml:space="preserve"> PAGEREF _Toc215661428 \h </w:instrText>
            </w:r>
            <w:r>
              <w:rPr>
                <w:noProof/>
                <w:webHidden/>
              </w:rPr>
            </w:r>
            <w:r>
              <w:rPr>
                <w:noProof/>
                <w:webHidden/>
              </w:rPr>
              <w:fldChar w:fldCharType="separate"/>
            </w:r>
            <w:r>
              <w:rPr>
                <w:noProof/>
                <w:webHidden/>
              </w:rPr>
              <w:t>11</w:t>
            </w:r>
            <w:r>
              <w:rPr>
                <w:noProof/>
                <w:webHidden/>
              </w:rPr>
              <w:fldChar w:fldCharType="end"/>
            </w:r>
          </w:hyperlink>
        </w:p>
        <w:p w14:paraId="75EC5945" w14:textId="4345D7AE" w:rsidR="00D0784E" w:rsidRDefault="00D0784E">
          <w:pPr>
            <w:pStyle w:val="Inhopg2"/>
            <w:tabs>
              <w:tab w:val="right" w:leader="dot" w:pos="9577"/>
            </w:tabs>
            <w:rPr>
              <w:rFonts w:eastAsiaTheme="minorEastAsia"/>
              <w:noProof/>
              <w:kern w:val="2"/>
              <w:sz w:val="24"/>
              <w:szCs w:val="24"/>
              <w:lang w:eastAsia="nl-NL"/>
              <w14:ligatures w14:val="standardContextual"/>
            </w:rPr>
          </w:pPr>
          <w:hyperlink w:anchor="_Toc215661429" w:history="1">
            <w:r w:rsidRPr="00C37DB2">
              <w:rPr>
                <w:rStyle w:val="Hyperlink"/>
                <w:rFonts w:cstheme="minorHAnsi"/>
                <w:noProof/>
                <w:lang w:eastAsia="nl-NL"/>
              </w:rPr>
              <w:t>Onderwijsprogramma</w:t>
            </w:r>
            <w:r>
              <w:rPr>
                <w:noProof/>
                <w:webHidden/>
              </w:rPr>
              <w:tab/>
            </w:r>
            <w:r>
              <w:rPr>
                <w:noProof/>
                <w:webHidden/>
              </w:rPr>
              <w:fldChar w:fldCharType="begin"/>
            </w:r>
            <w:r>
              <w:rPr>
                <w:noProof/>
                <w:webHidden/>
              </w:rPr>
              <w:instrText xml:space="preserve"> PAGEREF _Toc215661429 \h </w:instrText>
            </w:r>
            <w:r>
              <w:rPr>
                <w:noProof/>
                <w:webHidden/>
              </w:rPr>
            </w:r>
            <w:r>
              <w:rPr>
                <w:noProof/>
                <w:webHidden/>
              </w:rPr>
              <w:fldChar w:fldCharType="separate"/>
            </w:r>
            <w:r>
              <w:rPr>
                <w:noProof/>
                <w:webHidden/>
              </w:rPr>
              <w:t>11</w:t>
            </w:r>
            <w:r>
              <w:rPr>
                <w:noProof/>
                <w:webHidden/>
              </w:rPr>
              <w:fldChar w:fldCharType="end"/>
            </w:r>
          </w:hyperlink>
        </w:p>
        <w:p w14:paraId="0729B38A" w14:textId="0C309288" w:rsidR="00D0784E" w:rsidRDefault="00D0784E">
          <w:pPr>
            <w:pStyle w:val="Inhopg2"/>
            <w:tabs>
              <w:tab w:val="right" w:leader="dot" w:pos="9577"/>
            </w:tabs>
            <w:rPr>
              <w:rFonts w:eastAsiaTheme="minorEastAsia"/>
              <w:noProof/>
              <w:kern w:val="2"/>
              <w:sz w:val="24"/>
              <w:szCs w:val="24"/>
              <w:lang w:eastAsia="nl-NL"/>
              <w14:ligatures w14:val="standardContextual"/>
            </w:rPr>
          </w:pPr>
          <w:hyperlink w:anchor="_Toc215661430" w:history="1">
            <w:r w:rsidRPr="00C37DB2">
              <w:rPr>
                <w:rStyle w:val="Hyperlink"/>
                <w:rFonts w:cstheme="minorHAnsi"/>
                <w:noProof/>
              </w:rPr>
              <w:t>Jaarlijkse monitoring sociale veiligheid</w:t>
            </w:r>
            <w:r>
              <w:rPr>
                <w:noProof/>
                <w:webHidden/>
              </w:rPr>
              <w:tab/>
            </w:r>
            <w:r>
              <w:rPr>
                <w:noProof/>
                <w:webHidden/>
              </w:rPr>
              <w:fldChar w:fldCharType="begin"/>
            </w:r>
            <w:r>
              <w:rPr>
                <w:noProof/>
                <w:webHidden/>
              </w:rPr>
              <w:instrText xml:space="preserve"> PAGEREF _Toc215661430 \h </w:instrText>
            </w:r>
            <w:r>
              <w:rPr>
                <w:noProof/>
                <w:webHidden/>
              </w:rPr>
            </w:r>
            <w:r>
              <w:rPr>
                <w:noProof/>
                <w:webHidden/>
              </w:rPr>
              <w:fldChar w:fldCharType="separate"/>
            </w:r>
            <w:r>
              <w:rPr>
                <w:noProof/>
                <w:webHidden/>
              </w:rPr>
              <w:t>12</w:t>
            </w:r>
            <w:r>
              <w:rPr>
                <w:noProof/>
                <w:webHidden/>
              </w:rPr>
              <w:fldChar w:fldCharType="end"/>
            </w:r>
          </w:hyperlink>
        </w:p>
        <w:p w14:paraId="65D97831" w14:textId="3DFD3468" w:rsidR="00D0784E" w:rsidRDefault="00D0784E">
          <w:pPr>
            <w:pStyle w:val="Inhopg2"/>
            <w:tabs>
              <w:tab w:val="right" w:leader="dot" w:pos="9577"/>
            </w:tabs>
            <w:rPr>
              <w:rFonts w:eastAsiaTheme="minorEastAsia"/>
              <w:noProof/>
              <w:kern w:val="2"/>
              <w:sz w:val="24"/>
              <w:szCs w:val="24"/>
              <w:lang w:eastAsia="nl-NL"/>
              <w14:ligatures w14:val="standardContextual"/>
            </w:rPr>
          </w:pPr>
          <w:hyperlink w:anchor="_Toc215661431" w:history="1">
            <w:r w:rsidRPr="00C37DB2">
              <w:rPr>
                <w:rStyle w:val="Hyperlink"/>
                <w:rFonts w:cstheme="minorHAnsi"/>
                <w:noProof/>
              </w:rPr>
              <w:t>Professionalisering van medewerkers</w:t>
            </w:r>
            <w:r>
              <w:rPr>
                <w:noProof/>
                <w:webHidden/>
              </w:rPr>
              <w:tab/>
            </w:r>
            <w:r>
              <w:rPr>
                <w:noProof/>
                <w:webHidden/>
              </w:rPr>
              <w:fldChar w:fldCharType="begin"/>
            </w:r>
            <w:r>
              <w:rPr>
                <w:noProof/>
                <w:webHidden/>
              </w:rPr>
              <w:instrText xml:space="preserve"> PAGEREF _Toc215661431 \h </w:instrText>
            </w:r>
            <w:r>
              <w:rPr>
                <w:noProof/>
                <w:webHidden/>
              </w:rPr>
            </w:r>
            <w:r>
              <w:rPr>
                <w:noProof/>
                <w:webHidden/>
              </w:rPr>
              <w:fldChar w:fldCharType="separate"/>
            </w:r>
            <w:r>
              <w:rPr>
                <w:noProof/>
                <w:webHidden/>
              </w:rPr>
              <w:t>12</w:t>
            </w:r>
            <w:r>
              <w:rPr>
                <w:noProof/>
                <w:webHidden/>
              </w:rPr>
              <w:fldChar w:fldCharType="end"/>
            </w:r>
          </w:hyperlink>
        </w:p>
        <w:p w14:paraId="62E4DF71" w14:textId="15B73A55" w:rsidR="00D0784E" w:rsidRDefault="00D0784E">
          <w:pPr>
            <w:pStyle w:val="Inhopg2"/>
            <w:tabs>
              <w:tab w:val="right" w:leader="dot" w:pos="9577"/>
            </w:tabs>
            <w:rPr>
              <w:rFonts w:eastAsiaTheme="minorEastAsia"/>
              <w:noProof/>
              <w:kern w:val="2"/>
              <w:sz w:val="24"/>
              <w:szCs w:val="24"/>
              <w:lang w:eastAsia="nl-NL"/>
              <w14:ligatures w14:val="standardContextual"/>
            </w:rPr>
          </w:pPr>
          <w:hyperlink w:anchor="_Toc215661432" w:history="1">
            <w:r w:rsidRPr="00C37DB2">
              <w:rPr>
                <w:rStyle w:val="Hyperlink"/>
                <w:rFonts w:cstheme="minorHAnsi"/>
                <w:noProof/>
                <w:lang w:eastAsia="nl-NL"/>
              </w:rPr>
              <w:t>Curatief</w:t>
            </w:r>
            <w:r>
              <w:rPr>
                <w:noProof/>
                <w:webHidden/>
              </w:rPr>
              <w:tab/>
            </w:r>
            <w:r>
              <w:rPr>
                <w:noProof/>
                <w:webHidden/>
              </w:rPr>
              <w:fldChar w:fldCharType="begin"/>
            </w:r>
            <w:r>
              <w:rPr>
                <w:noProof/>
                <w:webHidden/>
              </w:rPr>
              <w:instrText xml:space="preserve"> PAGEREF _Toc215661432 \h </w:instrText>
            </w:r>
            <w:r>
              <w:rPr>
                <w:noProof/>
                <w:webHidden/>
              </w:rPr>
            </w:r>
            <w:r>
              <w:rPr>
                <w:noProof/>
                <w:webHidden/>
              </w:rPr>
              <w:fldChar w:fldCharType="separate"/>
            </w:r>
            <w:r>
              <w:rPr>
                <w:noProof/>
                <w:webHidden/>
              </w:rPr>
              <w:t>12</w:t>
            </w:r>
            <w:r>
              <w:rPr>
                <w:noProof/>
                <w:webHidden/>
              </w:rPr>
              <w:fldChar w:fldCharType="end"/>
            </w:r>
          </w:hyperlink>
        </w:p>
        <w:p w14:paraId="015CE49F" w14:textId="525BF218" w:rsidR="00D0784E" w:rsidRDefault="00D0784E">
          <w:pPr>
            <w:pStyle w:val="Inhopg2"/>
            <w:tabs>
              <w:tab w:val="right" w:leader="dot" w:pos="9577"/>
            </w:tabs>
            <w:rPr>
              <w:rFonts w:eastAsiaTheme="minorEastAsia"/>
              <w:noProof/>
              <w:kern w:val="2"/>
              <w:sz w:val="24"/>
              <w:szCs w:val="24"/>
              <w:lang w:eastAsia="nl-NL"/>
              <w14:ligatures w14:val="standardContextual"/>
            </w:rPr>
          </w:pPr>
          <w:hyperlink w:anchor="_Toc215661433" w:history="1">
            <w:r w:rsidRPr="00C37DB2">
              <w:rPr>
                <w:rStyle w:val="Hyperlink"/>
                <w:rFonts w:cstheme="minorHAnsi"/>
                <w:noProof/>
              </w:rPr>
              <w:t>Incidentenregistratie</w:t>
            </w:r>
            <w:r>
              <w:rPr>
                <w:noProof/>
                <w:webHidden/>
              </w:rPr>
              <w:tab/>
            </w:r>
            <w:r>
              <w:rPr>
                <w:noProof/>
                <w:webHidden/>
              </w:rPr>
              <w:fldChar w:fldCharType="begin"/>
            </w:r>
            <w:r>
              <w:rPr>
                <w:noProof/>
                <w:webHidden/>
              </w:rPr>
              <w:instrText xml:space="preserve"> PAGEREF _Toc215661433 \h </w:instrText>
            </w:r>
            <w:r>
              <w:rPr>
                <w:noProof/>
                <w:webHidden/>
              </w:rPr>
            </w:r>
            <w:r>
              <w:rPr>
                <w:noProof/>
                <w:webHidden/>
              </w:rPr>
              <w:fldChar w:fldCharType="separate"/>
            </w:r>
            <w:r>
              <w:rPr>
                <w:noProof/>
                <w:webHidden/>
              </w:rPr>
              <w:t>12</w:t>
            </w:r>
            <w:r>
              <w:rPr>
                <w:noProof/>
                <w:webHidden/>
              </w:rPr>
              <w:fldChar w:fldCharType="end"/>
            </w:r>
          </w:hyperlink>
        </w:p>
        <w:p w14:paraId="63BB50D2" w14:textId="79A0BA1A" w:rsidR="00D0784E" w:rsidRDefault="00D0784E">
          <w:pPr>
            <w:pStyle w:val="Inhopg2"/>
            <w:tabs>
              <w:tab w:val="right" w:leader="dot" w:pos="9577"/>
            </w:tabs>
            <w:rPr>
              <w:rFonts w:eastAsiaTheme="minorEastAsia"/>
              <w:noProof/>
              <w:kern w:val="2"/>
              <w:sz w:val="24"/>
              <w:szCs w:val="24"/>
              <w:lang w:eastAsia="nl-NL"/>
              <w14:ligatures w14:val="standardContextual"/>
            </w:rPr>
          </w:pPr>
          <w:hyperlink w:anchor="_Toc215661434" w:history="1">
            <w:r w:rsidRPr="00C37DB2">
              <w:rPr>
                <w:rStyle w:val="Hyperlink"/>
                <w:rFonts w:cstheme="minorHAnsi"/>
                <w:noProof/>
              </w:rPr>
              <w:t>Registratieprocedure:</w:t>
            </w:r>
            <w:r>
              <w:rPr>
                <w:noProof/>
                <w:webHidden/>
              </w:rPr>
              <w:tab/>
            </w:r>
            <w:r>
              <w:rPr>
                <w:noProof/>
                <w:webHidden/>
              </w:rPr>
              <w:fldChar w:fldCharType="begin"/>
            </w:r>
            <w:r>
              <w:rPr>
                <w:noProof/>
                <w:webHidden/>
              </w:rPr>
              <w:instrText xml:space="preserve"> PAGEREF _Toc215661434 \h </w:instrText>
            </w:r>
            <w:r>
              <w:rPr>
                <w:noProof/>
                <w:webHidden/>
              </w:rPr>
            </w:r>
            <w:r>
              <w:rPr>
                <w:noProof/>
                <w:webHidden/>
              </w:rPr>
              <w:fldChar w:fldCharType="separate"/>
            </w:r>
            <w:r>
              <w:rPr>
                <w:noProof/>
                <w:webHidden/>
              </w:rPr>
              <w:t>12</w:t>
            </w:r>
            <w:r>
              <w:rPr>
                <w:noProof/>
                <w:webHidden/>
              </w:rPr>
              <w:fldChar w:fldCharType="end"/>
            </w:r>
          </w:hyperlink>
        </w:p>
        <w:p w14:paraId="241876D0" w14:textId="60E7ABC2" w:rsidR="00D0784E" w:rsidRDefault="00D0784E">
          <w:pPr>
            <w:pStyle w:val="Inhopg2"/>
            <w:tabs>
              <w:tab w:val="right" w:leader="dot" w:pos="9577"/>
            </w:tabs>
            <w:rPr>
              <w:rFonts w:eastAsiaTheme="minorEastAsia"/>
              <w:noProof/>
              <w:kern w:val="2"/>
              <w:sz w:val="24"/>
              <w:szCs w:val="24"/>
              <w:lang w:eastAsia="nl-NL"/>
              <w14:ligatures w14:val="standardContextual"/>
            </w:rPr>
          </w:pPr>
          <w:hyperlink w:anchor="_Toc215661435" w:history="1">
            <w:r w:rsidRPr="00C37DB2">
              <w:rPr>
                <w:rStyle w:val="Hyperlink"/>
                <w:rFonts w:cstheme="minorHAnsi"/>
                <w:noProof/>
              </w:rPr>
              <w:t>Opvolging van incidenten</w:t>
            </w:r>
            <w:r>
              <w:rPr>
                <w:noProof/>
                <w:webHidden/>
              </w:rPr>
              <w:tab/>
            </w:r>
            <w:r>
              <w:rPr>
                <w:noProof/>
                <w:webHidden/>
              </w:rPr>
              <w:fldChar w:fldCharType="begin"/>
            </w:r>
            <w:r>
              <w:rPr>
                <w:noProof/>
                <w:webHidden/>
              </w:rPr>
              <w:instrText xml:space="preserve"> PAGEREF _Toc215661435 \h </w:instrText>
            </w:r>
            <w:r>
              <w:rPr>
                <w:noProof/>
                <w:webHidden/>
              </w:rPr>
            </w:r>
            <w:r>
              <w:rPr>
                <w:noProof/>
                <w:webHidden/>
              </w:rPr>
              <w:fldChar w:fldCharType="separate"/>
            </w:r>
            <w:r>
              <w:rPr>
                <w:noProof/>
                <w:webHidden/>
              </w:rPr>
              <w:t>13</w:t>
            </w:r>
            <w:r>
              <w:rPr>
                <w:noProof/>
                <w:webHidden/>
              </w:rPr>
              <w:fldChar w:fldCharType="end"/>
            </w:r>
          </w:hyperlink>
        </w:p>
        <w:p w14:paraId="5992C56E" w14:textId="670CCDC2" w:rsidR="00D0784E" w:rsidRDefault="00D0784E">
          <w:pPr>
            <w:pStyle w:val="Inhopg2"/>
            <w:tabs>
              <w:tab w:val="right" w:leader="dot" w:pos="9577"/>
            </w:tabs>
            <w:rPr>
              <w:rFonts w:eastAsiaTheme="minorEastAsia"/>
              <w:noProof/>
              <w:kern w:val="2"/>
              <w:sz w:val="24"/>
              <w:szCs w:val="24"/>
              <w:lang w:eastAsia="nl-NL"/>
              <w14:ligatures w14:val="standardContextual"/>
            </w:rPr>
          </w:pPr>
          <w:hyperlink w:anchor="_Toc215661436" w:history="1">
            <w:r w:rsidRPr="00C37DB2">
              <w:rPr>
                <w:rStyle w:val="Hyperlink"/>
                <w:rFonts w:cstheme="minorHAnsi"/>
                <w:noProof/>
                <w:lang w:eastAsia="nl-NL"/>
              </w:rPr>
              <w:t>Grensoverschrijdend gedrag</w:t>
            </w:r>
            <w:r>
              <w:rPr>
                <w:noProof/>
                <w:webHidden/>
              </w:rPr>
              <w:tab/>
            </w:r>
            <w:r>
              <w:rPr>
                <w:noProof/>
                <w:webHidden/>
              </w:rPr>
              <w:fldChar w:fldCharType="begin"/>
            </w:r>
            <w:r>
              <w:rPr>
                <w:noProof/>
                <w:webHidden/>
              </w:rPr>
              <w:instrText xml:space="preserve"> PAGEREF _Toc215661436 \h </w:instrText>
            </w:r>
            <w:r>
              <w:rPr>
                <w:noProof/>
                <w:webHidden/>
              </w:rPr>
            </w:r>
            <w:r>
              <w:rPr>
                <w:noProof/>
                <w:webHidden/>
              </w:rPr>
              <w:fldChar w:fldCharType="separate"/>
            </w:r>
            <w:r>
              <w:rPr>
                <w:noProof/>
                <w:webHidden/>
              </w:rPr>
              <w:t>13</w:t>
            </w:r>
            <w:r>
              <w:rPr>
                <w:noProof/>
                <w:webHidden/>
              </w:rPr>
              <w:fldChar w:fldCharType="end"/>
            </w:r>
          </w:hyperlink>
        </w:p>
        <w:p w14:paraId="6EACEBD1" w14:textId="05EC161F" w:rsidR="00D0784E" w:rsidRDefault="00D0784E">
          <w:pPr>
            <w:pStyle w:val="Inhopg2"/>
            <w:tabs>
              <w:tab w:val="right" w:leader="dot" w:pos="9577"/>
            </w:tabs>
            <w:rPr>
              <w:rFonts w:eastAsiaTheme="minorEastAsia"/>
              <w:noProof/>
              <w:kern w:val="2"/>
              <w:sz w:val="24"/>
              <w:szCs w:val="24"/>
              <w:lang w:eastAsia="nl-NL"/>
              <w14:ligatures w14:val="standardContextual"/>
            </w:rPr>
          </w:pPr>
          <w:hyperlink w:anchor="_Toc215661437" w:history="1">
            <w:r w:rsidRPr="00C37DB2">
              <w:rPr>
                <w:rStyle w:val="Hyperlink"/>
                <w:rFonts w:cstheme="minorHAnsi"/>
                <w:noProof/>
              </w:rPr>
              <w:t>Ontzegging van de toegang tot de school</w:t>
            </w:r>
            <w:r>
              <w:rPr>
                <w:noProof/>
                <w:webHidden/>
              </w:rPr>
              <w:tab/>
            </w:r>
            <w:r>
              <w:rPr>
                <w:noProof/>
                <w:webHidden/>
              </w:rPr>
              <w:fldChar w:fldCharType="begin"/>
            </w:r>
            <w:r>
              <w:rPr>
                <w:noProof/>
                <w:webHidden/>
              </w:rPr>
              <w:instrText xml:space="preserve"> PAGEREF _Toc215661437 \h </w:instrText>
            </w:r>
            <w:r>
              <w:rPr>
                <w:noProof/>
                <w:webHidden/>
              </w:rPr>
            </w:r>
            <w:r>
              <w:rPr>
                <w:noProof/>
                <w:webHidden/>
              </w:rPr>
              <w:fldChar w:fldCharType="separate"/>
            </w:r>
            <w:r>
              <w:rPr>
                <w:noProof/>
                <w:webHidden/>
              </w:rPr>
              <w:t>13</w:t>
            </w:r>
            <w:r>
              <w:rPr>
                <w:noProof/>
                <w:webHidden/>
              </w:rPr>
              <w:fldChar w:fldCharType="end"/>
            </w:r>
          </w:hyperlink>
        </w:p>
        <w:p w14:paraId="7ADFAF7A" w14:textId="60EA9947" w:rsidR="00D0784E" w:rsidRDefault="00D0784E">
          <w:pPr>
            <w:pStyle w:val="Inhopg2"/>
            <w:tabs>
              <w:tab w:val="right" w:leader="dot" w:pos="9577"/>
            </w:tabs>
            <w:rPr>
              <w:rFonts w:eastAsiaTheme="minorEastAsia"/>
              <w:noProof/>
              <w:kern w:val="2"/>
              <w:sz w:val="24"/>
              <w:szCs w:val="24"/>
              <w:lang w:eastAsia="nl-NL"/>
              <w14:ligatures w14:val="standardContextual"/>
            </w:rPr>
          </w:pPr>
          <w:hyperlink w:anchor="_Toc215661438" w:history="1">
            <w:r w:rsidRPr="00C37DB2">
              <w:rPr>
                <w:rStyle w:val="Hyperlink"/>
                <w:rFonts w:cstheme="minorHAnsi"/>
                <w:noProof/>
              </w:rPr>
              <w:t>Verwijdering van een leerling</w:t>
            </w:r>
            <w:r>
              <w:rPr>
                <w:noProof/>
                <w:webHidden/>
              </w:rPr>
              <w:tab/>
            </w:r>
            <w:r>
              <w:rPr>
                <w:noProof/>
                <w:webHidden/>
              </w:rPr>
              <w:fldChar w:fldCharType="begin"/>
            </w:r>
            <w:r>
              <w:rPr>
                <w:noProof/>
                <w:webHidden/>
              </w:rPr>
              <w:instrText xml:space="preserve"> PAGEREF _Toc215661438 \h </w:instrText>
            </w:r>
            <w:r>
              <w:rPr>
                <w:noProof/>
                <w:webHidden/>
              </w:rPr>
            </w:r>
            <w:r>
              <w:rPr>
                <w:noProof/>
                <w:webHidden/>
              </w:rPr>
              <w:fldChar w:fldCharType="separate"/>
            </w:r>
            <w:r>
              <w:rPr>
                <w:noProof/>
                <w:webHidden/>
              </w:rPr>
              <w:t>14</w:t>
            </w:r>
            <w:r>
              <w:rPr>
                <w:noProof/>
                <w:webHidden/>
              </w:rPr>
              <w:fldChar w:fldCharType="end"/>
            </w:r>
          </w:hyperlink>
        </w:p>
        <w:p w14:paraId="725BD394" w14:textId="6414837C" w:rsidR="00D0784E" w:rsidRDefault="00D0784E">
          <w:pPr>
            <w:pStyle w:val="Inhopg2"/>
            <w:tabs>
              <w:tab w:val="right" w:leader="dot" w:pos="9577"/>
            </w:tabs>
            <w:rPr>
              <w:rFonts w:eastAsiaTheme="minorEastAsia"/>
              <w:noProof/>
              <w:kern w:val="2"/>
              <w:sz w:val="24"/>
              <w:szCs w:val="24"/>
              <w:lang w:eastAsia="nl-NL"/>
              <w14:ligatures w14:val="standardContextual"/>
            </w:rPr>
          </w:pPr>
          <w:hyperlink w:anchor="_Toc215661439" w:history="1">
            <w:r w:rsidRPr="00C37DB2">
              <w:rPr>
                <w:rStyle w:val="Hyperlink"/>
                <w:rFonts w:cstheme="minorHAnsi"/>
                <w:noProof/>
                <w:lang w:eastAsia="nl-NL"/>
              </w:rPr>
              <w:t>Kindermishandeling en meldcode</w:t>
            </w:r>
            <w:r>
              <w:rPr>
                <w:noProof/>
                <w:webHidden/>
              </w:rPr>
              <w:tab/>
            </w:r>
            <w:r>
              <w:rPr>
                <w:noProof/>
                <w:webHidden/>
              </w:rPr>
              <w:fldChar w:fldCharType="begin"/>
            </w:r>
            <w:r>
              <w:rPr>
                <w:noProof/>
                <w:webHidden/>
              </w:rPr>
              <w:instrText xml:space="preserve"> PAGEREF _Toc215661439 \h </w:instrText>
            </w:r>
            <w:r>
              <w:rPr>
                <w:noProof/>
                <w:webHidden/>
              </w:rPr>
            </w:r>
            <w:r>
              <w:rPr>
                <w:noProof/>
                <w:webHidden/>
              </w:rPr>
              <w:fldChar w:fldCharType="separate"/>
            </w:r>
            <w:r>
              <w:rPr>
                <w:noProof/>
                <w:webHidden/>
              </w:rPr>
              <w:t>14</w:t>
            </w:r>
            <w:r>
              <w:rPr>
                <w:noProof/>
                <w:webHidden/>
              </w:rPr>
              <w:fldChar w:fldCharType="end"/>
            </w:r>
          </w:hyperlink>
        </w:p>
        <w:p w14:paraId="47D0C323" w14:textId="16F0596E" w:rsidR="00D0784E" w:rsidRDefault="00D0784E">
          <w:pPr>
            <w:pStyle w:val="Inhopg2"/>
            <w:tabs>
              <w:tab w:val="right" w:leader="dot" w:pos="9577"/>
            </w:tabs>
            <w:rPr>
              <w:rFonts w:eastAsiaTheme="minorEastAsia"/>
              <w:noProof/>
              <w:kern w:val="2"/>
              <w:sz w:val="24"/>
              <w:szCs w:val="24"/>
              <w:lang w:eastAsia="nl-NL"/>
              <w14:ligatures w14:val="standardContextual"/>
            </w:rPr>
          </w:pPr>
          <w:hyperlink w:anchor="_Toc215661440" w:history="1">
            <w:r w:rsidRPr="00C37DB2">
              <w:rPr>
                <w:rStyle w:val="Hyperlink"/>
                <w:rFonts w:cstheme="minorHAnsi"/>
                <w:noProof/>
              </w:rPr>
              <w:t>Pestprotocol</w:t>
            </w:r>
            <w:r>
              <w:rPr>
                <w:noProof/>
                <w:webHidden/>
              </w:rPr>
              <w:tab/>
            </w:r>
            <w:r>
              <w:rPr>
                <w:noProof/>
                <w:webHidden/>
              </w:rPr>
              <w:fldChar w:fldCharType="begin"/>
            </w:r>
            <w:r>
              <w:rPr>
                <w:noProof/>
                <w:webHidden/>
              </w:rPr>
              <w:instrText xml:space="preserve"> PAGEREF _Toc215661440 \h </w:instrText>
            </w:r>
            <w:r>
              <w:rPr>
                <w:noProof/>
                <w:webHidden/>
              </w:rPr>
            </w:r>
            <w:r>
              <w:rPr>
                <w:noProof/>
                <w:webHidden/>
              </w:rPr>
              <w:fldChar w:fldCharType="separate"/>
            </w:r>
            <w:r>
              <w:rPr>
                <w:noProof/>
                <w:webHidden/>
              </w:rPr>
              <w:t>14</w:t>
            </w:r>
            <w:r>
              <w:rPr>
                <w:noProof/>
                <w:webHidden/>
              </w:rPr>
              <w:fldChar w:fldCharType="end"/>
            </w:r>
          </w:hyperlink>
        </w:p>
        <w:p w14:paraId="2EDADE9F" w14:textId="2891FD88" w:rsidR="00D0784E" w:rsidRDefault="00D0784E">
          <w:pPr>
            <w:pStyle w:val="Inhopg2"/>
            <w:tabs>
              <w:tab w:val="right" w:leader="dot" w:pos="9577"/>
            </w:tabs>
            <w:rPr>
              <w:rFonts w:eastAsiaTheme="minorEastAsia"/>
              <w:noProof/>
              <w:kern w:val="2"/>
              <w:sz w:val="24"/>
              <w:szCs w:val="24"/>
              <w:lang w:eastAsia="nl-NL"/>
              <w14:ligatures w14:val="standardContextual"/>
            </w:rPr>
          </w:pPr>
          <w:hyperlink w:anchor="_Toc215661441" w:history="1">
            <w:r w:rsidRPr="00C37DB2">
              <w:rPr>
                <w:rStyle w:val="Hyperlink"/>
                <w:rFonts w:eastAsia="Times New Roman" w:cstheme="minorHAnsi"/>
                <w:noProof/>
                <w:lang w:eastAsia="nl-NL"/>
              </w:rPr>
              <w:t>Instrumenten</w:t>
            </w:r>
            <w:r>
              <w:rPr>
                <w:noProof/>
                <w:webHidden/>
              </w:rPr>
              <w:tab/>
            </w:r>
            <w:r>
              <w:rPr>
                <w:noProof/>
                <w:webHidden/>
              </w:rPr>
              <w:fldChar w:fldCharType="begin"/>
            </w:r>
            <w:r>
              <w:rPr>
                <w:noProof/>
                <w:webHidden/>
              </w:rPr>
              <w:instrText xml:space="preserve"> PAGEREF _Toc215661441 \h </w:instrText>
            </w:r>
            <w:r>
              <w:rPr>
                <w:noProof/>
                <w:webHidden/>
              </w:rPr>
            </w:r>
            <w:r>
              <w:rPr>
                <w:noProof/>
                <w:webHidden/>
              </w:rPr>
              <w:fldChar w:fldCharType="separate"/>
            </w:r>
            <w:r>
              <w:rPr>
                <w:noProof/>
                <w:webHidden/>
              </w:rPr>
              <w:t>14</w:t>
            </w:r>
            <w:r>
              <w:rPr>
                <w:noProof/>
                <w:webHidden/>
              </w:rPr>
              <w:fldChar w:fldCharType="end"/>
            </w:r>
          </w:hyperlink>
        </w:p>
        <w:p w14:paraId="1D9B497D" w14:textId="4867CCAC" w:rsidR="00D0784E" w:rsidRDefault="00D0784E">
          <w:pPr>
            <w:pStyle w:val="Inhopg1"/>
            <w:tabs>
              <w:tab w:val="right" w:leader="dot" w:pos="9577"/>
            </w:tabs>
            <w:rPr>
              <w:rFonts w:eastAsiaTheme="minorEastAsia"/>
              <w:noProof/>
              <w:kern w:val="2"/>
              <w:sz w:val="24"/>
              <w:szCs w:val="24"/>
              <w:lang w:eastAsia="nl-NL"/>
              <w14:ligatures w14:val="standardContextual"/>
            </w:rPr>
          </w:pPr>
          <w:hyperlink w:anchor="_Toc215661442" w:history="1">
            <w:r w:rsidRPr="00C37DB2">
              <w:rPr>
                <w:rStyle w:val="Hyperlink"/>
                <w:rFonts w:cstheme="minorHAnsi"/>
                <w:noProof/>
              </w:rPr>
              <w:t>5. Kwaliteitsbeleid</w:t>
            </w:r>
            <w:r>
              <w:rPr>
                <w:noProof/>
                <w:webHidden/>
              </w:rPr>
              <w:tab/>
            </w:r>
            <w:r>
              <w:rPr>
                <w:noProof/>
                <w:webHidden/>
              </w:rPr>
              <w:fldChar w:fldCharType="begin"/>
            </w:r>
            <w:r>
              <w:rPr>
                <w:noProof/>
                <w:webHidden/>
              </w:rPr>
              <w:instrText xml:space="preserve"> PAGEREF _Toc215661442 \h </w:instrText>
            </w:r>
            <w:r>
              <w:rPr>
                <w:noProof/>
                <w:webHidden/>
              </w:rPr>
            </w:r>
            <w:r>
              <w:rPr>
                <w:noProof/>
                <w:webHidden/>
              </w:rPr>
              <w:fldChar w:fldCharType="separate"/>
            </w:r>
            <w:r>
              <w:rPr>
                <w:noProof/>
                <w:webHidden/>
              </w:rPr>
              <w:t>16</w:t>
            </w:r>
            <w:r>
              <w:rPr>
                <w:noProof/>
                <w:webHidden/>
              </w:rPr>
              <w:fldChar w:fldCharType="end"/>
            </w:r>
          </w:hyperlink>
        </w:p>
        <w:p w14:paraId="695EFE13" w14:textId="650A9628" w:rsidR="00D0784E" w:rsidRDefault="00D0784E">
          <w:pPr>
            <w:pStyle w:val="Inhopg2"/>
            <w:tabs>
              <w:tab w:val="right" w:leader="dot" w:pos="9577"/>
            </w:tabs>
            <w:rPr>
              <w:rFonts w:eastAsiaTheme="minorEastAsia"/>
              <w:noProof/>
              <w:kern w:val="2"/>
              <w:sz w:val="24"/>
              <w:szCs w:val="24"/>
              <w:lang w:eastAsia="nl-NL"/>
              <w14:ligatures w14:val="standardContextual"/>
            </w:rPr>
          </w:pPr>
          <w:hyperlink w:anchor="_Toc215661443" w:history="1">
            <w:r w:rsidRPr="00C37DB2">
              <w:rPr>
                <w:rStyle w:val="Hyperlink"/>
                <w:rFonts w:cstheme="minorHAnsi"/>
                <w:noProof/>
                <w:lang w:eastAsia="nl-NL"/>
              </w:rPr>
              <w:t>Monitoring</w:t>
            </w:r>
            <w:r>
              <w:rPr>
                <w:noProof/>
                <w:webHidden/>
              </w:rPr>
              <w:tab/>
            </w:r>
            <w:r>
              <w:rPr>
                <w:noProof/>
                <w:webHidden/>
              </w:rPr>
              <w:fldChar w:fldCharType="begin"/>
            </w:r>
            <w:r>
              <w:rPr>
                <w:noProof/>
                <w:webHidden/>
              </w:rPr>
              <w:instrText xml:space="preserve"> PAGEREF _Toc215661443 \h </w:instrText>
            </w:r>
            <w:r>
              <w:rPr>
                <w:noProof/>
                <w:webHidden/>
              </w:rPr>
            </w:r>
            <w:r>
              <w:rPr>
                <w:noProof/>
                <w:webHidden/>
              </w:rPr>
              <w:fldChar w:fldCharType="separate"/>
            </w:r>
            <w:r>
              <w:rPr>
                <w:noProof/>
                <w:webHidden/>
              </w:rPr>
              <w:t>16</w:t>
            </w:r>
            <w:r>
              <w:rPr>
                <w:noProof/>
                <w:webHidden/>
              </w:rPr>
              <w:fldChar w:fldCharType="end"/>
            </w:r>
          </w:hyperlink>
        </w:p>
        <w:p w14:paraId="7C460B8C" w14:textId="4EF71654" w:rsidR="00D0784E" w:rsidRDefault="00D0784E">
          <w:pPr>
            <w:pStyle w:val="Inhopg2"/>
            <w:tabs>
              <w:tab w:val="right" w:leader="dot" w:pos="9577"/>
            </w:tabs>
            <w:rPr>
              <w:rFonts w:eastAsiaTheme="minorEastAsia"/>
              <w:noProof/>
              <w:kern w:val="2"/>
              <w:sz w:val="24"/>
              <w:szCs w:val="24"/>
              <w:lang w:eastAsia="nl-NL"/>
              <w14:ligatures w14:val="standardContextual"/>
            </w:rPr>
          </w:pPr>
          <w:hyperlink w:anchor="_Toc215661444" w:history="1">
            <w:r w:rsidRPr="00C37DB2">
              <w:rPr>
                <w:rStyle w:val="Hyperlink"/>
                <w:rFonts w:cstheme="minorHAnsi"/>
                <w:noProof/>
                <w:lang w:eastAsia="nl-NL"/>
              </w:rPr>
              <w:t>Borging</w:t>
            </w:r>
            <w:r>
              <w:rPr>
                <w:noProof/>
                <w:webHidden/>
              </w:rPr>
              <w:tab/>
            </w:r>
            <w:r>
              <w:rPr>
                <w:noProof/>
                <w:webHidden/>
              </w:rPr>
              <w:fldChar w:fldCharType="begin"/>
            </w:r>
            <w:r>
              <w:rPr>
                <w:noProof/>
                <w:webHidden/>
              </w:rPr>
              <w:instrText xml:space="preserve"> PAGEREF _Toc215661444 \h </w:instrText>
            </w:r>
            <w:r>
              <w:rPr>
                <w:noProof/>
                <w:webHidden/>
              </w:rPr>
            </w:r>
            <w:r>
              <w:rPr>
                <w:noProof/>
                <w:webHidden/>
              </w:rPr>
              <w:fldChar w:fldCharType="separate"/>
            </w:r>
            <w:r>
              <w:rPr>
                <w:noProof/>
                <w:webHidden/>
              </w:rPr>
              <w:t>16</w:t>
            </w:r>
            <w:r>
              <w:rPr>
                <w:noProof/>
                <w:webHidden/>
              </w:rPr>
              <w:fldChar w:fldCharType="end"/>
            </w:r>
          </w:hyperlink>
        </w:p>
        <w:p w14:paraId="2635E23D" w14:textId="0E4215BA" w:rsidR="00D0784E" w:rsidRDefault="00D0784E">
          <w:pPr>
            <w:pStyle w:val="Inhopg2"/>
            <w:tabs>
              <w:tab w:val="right" w:leader="dot" w:pos="9577"/>
            </w:tabs>
            <w:rPr>
              <w:rFonts w:eastAsiaTheme="minorEastAsia"/>
              <w:noProof/>
              <w:kern w:val="2"/>
              <w:sz w:val="24"/>
              <w:szCs w:val="24"/>
              <w:lang w:eastAsia="nl-NL"/>
              <w14:ligatures w14:val="standardContextual"/>
            </w:rPr>
          </w:pPr>
          <w:hyperlink w:anchor="_Toc215661445" w:history="1">
            <w:r w:rsidRPr="00C37DB2">
              <w:rPr>
                <w:rStyle w:val="Hyperlink"/>
                <w:rFonts w:cstheme="minorHAnsi"/>
                <w:noProof/>
                <w:lang w:eastAsia="nl-NL"/>
              </w:rPr>
              <w:t>Communicatie</w:t>
            </w:r>
            <w:r>
              <w:rPr>
                <w:noProof/>
                <w:webHidden/>
              </w:rPr>
              <w:tab/>
            </w:r>
            <w:r>
              <w:rPr>
                <w:noProof/>
                <w:webHidden/>
              </w:rPr>
              <w:fldChar w:fldCharType="begin"/>
            </w:r>
            <w:r>
              <w:rPr>
                <w:noProof/>
                <w:webHidden/>
              </w:rPr>
              <w:instrText xml:space="preserve"> PAGEREF _Toc215661445 \h </w:instrText>
            </w:r>
            <w:r>
              <w:rPr>
                <w:noProof/>
                <w:webHidden/>
              </w:rPr>
            </w:r>
            <w:r>
              <w:rPr>
                <w:noProof/>
                <w:webHidden/>
              </w:rPr>
              <w:fldChar w:fldCharType="separate"/>
            </w:r>
            <w:r>
              <w:rPr>
                <w:noProof/>
                <w:webHidden/>
              </w:rPr>
              <w:t>16</w:t>
            </w:r>
            <w:r>
              <w:rPr>
                <w:noProof/>
                <w:webHidden/>
              </w:rPr>
              <w:fldChar w:fldCharType="end"/>
            </w:r>
          </w:hyperlink>
        </w:p>
        <w:p w14:paraId="166F4B9B" w14:textId="7C34F2AE" w:rsidR="00C62C25" w:rsidRPr="00170924" w:rsidRDefault="00C62C25">
          <w:pPr>
            <w:rPr>
              <w:rFonts w:cstheme="minorHAnsi"/>
            </w:rPr>
          </w:pPr>
          <w:r w:rsidRPr="00170924">
            <w:rPr>
              <w:rFonts w:cstheme="minorHAnsi"/>
              <w:b/>
              <w:bCs/>
            </w:rPr>
            <w:fldChar w:fldCharType="end"/>
          </w:r>
        </w:p>
      </w:sdtContent>
    </w:sdt>
    <w:p w14:paraId="50908357" w14:textId="1CB48928" w:rsidR="000B524B" w:rsidRPr="00170924" w:rsidRDefault="00F71129" w:rsidP="00C62C25">
      <w:pPr>
        <w:rPr>
          <w:rFonts w:cstheme="minorHAnsi"/>
          <w:sz w:val="24"/>
          <w:szCs w:val="24"/>
        </w:rPr>
      </w:pPr>
      <w:r w:rsidRPr="00170924">
        <w:rPr>
          <w:rFonts w:cstheme="minorHAnsi"/>
          <w:noProof/>
        </w:rPr>
        <w:br w:type="page"/>
      </w:r>
    </w:p>
    <w:p w14:paraId="571A0CC1" w14:textId="6E03ED98" w:rsidR="001042BC" w:rsidRPr="00170924" w:rsidRDefault="00820A0F" w:rsidP="00820A0F">
      <w:pPr>
        <w:pStyle w:val="Kop1"/>
        <w:rPr>
          <w:rFonts w:asciiTheme="minorHAnsi" w:hAnsiTheme="minorHAnsi" w:cstheme="minorHAnsi"/>
          <w:lang w:eastAsia="nl-NL"/>
        </w:rPr>
      </w:pPr>
      <w:bookmarkStart w:id="0" w:name="_Toc215661411"/>
      <w:r w:rsidRPr="00170924">
        <w:rPr>
          <w:rFonts w:asciiTheme="minorHAnsi" w:hAnsiTheme="minorHAnsi" w:cstheme="minorHAnsi"/>
          <w:lang w:eastAsia="nl-NL"/>
        </w:rPr>
        <w:lastRenderedPageBreak/>
        <w:t xml:space="preserve">1. </w:t>
      </w:r>
      <w:r w:rsidR="001042BC" w:rsidRPr="00170924">
        <w:rPr>
          <w:rFonts w:asciiTheme="minorHAnsi" w:hAnsiTheme="minorHAnsi" w:cstheme="minorHAnsi"/>
          <w:lang w:eastAsia="nl-NL"/>
        </w:rPr>
        <w:t>Inleiding</w:t>
      </w:r>
      <w:bookmarkEnd w:id="0"/>
    </w:p>
    <w:p w14:paraId="1D6838BC" w14:textId="77777777" w:rsidR="001042BC" w:rsidRPr="00170924" w:rsidRDefault="001042BC" w:rsidP="001042BC">
      <w:pPr>
        <w:spacing w:after="0" w:line="240" w:lineRule="auto"/>
        <w:rPr>
          <w:rFonts w:cstheme="minorHAnsi"/>
          <w:sz w:val="24"/>
          <w:szCs w:val="24"/>
          <w:lang w:eastAsia="nl-NL"/>
        </w:rPr>
      </w:pPr>
    </w:p>
    <w:p w14:paraId="35E4B997" w14:textId="19232BEE" w:rsidR="000951A5" w:rsidRPr="00170924" w:rsidRDefault="000951A5" w:rsidP="000951A5">
      <w:pPr>
        <w:spacing w:after="160" w:line="278" w:lineRule="auto"/>
        <w:rPr>
          <w:rFonts w:cstheme="minorHAnsi"/>
          <w:sz w:val="24"/>
          <w:szCs w:val="24"/>
        </w:rPr>
      </w:pPr>
      <w:r w:rsidRPr="00170924">
        <w:rPr>
          <w:rFonts w:cstheme="minorHAnsi"/>
          <w:sz w:val="24"/>
          <w:szCs w:val="24"/>
        </w:rPr>
        <w:t xml:space="preserve">We willen dat </w:t>
      </w:r>
      <w:proofErr w:type="spellStart"/>
      <w:r w:rsidRPr="00170924">
        <w:rPr>
          <w:rFonts w:cstheme="minorHAnsi"/>
          <w:sz w:val="24"/>
          <w:szCs w:val="24"/>
        </w:rPr>
        <w:t>Kindcentrum</w:t>
      </w:r>
      <w:proofErr w:type="spellEnd"/>
      <w:r w:rsidRPr="00170924">
        <w:rPr>
          <w:rFonts w:cstheme="minorHAnsi"/>
          <w:sz w:val="24"/>
          <w:szCs w:val="24"/>
        </w:rPr>
        <w:t xml:space="preserve"> Mozaïek een veilige school is. Dat wil zeggen dat alle betrokkenen zich daar veilig en prettig kunnen voelen. Dat geldt voor leerlingen, leerkrachten, onderwijsondersteunend personeel, stagiaires en ouders. </w:t>
      </w:r>
      <w:proofErr w:type="spellStart"/>
      <w:r w:rsidRPr="00170924">
        <w:rPr>
          <w:rFonts w:cstheme="minorHAnsi"/>
          <w:sz w:val="24"/>
          <w:szCs w:val="24"/>
        </w:rPr>
        <w:t>Kindcentrum</w:t>
      </w:r>
      <w:proofErr w:type="spellEnd"/>
      <w:r w:rsidRPr="00170924">
        <w:rPr>
          <w:rFonts w:cstheme="minorHAnsi"/>
          <w:sz w:val="24"/>
          <w:szCs w:val="24"/>
        </w:rPr>
        <w:t xml:space="preserve"> Mozaïek </w:t>
      </w:r>
      <w:r w:rsidR="00B94D4E">
        <w:rPr>
          <w:rFonts w:cstheme="minorHAnsi"/>
          <w:sz w:val="24"/>
          <w:szCs w:val="24"/>
        </w:rPr>
        <w:t xml:space="preserve">is een basisschool waarin naast de reguliere </w:t>
      </w:r>
      <w:r w:rsidR="00156F13">
        <w:rPr>
          <w:rFonts w:cstheme="minorHAnsi"/>
          <w:sz w:val="24"/>
          <w:szCs w:val="24"/>
        </w:rPr>
        <w:t>groepen</w:t>
      </w:r>
      <w:r w:rsidR="00B94D4E">
        <w:rPr>
          <w:rFonts w:cstheme="minorHAnsi"/>
          <w:sz w:val="24"/>
          <w:szCs w:val="24"/>
        </w:rPr>
        <w:t xml:space="preserve"> op dit moment ook 5 groepen met nie</w:t>
      </w:r>
      <w:r w:rsidR="00B55998">
        <w:rPr>
          <w:rFonts w:cstheme="minorHAnsi"/>
          <w:sz w:val="24"/>
          <w:szCs w:val="24"/>
        </w:rPr>
        <w:t>uwkomerskinderen zitten en</w:t>
      </w:r>
      <w:r w:rsidR="00156F13">
        <w:rPr>
          <w:rFonts w:cstheme="minorHAnsi"/>
          <w:sz w:val="24"/>
          <w:szCs w:val="24"/>
        </w:rPr>
        <w:t xml:space="preserve"> er</w:t>
      </w:r>
      <w:r w:rsidR="00B55998">
        <w:rPr>
          <w:rFonts w:cstheme="minorHAnsi"/>
          <w:sz w:val="24"/>
          <w:szCs w:val="24"/>
        </w:rPr>
        <w:t xml:space="preserve"> een Samen naar School- klas is waarin onderwijs en zorg samenkomen. </w:t>
      </w:r>
      <w:proofErr w:type="spellStart"/>
      <w:r w:rsidR="00B55998">
        <w:rPr>
          <w:rFonts w:cstheme="minorHAnsi"/>
          <w:sz w:val="24"/>
          <w:szCs w:val="24"/>
        </w:rPr>
        <w:t>Kindcentrum</w:t>
      </w:r>
      <w:proofErr w:type="spellEnd"/>
      <w:r w:rsidR="00B55998">
        <w:rPr>
          <w:rFonts w:cstheme="minorHAnsi"/>
          <w:sz w:val="24"/>
          <w:szCs w:val="24"/>
        </w:rPr>
        <w:t xml:space="preserve"> Mozaïek </w:t>
      </w:r>
      <w:r w:rsidRPr="00170924">
        <w:rPr>
          <w:rFonts w:cstheme="minorHAnsi"/>
          <w:sz w:val="24"/>
          <w:szCs w:val="24"/>
        </w:rPr>
        <w:t xml:space="preserve">is gevestigd in het gebouw 'Noorderpoort’ en daarin zijn verder nog gevestigd Spring Kinderopvang, UNIK en </w:t>
      </w:r>
      <w:r w:rsidR="002152A6">
        <w:rPr>
          <w:rFonts w:cstheme="minorHAnsi"/>
          <w:sz w:val="24"/>
          <w:szCs w:val="24"/>
        </w:rPr>
        <w:t>het b</w:t>
      </w:r>
      <w:r w:rsidRPr="00170924">
        <w:rPr>
          <w:rFonts w:cstheme="minorHAnsi"/>
          <w:sz w:val="24"/>
          <w:szCs w:val="24"/>
        </w:rPr>
        <w:t xml:space="preserve">estuurskantoor </w:t>
      </w:r>
      <w:r w:rsidR="00156F13">
        <w:rPr>
          <w:rFonts w:cstheme="minorHAnsi"/>
          <w:sz w:val="24"/>
          <w:szCs w:val="24"/>
        </w:rPr>
        <w:t xml:space="preserve">van </w:t>
      </w:r>
      <w:proofErr w:type="spellStart"/>
      <w:r w:rsidRPr="00170924">
        <w:rPr>
          <w:rFonts w:cstheme="minorHAnsi"/>
          <w:sz w:val="24"/>
          <w:szCs w:val="24"/>
        </w:rPr>
        <w:t>QliQ</w:t>
      </w:r>
      <w:proofErr w:type="spellEnd"/>
      <w:r w:rsidRPr="00170924">
        <w:rPr>
          <w:rFonts w:cstheme="minorHAnsi"/>
          <w:sz w:val="24"/>
          <w:szCs w:val="24"/>
        </w:rPr>
        <w:t xml:space="preserve"> Primair Onderwijs. Daar waar van toepassing zullen we met genoemde partners samenwerken aan een veilige omgeving.</w:t>
      </w:r>
    </w:p>
    <w:p w14:paraId="22B0A402" w14:textId="77777777" w:rsidR="000951A5" w:rsidRPr="00170924" w:rsidRDefault="000951A5" w:rsidP="000951A5">
      <w:pPr>
        <w:spacing w:after="160" w:line="278" w:lineRule="auto"/>
        <w:rPr>
          <w:rFonts w:cstheme="minorHAnsi"/>
          <w:sz w:val="24"/>
          <w:szCs w:val="24"/>
        </w:rPr>
      </w:pPr>
      <w:r w:rsidRPr="00170924">
        <w:rPr>
          <w:rFonts w:cstheme="minorHAnsi"/>
          <w:sz w:val="24"/>
          <w:szCs w:val="24"/>
        </w:rPr>
        <w:t>Het is onze missie om met elkaar een schoolklimaat te realiseren dat gekenmerkt wordt door:</w:t>
      </w:r>
    </w:p>
    <w:p w14:paraId="6D90A582" w14:textId="77777777" w:rsidR="000951A5" w:rsidRPr="00170924" w:rsidRDefault="000951A5" w:rsidP="000951A5">
      <w:pPr>
        <w:numPr>
          <w:ilvl w:val="0"/>
          <w:numId w:val="40"/>
        </w:numPr>
        <w:spacing w:after="0" w:line="278" w:lineRule="auto"/>
        <w:rPr>
          <w:rFonts w:cstheme="minorHAnsi"/>
          <w:sz w:val="24"/>
          <w:szCs w:val="24"/>
        </w:rPr>
      </w:pPr>
      <w:proofErr w:type="gramStart"/>
      <w:r w:rsidRPr="00170924">
        <w:rPr>
          <w:rFonts w:cstheme="minorHAnsi"/>
          <w:sz w:val="24"/>
          <w:szCs w:val="24"/>
        </w:rPr>
        <w:t>respect</w:t>
      </w:r>
      <w:proofErr w:type="gramEnd"/>
      <w:r w:rsidRPr="00170924">
        <w:rPr>
          <w:rFonts w:cstheme="minorHAnsi"/>
          <w:sz w:val="24"/>
          <w:szCs w:val="24"/>
        </w:rPr>
        <w:t xml:space="preserve"> voor elkaar</w:t>
      </w:r>
    </w:p>
    <w:p w14:paraId="612A62B0" w14:textId="77777777" w:rsidR="000951A5" w:rsidRPr="00170924" w:rsidRDefault="000951A5" w:rsidP="000951A5">
      <w:pPr>
        <w:numPr>
          <w:ilvl w:val="0"/>
          <w:numId w:val="40"/>
        </w:numPr>
        <w:spacing w:after="0" w:line="278" w:lineRule="auto"/>
        <w:rPr>
          <w:rFonts w:cstheme="minorHAnsi"/>
          <w:sz w:val="24"/>
          <w:szCs w:val="24"/>
        </w:rPr>
      </w:pPr>
      <w:proofErr w:type="gramStart"/>
      <w:r w:rsidRPr="00170924">
        <w:rPr>
          <w:rFonts w:cstheme="minorHAnsi"/>
          <w:sz w:val="24"/>
          <w:szCs w:val="24"/>
        </w:rPr>
        <w:t>positieve</w:t>
      </w:r>
      <w:proofErr w:type="gramEnd"/>
      <w:r w:rsidRPr="00170924">
        <w:rPr>
          <w:rFonts w:cstheme="minorHAnsi"/>
          <w:sz w:val="24"/>
          <w:szCs w:val="24"/>
        </w:rPr>
        <w:t xml:space="preserve"> verwachtingen van elkaar</w:t>
      </w:r>
    </w:p>
    <w:p w14:paraId="3218DA85" w14:textId="77777777" w:rsidR="000951A5" w:rsidRPr="00170924" w:rsidRDefault="000951A5" w:rsidP="000951A5">
      <w:pPr>
        <w:numPr>
          <w:ilvl w:val="0"/>
          <w:numId w:val="40"/>
        </w:numPr>
        <w:spacing w:after="0" w:line="278" w:lineRule="auto"/>
        <w:rPr>
          <w:rFonts w:cstheme="minorHAnsi"/>
          <w:sz w:val="24"/>
          <w:szCs w:val="24"/>
        </w:rPr>
      </w:pPr>
      <w:proofErr w:type="gramStart"/>
      <w:r w:rsidRPr="00170924">
        <w:rPr>
          <w:rFonts w:cstheme="minorHAnsi"/>
          <w:sz w:val="24"/>
          <w:szCs w:val="24"/>
        </w:rPr>
        <w:t>samenwerking</w:t>
      </w:r>
      <w:proofErr w:type="gramEnd"/>
    </w:p>
    <w:p w14:paraId="7E83FF52" w14:textId="77777777" w:rsidR="000951A5" w:rsidRPr="00170924" w:rsidRDefault="000951A5" w:rsidP="000951A5">
      <w:pPr>
        <w:numPr>
          <w:ilvl w:val="0"/>
          <w:numId w:val="40"/>
        </w:numPr>
        <w:spacing w:after="0" w:line="278" w:lineRule="auto"/>
        <w:rPr>
          <w:rFonts w:cstheme="minorHAnsi"/>
          <w:sz w:val="24"/>
          <w:szCs w:val="24"/>
        </w:rPr>
      </w:pPr>
      <w:proofErr w:type="gramStart"/>
      <w:r w:rsidRPr="00170924">
        <w:rPr>
          <w:rFonts w:cstheme="minorHAnsi"/>
          <w:sz w:val="24"/>
          <w:szCs w:val="24"/>
        </w:rPr>
        <w:t>kennen</w:t>
      </w:r>
      <w:proofErr w:type="gramEnd"/>
      <w:r w:rsidRPr="00170924">
        <w:rPr>
          <w:rFonts w:cstheme="minorHAnsi"/>
          <w:sz w:val="24"/>
          <w:szCs w:val="24"/>
        </w:rPr>
        <w:t xml:space="preserve"> van de afspraken en de eigen verantwoordelijkheid</w:t>
      </w:r>
    </w:p>
    <w:p w14:paraId="28E6F948" w14:textId="77777777" w:rsidR="000951A5" w:rsidRPr="00170924" w:rsidRDefault="000951A5" w:rsidP="000951A5">
      <w:pPr>
        <w:numPr>
          <w:ilvl w:val="0"/>
          <w:numId w:val="40"/>
        </w:numPr>
        <w:spacing w:after="160" w:line="278" w:lineRule="auto"/>
        <w:rPr>
          <w:rFonts w:cstheme="minorHAnsi"/>
          <w:sz w:val="24"/>
          <w:szCs w:val="24"/>
        </w:rPr>
      </w:pPr>
      <w:proofErr w:type="gramStart"/>
      <w:r w:rsidRPr="00170924">
        <w:rPr>
          <w:rFonts w:cstheme="minorHAnsi"/>
          <w:sz w:val="24"/>
          <w:szCs w:val="24"/>
        </w:rPr>
        <w:t>borging</w:t>
      </w:r>
      <w:proofErr w:type="gramEnd"/>
    </w:p>
    <w:p w14:paraId="3FF608D0" w14:textId="77777777" w:rsidR="000951A5" w:rsidRPr="00170924" w:rsidRDefault="000951A5" w:rsidP="000951A5">
      <w:pPr>
        <w:spacing w:after="160" w:line="278" w:lineRule="auto"/>
        <w:rPr>
          <w:rFonts w:cstheme="minorHAnsi"/>
          <w:sz w:val="24"/>
          <w:szCs w:val="24"/>
        </w:rPr>
      </w:pPr>
      <w:r w:rsidRPr="00170924">
        <w:rPr>
          <w:rFonts w:cstheme="minorHAnsi"/>
          <w:sz w:val="24"/>
          <w:szCs w:val="24"/>
        </w:rPr>
        <w:t>Dit veiligheidsplan is de katalysator van alle afspraken en activiteiten die georganiseerd worden om die veilige school te realiseren, te onderhouden en zo nodig te verbeteren. Regelmatig zal daarom verwezen worden naar specifiek geformuleerd beleid, protocollen of regelingen.</w:t>
      </w:r>
    </w:p>
    <w:p w14:paraId="5CBCDC3E" w14:textId="77777777" w:rsidR="000951A5" w:rsidRPr="00170924" w:rsidRDefault="000951A5" w:rsidP="000951A5">
      <w:pPr>
        <w:spacing w:after="160" w:line="278" w:lineRule="auto"/>
        <w:rPr>
          <w:rFonts w:cstheme="minorHAnsi"/>
          <w:sz w:val="24"/>
          <w:szCs w:val="24"/>
        </w:rPr>
      </w:pPr>
      <w:r w:rsidRPr="00170924">
        <w:rPr>
          <w:rFonts w:cstheme="minorHAnsi"/>
          <w:sz w:val="24"/>
          <w:szCs w:val="24"/>
        </w:rPr>
        <w:t>Een belangrijk instrument dat gebruikt wordt in onze praktijk is het Digitaal Veiligheid Volg Systeem (DVVS). Met DVVS maken we op een gestructureerde wijze onze school veiliger en aangenamer voor leerlingen en medewerkers. DVVS registreert niet alleen, maar is ook een actief bewakings- en communicatiemiddel waardoor veiligheid permanente aandacht krijgt. Op basis van heldere overzichten houden we grip op risico’s, zodat onze school veilig is.</w:t>
      </w:r>
    </w:p>
    <w:p w14:paraId="545A17B4" w14:textId="77777777" w:rsidR="000951A5" w:rsidRPr="00170924" w:rsidRDefault="000951A5" w:rsidP="000951A5">
      <w:pPr>
        <w:spacing w:after="160" w:line="278" w:lineRule="auto"/>
        <w:rPr>
          <w:rFonts w:cstheme="minorHAnsi"/>
          <w:sz w:val="24"/>
          <w:szCs w:val="24"/>
        </w:rPr>
      </w:pPr>
      <w:r w:rsidRPr="00170924">
        <w:rPr>
          <w:rFonts w:cstheme="minorHAnsi"/>
          <w:sz w:val="24"/>
          <w:szCs w:val="24"/>
        </w:rPr>
        <w:t xml:space="preserve">De inhoud van dit plan is getoetst met de tool vanuit de bron </w:t>
      </w:r>
      <w:hyperlink r:id="rId13" w:history="1">
        <w:r w:rsidRPr="00170924">
          <w:rPr>
            <w:rStyle w:val="Hyperlink"/>
            <w:rFonts w:cstheme="minorHAnsi"/>
            <w:sz w:val="24"/>
            <w:szCs w:val="24"/>
          </w:rPr>
          <w:t>www.digitaalveiligheidsplan.nl</w:t>
        </w:r>
      </w:hyperlink>
      <w:r w:rsidRPr="00170924">
        <w:rPr>
          <w:rFonts w:cstheme="minorHAnsi"/>
          <w:sz w:val="24"/>
          <w:szCs w:val="24"/>
        </w:rPr>
        <w:t xml:space="preserve"> van de Stichting School en Veiligheid.</w:t>
      </w:r>
    </w:p>
    <w:p w14:paraId="1F4C44C9" w14:textId="77777777" w:rsidR="000951A5" w:rsidRPr="00170924" w:rsidRDefault="000951A5" w:rsidP="000951A5">
      <w:pPr>
        <w:pStyle w:val="Kop2"/>
        <w:rPr>
          <w:rFonts w:asciiTheme="minorHAnsi" w:hAnsiTheme="minorHAnsi" w:cstheme="minorHAnsi"/>
          <w:sz w:val="28"/>
          <w:szCs w:val="28"/>
          <w:lang w:val="nl-NL"/>
        </w:rPr>
      </w:pPr>
      <w:bookmarkStart w:id="1" w:name="_Toc215661412"/>
      <w:r w:rsidRPr="00170924">
        <w:rPr>
          <w:rFonts w:asciiTheme="minorHAnsi" w:hAnsiTheme="minorHAnsi" w:cstheme="minorHAnsi"/>
          <w:sz w:val="28"/>
          <w:szCs w:val="28"/>
          <w:lang w:val="nl-NL"/>
        </w:rPr>
        <w:t>Wettelijk kader</w:t>
      </w:r>
      <w:bookmarkEnd w:id="1"/>
    </w:p>
    <w:p w14:paraId="4BF7982E" w14:textId="77777777" w:rsidR="000951A5" w:rsidRPr="00170924" w:rsidRDefault="000951A5" w:rsidP="001700B8">
      <w:pPr>
        <w:spacing w:after="0" w:line="278" w:lineRule="auto"/>
        <w:rPr>
          <w:rFonts w:cstheme="minorHAnsi"/>
          <w:sz w:val="24"/>
          <w:szCs w:val="24"/>
        </w:rPr>
      </w:pPr>
      <w:r w:rsidRPr="00170924">
        <w:rPr>
          <w:rFonts w:cstheme="minorHAnsi"/>
          <w:sz w:val="24"/>
          <w:szCs w:val="24"/>
        </w:rPr>
        <w:t>De inspectie van het onderwijs stelt in standaard VS1 dat scholen verplicht zijn:</w:t>
      </w:r>
    </w:p>
    <w:p w14:paraId="7A144D68" w14:textId="77777777" w:rsidR="008B7BAE" w:rsidRPr="00170924" w:rsidRDefault="000951A5" w:rsidP="008B7BAE">
      <w:pPr>
        <w:numPr>
          <w:ilvl w:val="0"/>
          <w:numId w:val="41"/>
        </w:numPr>
        <w:spacing w:after="0" w:line="278" w:lineRule="auto"/>
        <w:rPr>
          <w:rFonts w:cstheme="minorHAnsi"/>
          <w:sz w:val="24"/>
          <w:szCs w:val="24"/>
        </w:rPr>
      </w:pPr>
      <w:proofErr w:type="gramStart"/>
      <w:r w:rsidRPr="00170924">
        <w:rPr>
          <w:rFonts w:cstheme="minorHAnsi"/>
          <w:sz w:val="24"/>
          <w:szCs w:val="24"/>
        </w:rPr>
        <w:t>de</w:t>
      </w:r>
      <w:proofErr w:type="gramEnd"/>
      <w:r w:rsidRPr="00170924">
        <w:rPr>
          <w:rFonts w:cstheme="minorHAnsi"/>
          <w:sz w:val="24"/>
          <w:szCs w:val="24"/>
        </w:rPr>
        <w:t xml:space="preserve"> sociale, fysieke en psychische veiligheid van leerlingen te waarborgen;</w:t>
      </w:r>
    </w:p>
    <w:p w14:paraId="362387C9" w14:textId="07F5C1B1" w:rsidR="000951A5" w:rsidRPr="00170924" w:rsidRDefault="000951A5" w:rsidP="008B7BAE">
      <w:pPr>
        <w:numPr>
          <w:ilvl w:val="0"/>
          <w:numId w:val="41"/>
        </w:numPr>
        <w:spacing w:after="0" w:line="278" w:lineRule="auto"/>
        <w:rPr>
          <w:rFonts w:cstheme="minorHAnsi"/>
          <w:sz w:val="24"/>
          <w:szCs w:val="24"/>
        </w:rPr>
      </w:pPr>
      <w:proofErr w:type="gramStart"/>
      <w:r w:rsidRPr="00170924">
        <w:rPr>
          <w:rFonts w:cstheme="minorHAnsi"/>
          <w:sz w:val="24"/>
          <w:szCs w:val="24"/>
        </w:rPr>
        <w:t>jaarlijks</w:t>
      </w:r>
      <w:proofErr w:type="gramEnd"/>
      <w:r w:rsidRPr="00170924">
        <w:rPr>
          <w:rFonts w:cstheme="minorHAnsi"/>
          <w:sz w:val="24"/>
          <w:szCs w:val="24"/>
        </w:rPr>
        <w:t xml:space="preserve"> de veiligheidsbeleving te monitoren met een gestandaardiseerd instrument;</w:t>
      </w:r>
    </w:p>
    <w:p w14:paraId="0C1D0403" w14:textId="77777777" w:rsidR="000951A5" w:rsidRPr="00170924" w:rsidRDefault="000951A5" w:rsidP="008B7BAE">
      <w:pPr>
        <w:numPr>
          <w:ilvl w:val="0"/>
          <w:numId w:val="41"/>
        </w:numPr>
        <w:spacing w:after="0" w:line="278" w:lineRule="auto"/>
        <w:rPr>
          <w:rFonts w:cstheme="minorHAnsi"/>
          <w:sz w:val="24"/>
          <w:szCs w:val="24"/>
        </w:rPr>
      </w:pPr>
      <w:proofErr w:type="gramStart"/>
      <w:r w:rsidRPr="00170924">
        <w:rPr>
          <w:rFonts w:cstheme="minorHAnsi"/>
          <w:sz w:val="24"/>
          <w:szCs w:val="24"/>
        </w:rPr>
        <w:t>incidenten</w:t>
      </w:r>
      <w:proofErr w:type="gramEnd"/>
      <w:r w:rsidRPr="00170924">
        <w:rPr>
          <w:rFonts w:cstheme="minorHAnsi"/>
          <w:sz w:val="24"/>
          <w:szCs w:val="24"/>
        </w:rPr>
        <w:t xml:space="preserve"> te voorkomen, af te handelen, te registreren en te evalueren;</w:t>
      </w:r>
    </w:p>
    <w:p w14:paraId="502FA056" w14:textId="77777777" w:rsidR="000951A5" w:rsidRPr="00170924" w:rsidRDefault="000951A5" w:rsidP="008B7BAE">
      <w:pPr>
        <w:numPr>
          <w:ilvl w:val="0"/>
          <w:numId w:val="41"/>
        </w:numPr>
        <w:spacing w:after="0" w:line="278" w:lineRule="auto"/>
        <w:rPr>
          <w:rFonts w:cstheme="minorHAnsi"/>
          <w:sz w:val="24"/>
          <w:szCs w:val="24"/>
        </w:rPr>
      </w:pPr>
      <w:proofErr w:type="gramStart"/>
      <w:r w:rsidRPr="00170924">
        <w:rPr>
          <w:rFonts w:cstheme="minorHAnsi"/>
          <w:sz w:val="24"/>
          <w:szCs w:val="24"/>
        </w:rPr>
        <w:t>een</w:t>
      </w:r>
      <w:proofErr w:type="gramEnd"/>
      <w:r w:rsidRPr="00170924">
        <w:rPr>
          <w:rFonts w:cstheme="minorHAnsi"/>
          <w:sz w:val="24"/>
          <w:szCs w:val="24"/>
        </w:rPr>
        <w:t xml:space="preserve"> aanspreekpersoon sociale veiligheid aan te stellen;</w:t>
      </w:r>
    </w:p>
    <w:p w14:paraId="4E26D464" w14:textId="77777777" w:rsidR="000951A5" w:rsidRPr="00170924" w:rsidRDefault="000951A5" w:rsidP="008B7BAE">
      <w:pPr>
        <w:numPr>
          <w:ilvl w:val="0"/>
          <w:numId w:val="41"/>
        </w:numPr>
        <w:spacing w:after="0" w:line="278" w:lineRule="auto"/>
        <w:rPr>
          <w:rFonts w:cstheme="minorHAnsi"/>
          <w:sz w:val="24"/>
          <w:szCs w:val="24"/>
        </w:rPr>
      </w:pPr>
      <w:proofErr w:type="gramStart"/>
      <w:r w:rsidRPr="00170924">
        <w:rPr>
          <w:rFonts w:cstheme="minorHAnsi"/>
          <w:sz w:val="24"/>
          <w:szCs w:val="24"/>
        </w:rPr>
        <w:t>een</w:t>
      </w:r>
      <w:proofErr w:type="gramEnd"/>
      <w:r w:rsidRPr="00170924">
        <w:rPr>
          <w:rFonts w:cstheme="minorHAnsi"/>
          <w:sz w:val="24"/>
          <w:szCs w:val="24"/>
        </w:rPr>
        <w:t xml:space="preserve"> coördinator anti-pestbeleid te hebben;</w:t>
      </w:r>
    </w:p>
    <w:p w14:paraId="42AECF4D" w14:textId="77777777" w:rsidR="000951A5" w:rsidRPr="00170924" w:rsidRDefault="000951A5" w:rsidP="000951A5">
      <w:pPr>
        <w:numPr>
          <w:ilvl w:val="0"/>
          <w:numId w:val="41"/>
        </w:numPr>
        <w:spacing w:after="160" w:line="278" w:lineRule="auto"/>
        <w:rPr>
          <w:rFonts w:cstheme="minorHAnsi"/>
          <w:sz w:val="24"/>
          <w:szCs w:val="24"/>
        </w:rPr>
      </w:pPr>
      <w:proofErr w:type="gramStart"/>
      <w:r w:rsidRPr="00170924">
        <w:rPr>
          <w:rFonts w:cstheme="minorHAnsi"/>
          <w:sz w:val="24"/>
          <w:szCs w:val="24"/>
        </w:rPr>
        <w:t>de</w:t>
      </w:r>
      <w:proofErr w:type="gramEnd"/>
      <w:r w:rsidRPr="00170924">
        <w:rPr>
          <w:rFonts w:cstheme="minorHAnsi"/>
          <w:sz w:val="24"/>
          <w:szCs w:val="24"/>
        </w:rPr>
        <w:t xml:space="preserve"> meldcode Huiselijk Geweld en Kindermishandeling te hanteren.</w:t>
      </w:r>
    </w:p>
    <w:p w14:paraId="23F75DB8" w14:textId="4FA385FA" w:rsidR="00427A06" w:rsidRPr="00170924" w:rsidRDefault="000951A5" w:rsidP="004A367C">
      <w:pPr>
        <w:spacing w:after="160" w:line="278" w:lineRule="auto"/>
        <w:rPr>
          <w:rFonts w:cstheme="minorHAnsi"/>
          <w:sz w:val="24"/>
          <w:szCs w:val="24"/>
        </w:rPr>
      </w:pPr>
      <w:proofErr w:type="gramStart"/>
      <w:r w:rsidRPr="00170924">
        <w:rPr>
          <w:rFonts w:cstheme="minorHAnsi"/>
          <w:sz w:val="24"/>
          <w:szCs w:val="24"/>
        </w:rPr>
        <w:t>Middels</w:t>
      </w:r>
      <w:proofErr w:type="gramEnd"/>
      <w:r w:rsidRPr="00170924">
        <w:rPr>
          <w:rFonts w:cstheme="minorHAnsi"/>
          <w:sz w:val="24"/>
          <w:szCs w:val="24"/>
        </w:rPr>
        <w:t xml:space="preserve"> dit veiligheidsplan geven wij invulling aan deze wettelijke eisen.</w:t>
      </w:r>
    </w:p>
    <w:p w14:paraId="48CF2D2E" w14:textId="66475370" w:rsidR="001042BC" w:rsidRPr="00170924" w:rsidRDefault="001042BC" w:rsidP="00820A0F">
      <w:pPr>
        <w:pStyle w:val="Kop1"/>
        <w:rPr>
          <w:rFonts w:asciiTheme="minorHAnsi" w:hAnsiTheme="minorHAnsi" w:cstheme="minorHAnsi"/>
          <w:lang w:eastAsia="nl-NL"/>
        </w:rPr>
      </w:pPr>
      <w:bookmarkStart w:id="2" w:name="_Toc215661413"/>
      <w:r w:rsidRPr="00170924">
        <w:rPr>
          <w:rFonts w:asciiTheme="minorHAnsi" w:hAnsiTheme="minorHAnsi" w:cstheme="minorHAnsi"/>
          <w:lang w:eastAsia="nl-NL"/>
        </w:rPr>
        <w:lastRenderedPageBreak/>
        <w:t>2</w:t>
      </w:r>
      <w:r w:rsidR="00820A0F" w:rsidRPr="00170924">
        <w:rPr>
          <w:rFonts w:asciiTheme="minorHAnsi" w:hAnsiTheme="minorHAnsi" w:cstheme="minorHAnsi"/>
          <w:lang w:eastAsia="nl-NL"/>
        </w:rPr>
        <w:t>.</w:t>
      </w:r>
      <w:r w:rsidRPr="00170924">
        <w:rPr>
          <w:rFonts w:asciiTheme="minorHAnsi" w:hAnsiTheme="minorHAnsi" w:cstheme="minorHAnsi"/>
          <w:lang w:eastAsia="nl-NL"/>
        </w:rPr>
        <w:t xml:space="preserve"> Veiligheid binnen de school</w:t>
      </w:r>
      <w:bookmarkEnd w:id="2"/>
    </w:p>
    <w:p w14:paraId="4F052782" w14:textId="77777777" w:rsidR="001042BC" w:rsidRPr="00170924" w:rsidRDefault="001042BC" w:rsidP="001042BC">
      <w:pPr>
        <w:spacing w:after="0" w:line="240" w:lineRule="auto"/>
        <w:rPr>
          <w:rFonts w:cstheme="minorHAnsi"/>
          <w:sz w:val="24"/>
          <w:szCs w:val="24"/>
          <w:lang w:eastAsia="nl-NL"/>
        </w:rPr>
      </w:pPr>
      <w:bookmarkStart w:id="3" w:name="_Toc450656327"/>
      <w:bookmarkStart w:id="4" w:name="_Toc456267719"/>
    </w:p>
    <w:p w14:paraId="13C9925A" w14:textId="77777777" w:rsidR="001042BC" w:rsidRPr="00170924" w:rsidRDefault="001042BC" w:rsidP="001042BC">
      <w:pPr>
        <w:spacing w:after="0" w:line="240" w:lineRule="auto"/>
        <w:rPr>
          <w:rFonts w:cstheme="minorHAnsi"/>
          <w:sz w:val="24"/>
          <w:szCs w:val="24"/>
        </w:rPr>
      </w:pPr>
      <w:r w:rsidRPr="00170924">
        <w:rPr>
          <w:rFonts w:cstheme="minorHAnsi"/>
          <w:sz w:val="24"/>
          <w:szCs w:val="24"/>
        </w:rPr>
        <w:t>In dit docu</w:t>
      </w:r>
      <w:r w:rsidRPr="00170924">
        <w:rPr>
          <w:rFonts w:cstheme="minorHAnsi"/>
          <w:sz w:val="24"/>
          <w:szCs w:val="24"/>
        </w:rPr>
        <w:softHyphen/>
        <w:t>ment laten we zien hoe wij ons inspannen om zowel de fysieke als de sociale veiligheid op school te realiseren. Veel veiligheidsaspecten zijn vastgelegd in wetten. De wet verplicht de school aan de veiligheidseisen te voldoen om ongelukken te voorkomen. Naast wettelijke regels speelt binnen het veiligheidsaspect ook het gedrag van de gebruikers van de school en de omgeving een grote rol.</w:t>
      </w:r>
    </w:p>
    <w:p w14:paraId="37003E4B" w14:textId="77777777" w:rsidR="001042BC" w:rsidRPr="00170924" w:rsidRDefault="001042BC" w:rsidP="001042BC">
      <w:pPr>
        <w:spacing w:after="0" w:line="240" w:lineRule="auto"/>
        <w:rPr>
          <w:rFonts w:cstheme="minorHAnsi"/>
          <w:sz w:val="24"/>
          <w:szCs w:val="24"/>
        </w:rPr>
      </w:pPr>
    </w:p>
    <w:p w14:paraId="1F62948C" w14:textId="77777777" w:rsidR="001042BC" w:rsidRPr="00170924" w:rsidRDefault="001042BC" w:rsidP="001042BC">
      <w:pPr>
        <w:spacing w:after="0" w:line="240" w:lineRule="auto"/>
        <w:rPr>
          <w:rFonts w:cstheme="minorHAnsi"/>
          <w:sz w:val="24"/>
          <w:szCs w:val="24"/>
        </w:rPr>
      </w:pPr>
      <w:r w:rsidRPr="00170924">
        <w:rPr>
          <w:rFonts w:cstheme="minorHAnsi"/>
          <w:sz w:val="24"/>
          <w:szCs w:val="24"/>
        </w:rPr>
        <w:t>Om genoemde veiligheid te bereiken wordt een beroep gedaan op de gezamenlijke verant</w:t>
      </w:r>
      <w:r w:rsidRPr="00170924">
        <w:rPr>
          <w:rFonts w:cstheme="minorHAnsi"/>
          <w:sz w:val="24"/>
          <w:szCs w:val="24"/>
        </w:rPr>
        <w:softHyphen/>
        <w:t>woorde</w:t>
      </w:r>
      <w:r w:rsidRPr="00170924">
        <w:rPr>
          <w:rFonts w:cstheme="minorHAnsi"/>
          <w:sz w:val="24"/>
          <w:szCs w:val="24"/>
        </w:rPr>
        <w:softHyphen/>
        <w:t>lijkheid voor nakoming van afspraken en handhaving van zowel interne als externe partijen.</w:t>
      </w:r>
    </w:p>
    <w:p w14:paraId="23E97569" w14:textId="77777777" w:rsidR="001042BC" w:rsidRPr="00170924" w:rsidRDefault="001042BC" w:rsidP="001042BC">
      <w:pPr>
        <w:spacing w:after="0" w:line="240" w:lineRule="auto"/>
        <w:rPr>
          <w:rFonts w:cstheme="minorHAnsi"/>
          <w:sz w:val="24"/>
          <w:szCs w:val="24"/>
        </w:rPr>
      </w:pPr>
    </w:p>
    <w:p w14:paraId="4E49F99C" w14:textId="77777777" w:rsidR="001042BC" w:rsidRPr="00170924" w:rsidRDefault="001042BC" w:rsidP="00820A0F">
      <w:pPr>
        <w:pStyle w:val="Kop2"/>
        <w:rPr>
          <w:rFonts w:asciiTheme="minorHAnsi" w:hAnsiTheme="minorHAnsi" w:cstheme="minorHAnsi"/>
          <w:sz w:val="28"/>
          <w:szCs w:val="28"/>
          <w:lang w:val="nl-NL" w:eastAsia="nl-NL"/>
        </w:rPr>
      </w:pPr>
      <w:bookmarkStart w:id="5" w:name="_Toc215661414"/>
      <w:r w:rsidRPr="00170924">
        <w:rPr>
          <w:rFonts w:asciiTheme="minorHAnsi" w:hAnsiTheme="minorHAnsi" w:cstheme="minorHAnsi"/>
          <w:sz w:val="28"/>
          <w:szCs w:val="28"/>
          <w:lang w:val="nl-NL" w:eastAsia="nl-NL"/>
        </w:rPr>
        <w:t>Begripsomschrijving veiligheid</w:t>
      </w:r>
      <w:bookmarkEnd w:id="3"/>
      <w:bookmarkEnd w:id="4"/>
      <w:bookmarkEnd w:id="5"/>
    </w:p>
    <w:p w14:paraId="06F9C5EB" w14:textId="77777777" w:rsidR="001042BC" w:rsidRPr="00170924" w:rsidRDefault="001042BC" w:rsidP="001042BC">
      <w:pPr>
        <w:spacing w:after="0" w:line="240" w:lineRule="auto"/>
        <w:ind w:left="708"/>
        <w:rPr>
          <w:rFonts w:cstheme="minorHAnsi"/>
          <w:sz w:val="24"/>
          <w:szCs w:val="24"/>
        </w:rPr>
      </w:pPr>
    </w:p>
    <w:p w14:paraId="372A7F98" w14:textId="77777777" w:rsidR="001042BC" w:rsidRPr="00170924" w:rsidRDefault="001042BC" w:rsidP="000F3473">
      <w:pPr>
        <w:spacing w:after="0" w:line="240" w:lineRule="auto"/>
        <w:rPr>
          <w:rFonts w:cstheme="minorHAnsi"/>
          <w:sz w:val="24"/>
          <w:szCs w:val="24"/>
        </w:rPr>
      </w:pPr>
      <w:r w:rsidRPr="00170924">
        <w:rPr>
          <w:rFonts w:cstheme="minorHAnsi"/>
          <w:sz w:val="24"/>
          <w:szCs w:val="24"/>
        </w:rPr>
        <w:t>Voor een helder en eenduidig beeld van het begrip veiligheid is een goede begripsdefinitie van de begrippen ‘veiligheid’ en ‘onveiligheid’ van belang. In het praten over veiligheid hebben we het veelal over incidenten (onveiligheid). In onze wens om de veiligheid te vergroten reageren we vaak op incidenten en op opgetreden en/of ervaren onveiligheid. Het is dan ook belangrijk dat we aangeven hoe we de twee begrippen zien en hoe zij zich tot elkaar verhouden.</w:t>
      </w:r>
    </w:p>
    <w:p w14:paraId="746DBF09" w14:textId="77777777" w:rsidR="001042BC" w:rsidRPr="00170924" w:rsidRDefault="001042BC" w:rsidP="001042BC">
      <w:pPr>
        <w:spacing w:after="0" w:line="240" w:lineRule="auto"/>
        <w:rPr>
          <w:rFonts w:cstheme="minorHAnsi"/>
          <w:sz w:val="24"/>
          <w:szCs w:val="24"/>
        </w:rPr>
      </w:pPr>
    </w:p>
    <w:p w14:paraId="3146ADCA" w14:textId="77777777" w:rsidR="001042BC" w:rsidRPr="00170924" w:rsidRDefault="001042BC" w:rsidP="000F3473">
      <w:pPr>
        <w:spacing w:after="0" w:line="240" w:lineRule="auto"/>
        <w:rPr>
          <w:rFonts w:cstheme="minorHAnsi"/>
          <w:sz w:val="24"/>
          <w:szCs w:val="24"/>
        </w:rPr>
      </w:pPr>
      <w:r w:rsidRPr="00170924">
        <w:rPr>
          <w:rFonts w:cstheme="minorHAnsi"/>
          <w:sz w:val="24"/>
          <w:szCs w:val="24"/>
        </w:rPr>
        <w:t>We definiëren veiligheid in termen van de aanwezigheid van maatregelen, voorzieningen en activiteiten; onveiligheid in termen van afwezigheid van maatregelen, voorzieningen en activiteiten.</w:t>
      </w:r>
    </w:p>
    <w:p w14:paraId="7F85D90C" w14:textId="77777777" w:rsidR="001042BC" w:rsidRPr="00170924" w:rsidRDefault="001042BC" w:rsidP="000F3473">
      <w:pPr>
        <w:spacing w:after="0" w:line="240" w:lineRule="auto"/>
        <w:rPr>
          <w:rFonts w:cstheme="minorHAnsi"/>
          <w:sz w:val="24"/>
          <w:szCs w:val="24"/>
        </w:rPr>
      </w:pPr>
      <w:r w:rsidRPr="00170924">
        <w:rPr>
          <w:rFonts w:cstheme="minorHAnsi"/>
          <w:sz w:val="24"/>
          <w:szCs w:val="24"/>
        </w:rPr>
        <w:t>Veiligheid wordt dus niet aan de hand van de aanwezigheid of afwezigheid van incidenten gedefini</w:t>
      </w:r>
      <w:r w:rsidRPr="00170924">
        <w:rPr>
          <w:rFonts w:cstheme="minorHAnsi"/>
          <w:sz w:val="24"/>
          <w:szCs w:val="24"/>
        </w:rPr>
        <w:softHyphen/>
        <w:t>eerd. Een veilige school is niet een school waar geen incidenten zijn opgetreden maar is een school waar adequate voorzieningen en maatregelen zijn getroffen.</w:t>
      </w:r>
    </w:p>
    <w:p w14:paraId="4CE4AA2E" w14:textId="77777777" w:rsidR="001042BC" w:rsidRPr="00170924" w:rsidRDefault="001042BC" w:rsidP="001042BC">
      <w:pPr>
        <w:spacing w:after="0" w:line="240" w:lineRule="auto"/>
        <w:rPr>
          <w:rFonts w:cstheme="minorHAnsi"/>
          <w:sz w:val="24"/>
          <w:szCs w:val="24"/>
        </w:rPr>
      </w:pPr>
    </w:p>
    <w:p w14:paraId="7B617442" w14:textId="77777777" w:rsidR="001042BC" w:rsidRPr="00170924" w:rsidRDefault="001042BC" w:rsidP="000F3473">
      <w:pPr>
        <w:spacing w:after="0" w:line="240" w:lineRule="auto"/>
        <w:rPr>
          <w:rFonts w:cstheme="minorHAnsi"/>
          <w:sz w:val="24"/>
          <w:szCs w:val="24"/>
        </w:rPr>
      </w:pPr>
      <w:r w:rsidRPr="00170924">
        <w:rPr>
          <w:rFonts w:cstheme="minorHAnsi"/>
          <w:sz w:val="24"/>
          <w:szCs w:val="24"/>
        </w:rPr>
        <w:t>Veiligheid is ook een dynamische toestand. Dat wil zeggen dat werken aan veiligheid een doorlopend proces is. Aangezien de situatie in de tijd kan veranderen, kunnen maatregelen en voorzieningen die in eerste instantie veiligheid creëerden, tekort gaan schieten. Dezelfde maatregelen zijn dan minder adequaat en passend bij de situatie; er treedt een verschuiving (dynamiek) op in de veiligheidssitu</w:t>
      </w:r>
      <w:r w:rsidRPr="00170924">
        <w:rPr>
          <w:rFonts w:cstheme="minorHAnsi"/>
          <w:sz w:val="24"/>
          <w:szCs w:val="24"/>
        </w:rPr>
        <w:softHyphen/>
        <w:t>a</w:t>
      </w:r>
      <w:r w:rsidRPr="00170924">
        <w:rPr>
          <w:rFonts w:cstheme="minorHAnsi"/>
          <w:sz w:val="24"/>
          <w:szCs w:val="24"/>
        </w:rPr>
        <w:softHyphen/>
        <w:t>tie.</w:t>
      </w:r>
    </w:p>
    <w:p w14:paraId="64B6081A" w14:textId="77777777" w:rsidR="001042BC" w:rsidRPr="00170924" w:rsidRDefault="001042BC" w:rsidP="001042BC">
      <w:pPr>
        <w:spacing w:after="0" w:line="240" w:lineRule="auto"/>
        <w:rPr>
          <w:rFonts w:cstheme="minorHAnsi"/>
          <w:sz w:val="24"/>
          <w:szCs w:val="24"/>
        </w:rPr>
      </w:pPr>
    </w:p>
    <w:p w14:paraId="3661BEAA" w14:textId="77777777" w:rsidR="001042BC" w:rsidRPr="006C55CB" w:rsidRDefault="001042BC" w:rsidP="00820A0F">
      <w:pPr>
        <w:pStyle w:val="Kop2"/>
        <w:rPr>
          <w:rFonts w:asciiTheme="minorHAnsi" w:hAnsiTheme="minorHAnsi" w:cstheme="minorHAnsi"/>
          <w:sz w:val="28"/>
          <w:szCs w:val="28"/>
          <w:lang w:val="nl-NL" w:eastAsia="nl-NL"/>
        </w:rPr>
      </w:pPr>
      <w:bookmarkStart w:id="6" w:name="_Toc450656328"/>
      <w:bookmarkStart w:id="7" w:name="_Toc456267720"/>
      <w:bookmarkStart w:id="8" w:name="_Toc215661415"/>
      <w:r w:rsidRPr="006C55CB">
        <w:rPr>
          <w:rFonts w:asciiTheme="minorHAnsi" w:hAnsiTheme="minorHAnsi" w:cstheme="minorHAnsi"/>
          <w:sz w:val="28"/>
          <w:szCs w:val="28"/>
          <w:lang w:val="nl-NL" w:eastAsia="nl-NL"/>
        </w:rPr>
        <w:t>Begripsomschrijvingen fysieke en sociale veiligheid</w:t>
      </w:r>
      <w:bookmarkEnd w:id="6"/>
      <w:bookmarkEnd w:id="7"/>
      <w:bookmarkEnd w:id="8"/>
    </w:p>
    <w:p w14:paraId="5EDC44D7" w14:textId="77777777" w:rsidR="001042BC" w:rsidRPr="00170924" w:rsidRDefault="001042BC" w:rsidP="001042BC">
      <w:pPr>
        <w:spacing w:after="0" w:line="240" w:lineRule="auto"/>
        <w:rPr>
          <w:rFonts w:cstheme="minorHAnsi"/>
          <w:sz w:val="24"/>
          <w:szCs w:val="24"/>
        </w:rPr>
      </w:pPr>
    </w:p>
    <w:p w14:paraId="4349D814" w14:textId="77777777" w:rsidR="001042BC" w:rsidRPr="00170924" w:rsidRDefault="001042BC" w:rsidP="006C55CB">
      <w:pPr>
        <w:spacing w:after="0" w:line="240" w:lineRule="auto"/>
        <w:rPr>
          <w:rFonts w:cstheme="minorHAnsi"/>
          <w:sz w:val="24"/>
          <w:szCs w:val="24"/>
        </w:rPr>
      </w:pPr>
      <w:r w:rsidRPr="00170924">
        <w:rPr>
          <w:rFonts w:cstheme="minorHAnsi"/>
          <w:sz w:val="24"/>
          <w:szCs w:val="24"/>
        </w:rPr>
        <w:t xml:space="preserve">Een fysiek veilige school heeft een goed onderhouden gebouw waarbij de inrichting geen gevaar oplevert voor leerlingen, leerkrachten, directie, onderwijsondersteunend personeel, ouders en overige gebruikers. Op het schoolplein staan veilige toestellen en de speelzaal is voorzien van veilige toestellen. </w:t>
      </w:r>
    </w:p>
    <w:p w14:paraId="02F3474B" w14:textId="77777777" w:rsidR="001042BC" w:rsidRPr="00170924" w:rsidRDefault="001042BC" w:rsidP="006C55CB">
      <w:pPr>
        <w:spacing w:after="0" w:line="240" w:lineRule="auto"/>
        <w:rPr>
          <w:rFonts w:cstheme="minorHAnsi"/>
          <w:sz w:val="24"/>
          <w:szCs w:val="24"/>
        </w:rPr>
      </w:pPr>
      <w:r w:rsidRPr="00170924">
        <w:rPr>
          <w:rFonts w:cstheme="minorHAnsi"/>
          <w:sz w:val="24"/>
          <w:szCs w:val="24"/>
        </w:rPr>
        <w:t>Het calamiteitenplan geeft aan wat leerlingen en leerkrachten moeten doen bij brand of andere calamiteiten en de school oefent regelmatig het ontruimingsplan. Vluchtwegen zijn vrij van obstakels. De direc</w:t>
      </w:r>
      <w:r w:rsidRPr="00170924">
        <w:rPr>
          <w:rFonts w:cstheme="minorHAnsi"/>
          <w:sz w:val="24"/>
          <w:szCs w:val="24"/>
        </w:rPr>
        <w:softHyphen/>
        <w:t xml:space="preserve">tie van de school ziet toe op de veiligheid in het gebouw en op het schoolplein. </w:t>
      </w:r>
    </w:p>
    <w:p w14:paraId="4A02BB6C" w14:textId="77777777" w:rsidR="001042BC" w:rsidRPr="00170924" w:rsidRDefault="001042BC" w:rsidP="001042BC">
      <w:pPr>
        <w:spacing w:after="0" w:line="240" w:lineRule="auto"/>
        <w:rPr>
          <w:rFonts w:cstheme="minorHAnsi"/>
          <w:sz w:val="24"/>
          <w:szCs w:val="24"/>
        </w:rPr>
      </w:pPr>
    </w:p>
    <w:p w14:paraId="65DCFA66" w14:textId="77777777" w:rsidR="001042BC" w:rsidRPr="00170924" w:rsidRDefault="001042BC" w:rsidP="006C55CB">
      <w:pPr>
        <w:spacing w:after="0" w:line="240" w:lineRule="auto"/>
        <w:rPr>
          <w:rFonts w:cstheme="minorHAnsi"/>
          <w:sz w:val="24"/>
          <w:szCs w:val="24"/>
        </w:rPr>
      </w:pPr>
      <w:r w:rsidRPr="00170924">
        <w:rPr>
          <w:rFonts w:cstheme="minorHAnsi"/>
          <w:sz w:val="24"/>
          <w:szCs w:val="24"/>
        </w:rPr>
        <w:lastRenderedPageBreak/>
        <w:t xml:space="preserve">Op een sociaal veilige school voelen leerlingen zich thuis. Ze komen graag naar school en voelen zich serieus genomen door de leerkrachten. Leerlingen op een sociaal veilige school pesten niet. De school tolereert geen discriminatie en seksuele intimidatie. De school heeft een contactpersoon, een interne vertrouwenspersoon, er is een klachtenregeling en een externe vertrouwenspersoon. De school werkt samen in netwerken van jeugdzorg en politie. </w:t>
      </w:r>
    </w:p>
    <w:p w14:paraId="697EF591" w14:textId="77777777" w:rsidR="001042BC" w:rsidRPr="00170924" w:rsidRDefault="001042BC" w:rsidP="001042BC">
      <w:pPr>
        <w:spacing w:after="0" w:line="240" w:lineRule="auto"/>
        <w:rPr>
          <w:rFonts w:cstheme="minorHAnsi"/>
          <w:sz w:val="24"/>
          <w:szCs w:val="24"/>
        </w:rPr>
      </w:pPr>
    </w:p>
    <w:p w14:paraId="469FA5B3" w14:textId="77777777" w:rsidR="001042BC" w:rsidRPr="00170924" w:rsidRDefault="001042BC" w:rsidP="003E31EA">
      <w:pPr>
        <w:spacing w:after="0" w:line="240" w:lineRule="auto"/>
        <w:rPr>
          <w:rFonts w:cstheme="minorHAnsi"/>
          <w:sz w:val="24"/>
          <w:szCs w:val="24"/>
        </w:rPr>
      </w:pPr>
      <w:r w:rsidRPr="00170924">
        <w:rPr>
          <w:rFonts w:cstheme="minorHAnsi"/>
          <w:sz w:val="24"/>
          <w:szCs w:val="24"/>
        </w:rPr>
        <w:t>De school gaat bestaand sociaal onveilig gedrag tegen en voorkomt dat gedrag ook door een actieve, positieve stimulering van sociaal gedrag. Hierbij valt te denken aan gedragsregels en onderwijs afgestemd op mogelijkheden van de individu</w:t>
      </w:r>
      <w:r w:rsidRPr="00170924">
        <w:rPr>
          <w:rFonts w:cstheme="minorHAnsi"/>
          <w:sz w:val="24"/>
          <w:szCs w:val="24"/>
        </w:rPr>
        <w:softHyphen/>
        <w:t>e</w:t>
      </w:r>
      <w:r w:rsidRPr="00170924">
        <w:rPr>
          <w:rFonts w:cstheme="minorHAnsi"/>
          <w:sz w:val="24"/>
          <w:szCs w:val="24"/>
        </w:rPr>
        <w:softHyphen/>
        <w:t>le leerling. Hierdoor ontstaat een veilig klimaat waarbinnen de school problemen al in een vroeg stadium kan onderkennen en erop reageert. Het veiligheidsbeleid is niet alleen bedoeld om leerlin</w:t>
      </w:r>
      <w:r w:rsidRPr="00170924">
        <w:rPr>
          <w:rFonts w:cstheme="minorHAnsi"/>
          <w:sz w:val="24"/>
          <w:szCs w:val="24"/>
        </w:rPr>
        <w:softHyphen/>
        <w:t>gen een veilige plek te bieden. Ook leerkrach</w:t>
      </w:r>
      <w:r w:rsidRPr="00170924">
        <w:rPr>
          <w:rFonts w:cstheme="minorHAnsi"/>
          <w:sz w:val="24"/>
          <w:szCs w:val="24"/>
        </w:rPr>
        <w:softHyphen/>
        <w:t>ten, directie, onderwijsondersteunend personeel, ouders en overige gebruikers hebben vanzelfspre</w:t>
      </w:r>
      <w:r w:rsidRPr="00170924">
        <w:rPr>
          <w:rFonts w:cstheme="minorHAnsi"/>
          <w:sz w:val="24"/>
          <w:szCs w:val="24"/>
        </w:rPr>
        <w:softHyphen/>
        <w:t xml:space="preserve">kend recht op een veilige omgeving. </w:t>
      </w:r>
    </w:p>
    <w:p w14:paraId="52F71D63" w14:textId="77777777" w:rsidR="003E31EA" w:rsidRDefault="003E31EA" w:rsidP="003E31EA">
      <w:pPr>
        <w:spacing w:after="0" w:line="240" w:lineRule="auto"/>
        <w:rPr>
          <w:rFonts w:cstheme="minorHAnsi"/>
          <w:sz w:val="24"/>
          <w:szCs w:val="24"/>
        </w:rPr>
      </w:pPr>
    </w:p>
    <w:p w14:paraId="75A49EB0" w14:textId="08557F08" w:rsidR="001042BC" w:rsidRPr="00170924" w:rsidRDefault="001042BC" w:rsidP="003E31EA">
      <w:pPr>
        <w:spacing w:after="0" w:line="240" w:lineRule="auto"/>
        <w:rPr>
          <w:rFonts w:cstheme="minorHAnsi"/>
          <w:sz w:val="24"/>
          <w:szCs w:val="24"/>
        </w:rPr>
      </w:pPr>
      <w:r w:rsidRPr="00170924">
        <w:rPr>
          <w:rFonts w:cstheme="minorHAnsi"/>
          <w:sz w:val="24"/>
          <w:szCs w:val="24"/>
        </w:rPr>
        <w:t xml:space="preserve">We benoemen hierna 2 partijen die betrokken zijn bij het realiseren van een veilige schoolomgeving: </w:t>
      </w:r>
    </w:p>
    <w:p w14:paraId="1849F30E" w14:textId="77777777" w:rsidR="001042BC" w:rsidRPr="00170924" w:rsidRDefault="001042BC" w:rsidP="002808FA">
      <w:pPr>
        <w:spacing w:after="0" w:line="240" w:lineRule="auto"/>
        <w:rPr>
          <w:rFonts w:cstheme="minorHAnsi"/>
          <w:sz w:val="24"/>
          <w:szCs w:val="24"/>
        </w:rPr>
      </w:pPr>
    </w:p>
    <w:p w14:paraId="67FE1309" w14:textId="77777777" w:rsidR="001042BC" w:rsidRPr="00170924" w:rsidRDefault="001042BC" w:rsidP="00820A0F">
      <w:pPr>
        <w:pStyle w:val="Kop2"/>
        <w:rPr>
          <w:rFonts w:asciiTheme="minorHAnsi" w:hAnsiTheme="minorHAnsi" w:cstheme="minorHAnsi"/>
          <w:sz w:val="28"/>
          <w:szCs w:val="28"/>
          <w:lang w:val="nl-NL" w:eastAsia="nl-NL"/>
        </w:rPr>
      </w:pPr>
      <w:bookmarkStart w:id="9" w:name="_Toc450656330"/>
      <w:bookmarkStart w:id="10" w:name="_Toc456267722"/>
      <w:bookmarkStart w:id="11" w:name="_Toc215661416"/>
      <w:r w:rsidRPr="00170924">
        <w:rPr>
          <w:rFonts w:asciiTheme="minorHAnsi" w:hAnsiTheme="minorHAnsi" w:cstheme="minorHAnsi"/>
          <w:sz w:val="28"/>
          <w:szCs w:val="28"/>
          <w:lang w:val="nl-NL" w:eastAsia="nl-NL"/>
        </w:rPr>
        <w:t>Interne partijen</w:t>
      </w:r>
      <w:bookmarkEnd w:id="9"/>
      <w:bookmarkEnd w:id="10"/>
      <w:bookmarkEnd w:id="11"/>
    </w:p>
    <w:p w14:paraId="192D2DE4" w14:textId="77777777" w:rsidR="001042BC" w:rsidRPr="00170924" w:rsidRDefault="001042BC" w:rsidP="001042BC">
      <w:pPr>
        <w:spacing w:after="0" w:line="240" w:lineRule="auto"/>
        <w:ind w:left="720"/>
        <w:rPr>
          <w:rFonts w:cstheme="minorHAnsi"/>
          <w:sz w:val="24"/>
          <w:szCs w:val="24"/>
          <w:lang w:eastAsia="nl-NL"/>
        </w:rPr>
      </w:pPr>
    </w:p>
    <w:p w14:paraId="754653B3" w14:textId="77777777" w:rsidR="001042BC" w:rsidRPr="00170924" w:rsidRDefault="001042BC" w:rsidP="002808FA">
      <w:pPr>
        <w:spacing w:after="0" w:line="240" w:lineRule="auto"/>
        <w:rPr>
          <w:rFonts w:cstheme="minorHAnsi"/>
          <w:sz w:val="24"/>
          <w:szCs w:val="24"/>
        </w:rPr>
      </w:pPr>
      <w:r w:rsidRPr="00170924">
        <w:rPr>
          <w:rFonts w:cstheme="minorHAnsi"/>
          <w:sz w:val="24"/>
          <w:szCs w:val="24"/>
        </w:rPr>
        <w:t>We kunnen concluderen dat veiligheid een dynamische toestand (situatie en/of beleving) is die ontstaat als resultaat van genomen maatregelen, voorzieningen en acties behorend bij de ervaren situatie en die gericht is op de kwaliteitsverbetering van het gebouw en de vijf primaire veiligheidsrelaties.</w:t>
      </w:r>
    </w:p>
    <w:p w14:paraId="2605EBFF" w14:textId="77777777" w:rsidR="001042BC" w:rsidRPr="00170924" w:rsidRDefault="001042BC" w:rsidP="001042BC">
      <w:pPr>
        <w:spacing w:after="0" w:line="240" w:lineRule="auto"/>
        <w:ind w:left="720"/>
        <w:rPr>
          <w:rFonts w:cstheme="minorHAnsi"/>
          <w:sz w:val="24"/>
          <w:szCs w:val="24"/>
          <w:lang w:eastAsia="nl-NL"/>
        </w:rPr>
      </w:pPr>
    </w:p>
    <w:p w14:paraId="4C3B53C0" w14:textId="77777777" w:rsidR="001042BC" w:rsidRPr="00170924" w:rsidRDefault="001042BC" w:rsidP="002808FA">
      <w:pPr>
        <w:spacing w:after="0" w:line="240" w:lineRule="auto"/>
        <w:rPr>
          <w:rFonts w:cstheme="minorHAnsi"/>
          <w:sz w:val="24"/>
          <w:szCs w:val="24"/>
        </w:rPr>
      </w:pPr>
      <w:r w:rsidRPr="00170924">
        <w:rPr>
          <w:rFonts w:cstheme="minorHAnsi"/>
          <w:sz w:val="24"/>
          <w:szCs w:val="24"/>
        </w:rPr>
        <w:t>Die belangrijkste vijf onderlinge relaties op school zijn:</w:t>
      </w:r>
    </w:p>
    <w:p w14:paraId="6327B82A" w14:textId="77777777" w:rsidR="002F1FA3" w:rsidRDefault="001042BC" w:rsidP="002F1FA3">
      <w:pPr>
        <w:pStyle w:val="Lijstalinea"/>
        <w:numPr>
          <w:ilvl w:val="0"/>
          <w:numId w:val="53"/>
        </w:numPr>
        <w:spacing w:after="0" w:line="240" w:lineRule="auto"/>
        <w:rPr>
          <w:rFonts w:cstheme="minorHAnsi"/>
          <w:sz w:val="24"/>
          <w:szCs w:val="24"/>
        </w:rPr>
      </w:pPr>
      <w:proofErr w:type="gramStart"/>
      <w:r w:rsidRPr="002F1FA3">
        <w:rPr>
          <w:rFonts w:cstheme="minorHAnsi"/>
          <w:sz w:val="24"/>
          <w:szCs w:val="24"/>
        </w:rPr>
        <w:t>de</w:t>
      </w:r>
      <w:proofErr w:type="gramEnd"/>
      <w:r w:rsidRPr="002F1FA3">
        <w:rPr>
          <w:rFonts w:cstheme="minorHAnsi"/>
          <w:sz w:val="24"/>
          <w:szCs w:val="24"/>
        </w:rPr>
        <w:t xml:space="preserve"> relatie personeel – leerling</w:t>
      </w:r>
    </w:p>
    <w:p w14:paraId="73069B0C" w14:textId="77777777" w:rsidR="002F1FA3" w:rsidRDefault="001042BC" w:rsidP="002F1FA3">
      <w:pPr>
        <w:pStyle w:val="Lijstalinea"/>
        <w:numPr>
          <w:ilvl w:val="0"/>
          <w:numId w:val="53"/>
        </w:numPr>
        <w:spacing w:after="0" w:line="240" w:lineRule="auto"/>
        <w:rPr>
          <w:rFonts w:cstheme="minorHAnsi"/>
          <w:sz w:val="24"/>
          <w:szCs w:val="24"/>
        </w:rPr>
      </w:pPr>
      <w:proofErr w:type="gramStart"/>
      <w:r w:rsidRPr="002F1FA3">
        <w:rPr>
          <w:rFonts w:cstheme="minorHAnsi"/>
          <w:sz w:val="24"/>
          <w:szCs w:val="24"/>
        </w:rPr>
        <w:t>de</w:t>
      </w:r>
      <w:proofErr w:type="gramEnd"/>
      <w:r w:rsidRPr="002F1FA3">
        <w:rPr>
          <w:rFonts w:cstheme="minorHAnsi"/>
          <w:sz w:val="24"/>
          <w:szCs w:val="24"/>
        </w:rPr>
        <w:t xml:space="preserve"> relatie personeel – ouder</w:t>
      </w:r>
    </w:p>
    <w:p w14:paraId="2CD7EFEA" w14:textId="77777777" w:rsidR="002F1FA3" w:rsidRDefault="001042BC" w:rsidP="002F1FA3">
      <w:pPr>
        <w:pStyle w:val="Lijstalinea"/>
        <w:numPr>
          <w:ilvl w:val="0"/>
          <w:numId w:val="53"/>
        </w:numPr>
        <w:spacing w:after="0" w:line="240" w:lineRule="auto"/>
        <w:rPr>
          <w:rFonts w:cstheme="minorHAnsi"/>
          <w:sz w:val="24"/>
          <w:szCs w:val="24"/>
        </w:rPr>
      </w:pPr>
      <w:proofErr w:type="gramStart"/>
      <w:r w:rsidRPr="002F1FA3">
        <w:rPr>
          <w:rFonts w:cstheme="minorHAnsi"/>
          <w:sz w:val="24"/>
          <w:szCs w:val="24"/>
        </w:rPr>
        <w:t>de</w:t>
      </w:r>
      <w:proofErr w:type="gramEnd"/>
      <w:r w:rsidRPr="002F1FA3">
        <w:rPr>
          <w:rFonts w:cstheme="minorHAnsi"/>
          <w:sz w:val="24"/>
          <w:szCs w:val="24"/>
        </w:rPr>
        <w:t xml:space="preserve"> relatie leerling – leerling</w:t>
      </w:r>
    </w:p>
    <w:p w14:paraId="10F64504" w14:textId="77777777" w:rsidR="002F1FA3" w:rsidRDefault="001042BC" w:rsidP="002F1FA3">
      <w:pPr>
        <w:pStyle w:val="Lijstalinea"/>
        <w:numPr>
          <w:ilvl w:val="0"/>
          <w:numId w:val="53"/>
        </w:numPr>
        <w:spacing w:after="0" w:line="240" w:lineRule="auto"/>
        <w:rPr>
          <w:rFonts w:cstheme="minorHAnsi"/>
          <w:sz w:val="24"/>
          <w:szCs w:val="24"/>
        </w:rPr>
      </w:pPr>
      <w:proofErr w:type="gramStart"/>
      <w:r w:rsidRPr="002F1FA3">
        <w:rPr>
          <w:rFonts w:cstheme="minorHAnsi"/>
          <w:sz w:val="24"/>
          <w:szCs w:val="24"/>
        </w:rPr>
        <w:t>de</w:t>
      </w:r>
      <w:proofErr w:type="gramEnd"/>
      <w:r w:rsidRPr="002F1FA3">
        <w:rPr>
          <w:rFonts w:cstheme="minorHAnsi"/>
          <w:sz w:val="24"/>
          <w:szCs w:val="24"/>
        </w:rPr>
        <w:t xml:space="preserve"> relatie personeel – personeel</w:t>
      </w:r>
    </w:p>
    <w:p w14:paraId="315F0D91" w14:textId="364505A4" w:rsidR="001042BC" w:rsidRPr="002F1FA3" w:rsidRDefault="001042BC" w:rsidP="002F1FA3">
      <w:pPr>
        <w:pStyle w:val="Lijstalinea"/>
        <w:numPr>
          <w:ilvl w:val="0"/>
          <w:numId w:val="53"/>
        </w:numPr>
        <w:spacing w:after="0" w:line="240" w:lineRule="auto"/>
        <w:rPr>
          <w:rFonts w:cstheme="minorHAnsi"/>
          <w:sz w:val="24"/>
          <w:szCs w:val="24"/>
        </w:rPr>
      </w:pPr>
      <w:proofErr w:type="gramStart"/>
      <w:r w:rsidRPr="002F1FA3">
        <w:rPr>
          <w:rFonts w:cstheme="minorHAnsi"/>
          <w:sz w:val="24"/>
          <w:szCs w:val="24"/>
        </w:rPr>
        <w:t>de</w:t>
      </w:r>
      <w:proofErr w:type="gramEnd"/>
      <w:r w:rsidRPr="002F1FA3">
        <w:rPr>
          <w:rFonts w:cstheme="minorHAnsi"/>
          <w:sz w:val="24"/>
          <w:szCs w:val="24"/>
        </w:rPr>
        <w:t xml:space="preserve"> relatie school – buurt.</w:t>
      </w:r>
    </w:p>
    <w:p w14:paraId="5EA45986" w14:textId="77777777" w:rsidR="002F1FA3" w:rsidRDefault="002F1FA3" w:rsidP="002F1FA3">
      <w:pPr>
        <w:spacing w:after="0" w:line="240" w:lineRule="auto"/>
        <w:rPr>
          <w:rFonts w:cstheme="minorHAnsi"/>
          <w:sz w:val="24"/>
          <w:szCs w:val="24"/>
        </w:rPr>
      </w:pPr>
    </w:p>
    <w:p w14:paraId="3C8F0ADE" w14:textId="242C9D89" w:rsidR="001042BC" w:rsidRPr="00170924" w:rsidRDefault="001042BC" w:rsidP="002F1FA3">
      <w:pPr>
        <w:spacing w:after="0" w:line="240" w:lineRule="auto"/>
        <w:rPr>
          <w:rFonts w:cstheme="minorHAnsi"/>
          <w:sz w:val="24"/>
          <w:szCs w:val="24"/>
        </w:rPr>
      </w:pPr>
      <w:r w:rsidRPr="00170924">
        <w:rPr>
          <w:rFonts w:cstheme="minorHAnsi"/>
          <w:sz w:val="24"/>
          <w:szCs w:val="24"/>
        </w:rPr>
        <w:t>Deze vijf onderlinge relaties worden ook wel de ‘primaire veiligheidsrelaties’ genoemd. Dit zijn de relaties waarop we ons in eerste instantie richten. In tweede instantie richten we ons op het school</w:t>
      </w:r>
      <w:r w:rsidRPr="00170924">
        <w:rPr>
          <w:rFonts w:cstheme="minorHAnsi"/>
          <w:sz w:val="24"/>
          <w:szCs w:val="24"/>
        </w:rPr>
        <w:softHyphen/>
        <w:t>management en pas in derde instantie op de ketenorganisaties en de maatschappij.</w:t>
      </w:r>
    </w:p>
    <w:p w14:paraId="56A0AEF4" w14:textId="77777777" w:rsidR="001042BC" w:rsidRPr="00170924" w:rsidRDefault="001042BC" w:rsidP="001042BC">
      <w:pPr>
        <w:spacing w:after="0" w:line="240" w:lineRule="auto"/>
        <w:ind w:left="720"/>
        <w:rPr>
          <w:rFonts w:cstheme="minorHAnsi"/>
          <w:sz w:val="24"/>
          <w:szCs w:val="24"/>
          <w:lang w:eastAsia="nl-NL"/>
        </w:rPr>
      </w:pPr>
    </w:p>
    <w:p w14:paraId="6D64AB58" w14:textId="77777777" w:rsidR="001042BC" w:rsidRPr="00170924" w:rsidRDefault="001042BC" w:rsidP="00B61CA0">
      <w:pPr>
        <w:spacing w:after="0" w:line="240" w:lineRule="auto"/>
        <w:rPr>
          <w:rFonts w:cstheme="minorHAnsi"/>
          <w:sz w:val="24"/>
          <w:szCs w:val="24"/>
          <w:lang w:eastAsia="nl-NL"/>
        </w:rPr>
      </w:pPr>
      <w:r w:rsidRPr="00170924">
        <w:rPr>
          <w:rFonts w:cstheme="minorHAnsi"/>
          <w:sz w:val="24"/>
          <w:szCs w:val="24"/>
          <w:lang w:eastAsia="nl-NL"/>
        </w:rPr>
        <w:t>De verantwoordelijkheden van de interne partijen zien we als volgt:</w:t>
      </w:r>
    </w:p>
    <w:p w14:paraId="4A0E2D9A" w14:textId="77777777" w:rsidR="001042BC" w:rsidRPr="00170924" w:rsidRDefault="001042BC" w:rsidP="001042BC">
      <w:pPr>
        <w:spacing w:after="0" w:line="240" w:lineRule="auto"/>
        <w:ind w:left="720"/>
        <w:rPr>
          <w:rFonts w:cstheme="minorHAnsi"/>
          <w:sz w:val="24"/>
          <w:szCs w:val="24"/>
          <w:lang w:eastAsia="nl-NL"/>
        </w:rPr>
      </w:pPr>
    </w:p>
    <w:p w14:paraId="1CF856AC" w14:textId="77777777" w:rsidR="001042BC" w:rsidRDefault="001042BC" w:rsidP="00E35D04">
      <w:pPr>
        <w:pStyle w:val="Lijstalinea"/>
        <w:numPr>
          <w:ilvl w:val="0"/>
          <w:numId w:val="54"/>
        </w:numPr>
        <w:spacing w:after="0" w:line="240" w:lineRule="auto"/>
        <w:rPr>
          <w:rFonts w:cstheme="minorHAnsi"/>
          <w:sz w:val="24"/>
          <w:szCs w:val="24"/>
        </w:rPr>
      </w:pPr>
      <w:r w:rsidRPr="00B61CA0">
        <w:rPr>
          <w:rFonts w:cstheme="minorHAnsi"/>
          <w:sz w:val="24"/>
          <w:szCs w:val="24"/>
          <w:lang w:eastAsia="nl-NL"/>
        </w:rPr>
        <w:t>Het schoolbestuur</w:t>
      </w:r>
      <w:r w:rsidRPr="00B61CA0">
        <w:rPr>
          <w:rFonts w:cstheme="minorHAnsi"/>
          <w:sz w:val="24"/>
          <w:szCs w:val="24"/>
        </w:rPr>
        <w:t xml:space="preserve"> is formeel eindverantwoordelijk voor de veiligheid op school. Er is een </w:t>
      </w:r>
      <w:proofErr w:type="spellStart"/>
      <w:r w:rsidRPr="00B61CA0">
        <w:rPr>
          <w:rFonts w:cstheme="minorHAnsi"/>
          <w:sz w:val="24"/>
          <w:szCs w:val="24"/>
        </w:rPr>
        <w:t>bovenschoolse</w:t>
      </w:r>
      <w:proofErr w:type="spellEnd"/>
      <w:r w:rsidRPr="00B61CA0">
        <w:rPr>
          <w:rFonts w:cstheme="minorHAnsi"/>
          <w:sz w:val="24"/>
          <w:szCs w:val="24"/>
        </w:rPr>
        <w:t xml:space="preserve"> preventiecoördinator die zorgt dat aan de wettelijke eisen wordt voldaan.</w:t>
      </w:r>
    </w:p>
    <w:p w14:paraId="41953570" w14:textId="77777777" w:rsidR="00E35D04" w:rsidRPr="00B61CA0" w:rsidRDefault="00E35D04" w:rsidP="00E35D04">
      <w:pPr>
        <w:pStyle w:val="Lijstalinea"/>
        <w:spacing w:after="0" w:line="240" w:lineRule="auto"/>
        <w:rPr>
          <w:rFonts w:cstheme="minorHAnsi"/>
          <w:sz w:val="24"/>
          <w:szCs w:val="24"/>
        </w:rPr>
      </w:pPr>
    </w:p>
    <w:p w14:paraId="601B3FD2" w14:textId="1B86AAD7" w:rsidR="00B61CA0" w:rsidRDefault="001042BC" w:rsidP="00B61CA0">
      <w:pPr>
        <w:pStyle w:val="Lijstalinea"/>
        <w:numPr>
          <w:ilvl w:val="0"/>
          <w:numId w:val="54"/>
        </w:numPr>
        <w:spacing w:after="0" w:line="240" w:lineRule="auto"/>
        <w:rPr>
          <w:rFonts w:cstheme="minorHAnsi"/>
          <w:sz w:val="24"/>
          <w:szCs w:val="24"/>
        </w:rPr>
      </w:pPr>
      <w:r w:rsidRPr="00B61CA0">
        <w:rPr>
          <w:rFonts w:cstheme="minorHAnsi"/>
          <w:sz w:val="24"/>
          <w:szCs w:val="24"/>
        </w:rPr>
        <w:t>In de uitvoer is de directie verantwoordelijk voor het veiligheidsbeleid, daarbij ondersteund door de preventiemedewerker</w:t>
      </w:r>
      <w:r w:rsidR="006C2E3B">
        <w:rPr>
          <w:rFonts w:cstheme="minorHAnsi"/>
          <w:sz w:val="24"/>
          <w:szCs w:val="24"/>
        </w:rPr>
        <w:t>s</w:t>
      </w:r>
      <w:r w:rsidRPr="00B61CA0">
        <w:rPr>
          <w:rFonts w:cstheme="minorHAnsi"/>
          <w:sz w:val="24"/>
          <w:szCs w:val="24"/>
        </w:rPr>
        <w:t>, hoofd BHV en de intern begeleider</w:t>
      </w:r>
      <w:r w:rsidR="006C2E3B">
        <w:rPr>
          <w:rFonts w:cstheme="minorHAnsi"/>
          <w:sz w:val="24"/>
          <w:szCs w:val="24"/>
        </w:rPr>
        <w:t>s</w:t>
      </w:r>
      <w:r w:rsidRPr="00B61CA0">
        <w:rPr>
          <w:rFonts w:cstheme="minorHAnsi"/>
          <w:sz w:val="24"/>
          <w:szCs w:val="24"/>
        </w:rPr>
        <w:t>.</w:t>
      </w:r>
    </w:p>
    <w:p w14:paraId="0D29F8DB" w14:textId="77777777" w:rsidR="00E35D04" w:rsidRPr="00E35D04" w:rsidRDefault="00E35D04" w:rsidP="00E35D04">
      <w:pPr>
        <w:spacing w:after="0" w:line="240" w:lineRule="auto"/>
        <w:rPr>
          <w:rFonts w:cstheme="minorHAnsi"/>
          <w:sz w:val="24"/>
          <w:szCs w:val="24"/>
        </w:rPr>
      </w:pPr>
    </w:p>
    <w:p w14:paraId="274CD9C3" w14:textId="77777777" w:rsidR="00B61CA0" w:rsidRDefault="001042BC" w:rsidP="00B61CA0">
      <w:pPr>
        <w:pStyle w:val="Lijstalinea"/>
        <w:numPr>
          <w:ilvl w:val="0"/>
          <w:numId w:val="54"/>
        </w:numPr>
        <w:spacing w:after="0" w:line="240" w:lineRule="auto"/>
        <w:rPr>
          <w:rFonts w:cstheme="minorHAnsi"/>
          <w:sz w:val="24"/>
          <w:szCs w:val="24"/>
        </w:rPr>
      </w:pPr>
      <w:r w:rsidRPr="00B61CA0">
        <w:rPr>
          <w:rFonts w:cstheme="minorHAnsi"/>
          <w:sz w:val="24"/>
          <w:szCs w:val="24"/>
          <w:lang w:eastAsia="nl-NL"/>
        </w:rPr>
        <w:lastRenderedPageBreak/>
        <w:t>Leerkrachten en ondersteunend personeel</w:t>
      </w:r>
      <w:r w:rsidRPr="00B61CA0">
        <w:rPr>
          <w:rFonts w:cstheme="minorHAnsi"/>
          <w:sz w:val="24"/>
          <w:szCs w:val="24"/>
        </w:rPr>
        <w:t xml:space="preserve"> werken vanzelfsprekend mee aan het veiligheidsbeleid van de school, onder andere door aandacht voor veiligheid binnen de lessen en het leren omgaan met potentieel gevaarlijke zaken als ook het uitleggen en handhaven van regels en afspraken.</w:t>
      </w:r>
    </w:p>
    <w:p w14:paraId="01AC615F" w14:textId="77777777" w:rsidR="00E35D04" w:rsidRPr="00E35D04" w:rsidRDefault="00E35D04" w:rsidP="00E35D04">
      <w:pPr>
        <w:spacing w:after="0" w:line="240" w:lineRule="auto"/>
        <w:rPr>
          <w:rFonts w:cstheme="minorHAnsi"/>
          <w:sz w:val="24"/>
          <w:szCs w:val="24"/>
        </w:rPr>
      </w:pPr>
    </w:p>
    <w:p w14:paraId="1CB31961" w14:textId="77777777" w:rsidR="00B61CA0" w:rsidRDefault="001042BC" w:rsidP="00B61CA0">
      <w:pPr>
        <w:pStyle w:val="Lijstalinea"/>
        <w:numPr>
          <w:ilvl w:val="0"/>
          <w:numId w:val="54"/>
        </w:numPr>
        <w:spacing w:after="0" w:line="240" w:lineRule="auto"/>
        <w:rPr>
          <w:rFonts w:cstheme="minorHAnsi"/>
          <w:sz w:val="24"/>
          <w:szCs w:val="24"/>
        </w:rPr>
      </w:pPr>
      <w:r w:rsidRPr="00B61CA0">
        <w:rPr>
          <w:rFonts w:cstheme="minorHAnsi"/>
          <w:sz w:val="24"/>
          <w:szCs w:val="24"/>
          <w:lang w:eastAsia="nl-NL"/>
        </w:rPr>
        <w:t>Leerlingen</w:t>
      </w:r>
      <w:r w:rsidRPr="00B61CA0">
        <w:rPr>
          <w:rFonts w:cstheme="minorHAnsi"/>
          <w:sz w:val="24"/>
          <w:szCs w:val="24"/>
        </w:rPr>
        <w:t xml:space="preserve"> dragen voor een belangrijk deel bij aan een school zonder ongelukken door het tonen van veilig gedrag. Zij zijn op de hoogte van (nut en noodzaak) van de huisregels en handelen daarnaar.</w:t>
      </w:r>
    </w:p>
    <w:p w14:paraId="6A53CC46" w14:textId="77777777" w:rsidR="00E35D04" w:rsidRPr="00E35D04" w:rsidRDefault="00E35D04" w:rsidP="00E35D04">
      <w:pPr>
        <w:spacing w:after="0" w:line="240" w:lineRule="auto"/>
        <w:rPr>
          <w:rFonts w:cstheme="minorHAnsi"/>
          <w:sz w:val="24"/>
          <w:szCs w:val="24"/>
        </w:rPr>
      </w:pPr>
    </w:p>
    <w:p w14:paraId="208E5E2B" w14:textId="43688B41" w:rsidR="001042BC" w:rsidRPr="00B61CA0" w:rsidRDefault="001042BC" w:rsidP="00B61CA0">
      <w:pPr>
        <w:pStyle w:val="Lijstalinea"/>
        <w:numPr>
          <w:ilvl w:val="0"/>
          <w:numId w:val="54"/>
        </w:numPr>
        <w:spacing w:after="0" w:line="240" w:lineRule="auto"/>
        <w:rPr>
          <w:rFonts w:cstheme="minorHAnsi"/>
          <w:sz w:val="24"/>
          <w:szCs w:val="24"/>
        </w:rPr>
      </w:pPr>
      <w:r w:rsidRPr="00B61CA0">
        <w:rPr>
          <w:rFonts w:cstheme="minorHAnsi"/>
          <w:sz w:val="24"/>
          <w:szCs w:val="24"/>
          <w:lang w:eastAsia="nl-NL"/>
        </w:rPr>
        <w:t>Ouders/verzorgers</w:t>
      </w:r>
      <w:r w:rsidRPr="00B61CA0">
        <w:rPr>
          <w:rFonts w:cstheme="minorHAnsi"/>
          <w:sz w:val="24"/>
          <w:szCs w:val="24"/>
        </w:rPr>
        <w:t xml:space="preserve"> zijn betrokken bij het veiligheidsbeleid </w:t>
      </w:r>
      <w:proofErr w:type="gramStart"/>
      <w:r w:rsidRPr="00B61CA0">
        <w:rPr>
          <w:rFonts w:cstheme="minorHAnsi"/>
          <w:sz w:val="24"/>
          <w:szCs w:val="24"/>
        </w:rPr>
        <w:t>middels</w:t>
      </w:r>
      <w:proofErr w:type="gramEnd"/>
      <w:r w:rsidRPr="00B61CA0">
        <w:rPr>
          <w:rFonts w:cstheme="minorHAnsi"/>
          <w:sz w:val="24"/>
          <w:szCs w:val="24"/>
        </w:rPr>
        <w:t xml:space="preserve"> de medezeggenschaps</w:t>
      </w:r>
      <w:r w:rsidRPr="00B61CA0">
        <w:rPr>
          <w:rFonts w:cstheme="minorHAnsi"/>
          <w:sz w:val="24"/>
          <w:szCs w:val="24"/>
        </w:rPr>
        <w:softHyphen/>
        <w:t>raad, maar ook in directe zin door mede zorg te dragen voor de veiligheid in en om de school. De driehoek ouder-kind-school vinden we erg belangrijk. Elkaar informeren is een eerste vereiste om adequaat te kunnen handelen. Alle interne partijen dienen daarom altijd melding te maken van onveilige of gevaarlijke situaties, ongelukken of bijna-ongelukken, en zorgen gezamenlijk dat aandacht voor veiligheid blijft bestaan.</w:t>
      </w:r>
    </w:p>
    <w:p w14:paraId="10BF4841" w14:textId="77777777" w:rsidR="001042BC" w:rsidRPr="00170924" w:rsidRDefault="001042BC" w:rsidP="001042BC">
      <w:pPr>
        <w:spacing w:after="0" w:line="240" w:lineRule="auto"/>
        <w:rPr>
          <w:rFonts w:cstheme="minorHAnsi"/>
          <w:sz w:val="24"/>
          <w:szCs w:val="24"/>
        </w:rPr>
      </w:pPr>
    </w:p>
    <w:p w14:paraId="154394AC" w14:textId="77777777" w:rsidR="001042BC" w:rsidRPr="00170924" w:rsidRDefault="001042BC" w:rsidP="001042BC">
      <w:pPr>
        <w:spacing w:after="0" w:line="240" w:lineRule="auto"/>
        <w:rPr>
          <w:rFonts w:cstheme="minorHAnsi"/>
          <w:sz w:val="24"/>
          <w:szCs w:val="24"/>
        </w:rPr>
      </w:pPr>
    </w:p>
    <w:p w14:paraId="5CAB40A8" w14:textId="77777777" w:rsidR="001042BC" w:rsidRPr="00170924" w:rsidRDefault="001042BC" w:rsidP="00820A0F">
      <w:pPr>
        <w:pStyle w:val="Kop2"/>
        <w:rPr>
          <w:rFonts w:asciiTheme="minorHAnsi" w:hAnsiTheme="minorHAnsi" w:cstheme="minorHAnsi"/>
          <w:sz w:val="28"/>
          <w:szCs w:val="28"/>
          <w:lang w:val="nl-NL" w:eastAsia="nl-NL"/>
        </w:rPr>
      </w:pPr>
      <w:bookmarkStart w:id="12" w:name="_Toc450656331"/>
      <w:bookmarkStart w:id="13" w:name="_Toc456267723"/>
      <w:bookmarkStart w:id="14" w:name="_Toc215661417"/>
      <w:r w:rsidRPr="00170924">
        <w:rPr>
          <w:rFonts w:asciiTheme="minorHAnsi" w:hAnsiTheme="minorHAnsi" w:cstheme="minorHAnsi"/>
          <w:sz w:val="28"/>
          <w:szCs w:val="28"/>
          <w:lang w:val="nl-NL" w:eastAsia="nl-NL"/>
        </w:rPr>
        <w:t>Externe partijen</w:t>
      </w:r>
      <w:bookmarkEnd w:id="12"/>
      <w:bookmarkEnd w:id="13"/>
      <w:bookmarkEnd w:id="14"/>
    </w:p>
    <w:p w14:paraId="30DC5362" w14:textId="77777777" w:rsidR="001042BC" w:rsidRPr="00170924" w:rsidRDefault="001042BC" w:rsidP="001042BC">
      <w:pPr>
        <w:spacing w:after="0" w:line="240" w:lineRule="auto"/>
        <w:rPr>
          <w:rFonts w:cstheme="minorHAnsi"/>
          <w:sz w:val="24"/>
          <w:szCs w:val="24"/>
        </w:rPr>
      </w:pPr>
    </w:p>
    <w:p w14:paraId="0F77B517" w14:textId="10B5BC4F" w:rsidR="001042BC" w:rsidRPr="00170924" w:rsidRDefault="001042BC" w:rsidP="00E35D04">
      <w:pPr>
        <w:spacing w:after="0" w:line="240" w:lineRule="auto"/>
        <w:rPr>
          <w:rFonts w:cstheme="minorHAnsi"/>
          <w:sz w:val="24"/>
          <w:szCs w:val="24"/>
        </w:rPr>
      </w:pPr>
      <w:r w:rsidRPr="00170924">
        <w:rPr>
          <w:rFonts w:cstheme="minorHAnsi"/>
          <w:sz w:val="24"/>
          <w:szCs w:val="24"/>
        </w:rPr>
        <w:t>Met betrekking tot de algehele veiligheid communiceert de school met diverse externe partij</w:t>
      </w:r>
      <w:r w:rsidRPr="00170924">
        <w:rPr>
          <w:rFonts w:cstheme="minorHAnsi"/>
          <w:sz w:val="24"/>
          <w:szCs w:val="24"/>
        </w:rPr>
        <w:softHyphen/>
        <w:t>en. In eerste instantie zijn dat de medebewoners van ‘Noorderpoort’. Verder kan gedacht worden aan de gemeente (o.a. voor vergunningen en onveilige ver</w:t>
      </w:r>
      <w:r w:rsidRPr="00170924">
        <w:rPr>
          <w:rFonts w:cstheme="minorHAnsi"/>
          <w:sz w:val="24"/>
          <w:szCs w:val="24"/>
        </w:rPr>
        <w:softHyphen/>
        <w:t>keerssitua</w:t>
      </w:r>
      <w:r w:rsidRPr="00170924">
        <w:rPr>
          <w:rFonts w:cstheme="minorHAnsi"/>
          <w:sz w:val="24"/>
          <w:szCs w:val="24"/>
        </w:rPr>
        <w:softHyphen/>
        <w:t xml:space="preserve">ties), brandweer (o.a. voor goedkeuring en ondersteuning ontruimingsplan), politie, wijkagent (advisering en handhaving), aannemer (aanpassingen en verbeteringen gebouw), Jeugdgezondheidszorg (GGD Brabant Zuidoost), overige scholen (gezamenlijk plannen van gerichte acties), Veilig Verkeer Nederland (Verkeersdiploma, fietskeuring). </w:t>
      </w:r>
      <w:proofErr w:type="gramStart"/>
      <w:r w:rsidRPr="00170924">
        <w:rPr>
          <w:rFonts w:cstheme="minorHAnsi"/>
          <w:sz w:val="24"/>
          <w:szCs w:val="24"/>
        </w:rPr>
        <w:t>Tevens</w:t>
      </w:r>
      <w:proofErr w:type="gramEnd"/>
      <w:r w:rsidRPr="00170924">
        <w:rPr>
          <w:rFonts w:cstheme="minorHAnsi"/>
          <w:sz w:val="24"/>
          <w:szCs w:val="24"/>
        </w:rPr>
        <w:t xml:space="preserve"> met diverse externe partijen die gericht zijn op de individuele leerlingen met extra ondersteu</w:t>
      </w:r>
      <w:r w:rsidRPr="00170924">
        <w:rPr>
          <w:rFonts w:cstheme="minorHAnsi"/>
          <w:sz w:val="24"/>
          <w:szCs w:val="24"/>
        </w:rPr>
        <w:softHyphen/>
        <w:t>nings</w:t>
      </w:r>
      <w:r w:rsidRPr="00170924">
        <w:rPr>
          <w:rFonts w:cstheme="minorHAnsi"/>
          <w:sz w:val="24"/>
          <w:szCs w:val="24"/>
        </w:rPr>
        <w:softHyphen/>
        <w:t xml:space="preserve">behoefte zoals onder andere de GGZ, </w:t>
      </w:r>
      <w:r w:rsidR="003E5E28" w:rsidRPr="00170924">
        <w:rPr>
          <w:rFonts w:cstheme="minorHAnsi"/>
          <w:sz w:val="24"/>
          <w:szCs w:val="24"/>
        </w:rPr>
        <w:t xml:space="preserve">sociale teams Helmond </w:t>
      </w:r>
      <w:r w:rsidRPr="00170924">
        <w:rPr>
          <w:rFonts w:cstheme="minorHAnsi"/>
          <w:sz w:val="24"/>
          <w:szCs w:val="24"/>
        </w:rPr>
        <w:t>en bureau HALT.</w:t>
      </w:r>
    </w:p>
    <w:p w14:paraId="7E6AE8B3" w14:textId="77777777" w:rsidR="001042BC" w:rsidRPr="00170924" w:rsidRDefault="001042BC" w:rsidP="001042BC">
      <w:pPr>
        <w:spacing w:after="0" w:line="240" w:lineRule="auto"/>
        <w:rPr>
          <w:rFonts w:cstheme="minorHAnsi"/>
          <w:sz w:val="24"/>
          <w:szCs w:val="24"/>
        </w:rPr>
      </w:pPr>
    </w:p>
    <w:p w14:paraId="666E27D1" w14:textId="7D1551FE" w:rsidR="001042BC" w:rsidRPr="00170924" w:rsidRDefault="001042BC" w:rsidP="00E35D04">
      <w:pPr>
        <w:spacing w:after="0" w:line="240" w:lineRule="auto"/>
        <w:rPr>
          <w:rFonts w:cstheme="minorHAnsi"/>
          <w:sz w:val="24"/>
          <w:szCs w:val="24"/>
        </w:rPr>
      </w:pPr>
      <w:r w:rsidRPr="00170924">
        <w:rPr>
          <w:rFonts w:cstheme="minorHAnsi"/>
          <w:sz w:val="24"/>
          <w:szCs w:val="24"/>
        </w:rPr>
        <w:t xml:space="preserve">Deze opsomming is verre van compleet, maar geeft wel een indruk in hoeverre de externe omgeving invloed heeft op de veiligheid zowel binnen als buiten de school. Afhankelijk van het thema, wordt contact gelegd of onderhouden met de meest </w:t>
      </w:r>
      <w:r w:rsidR="00444074">
        <w:rPr>
          <w:rFonts w:cstheme="minorHAnsi"/>
          <w:sz w:val="24"/>
          <w:szCs w:val="24"/>
        </w:rPr>
        <w:t>relevante partijen hiervoor</w:t>
      </w:r>
      <w:r w:rsidRPr="00170924">
        <w:rPr>
          <w:rFonts w:cstheme="minorHAnsi"/>
          <w:sz w:val="24"/>
          <w:szCs w:val="24"/>
        </w:rPr>
        <w:t>.</w:t>
      </w:r>
    </w:p>
    <w:p w14:paraId="2AFA6275" w14:textId="77777777" w:rsidR="001042BC" w:rsidRPr="00170924" w:rsidRDefault="001042BC" w:rsidP="001042BC">
      <w:pPr>
        <w:spacing w:after="0" w:line="240" w:lineRule="auto"/>
        <w:rPr>
          <w:rFonts w:cstheme="minorHAnsi"/>
          <w:sz w:val="24"/>
          <w:szCs w:val="24"/>
        </w:rPr>
      </w:pPr>
    </w:p>
    <w:p w14:paraId="738B698A" w14:textId="338A549E" w:rsidR="00E35D04" w:rsidRDefault="001042BC" w:rsidP="00E35D04">
      <w:pPr>
        <w:spacing w:after="0" w:line="240" w:lineRule="auto"/>
        <w:rPr>
          <w:rFonts w:cstheme="minorHAnsi"/>
          <w:sz w:val="24"/>
          <w:szCs w:val="24"/>
        </w:rPr>
      </w:pPr>
      <w:r w:rsidRPr="00170924">
        <w:rPr>
          <w:rFonts w:cstheme="minorHAnsi"/>
          <w:sz w:val="24"/>
          <w:szCs w:val="24"/>
        </w:rPr>
        <w:t>De vraag is niet of we een veilige omgeving willen, maar hoe we die vormgeven. We richten ons daarbij zowel op de fysieke als op de sociale veiligheid. De fysieke veiligheid richt zich met name op het gebouw en op maatregelen als het ontruimingsplan. De sociale veiligheid richt zich met name op de onderlinge relaties tussen mensen en instanties. De maatschappelijke ontwikkelingen van individualisering, verharding, confrontatie, agressie en geweld, kunnen ook de school binnendringen en worden dan zichtbaar als problemen in de onderlinge relaties.</w:t>
      </w:r>
    </w:p>
    <w:p w14:paraId="366C691E" w14:textId="77777777" w:rsidR="00E35D04" w:rsidRDefault="00E35D04" w:rsidP="00E35D04">
      <w:pPr>
        <w:spacing w:after="0" w:line="240" w:lineRule="auto"/>
        <w:rPr>
          <w:rFonts w:cstheme="minorHAnsi"/>
          <w:sz w:val="28"/>
          <w:szCs w:val="28"/>
        </w:rPr>
      </w:pPr>
    </w:p>
    <w:p w14:paraId="67C74CF9" w14:textId="77777777" w:rsidR="00E35D04" w:rsidRDefault="00E35D04" w:rsidP="00E35D04">
      <w:pPr>
        <w:spacing w:after="0" w:line="240" w:lineRule="auto"/>
        <w:rPr>
          <w:rFonts w:cstheme="minorHAnsi"/>
          <w:sz w:val="28"/>
          <w:szCs w:val="28"/>
        </w:rPr>
      </w:pPr>
    </w:p>
    <w:p w14:paraId="40C7EB01" w14:textId="77777777" w:rsidR="000C77B5" w:rsidRDefault="000C77B5" w:rsidP="00E35D04">
      <w:pPr>
        <w:spacing w:after="0" w:line="240" w:lineRule="auto"/>
        <w:rPr>
          <w:rFonts w:cstheme="minorHAnsi"/>
          <w:sz w:val="28"/>
          <w:szCs w:val="28"/>
        </w:rPr>
      </w:pPr>
    </w:p>
    <w:p w14:paraId="42B0D16F" w14:textId="77777777" w:rsidR="00E35D04" w:rsidRDefault="00E35D04" w:rsidP="00E35D04">
      <w:pPr>
        <w:spacing w:after="0" w:line="240" w:lineRule="auto"/>
        <w:rPr>
          <w:rFonts w:cstheme="minorHAnsi"/>
          <w:sz w:val="28"/>
          <w:szCs w:val="28"/>
        </w:rPr>
      </w:pPr>
    </w:p>
    <w:p w14:paraId="29BCEC24" w14:textId="6C47798E" w:rsidR="000C77B5" w:rsidRPr="000C77B5" w:rsidRDefault="00816A94" w:rsidP="000C77B5">
      <w:pPr>
        <w:pStyle w:val="Kop2"/>
        <w:spacing w:before="0" w:after="0"/>
        <w:rPr>
          <w:rFonts w:asciiTheme="minorHAnsi" w:hAnsiTheme="minorHAnsi" w:cstheme="minorHAnsi"/>
          <w:sz w:val="28"/>
          <w:szCs w:val="28"/>
          <w:lang w:val="nl-NL"/>
        </w:rPr>
      </w:pPr>
      <w:bookmarkStart w:id="15" w:name="_Toc215661418"/>
      <w:r w:rsidRPr="00170924">
        <w:rPr>
          <w:rFonts w:asciiTheme="minorHAnsi" w:hAnsiTheme="minorHAnsi" w:cstheme="minorHAnsi"/>
          <w:sz w:val="28"/>
          <w:szCs w:val="28"/>
          <w:lang w:val="nl-NL"/>
        </w:rPr>
        <w:lastRenderedPageBreak/>
        <w:t>Aanspreekpersoon sociale veiligheid</w:t>
      </w:r>
      <w:bookmarkEnd w:id="15"/>
      <w:r w:rsidRPr="00170924">
        <w:rPr>
          <w:rFonts w:asciiTheme="minorHAnsi" w:hAnsiTheme="minorHAnsi" w:cstheme="minorHAnsi"/>
          <w:sz w:val="28"/>
          <w:szCs w:val="28"/>
          <w:lang w:val="nl-NL"/>
        </w:rPr>
        <w:t xml:space="preserve"> </w:t>
      </w:r>
    </w:p>
    <w:p w14:paraId="1799DCD0" w14:textId="77777777" w:rsidR="000C77B5" w:rsidRDefault="000C77B5" w:rsidP="00816A94">
      <w:pPr>
        <w:spacing w:after="160" w:line="278" w:lineRule="auto"/>
        <w:rPr>
          <w:rFonts w:cstheme="minorHAnsi"/>
          <w:sz w:val="24"/>
          <w:szCs w:val="24"/>
        </w:rPr>
      </w:pPr>
    </w:p>
    <w:p w14:paraId="79363A6A" w14:textId="0D0F1B60" w:rsidR="00816A94" w:rsidRPr="00170924" w:rsidRDefault="00816A94" w:rsidP="00816A94">
      <w:pPr>
        <w:spacing w:after="160" w:line="278" w:lineRule="auto"/>
        <w:rPr>
          <w:rFonts w:cstheme="minorHAnsi"/>
          <w:sz w:val="24"/>
          <w:szCs w:val="24"/>
        </w:rPr>
      </w:pPr>
      <w:r w:rsidRPr="00170924">
        <w:rPr>
          <w:rFonts w:cstheme="minorHAnsi"/>
          <w:sz w:val="24"/>
          <w:szCs w:val="24"/>
        </w:rPr>
        <w:t xml:space="preserve">In het kader van artikel 4c WPO heeft </w:t>
      </w:r>
      <w:proofErr w:type="spellStart"/>
      <w:r w:rsidRPr="00170924">
        <w:rPr>
          <w:rFonts w:cstheme="minorHAnsi"/>
          <w:sz w:val="24"/>
          <w:szCs w:val="24"/>
        </w:rPr>
        <w:t>Kindcentrum</w:t>
      </w:r>
      <w:proofErr w:type="spellEnd"/>
      <w:r w:rsidRPr="00170924">
        <w:rPr>
          <w:rFonts w:cstheme="minorHAnsi"/>
          <w:sz w:val="24"/>
          <w:szCs w:val="24"/>
        </w:rPr>
        <w:t xml:space="preserve"> Mozaïek een </w:t>
      </w:r>
      <w:r w:rsidRPr="000C77B5">
        <w:rPr>
          <w:rFonts w:cstheme="minorHAnsi"/>
          <w:sz w:val="24"/>
          <w:szCs w:val="24"/>
        </w:rPr>
        <w:t>aanspreekpersoon sociale veiligheid aangewezen. Deze persoon is voor leerlingen en ouders het</w:t>
      </w:r>
      <w:r w:rsidRPr="00170924">
        <w:rPr>
          <w:rFonts w:cstheme="minorHAnsi"/>
          <w:sz w:val="24"/>
          <w:szCs w:val="24"/>
        </w:rPr>
        <w:t xml:space="preserve"> eerste aanspreekpunt bij signalen van pesten, grensoverschrijdend gedrag of een onveilig gevoel.</w:t>
      </w:r>
    </w:p>
    <w:p w14:paraId="306BE820" w14:textId="3FC23D07" w:rsidR="00816A94" w:rsidRPr="00170924" w:rsidRDefault="00816A94" w:rsidP="00816A94">
      <w:pPr>
        <w:numPr>
          <w:ilvl w:val="0"/>
          <w:numId w:val="42"/>
        </w:numPr>
        <w:spacing w:after="160" w:line="278" w:lineRule="auto"/>
        <w:rPr>
          <w:rFonts w:cstheme="minorHAnsi"/>
          <w:sz w:val="24"/>
          <w:szCs w:val="24"/>
        </w:rPr>
      </w:pPr>
      <w:r w:rsidRPr="00170924">
        <w:rPr>
          <w:rFonts w:cstheme="minorHAnsi"/>
          <w:b/>
          <w:bCs/>
          <w:sz w:val="24"/>
          <w:szCs w:val="24"/>
        </w:rPr>
        <w:t>Aanspreekpersoon sociale veiligheid:</w:t>
      </w:r>
      <w:r w:rsidRPr="00170924">
        <w:rPr>
          <w:rFonts w:cstheme="minorHAnsi"/>
          <w:sz w:val="24"/>
          <w:szCs w:val="24"/>
        </w:rPr>
        <w:t xml:space="preserve"> </w:t>
      </w:r>
      <w:r w:rsidRPr="00170924">
        <w:rPr>
          <w:rFonts w:cstheme="minorHAnsi"/>
          <w:i/>
          <w:iCs/>
          <w:sz w:val="24"/>
          <w:szCs w:val="24"/>
        </w:rPr>
        <w:t xml:space="preserve">Esther Warmerdam </w:t>
      </w:r>
      <w:r w:rsidR="00FC1771">
        <w:rPr>
          <w:rFonts w:cstheme="minorHAnsi"/>
          <w:i/>
          <w:iCs/>
          <w:sz w:val="24"/>
          <w:szCs w:val="24"/>
        </w:rPr>
        <w:t>(directeur</w:t>
      </w:r>
      <w:r w:rsidR="004068EE">
        <w:rPr>
          <w:rFonts w:cstheme="minorHAnsi"/>
          <w:i/>
          <w:iCs/>
          <w:sz w:val="24"/>
          <w:szCs w:val="24"/>
        </w:rPr>
        <w:t>)</w:t>
      </w:r>
    </w:p>
    <w:p w14:paraId="36B4D197" w14:textId="77777777" w:rsidR="00816A94" w:rsidRPr="00170924" w:rsidRDefault="00816A94" w:rsidP="00816A94">
      <w:pPr>
        <w:numPr>
          <w:ilvl w:val="0"/>
          <w:numId w:val="42"/>
        </w:numPr>
        <w:spacing w:after="160" w:line="278" w:lineRule="auto"/>
        <w:rPr>
          <w:rFonts w:cstheme="minorHAnsi"/>
          <w:sz w:val="24"/>
          <w:szCs w:val="24"/>
        </w:rPr>
      </w:pPr>
      <w:r w:rsidRPr="00170924">
        <w:rPr>
          <w:rFonts w:cstheme="minorHAnsi"/>
          <w:b/>
          <w:bCs/>
          <w:sz w:val="24"/>
          <w:szCs w:val="24"/>
        </w:rPr>
        <w:t>Functie:</w:t>
      </w:r>
      <w:r w:rsidRPr="00170924">
        <w:rPr>
          <w:rFonts w:cstheme="minorHAnsi"/>
          <w:sz w:val="24"/>
          <w:szCs w:val="24"/>
        </w:rPr>
        <w:t xml:space="preserve"> Intern vertrouwenspersoon</w:t>
      </w:r>
    </w:p>
    <w:p w14:paraId="51D97003" w14:textId="77777777" w:rsidR="00816A94" w:rsidRPr="00170924" w:rsidRDefault="00816A94" w:rsidP="00816A94">
      <w:pPr>
        <w:numPr>
          <w:ilvl w:val="0"/>
          <w:numId w:val="42"/>
        </w:numPr>
        <w:spacing w:after="160" w:line="278" w:lineRule="auto"/>
        <w:rPr>
          <w:rFonts w:cstheme="minorHAnsi"/>
          <w:sz w:val="24"/>
          <w:szCs w:val="24"/>
        </w:rPr>
      </w:pPr>
      <w:r w:rsidRPr="00170924">
        <w:rPr>
          <w:rFonts w:cstheme="minorHAnsi"/>
          <w:b/>
          <w:bCs/>
          <w:sz w:val="24"/>
          <w:szCs w:val="24"/>
        </w:rPr>
        <w:t>Taken:</w:t>
      </w:r>
    </w:p>
    <w:p w14:paraId="1DAAFAFC" w14:textId="77777777" w:rsidR="00816A94" w:rsidRPr="00170924" w:rsidRDefault="00816A94" w:rsidP="004B30BC">
      <w:pPr>
        <w:numPr>
          <w:ilvl w:val="1"/>
          <w:numId w:val="42"/>
        </w:numPr>
        <w:spacing w:after="0" w:line="278" w:lineRule="auto"/>
        <w:rPr>
          <w:rFonts w:cstheme="minorHAnsi"/>
          <w:sz w:val="24"/>
          <w:szCs w:val="24"/>
        </w:rPr>
      </w:pPr>
      <w:proofErr w:type="gramStart"/>
      <w:r w:rsidRPr="00170924">
        <w:rPr>
          <w:rFonts w:cstheme="minorHAnsi"/>
          <w:sz w:val="24"/>
          <w:szCs w:val="24"/>
        </w:rPr>
        <w:t>ontvangen</w:t>
      </w:r>
      <w:proofErr w:type="gramEnd"/>
      <w:r w:rsidRPr="00170924">
        <w:rPr>
          <w:rFonts w:cstheme="minorHAnsi"/>
          <w:sz w:val="24"/>
          <w:szCs w:val="24"/>
        </w:rPr>
        <w:t xml:space="preserve"> en begeleiden van meldingen;</w:t>
      </w:r>
    </w:p>
    <w:p w14:paraId="436B4B7F" w14:textId="77777777" w:rsidR="00816A94" w:rsidRPr="00170924" w:rsidRDefault="00816A94" w:rsidP="004B30BC">
      <w:pPr>
        <w:numPr>
          <w:ilvl w:val="1"/>
          <w:numId w:val="42"/>
        </w:numPr>
        <w:spacing w:after="0" w:line="278" w:lineRule="auto"/>
        <w:rPr>
          <w:rFonts w:cstheme="minorHAnsi"/>
          <w:sz w:val="24"/>
          <w:szCs w:val="24"/>
        </w:rPr>
      </w:pPr>
      <w:proofErr w:type="gramStart"/>
      <w:r w:rsidRPr="00170924">
        <w:rPr>
          <w:rFonts w:cstheme="minorHAnsi"/>
          <w:sz w:val="24"/>
          <w:szCs w:val="24"/>
        </w:rPr>
        <w:t>zorgdragen</w:t>
      </w:r>
      <w:proofErr w:type="gramEnd"/>
      <w:r w:rsidRPr="00170924">
        <w:rPr>
          <w:rFonts w:cstheme="minorHAnsi"/>
          <w:sz w:val="24"/>
          <w:szCs w:val="24"/>
        </w:rPr>
        <w:t xml:space="preserve"> voor een veilige meldcultuur;</w:t>
      </w:r>
    </w:p>
    <w:p w14:paraId="063C1896" w14:textId="77777777" w:rsidR="00816A94" w:rsidRPr="00170924" w:rsidRDefault="00816A94" w:rsidP="004B30BC">
      <w:pPr>
        <w:numPr>
          <w:ilvl w:val="1"/>
          <w:numId w:val="42"/>
        </w:numPr>
        <w:spacing w:after="0" w:line="278" w:lineRule="auto"/>
        <w:rPr>
          <w:rFonts w:cstheme="minorHAnsi"/>
          <w:sz w:val="24"/>
          <w:szCs w:val="24"/>
        </w:rPr>
      </w:pPr>
      <w:proofErr w:type="gramStart"/>
      <w:r w:rsidRPr="00170924">
        <w:rPr>
          <w:rFonts w:cstheme="minorHAnsi"/>
          <w:sz w:val="24"/>
          <w:szCs w:val="24"/>
        </w:rPr>
        <w:t>adviseren</w:t>
      </w:r>
      <w:proofErr w:type="gramEnd"/>
      <w:r w:rsidRPr="00170924">
        <w:rPr>
          <w:rFonts w:cstheme="minorHAnsi"/>
          <w:sz w:val="24"/>
          <w:szCs w:val="24"/>
        </w:rPr>
        <w:t xml:space="preserve"> over vervolgstappen;</w:t>
      </w:r>
    </w:p>
    <w:p w14:paraId="4A87F6FA" w14:textId="77777777" w:rsidR="00816A94" w:rsidRPr="00170924" w:rsidRDefault="00816A94" w:rsidP="004B30BC">
      <w:pPr>
        <w:numPr>
          <w:ilvl w:val="1"/>
          <w:numId w:val="42"/>
        </w:numPr>
        <w:spacing w:after="0" w:line="278" w:lineRule="auto"/>
        <w:rPr>
          <w:rFonts w:cstheme="minorHAnsi"/>
          <w:sz w:val="24"/>
          <w:szCs w:val="24"/>
        </w:rPr>
      </w:pPr>
      <w:proofErr w:type="gramStart"/>
      <w:r w:rsidRPr="00170924">
        <w:rPr>
          <w:rFonts w:cstheme="minorHAnsi"/>
          <w:sz w:val="24"/>
          <w:szCs w:val="24"/>
        </w:rPr>
        <w:t>signalen</w:t>
      </w:r>
      <w:proofErr w:type="gramEnd"/>
      <w:r w:rsidRPr="00170924">
        <w:rPr>
          <w:rFonts w:cstheme="minorHAnsi"/>
          <w:sz w:val="24"/>
          <w:szCs w:val="24"/>
        </w:rPr>
        <w:t xml:space="preserve"> bespreken met IB en directie;</w:t>
      </w:r>
    </w:p>
    <w:p w14:paraId="5D1AAF68" w14:textId="77777777" w:rsidR="00816A94" w:rsidRPr="00170924" w:rsidRDefault="00816A94" w:rsidP="00816A94">
      <w:pPr>
        <w:numPr>
          <w:ilvl w:val="1"/>
          <w:numId w:val="42"/>
        </w:numPr>
        <w:spacing w:after="160" w:line="278" w:lineRule="auto"/>
        <w:rPr>
          <w:rFonts w:cstheme="minorHAnsi"/>
          <w:sz w:val="24"/>
          <w:szCs w:val="24"/>
        </w:rPr>
      </w:pPr>
      <w:proofErr w:type="gramStart"/>
      <w:r w:rsidRPr="00170924">
        <w:rPr>
          <w:rFonts w:cstheme="minorHAnsi"/>
          <w:sz w:val="24"/>
          <w:szCs w:val="24"/>
        </w:rPr>
        <w:t>toezicht</w:t>
      </w:r>
      <w:proofErr w:type="gramEnd"/>
      <w:r w:rsidRPr="00170924">
        <w:rPr>
          <w:rFonts w:cstheme="minorHAnsi"/>
          <w:sz w:val="24"/>
          <w:szCs w:val="24"/>
        </w:rPr>
        <w:t xml:space="preserve"> houden op naleving van veiligheids- en pestbeleid.</w:t>
      </w:r>
    </w:p>
    <w:p w14:paraId="63C819C5" w14:textId="77777777" w:rsidR="00816A94" w:rsidRPr="00170924" w:rsidRDefault="00816A94" w:rsidP="00816A94">
      <w:pPr>
        <w:spacing w:after="160" w:line="278" w:lineRule="auto"/>
        <w:rPr>
          <w:rFonts w:cstheme="minorHAnsi"/>
          <w:sz w:val="24"/>
          <w:szCs w:val="24"/>
        </w:rPr>
      </w:pPr>
      <w:r w:rsidRPr="00170924">
        <w:rPr>
          <w:rFonts w:cstheme="minorHAnsi"/>
          <w:sz w:val="24"/>
          <w:szCs w:val="24"/>
        </w:rPr>
        <w:t>Deze rol staat los van de coördinator anti</w:t>
      </w:r>
      <w:r w:rsidRPr="00170924">
        <w:rPr>
          <w:rFonts w:cstheme="minorHAnsi"/>
          <w:sz w:val="24"/>
          <w:szCs w:val="24"/>
        </w:rPr>
        <w:noBreakHyphen/>
        <w:t>pestbeleid.</w:t>
      </w:r>
    </w:p>
    <w:p w14:paraId="712ACBBF" w14:textId="57DA7734" w:rsidR="00FC1771" w:rsidRPr="004068EE" w:rsidRDefault="00816A94" w:rsidP="00C752C2">
      <w:pPr>
        <w:pStyle w:val="Lijstalinea"/>
        <w:numPr>
          <w:ilvl w:val="0"/>
          <w:numId w:val="43"/>
        </w:numPr>
        <w:spacing w:after="0" w:line="278" w:lineRule="auto"/>
        <w:rPr>
          <w:rFonts w:cstheme="minorHAnsi"/>
          <w:sz w:val="24"/>
          <w:szCs w:val="24"/>
          <w:lang w:val="en-GB"/>
        </w:rPr>
      </w:pPr>
      <w:proofErr w:type="spellStart"/>
      <w:r w:rsidRPr="004068EE">
        <w:rPr>
          <w:rFonts w:cstheme="minorHAnsi"/>
          <w:b/>
          <w:bCs/>
          <w:sz w:val="24"/>
          <w:szCs w:val="24"/>
          <w:lang w:val="en-GB"/>
        </w:rPr>
        <w:t>Coördinator</w:t>
      </w:r>
      <w:proofErr w:type="spellEnd"/>
      <w:r w:rsidRPr="004068EE">
        <w:rPr>
          <w:rFonts w:cstheme="minorHAnsi"/>
          <w:b/>
          <w:bCs/>
          <w:sz w:val="24"/>
          <w:szCs w:val="24"/>
          <w:lang w:val="en-GB"/>
        </w:rPr>
        <w:t xml:space="preserve"> anti</w:t>
      </w:r>
      <w:r w:rsidRPr="004068EE">
        <w:rPr>
          <w:rFonts w:cstheme="minorHAnsi"/>
          <w:b/>
          <w:bCs/>
          <w:sz w:val="24"/>
          <w:szCs w:val="24"/>
          <w:lang w:val="en-GB"/>
        </w:rPr>
        <w:noBreakHyphen/>
      </w:r>
      <w:proofErr w:type="spellStart"/>
      <w:r w:rsidRPr="004068EE">
        <w:rPr>
          <w:rFonts w:cstheme="minorHAnsi"/>
          <w:b/>
          <w:bCs/>
          <w:sz w:val="24"/>
          <w:szCs w:val="24"/>
          <w:lang w:val="en-GB"/>
        </w:rPr>
        <w:t>pestbeleid</w:t>
      </w:r>
      <w:proofErr w:type="spellEnd"/>
      <w:r w:rsidR="00FC1771" w:rsidRPr="004068EE">
        <w:rPr>
          <w:rFonts w:cstheme="minorHAnsi"/>
          <w:b/>
          <w:bCs/>
          <w:sz w:val="24"/>
          <w:szCs w:val="24"/>
          <w:lang w:val="en-GB"/>
        </w:rPr>
        <w:t xml:space="preserve">: </w:t>
      </w:r>
      <w:r w:rsidR="00A44147" w:rsidRPr="004068EE">
        <w:rPr>
          <w:rFonts w:cstheme="minorHAnsi"/>
          <w:i/>
          <w:iCs/>
          <w:sz w:val="24"/>
          <w:szCs w:val="24"/>
          <w:lang w:val="en-GB"/>
        </w:rPr>
        <w:t>Iris Bouwman</w:t>
      </w:r>
      <w:r w:rsidR="004068EE" w:rsidRPr="004068EE">
        <w:rPr>
          <w:rFonts w:cstheme="minorHAnsi"/>
          <w:sz w:val="24"/>
          <w:szCs w:val="24"/>
          <w:lang w:val="en-GB"/>
        </w:rPr>
        <w:t xml:space="preserve"> </w:t>
      </w:r>
      <w:r w:rsidR="004068EE" w:rsidRPr="004068EE">
        <w:rPr>
          <w:rFonts w:cstheme="minorHAnsi"/>
          <w:i/>
          <w:iCs/>
          <w:sz w:val="24"/>
          <w:szCs w:val="24"/>
          <w:lang w:val="en-GB"/>
        </w:rPr>
        <w:t>(adjunct-</w:t>
      </w:r>
      <w:proofErr w:type="spellStart"/>
      <w:r w:rsidR="004068EE" w:rsidRPr="004068EE">
        <w:rPr>
          <w:rFonts w:cstheme="minorHAnsi"/>
          <w:i/>
          <w:iCs/>
          <w:sz w:val="24"/>
          <w:szCs w:val="24"/>
          <w:lang w:val="en-GB"/>
        </w:rPr>
        <w:t>directeur</w:t>
      </w:r>
      <w:proofErr w:type="spellEnd"/>
      <w:r w:rsidR="004068EE" w:rsidRPr="004068EE">
        <w:rPr>
          <w:rFonts w:cstheme="minorHAnsi"/>
          <w:i/>
          <w:iCs/>
          <w:sz w:val="24"/>
          <w:szCs w:val="24"/>
          <w:lang w:val="en-GB"/>
        </w:rPr>
        <w:t>)</w:t>
      </w:r>
    </w:p>
    <w:p w14:paraId="56EFAFC2" w14:textId="45055974" w:rsidR="004068EE" w:rsidRPr="004068EE" w:rsidRDefault="004068EE" w:rsidP="004068EE">
      <w:pPr>
        <w:pStyle w:val="Lijstalinea"/>
        <w:numPr>
          <w:ilvl w:val="0"/>
          <w:numId w:val="43"/>
        </w:numPr>
        <w:spacing w:after="0" w:line="278" w:lineRule="auto"/>
        <w:rPr>
          <w:rFonts w:cstheme="minorHAnsi"/>
          <w:sz w:val="24"/>
          <w:szCs w:val="24"/>
          <w:lang w:val="en-GB"/>
        </w:rPr>
      </w:pPr>
      <w:r>
        <w:rPr>
          <w:rFonts w:cstheme="minorHAnsi"/>
          <w:b/>
          <w:bCs/>
          <w:sz w:val="24"/>
          <w:szCs w:val="24"/>
          <w:lang w:val="en-GB"/>
        </w:rPr>
        <w:t>Taken:</w:t>
      </w:r>
    </w:p>
    <w:p w14:paraId="234B4F5D" w14:textId="6907F40F" w:rsidR="00816A94" w:rsidRPr="00FC1771" w:rsidRDefault="00816A94" w:rsidP="004068EE">
      <w:pPr>
        <w:pStyle w:val="Lijstalinea"/>
        <w:numPr>
          <w:ilvl w:val="0"/>
          <w:numId w:val="56"/>
        </w:numPr>
        <w:spacing w:after="0" w:line="278" w:lineRule="auto"/>
        <w:rPr>
          <w:rFonts w:cstheme="minorHAnsi"/>
          <w:sz w:val="24"/>
          <w:szCs w:val="24"/>
        </w:rPr>
      </w:pPr>
      <w:proofErr w:type="gramStart"/>
      <w:r w:rsidRPr="00FC1771">
        <w:rPr>
          <w:rFonts w:cstheme="minorHAnsi"/>
          <w:sz w:val="24"/>
          <w:szCs w:val="24"/>
        </w:rPr>
        <w:t>bewaakt</w:t>
      </w:r>
      <w:proofErr w:type="gramEnd"/>
      <w:r w:rsidRPr="00FC1771">
        <w:rPr>
          <w:rFonts w:cstheme="minorHAnsi"/>
          <w:sz w:val="24"/>
          <w:szCs w:val="24"/>
        </w:rPr>
        <w:t xml:space="preserve"> de uitvoering van het pestprotocol;</w:t>
      </w:r>
    </w:p>
    <w:p w14:paraId="1B306088" w14:textId="77777777" w:rsidR="00816A94" w:rsidRPr="004068EE" w:rsidRDefault="00816A94" w:rsidP="004068EE">
      <w:pPr>
        <w:pStyle w:val="Lijstalinea"/>
        <w:numPr>
          <w:ilvl w:val="0"/>
          <w:numId w:val="56"/>
        </w:numPr>
        <w:spacing w:after="0" w:line="278" w:lineRule="auto"/>
        <w:rPr>
          <w:rFonts w:cstheme="minorHAnsi"/>
          <w:sz w:val="24"/>
          <w:szCs w:val="24"/>
        </w:rPr>
      </w:pPr>
      <w:proofErr w:type="gramStart"/>
      <w:r w:rsidRPr="004068EE">
        <w:rPr>
          <w:rFonts w:cstheme="minorHAnsi"/>
          <w:sz w:val="24"/>
          <w:szCs w:val="24"/>
        </w:rPr>
        <w:t>analyseert</w:t>
      </w:r>
      <w:proofErr w:type="gramEnd"/>
      <w:r w:rsidRPr="004068EE">
        <w:rPr>
          <w:rFonts w:cstheme="minorHAnsi"/>
          <w:sz w:val="24"/>
          <w:szCs w:val="24"/>
        </w:rPr>
        <w:t xml:space="preserve"> signalen en incidenten;</w:t>
      </w:r>
    </w:p>
    <w:p w14:paraId="29F3FF4C" w14:textId="77777777" w:rsidR="00816A94" w:rsidRPr="004068EE" w:rsidRDefault="00816A94" w:rsidP="004068EE">
      <w:pPr>
        <w:pStyle w:val="Lijstalinea"/>
        <w:numPr>
          <w:ilvl w:val="0"/>
          <w:numId w:val="56"/>
        </w:numPr>
        <w:spacing w:after="0" w:line="278" w:lineRule="auto"/>
        <w:rPr>
          <w:rFonts w:cstheme="minorHAnsi"/>
          <w:sz w:val="24"/>
          <w:szCs w:val="24"/>
        </w:rPr>
      </w:pPr>
      <w:proofErr w:type="gramStart"/>
      <w:r w:rsidRPr="004068EE">
        <w:rPr>
          <w:rFonts w:cstheme="minorHAnsi"/>
          <w:sz w:val="24"/>
          <w:szCs w:val="24"/>
        </w:rPr>
        <w:t>ondersteunt</w:t>
      </w:r>
      <w:proofErr w:type="gramEnd"/>
      <w:r w:rsidRPr="004068EE">
        <w:rPr>
          <w:rFonts w:cstheme="minorHAnsi"/>
          <w:sz w:val="24"/>
          <w:szCs w:val="24"/>
        </w:rPr>
        <w:t xml:space="preserve"> leerkrachten in preventieve en curatieve maatregelen;</w:t>
      </w:r>
    </w:p>
    <w:p w14:paraId="1095E1CD" w14:textId="77777777" w:rsidR="00816A94" w:rsidRPr="004068EE" w:rsidRDefault="00816A94" w:rsidP="004068EE">
      <w:pPr>
        <w:pStyle w:val="Lijstalinea"/>
        <w:numPr>
          <w:ilvl w:val="0"/>
          <w:numId w:val="56"/>
        </w:numPr>
        <w:spacing w:after="0" w:line="278" w:lineRule="auto"/>
        <w:rPr>
          <w:rFonts w:cstheme="minorHAnsi"/>
          <w:sz w:val="24"/>
          <w:szCs w:val="24"/>
        </w:rPr>
      </w:pPr>
      <w:proofErr w:type="gramStart"/>
      <w:r w:rsidRPr="004068EE">
        <w:rPr>
          <w:rFonts w:cstheme="minorHAnsi"/>
          <w:sz w:val="24"/>
          <w:szCs w:val="24"/>
        </w:rPr>
        <w:t>communiceert</w:t>
      </w:r>
      <w:proofErr w:type="gramEnd"/>
      <w:r w:rsidRPr="004068EE">
        <w:rPr>
          <w:rFonts w:cstheme="minorHAnsi"/>
          <w:sz w:val="24"/>
          <w:szCs w:val="24"/>
        </w:rPr>
        <w:t xml:space="preserve"> met ouders en externe specialisten;</w:t>
      </w:r>
    </w:p>
    <w:p w14:paraId="61042B1F" w14:textId="77777777" w:rsidR="00816A94" w:rsidRDefault="00816A94" w:rsidP="004068EE">
      <w:pPr>
        <w:pStyle w:val="Lijstalinea"/>
        <w:numPr>
          <w:ilvl w:val="0"/>
          <w:numId w:val="56"/>
        </w:numPr>
        <w:spacing w:after="160" w:line="278" w:lineRule="auto"/>
        <w:rPr>
          <w:rFonts w:cstheme="minorHAnsi"/>
          <w:sz w:val="24"/>
          <w:szCs w:val="24"/>
        </w:rPr>
      </w:pPr>
      <w:proofErr w:type="gramStart"/>
      <w:r w:rsidRPr="004068EE">
        <w:rPr>
          <w:rFonts w:cstheme="minorHAnsi"/>
          <w:sz w:val="24"/>
          <w:szCs w:val="24"/>
        </w:rPr>
        <w:t>evalueert</w:t>
      </w:r>
      <w:proofErr w:type="gramEnd"/>
      <w:r w:rsidRPr="004068EE">
        <w:rPr>
          <w:rFonts w:cstheme="minorHAnsi"/>
          <w:sz w:val="24"/>
          <w:szCs w:val="24"/>
        </w:rPr>
        <w:t xml:space="preserve"> en actualiseert jaarlijks </w:t>
      </w:r>
      <w:proofErr w:type="gramStart"/>
      <w:r w:rsidRPr="004068EE">
        <w:rPr>
          <w:rFonts w:cstheme="minorHAnsi"/>
          <w:sz w:val="24"/>
          <w:szCs w:val="24"/>
        </w:rPr>
        <w:t>het anti</w:t>
      </w:r>
      <w:proofErr w:type="gramEnd"/>
      <w:r w:rsidRPr="004068EE">
        <w:rPr>
          <w:rFonts w:cstheme="minorHAnsi"/>
          <w:sz w:val="24"/>
          <w:szCs w:val="24"/>
        </w:rPr>
        <w:noBreakHyphen/>
        <w:t>pestbeleid.</w:t>
      </w:r>
    </w:p>
    <w:p w14:paraId="3AFCFFFB" w14:textId="77777777" w:rsidR="0017242C" w:rsidRDefault="0017242C" w:rsidP="0017242C">
      <w:pPr>
        <w:spacing w:after="160" w:line="278" w:lineRule="auto"/>
        <w:rPr>
          <w:rFonts w:cstheme="minorHAnsi"/>
          <w:sz w:val="24"/>
          <w:szCs w:val="24"/>
        </w:rPr>
      </w:pPr>
    </w:p>
    <w:p w14:paraId="7BBAB9FE" w14:textId="6FFED9C1" w:rsidR="0017242C" w:rsidRPr="0017242C" w:rsidRDefault="0017242C" w:rsidP="0017242C">
      <w:pPr>
        <w:pStyle w:val="Lijstalinea"/>
        <w:numPr>
          <w:ilvl w:val="0"/>
          <w:numId w:val="43"/>
        </w:numPr>
        <w:spacing w:after="0" w:line="278" w:lineRule="auto"/>
        <w:rPr>
          <w:rFonts w:cstheme="minorHAnsi"/>
          <w:sz w:val="24"/>
          <w:szCs w:val="24"/>
        </w:rPr>
      </w:pPr>
      <w:r w:rsidRPr="0017242C">
        <w:rPr>
          <w:rFonts w:cstheme="minorHAnsi"/>
          <w:b/>
          <w:bCs/>
          <w:sz w:val="24"/>
          <w:szCs w:val="24"/>
        </w:rPr>
        <w:t xml:space="preserve">Vertrouwenspersoon personeel: </w:t>
      </w:r>
      <w:r w:rsidRPr="0017242C">
        <w:rPr>
          <w:rFonts w:cstheme="minorHAnsi"/>
          <w:i/>
          <w:iCs/>
          <w:sz w:val="24"/>
          <w:szCs w:val="24"/>
        </w:rPr>
        <w:t xml:space="preserve">Monique van </w:t>
      </w:r>
      <w:proofErr w:type="spellStart"/>
      <w:r w:rsidRPr="0017242C">
        <w:rPr>
          <w:rFonts w:cstheme="minorHAnsi"/>
          <w:i/>
          <w:iCs/>
          <w:sz w:val="24"/>
          <w:szCs w:val="24"/>
        </w:rPr>
        <w:t>Extel</w:t>
      </w:r>
      <w:proofErr w:type="spellEnd"/>
      <w:r w:rsidRPr="0017242C">
        <w:rPr>
          <w:rFonts w:cstheme="minorHAnsi"/>
          <w:i/>
          <w:iCs/>
          <w:sz w:val="24"/>
          <w:szCs w:val="24"/>
        </w:rPr>
        <w:t xml:space="preserve">- </w:t>
      </w:r>
      <w:proofErr w:type="spellStart"/>
      <w:r w:rsidRPr="0017242C">
        <w:rPr>
          <w:rFonts w:cstheme="minorHAnsi"/>
          <w:i/>
          <w:iCs/>
          <w:sz w:val="24"/>
          <w:szCs w:val="24"/>
        </w:rPr>
        <w:t>Cloudt</w:t>
      </w:r>
      <w:proofErr w:type="spellEnd"/>
      <w:r w:rsidRPr="0017242C">
        <w:rPr>
          <w:rFonts w:cstheme="minorHAnsi"/>
          <w:sz w:val="24"/>
          <w:szCs w:val="24"/>
        </w:rPr>
        <w:t xml:space="preserve"> </w:t>
      </w:r>
      <w:r w:rsidRPr="0017242C">
        <w:rPr>
          <w:rFonts w:cstheme="minorHAnsi"/>
          <w:i/>
          <w:iCs/>
          <w:sz w:val="24"/>
          <w:szCs w:val="24"/>
        </w:rPr>
        <w:t>(leerkracht)</w:t>
      </w:r>
    </w:p>
    <w:p w14:paraId="45D72D01" w14:textId="77777777" w:rsidR="0017242C" w:rsidRPr="0017242C" w:rsidRDefault="0017242C" w:rsidP="0017242C">
      <w:pPr>
        <w:spacing w:after="160" w:line="278" w:lineRule="auto"/>
        <w:rPr>
          <w:rFonts w:cstheme="minorHAnsi"/>
          <w:sz w:val="24"/>
          <w:szCs w:val="24"/>
        </w:rPr>
      </w:pPr>
    </w:p>
    <w:p w14:paraId="6F4F352D" w14:textId="46FE1FFB" w:rsidR="00816A94" w:rsidRPr="00170924" w:rsidRDefault="00816A94" w:rsidP="00816A94">
      <w:pPr>
        <w:spacing w:after="0" w:line="240" w:lineRule="auto"/>
        <w:ind w:left="708"/>
        <w:rPr>
          <w:rFonts w:cstheme="minorHAnsi"/>
          <w:sz w:val="24"/>
          <w:szCs w:val="24"/>
        </w:rPr>
      </w:pPr>
    </w:p>
    <w:p w14:paraId="2995E7B6" w14:textId="77777777" w:rsidR="001042BC" w:rsidRPr="00170924" w:rsidRDefault="001042BC" w:rsidP="001042BC">
      <w:pPr>
        <w:rPr>
          <w:rFonts w:cstheme="minorHAnsi"/>
          <w:sz w:val="24"/>
          <w:szCs w:val="24"/>
        </w:rPr>
      </w:pPr>
      <w:r w:rsidRPr="00170924">
        <w:rPr>
          <w:rFonts w:cstheme="minorHAnsi"/>
          <w:sz w:val="24"/>
          <w:szCs w:val="24"/>
        </w:rPr>
        <w:br w:type="page"/>
      </w:r>
    </w:p>
    <w:p w14:paraId="2F64088B" w14:textId="77777777" w:rsidR="00816A94" w:rsidRPr="00170924" w:rsidRDefault="00816A94" w:rsidP="001042BC">
      <w:pPr>
        <w:rPr>
          <w:rFonts w:cstheme="minorHAnsi"/>
          <w:sz w:val="24"/>
          <w:szCs w:val="24"/>
        </w:rPr>
      </w:pPr>
    </w:p>
    <w:p w14:paraId="76E6ED0F" w14:textId="1646206E" w:rsidR="001042BC" w:rsidRPr="00170924" w:rsidRDefault="001042BC" w:rsidP="00FB258E">
      <w:pPr>
        <w:pStyle w:val="Kop1"/>
        <w:rPr>
          <w:rFonts w:asciiTheme="minorHAnsi" w:hAnsiTheme="minorHAnsi" w:cstheme="minorHAnsi"/>
          <w:lang w:eastAsia="nl-NL"/>
        </w:rPr>
      </w:pPr>
      <w:bookmarkStart w:id="16" w:name="_Toc215661419"/>
      <w:r w:rsidRPr="00170924">
        <w:rPr>
          <w:rFonts w:asciiTheme="minorHAnsi" w:hAnsiTheme="minorHAnsi" w:cstheme="minorHAnsi"/>
          <w:lang w:eastAsia="nl-NL"/>
        </w:rPr>
        <w:t>3</w:t>
      </w:r>
      <w:r w:rsidR="00FB258E" w:rsidRPr="00170924">
        <w:rPr>
          <w:rFonts w:asciiTheme="minorHAnsi" w:hAnsiTheme="minorHAnsi" w:cstheme="minorHAnsi"/>
          <w:lang w:eastAsia="nl-NL"/>
        </w:rPr>
        <w:t>.</w:t>
      </w:r>
      <w:r w:rsidRPr="00170924">
        <w:rPr>
          <w:rFonts w:asciiTheme="minorHAnsi" w:hAnsiTheme="minorHAnsi" w:cstheme="minorHAnsi"/>
          <w:lang w:eastAsia="nl-NL"/>
        </w:rPr>
        <w:t xml:space="preserve"> Fysieke veiligheid</w:t>
      </w:r>
      <w:bookmarkEnd w:id="16"/>
    </w:p>
    <w:p w14:paraId="14213E48" w14:textId="77777777" w:rsidR="001042BC" w:rsidRPr="00170924" w:rsidRDefault="001042BC" w:rsidP="001042BC">
      <w:pPr>
        <w:spacing w:after="0" w:line="240" w:lineRule="auto"/>
        <w:rPr>
          <w:rFonts w:cstheme="minorHAnsi"/>
          <w:sz w:val="24"/>
          <w:szCs w:val="24"/>
        </w:rPr>
      </w:pPr>
    </w:p>
    <w:p w14:paraId="5A5EFDF0" w14:textId="77777777" w:rsidR="001042BC" w:rsidRPr="00170924" w:rsidRDefault="001042BC" w:rsidP="001042BC">
      <w:pPr>
        <w:spacing w:after="0" w:line="240" w:lineRule="auto"/>
        <w:rPr>
          <w:rFonts w:cstheme="minorHAnsi"/>
          <w:sz w:val="24"/>
          <w:szCs w:val="24"/>
        </w:rPr>
      </w:pPr>
      <w:bookmarkStart w:id="17" w:name="_Toc450656332"/>
      <w:bookmarkStart w:id="18" w:name="_Toc456267724"/>
      <w:r w:rsidRPr="00170924">
        <w:rPr>
          <w:rFonts w:cstheme="minorHAnsi"/>
          <w:sz w:val="24"/>
          <w:szCs w:val="24"/>
        </w:rPr>
        <w:t>De veiligheid van het gebouw en de omgeving is de eerste factor in het voorkomen van ongelukken. Het gedrag van de gebruikers is de tweede factor. Daarom zijn goede afspraken met het team, de leerlingen en de ouders onmisbaar. Deze afspraken en werkwijzen hebben met name een preventief karakter. Handhaving ervan is echter noodzakelijk en daarvoor worden een aantal instrumenten ingezet.</w:t>
      </w:r>
    </w:p>
    <w:p w14:paraId="0940B95B" w14:textId="77777777" w:rsidR="001042BC" w:rsidRPr="00170924" w:rsidRDefault="001042BC" w:rsidP="001042BC">
      <w:pPr>
        <w:spacing w:after="0" w:line="240" w:lineRule="auto"/>
        <w:rPr>
          <w:rFonts w:cstheme="minorHAnsi"/>
          <w:sz w:val="24"/>
          <w:szCs w:val="24"/>
          <w:lang w:eastAsia="nl-NL"/>
        </w:rPr>
      </w:pPr>
      <w:r w:rsidRPr="00170924">
        <w:rPr>
          <w:rFonts w:cstheme="minorHAnsi"/>
          <w:sz w:val="24"/>
          <w:szCs w:val="24"/>
          <w:lang w:eastAsia="nl-NL"/>
        </w:rPr>
        <w:t xml:space="preserve">Als uitgangspunt voor de uitwerking van onderstaande onderwerpen geldt de ‘Gedragscode </w:t>
      </w:r>
      <w:proofErr w:type="spellStart"/>
      <w:r w:rsidRPr="00170924">
        <w:rPr>
          <w:rFonts w:cstheme="minorHAnsi"/>
          <w:sz w:val="24"/>
          <w:szCs w:val="24"/>
          <w:lang w:eastAsia="nl-NL"/>
        </w:rPr>
        <w:t>QliQ</w:t>
      </w:r>
      <w:proofErr w:type="spellEnd"/>
      <w:r w:rsidRPr="00170924">
        <w:rPr>
          <w:rFonts w:cstheme="minorHAnsi"/>
          <w:sz w:val="24"/>
          <w:szCs w:val="24"/>
          <w:lang w:eastAsia="nl-NL"/>
        </w:rPr>
        <w:t xml:space="preserve"> Primair Onderwijs’. </w:t>
      </w:r>
    </w:p>
    <w:p w14:paraId="13139162" w14:textId="77777777" w:rsidR="001042BC" w:rsidRPr="00170924" w:rsidRDefault="001042BC" w:rsidP="001042BC">
      <w:pPr>
        <w:spacing w:after="0" w:line="240" w:lineRule="auto"/>
        <w:rPr>
          <w:rFonts w:cstheme="minorHAnsi"/>
          <w:sz w:val="24"/>
          <w:szCs w:val="24"/>
        </w:rPr>
      </w:pPr>
    </w:p>
    <w:p w14:paraId="70BD0E5A" w14:textId="77777777" w:rsidR="001042BC" w:rsidRPr="00170924" w:rsidRDefault="001042BC" w:rsidP="00FB258E">
      <w:pPr>
        <w:pStyle w:val="Kop2"/>
        <w:rPr>
          <w:rFonts w:asciiTheme="minorHAnsi" w:hAnsiTheme="minorHAnsi" w:cstheme="minorHAnsi"/>
          <w:sz w:val="28"/>
          <w:szCs w:val="28"/>
          <w:lang w:val="nl-NL" w:eastAsia="nl-NL"/>
        </w:rPr>
      </w:pPr>
      <w:bookmarkStart w:id="19" w:name="_Toc215661420"/>
      <w:proofErr w:type="spellStart"/>
      <w:r w:rsidRPr="00170924">
        <w:rPr>
          <w:rFonts w:asciiTheme="minorHAnsi" w:hAnsiTheme="minorHAnsi" w:cstheme="minorHAnsi"/>
          <w:sz w:val="28"/>
          <w:szCs w:val="28"/>
          <w:lang w:val="nl-NL" w:eastAsia="nl-NL"/>
        </w:rPr>
        <w:t>Risicoinventarisatie</w:t>
      </w:r>
      <w:proofErr w:type="spellEnd"/>
      <w:r w:rsidRPr="00170924">
        <w:rPr>
          <w:rFonts w:asciiTheme="minorHAnsi" w:hAnsiTheme="minorHAnsi" w:cstheme="minorHAnsi"/>
          <w:sz w:val="28"/>
          <w:szCs w:val="28"/>
          <w:lang w:val="nl-NL" w:eastAsia="nl-NL"/>
        </w:rPr>
        <w:t xml:space="preserve"> en evaluatie (RI&amp;E)</w:t>
      </w:r>
      <w:bookmarkEnd w:id="19"/>
    </w:p>
    <w:p w14:paraId="1FDC83EA" w14:textId="77777777" w:rsidR="001042BC" w:rsidRPr="00170924" w:rsidRDefault="001042BC" w:rsidP="001042BC">
      <w:pPr>
        <w:spacing w:after="0" w:line="240" w:lineRule="auto"/>
        <w:rPr>
          <w:rFonts w:cstheme="minorHAnsi"/>
          <w:sz w:val="24"/>
          <w:szCs w:val="24"/>
        </w:rPr>
      </w:pPr>
    </w:p>
    <w:p w14:paraId="69BD6D2A" w14:textId="3C041135" w:rsidR="001042BC" w:rsidRPr="00170924" w:rsidRDefault="001042BC" w:rsidP="00695881">
      <w:pPr>
        <w:spacing w:after="0" w:line="240" w:lineRule="auto"/>
        <w:rPr>
          <w:rFonts w:cstheme="minorHAnsi"/>
          <w:sz w:val="24"/>
          <w:szCs w:val="24"/>
        </w:rPr>
      </w:pPr>
      <w:r w:rsidRPr="00170924">
        <w:rPr>
          <w:rFonts w:cstheme="minorHAnsi"/>
          <w:sz w:val="24"/>
          <w:szCs w:val="24"/>
        </w:rPr>
        <w:t xml:space="preserve">De school beschikt over een actuele Risico-inventarisatie en evaluatie, de RI&amp;E. De RI&amp;E bestaat uit diverse onderdelen, een inventarisatie van knelpunten op het gebied van veiligheid, gezondheid en welzijn. Het tweede onderdeel betreft de evaluatie van deze inventarisatie, deze evaluatie resulteert in een plan van aanpak hoe de knelpunten in de tijd worden weggenomen. </w:t>
      </w:r>
      <w:r w:rsidR="00794A78" w:rsidRPr="00170924">
        <w:rPr>
          <w:rFonts w:cstheme="minorHAnsi"/>
          <w:sz w:val="24"/>
          <w:szCs w:val="24"/>
        </w:rPr>
        <w:t>Ook</w:t>
      </w:r>
      <w:r w:rsidRPr="00170924">
        <w:rPr>
          <w:rFonts w:cstheme="minorHAnsi"/>
          <w:sz w:val="24"/>
          <w:szCs w:val="24"/>
        </w:rPr>
        <w:t xml:space="preserve"> zijn in de RI&amp;E onder andere de invulling van de BHV/ EHBO organisatie en de aanstelling van de preventiemedewerker geregeld.</w:t>
      </w:r>
    </w:p>
    <w:p w14:paraId="2311D733" w14:textId="5730BA5F" w:rsidR="001042BC" w:rsidRPr="00170924" w:rsidRDefault="001042BC" w:rsidP="00695881">
      <w:pPr>
        <w:spacing w:after="0" w:line="240" w:lineRule="auto"/>
        <w:rPr>
          <w:rFonts w:cstheme="minorHAnsi"/>
          <w:sz w:val="24"/>
          <w:szCs w:val="24"/>
        </w:rPr>
      </w:pPr>
      <w:r w:rsidRPr="00170924">
        <w:rPr>
          <w:rFonts w:cstheme="minorHAnsi"/>
          <w:sz w:val="24"/>
          <w:szCs w:val="24"/>
        </w:rPr>
        <w:t xml:space="preserve">Een ander onderdeel betreft het ontruimingsplan in geval van brand of anderszins. Dit plan wordt </w:t>
      </w:r>
      <w:r w:rsidR="00794A78" w:rsidRPr="00170924">
        <w:rPr>
          <w:rFonts w:cstheme="minorHAnsi"/>
          <w:sz w:val="24"/>
          <w:szCs w:val="24"/>
        </w:rPr>
        <w:t>ook</w:t>
      </w:r>
      <w:r w:rsidRPr="00170924">
        <w:rPr>
          <w:rFonts w:cstheme="minorHAnsi"/>
          <w:sz w:val="24"/>
          <w:szCs w:val="24"/>
        </w:rPr>
        <w:t xml:space="preserve"> in de praktijk met regelmaat geoefend. In het calamiteitenplan is een en ander hieromtrent vastgelegd.</w:t>
      </w:r>
    </w:p>
    <w:p w14:paraId="7E798B6D" w14:textId="77777777" w:rsidR="001042BC" w:rsidRPr="00170924" w:rsidRDefault="001042BC" w:rsidP="001042BC">
      <w:pPr>
        <w:spacing w:after="0" w:line="240" w:lineRule="auto"/>
        <w:rPr>
          <w:rFonts w:cstheme="minorHAnsi"/>
          <w:sz w:val="24"/>
          <w:szCs w:val="24"/>
        </w:rPr>
      </w:pPr>
    </w:p>
    <w:p w14:paraId="17E6D4E1" w14:textId="77777777" w:rsidR="001042BC" w:rsidRPr="00170924" w:rsidRDefault="001042BC" w:rsidP="00695881">
      <w:pPr>
        <w:spacing w:after="0" w:line="240" w:lineRule="auto"/>
        <w:rPr>
          <w:rFonts w:cstheme="minorHAnsi"/>
          <w:sz w:val="24"/>
          <w:szCs w:val="24"/>
        </w:rPr>
      </w:pPr>
      <w:r w:rsidRPr="00170924">
        <w:rPr>
          <w:rFonts w:cstheme="minorHAnsi"/>
          <w:sz w:val="24"/>
          <w:szCs w:val="24"/>
        </w:rPr>
        <w:t>Wij vragen teamleden, onderwijsondersteunend personeel en ouders nieuwe risico’s en ongelukken te melden bij de preventiemedewerker of de directie zodat de actuele veiligheidssituatie van onze school bekend blijft. Dit geldt ook voor ongevallen die niet direct binnen de invloedsfeer van de school liggen. We gebruiken deze informatie om er lering uit te trekken en indien nodig het plan van aanpak aan te passen. In het programma DVVS leggen we alle activiteiten vast.</w:t>
      </w:r>
    </w:p>
    <w:p w14:paraId="0D816E05" w14:textId="77777777" w:rsidR="001042BC" w:rsidRPr="00170924" w:rsidRDefault="001042BC" w:rsidP="001042BC">
      <w:pPr>
        <w:spacing w:after="0" w:line="240" w:lineRule="auto"/>
        <w:ind w:left="720"/>
        <w:rPr>
          <w:rFonts w:cstheme="minorHAnsi"/>
          <w:b/>
          <w:sz w:val="24"/>
          <w:szCs w:val="24"/>
          <w:lang w:eastAsia="nl-NL"/>
        </w:rPr>
      </w:pPr>
    </w:p>
    <w:p w14:paraId="396664B9" w14:textId="77777777" w:rsidR="001042BC" w:rsidRPr="00170924" w:rsidRDefault="001042BC" w:rsidP="00FB258E">
      <w:pPr>
        <w:pStyle w:val="Kop2"/>
        <w:rPr>
          <w:rFonts w:asciiTheme="minorHAnsi" w:hAnsiTheme="minorHAnsi" w:cstheme="minorHAnsi"/>
          <w:sz w:val="28"/>
          <w:szCs w:val="28"/>
          <w:lang w:val="nl-NL" w:eastAsia="nl-NL"/>
        </w:rPr>
      </w:pPr>
      <w:bookmarkStart w:id="20" w:name="_Toc215661421"/>
      <w:r w:rsidRPr="00170924">
        <w:rPr>
          <w:rFonts w:asciiTheme="minorHAnsi" w:hAnsiTheme="minorHAnsi" w:cstheme="minorHAnsi"/>
          <w:sz w:val="28"/>
          <w:szCs w:val="28"/>
          <w:lang w:val="nl-NL" w:eastAsia="nl-NL"/>
        </w:rPr>
        <w:t>Medisch handelen</w:t>
      </w:r>
      <w:bookmarkEnd w:id="20"/>
    </w:p>
    <w:p w14:paraId="2832DBCF" w14:textId="77777777" w:rsidR="001042BC" w:rsidRPr="00170924" w:rsidRDefault="001042BC" w:rsidP="001042BC">
      <w:pPr>
        <w:spacing w:after="0" w:line="240" w:lineRule="auto"/>
        <w:rPr>
          <w:rFonts w:cstheme="minorHAnsi"/>
          <w:sz w:val="24"/>
          <w:szCs w:val="24"/>
          <w:lang w:eastAsia="nl-NL"/>
        </w:rPr>
      </w:pPr>
    </w:p>
    <w:p w14:paraId="42275C6E" w14:textId="77777777" w:rsidR="001042BC" w:rsidRPr="00170924" w:rsidRDefault="001042BC" w:rsidP="00695881">
      <w:pPr>
        <w:spacing w:after="0" w:line="240" w:lineRule="auto"/>
        <w:rPr>
          <w:rFonts w:cstheme="minorHAnsi"/>
          <w:sz w:val="24"/>
          <w:szCs w:val="24"/>
          <w:lang w:eastAsia="nl-NL"/>
        </w:rPr>
      </w:pPr>
      <w:r w:rsidRPr="00170924">
        <w:rPr>
          <w:rFonts w:cstheme="minorHAnsi"/>
          <w:sz w:val="24"/>
          <w:szCs w:val="24"/>
          <w:lang w:eastAsia="nl-NL"/>
        </w:rPr>
        <w:t>De school krijgt regelmatig te maken met:</w:t>
      </w:r>
    </w:p>
    <w:p w14:paraId="7B11C5B1" w14:textId="77777777" w:rsidR="001042BC" w:rsidRPr="00170924" w:rsidRDefault="001042BC" w:rsidP="001042BC">
      <w:pPr>
        <w:numPr>
          <w:ilvl w:val="0"/>
          <w:numId w:val="27"/>
        </w:numPr>
        <w:spacing w:after="0" w:line="240" w:lineRule="auto"/>
        <w:rPr>
          <w:rFonts w:cstheme="minorHAnsi"/>
          <w:sz w:val="24"/>
          <w:szCs w:val="24"/>
          <w:lang w:eastAsia="nl-NL"/>
        </w:rPr>
      </w:pPr>
      <w:proofErr w:type="gramStart"/>
      <w:r w:rsidRPr="00170924">
        <w:rPr>
          <w:rFonts w:cstheme="minorHAnsi"/>
          <w:sz w:val="24"/>
          <w:szCs w:val="24"/>
          <w:lang w:eastAsia="nl-NL"/>
        </w:rPr>
        <w:t>een</w:t>
      </w:r>
      <w:proofErr w:type="gramEnd"/>
      <w:r w:rsidRPr="00170924">
        <w:rPr>
          <w:rFonts w:cstheme="minorHAnsi"/>
          <w:sz w:val="24"/>
          <w:szCs w:val="24"/>
          <w:lang w:eastAsia="nl-NL"/>
        </w:rPr>
        <w:t xml:space="preserve"> kind dat ziek wordt op school</w:t>
      </w:r>
    </w:p>
    <w:p w14:paraId="73DA206B" w14:textId="77777777" w:rsidR="001042BC" w:rsidRPr="00170924" w:rsidRDefault="001042BC" w:rsidP="001042BC">
      <w:pPr>
        <w:numPr>
          <w:ilvl w:val="0"/>
          <w:numId w:val="27"/>
        </w:numPr>
        <w:spacing w:after="0" w:line="240" w:lineRule="auto"/>
        <w:rPr>
          <w:rFonts w:cstheme="minorHAnsi"/>
          <w:sz w:val="24"/>
          <w:szCs w:val="24"/>
          <w:lang w:eastAsia="nl-NL"/>
        </w:rPr>
      </w:pPr>
      <w:proofErr w:type="gramStart"/>
      <w:r w:rsidRPr="00170924">
        <w:rPr>
          <w:rFonts w:cstheme="minorHAnsi"/>
          <w:sz w:val="24"/>
          <w:szCs w:val="24"/>
          <w:lang w:eastAsia="nl-NL"/>
        </w:rPr>
        <w:t>het</w:t>
      </w:r>
      <w:proofErr w:type="gramEnd"/>
      <w:r w:rsidRPr="00170924">
        <w:rPr>
          <w:rFonts w:cstheme="minorHAnsi"/>
          <w:sz w:val="24"/>
          <w:szCs w:val="24"/>
          <w:lang w:eastAsia="nl-NL"/>
        </w:rPr>
        <w:t xml:space="preserve"> verzoek om medicijnen te verstrekken</w:t>
      </w:r>
    </w:p>
    <w:p w14:paraId="121A924C" w14:textId="77777777" w:rsidR="001042BC" w:rsidRPr="00170924" w:rsidRDefault="001042BC" w:rsidP="001042BC">
      <w:pPr>
        <w:numPr>
          <w:ilvl w:val="0"/>
          <w:numId w:val="27"/>
        </w:numPr>
        <w:spacing w:after="0" w:line="240" w:lineRule="auto"/>
        <w:rPr>
          <w:rFonts w:cstheme="minorHAnsi"/>
          <w:sz w:val="24"/>
          <w:szCs w:val="24"/>
          <w:lang w:eastAsia="nl-NL"/>
        </w:rPr>
      </w:pPr>
      <w:proofErr w:type="gramStart"/>
      <w:r w:rsidRPr="00170924">
        <w:rPr>
          <w:rFonts w:cstheme="minorHAnsi"/>
          <w:sz w:val="24"/>
          <w:szCs w:val="24"/>
          <w:lang w:eastAsia="nl-NL"/>
        </w:rPr>
        <w:t>medische</w:t>
      </w:r>
      <w:proofErr w:type="gramEnd"/>
      <w:r w:rsidRPr="00170924">
        <w:rPr>
          <w:rFonts w:cstheme="minorHAnsi"/>
          <w:sz w:val="24"/>
          <w:szCs w:val="24"/>
          <w:lang w:eastAsia="nl-NL"/>
        </w:rPr>
        <w:t xml:space="preserve"> handelingen</w:t>
      </w:r>
    </w:p>
    <w:p w14:paraId="206B36F7" w14:textId="77777777" w:rsidR="001042BC" w:rsidRPr="00170924" w:rsidRDefault="001042BC" w:rsidP="00695881">
      <w:pPr>
        <w:spacing w:after="0" w:line="240" w:lineRule="auto"/>
        <w:rPr>
          <w:rFonts w:cstheme="minorHAnsi"/>
          <w:sz w:val="24"/>
          <w:szCs w:val="24"/>
          <w:lang w:eastAsia="nl-NL"/>
        </w:rPr>
      </w:pPr>
      <w:r w:rsidRPr="00170924">
        <w:rPr>
          <w:rFonts w:cstheme="minorHAnsi"/>
          <w:sz w:val="24"/>
          <w:szCs w:val="24"/>
          <w:lang w:eastAsia="nl-NL"/>
        </w:rPr>
        <w:t xml:space="preserve">De school begeeft zich dan op een terrein waarvoor zij niet gekwalificeerd is. Met het oog op de gezondheid van de leerling is het van groot belang dat er zorgvuldig gehandeld wordt. Het protocol ‘Medisch handelen </w:t>
      </w:r>
      <w:proofErr w:type="spellStart"/>
      <w:r w:rsidRPr="00170924">
        <w:rPr>
          <w:rFonts w:cstheme="minorHAnsi"/>
          <w:sz w:val="24"/>
          <w:szCs w:val="24"/>
          <w:lang w:eastAsia="nl-NL"/>
        </w:rPr>
        <w:t>QliQ</w:t>
      </w:r>
      <w:proofErr w:type="spellEnd"/>
      <w:r w:rsidRPr="00170924">
        <w:rPr>
          <w:rFonts w:cstheme="minorHAnsi"/>
          <w:sz w:val="24"/>
          <w:szCs w:val="24"/>
          <w:lang w:eastAsia="nl-NL"/>
        </w:rPr>
        <w:t xml:space="preserve"> Primair Onderwijs’ geeft een handreiking hoe in de verschillende situaties te handelen.</w:t>
      </w:r>
    </w:p>
    <w:p w14:paraId="38F46594" w14:textId="77777777" w:rsidR="00FB258E" w:rsidRPr="00170924" w:rsidRDefault="00FB258E" w:rsidP="00FB258E">
      <w:pPr>
        <w:pStyle w:val="Plattetekst"/>
        <w:rPr>
          <w:rFonts w:cstheme="minorHAnsi"/>
          <w:lang w:val="nl-NL" w:eastAsia="nl-NL"/>
        </w:rPr>
      </w:pPr>
    </w:p>
    <w:p w14:paraId="47198D39" w14:textId="77777777" w:rsidR="001042BC" w:rsidRPr="00170924" w:rsidRDefault="001042BC" w:rsidP="00FB258E">
      <w:pPr>
        <w:pStyle w:val="Kop2"/>
        <w:rPr>
          <w:rFonts w:asciiTheme="minorHAnsi" w:hAnsiTheme="minorHAnsi" w:cstheme="minorHAnsi"/>
          <w:bCs/>
          <w:lang w:val="nl-NL" w:eastAsia="nl-NL"/>
        </w:rPr>
      </w:pPr>
      <w:bookmarkStart w:id="21" w:name="_Toc215661422"/>
      <w:r w:rsidRPr="00170924">
        <w:rPr>
          <w:rFonts w:asciiTheme="minorHAnsi" w:hAnsiTheme="minorHAnsi" w:cstheme="minorHAnsi"/>
          <w:bCs/>
          <w:sz w:val="28"/>
          <w:szCs w:val="28"/>
          <w:lang w:val="nl-NL" w:eastAsia="nl-NL"/>
        </w:rPr>
        <w:lastRenderedPageBreak/>
        <w:t>Schoolafspraken</w:t>
      </w:r>
      <w:bookmarkEnd w:id="21"/>
    </w:p>
    <w:p w14:paraId="3A4B8C3D" w14:textId="77777777" w:rsidR="001042BC" w:rsidRPr="00170924" w:rsidRDefault="001042BC" w:rsidP="001042BC">
      <w:pPr>
        <w:spacing w:after="0" w:line="240" w:lineRule="auto"/>
        <w:rPr>
          <w:rFonts w:cstheme="minorHAnsi"/>
          <w:sz w:val="24"/>
          <w:szCs w:val="24"/>
        </w:rPr>
      </w:pPr>
    </w:p>
    <w:p w14:paraId="7D4450A4" w14:textId="70F82E80" w:rsidR="001042BC" w:rsidRDefault="001042BC" w:rsidP="001042BC">
      <w:pPr>
        <w:spacing w:after="0" w:line="240" w:lineRule="auto"/>
        <w:rPr>
          <w:rFonts w:cstheme="minorHAnsi"/>
          <w:sz w:val="24"/>
          <w:szCs w:val="24"/>
        </w:rPr>
      </w:pPr>
      <w:r w:rsidRPr="00170924">
        <w:rPr>
          <w:rFonts w:cstheme="minorHAnsi"/>
          <w:sz w:val="24"/>
          <w:szCs w:val="24"/>
        </w:rPr>
        <w:t xml:space="preserve">De afspraken die we hebben om de fysieke veiligheid vanuit gedrag te waarborgen zijn opgenomen in hieronder genoemde instrumenten. We denken hierbij aan </w:t>
      </w:r>
      <w:r w:rsidR="00B022AD">
        <w:rPr>
          <w:rFonts w:cstheme="minorHAnsi"/>
          <w:sz w:val="24"/>
          <w:szCs w:val="24"/>
        </w:rPr>
        <w:t xml:space="preserve">het handboek </w:t>
      </w:r>
      <w:r w:rsidR="00A66E23">
        <w:rPr>
          <w:rFonts w:cstheme="minorHAnsi"/>
          <w:sz w:val="24"/>
          <w:szCs w:val="24"/>
        </w:rPr>
        <w:t xml:space="preserve">van </w:t>
      </w:r>
      <w:proofErr w:type="spellStart"/>
      <w:r w:rsidR="00A66E23">
        <w:rPr>
          <w:rFonts w:cstheme="minorHAnsi"/>
          <w:sz w:val="24"/>
          <w:szCs w:val="24"/>
        </w:rPr>
        <w:t>kindcentrum</w:t>
      </w:r>
      <w:proofErr w:type="spellEnd"/>
      <w:r w:rsidR="00A66E23">
        <w:rPr>
          <w:rFonts w:cstheme="minorHAnsi"/>
          <w:sz w:val="24"/>
          <w:szCs w:val="24"/>
        </w:rPr>
        <w:t xml:space="preserve"> Mozaïek</w:t>
      </w:r>
      <w:r w:rsidR="005026D8">
        <w:rPr>
          <w:rFonts w:cstheme="minorHAnsi"/>
          <w:sz w:val="24"/>
          <w:szCs w:val="24"/>
        </w:rPr>
        <w:t>.</w:t>
      </w:r>
    </w:p>
    <w:p w14:paraId="78019D30" w14:textId="77777777" w:rsidR="005026D8" w:rsidRPr="00170924" w:rsidRDefault="005026D8" w:rsidP="001042BC">
      <w:pPr>
        <w:spacing w:after="0" w:line="240" w:lineRule="auto"/>
        <w:rPr>
          <w:rFonts w:cstheme="minorHAnsi"/>
          <w:sz w:val="24"/>
          <w:szCs w:val="24"/>
          <w:lang w:eastAsia="nl-NL"/>
        </w:rPr>
      </w:pPr>
    </w:p>
    <w:p w14:paraId="40D6AB80" w14:textId="77777777" w:rsidR="001042BC" w:rsidRPr="00170924" w:rsidRDefault="001042BC" w:rsidP="00FB258E">
      <w:pPr>
        <w:pStyle w:val="Kop2"/>
        <w:rPr>
          <w:rFonts w:asciiTheme="minorHAnsi" w:hAnsiTheme="minorHAnsi" w:cstheme="minorHAnsi"/>
          <w:lang w:val="nl-NL" w:eastAsia="nl-NL"/>
        </w:rPr>
      </w:pPr>
      <w:bookmarkStart w:id="22" w:name="_Toc215661423"/>
      <w:r w:rsidRPr="00170924">
        <w:rPr>
          <w:rFonts w:asciiTheme="minorHAnsi" w:hAnsiTheme="minorHAnsi" w:cstheme="minorHAnsi"/>
          <w:lang w:val="nl-NL" w:eastAsia="nl-NL"/>
        </w:rPr>
        <w:t>Verkeersveiligheid</w:t>
      </w:r>
      <w:bookmarkEnd w:id="22"/>
    </w:p>
    <w:p w14:paraId="067E1429" w14:textId="77777777" w:rsidR="001042BC" w:rsidRPr="00170924" w:rsidRDefault="001042BC" w:rsidP="001042BC">
      <w:pPr>
        <w:spacing w:after="0" w:line="240" w:lineRule="auto"/>
        <w:rPr>
          <w:rFonts w:cstheme="minorHAnsi"/>
          <w:sz w:val="24"/>
          <w:szCs w:val="24"/>
          <w:lang w:eastAsia="nl-NL"/>
        </w:rPr>
      </w:pPr>
      <w:bookmarkStart w:id="23" w:name="_Toc450656357"/>
      <w:bookmarkStart w:id="24" w:name="_Toc456267749"/>
    </w:p>
    <w:p w14:paraId="2DD82763" w14:textId="77777777" w:rsidR="001042BC" w:rsidRPr="00170924" w:rsidRDefault="001042BC" w:rsidP="00123125">
      <w:pPr>
        <w:pStyle w:val="Kop2"/>
        <w:rPr>
          <w:rFonts w:asciiTheme="minorHAnsi" w:hAnsiTheme="minorHAnsi" w:cstheme="minorHAnsi"/>
          <w:sz w:val="28"/>
          <w:szCs w:val="28"/>
          <w:lang w:val="nl-NL" w:eastAsia="nl-NL"/>
        </w:rPr>
      </w:pPr>
      <w:bookmarkStart w:id="25" w:name="_Toc215661424"/>
      <w:proofErr w:type="gramStart"/>
      <w:r w:rsidRPr="00170924">
        <w:rPr>
          <w:rFonts w:asciiTheme="minorHAnsi" w:hAnsiTheme="minorHAnsi" w:cstheme="minorHAnsi"/>
          <w:sz w:val="28"/>
          <w:szCs w:val="28"/>
          <w:lang w:val="nl-NL" w:eastAsia="nl-NL"/>
        </w:rPr>
        <w:t>BVL activiteitenplan</w:t>
      </w:r>
      <w:bookmarkEnd w:id="23"/>
      <w:bookmarkEnd w:id="24"/>
      <w:proofErr w:type="gramEnd"/>
      <w:r w:rsidRPr="00170924">
        <w:rPr>
          <w:rFonts w:asciiTheme="minorHAnsi" w:hAnsiTheme="minorHAnsi" w:cstheme="minorHAnsi"/>
          <w:sz w:val="28"/>
          <w:szCs w:val="28"/>
          <w:lang w:val="nl-NL" w:eastAsia="nl-NL"/>
        </w:rPr>
        <w:t>.</w:t>
      </w:r>
      <w:bookmarkEnd w:id="25"/>
    </w:p>
    <w:p w14:paraId="586BC72C" w14:textId="77777777" w:rsidR="001042BC" w:rsidRPr="00170924" w:rsidRDefault="001042BC" w:rsidP="00695881">
      <w:pPr>
        <w:spacing w:after="0" w:line="240" w:lineRule="auto"/>
        <w:rPr>
          <w:rFonts w:cstheme="minorHAnsi"/>
          <w:sz w:val="24"/>
          <w:szCs w:val="24"/>
        </w:rPr>
      </w:pPr>
      <w:r w:rsidRPr="00170924">
        <w:rPr>
          <w:rFonts w:cstheme="minorHAnsi"/>
          <w:sz w:val="24"/>
          <w:szCs w:val="24"/>
        </w:rPr>
        <w:t>Wij werken continue aan een veilige schoolomgeving. Wij realiseren als school een BVL-label (Brabants Verkeersveiligheid Label). Hiervoor dient jaarlijks een ‘BVL-activiteitenplan’ opgesteld te worden. Dit is een uitgebreid jaaroverzicht waarin alle activiteiten betreffende verkeersveiligheid die gedurende het jaar plaatvinden worden vastgelegd. Het volledige plan, met daarin opgenomen de activiteiten, is als bijlage opgenomen.</w:t>
      </w:r>
    </w:p>
    <w:p w14:paraId="39C4C464" w14:textId="77777777" w:rsidR="001042BC" w:rsidRPr="00170924" w:rsidRDefault="001042BC" w:rsidP="001042BC">
      <w:pPr>
        <w:spacing w:after="0" w:line="240" w:lineRule="auto"/>
        <w:ind w:left="1080"/>
        <w:rPr>
          <w:rFonts w:cstheme="minorHAnsi"/>
          <w:sz w:val="24"/>
          <w:szCs w:val="24"/>
        </w:rPr>
      </w:pPr>
    </w:p>
    <w:p w14:paraId="4CAF0F43" w14:textId="0C9629E5" w:rsidR="001042BC" w:rsidRPr="00170924" w:rsidRDefault="001042BC" w:rsidP="00123125">
      <w:pPr>
        <w:pStyle w:val="Kop2"/>
        <w:rPr>
          <w:rFonts w:asciiTheme="minorHAnsi" w:hAnsiTheme="minorHAnsi" w:cstheme="minorHAnsi"/>
          <w:sz w:val="28"/>
          <w:szCs w:val="28"/>
          <w:lang w:val="nl-NL" w:eastAsia="nl-NL"/>
        </w:rPr>
      </w:pPr>
      <w:bookmarkStart w:id="26" w:name="_Toc215661425"/>
      <w:r w:rsidRPr="00170924">
        <w:rPr>
          <w:rFonts w:asciiTheme="minorHAnsi" w:hAnsiTheme="minorHAnsi" w:cstheme="minorHAnsi"/>
          <w:sz w:val="28"/>
          <w:szCs w:val="28"/>
          <w:lang w:val="nl-NL" w:eastAsia="nl-NL"/>
        </w:rPr>
        <w:t>Naar school /naar huis.</w:t>
      </w:r>
      <w:bookmarkEnd w:id="26"/>
    </w:p>
    <w:p w14:paraId="72E95C7F" w14:textId="77777777" w:rsidR="001042BC" w:rsidRPr="00170924" w:rsidRDefault="001042BC" w:rsidP="00695881">
      <w:pPr>
        <w:spacing w:after="0" w:line="240" w:lineRule="auto"/>
        <w:rPr>
          <w:rFonts w:cstheme="minorHAnsi"/>
          <w:sz w:val="24"/>
          <w:szCs w:val="24"/>
          <w:lang w:eastAsia="nl-NL"/>
        </w:rPr>
      </w:pPr>
      <w:r w:rsidRPr="00170924">
        <w:rPr>
          <w:rFonts w:cstheme="minorHAnsi"/>
          <w:sz w:val="24"/>
          <w:szCs w:val="24"/>
          <w:lang w:eastAsia="nl-NL"/>
        </w:rPr>
        <w:t>De geldende afspraken zijn opgenomen in de schoolgids.</w:t>
      </w:r>
    </w:p>
    <w:p w14:paraId="7D8E6832" w14:textId="77777777" w:rsidR="001042BC" w:rsidRPr="00170924" w:rsidRDefault="001042BC" w:rsidP="001042BC">
      <w:pPr>
        <w:spacing w:after="0" w:line="240" w:lineRule="auto"/>
        <w:rPr>
          <w:rFonts w:cstheme="minorHAnsi"/>
          <w:sz w:val="24"/>
          <w:szCs w:val="24"/>
          <w:lang w:eastAsia="nl-NL"/>
        </w:rPr>
      </w:pPr>
    </w:p>
    <w:p w14:paraId="5B40544D" w14:textId="77777777" w:rsidR="001042BC" w:rsidRPr="00170924" w:rsidRDefault="001042BC" w:rsidP="00123125">
      <w:pPr>
        <w:pStyle w:val="Kop2"/>
        <w:rPr>
          <w:rFonts w:asciiTheme="minorHAnsi" w:hAnsiTheme="minorHAnsi" w:cstheme="minorHAnsi"/>
          <w:sz w:val="28"/>
          <w:szCs w:val="28"/>
          <w:lang w:val="nl-NL" w:eastAsia="nl-NL"/>
        </w:rPr>
      </w:pPr>
      <w:bookmarkStart w:id="27" w:name="_Toc215661426"/>
      <w:r w:rsidRPr="00170924">
        <w:rPr>
          <w:rFonts w:asciiTheme="minorHAnsi" w:hAnsiTheme="minorHAnsi" w:cstheme="minorHAnsi"/>
          <w:sz w:val="28"/>
          <w:szCs w:val="28"/>
          <w:lang w:val="nl-NL" w:eastAsia="nl-NL"/>
        </w:rPr>
        <w:t>Instrumenten</w:t>
      </w:r>
      <w:bookmarkEnd w:id="27"/>
      <w:r w:rsidRPr="00170924">
        <w:rPr>
          <w:rFonts w:asciiTheme="minorHAnsi" w:hAnsiTheme="minorHAnsi" w:cstheme="minorHAnsi"/>
          <w:sz w:val="28"/>
          <w:szCs w:val="28"/>
          <w:lang w:val="nl-NL" w:eastAsia="nl-NL"/>
        </w:rPr>
        <w:t xml:space="preserve"> </w:t>
      </w:r>
    </w:p>
    <w:p w14:paraId="4DEEFDD7" w14:textId="77777777" w:rsidR="001042BC" w:rsidRPr="00170924" w:rsidRDefault="001042BC" w:rsidP="001042BC">
      <w:pPr>
        <w:spacing w:after="0" w:line="240" w:lineRule="auto"/>
        <w:rPr>
          <w:rFonts w:cstheme="minorHAnsi"/>
          <w:sz w:val="24"/>
          <w:szCs w:val="24"/>
          <w:lang w:eastAsia="nl-NL"/>
        </w:rPr>
      </w:pPr>
    </w:p>
    <w:p w14:paraId="648D0236" w14:textId="77777777" w:rsidR="001042BC" w:rsidRPr="00170924" w:rsidRDefault="001042BC" w:rsidP="00695881">
      <w:pPr>
        <w:spacing w:after="0" w:line="240" w:lineRule="auto"/>
        <w:rPr>
          <w:rFonts w:cstheme="minorHAnsi"/>
          <w:sz w:val="24"/>
          <w:szCs w:val="24"/>
          <w:lang w:eastAsia="nl-NL"/>
        </w:rPr>
      </w:pPr>
      <w:r w:rsidRPr="00170924">
        <w:rPr>
          <w:rFonts w:cstheme="minorHAnsi"/>
          <w:sz w:val="24"/>
          <w:szCs w:val="24"/>
          <w:lang w:eastAsia="nl-NL"/>
        </w:rPr>
        <w:t>In het realiseren van een veilige fysieke schoolomgeving maken we gebruik van:</w:t>
      </w:r>
    </w:p>
    <w:p w14:paraId="35AB0933" w14:textId="77777777" w:rsidR="00695881" w:rsidRDefault="001042BC" w:rsidP="00695881">
      <w:pPr>
        <w:pStyle w:val="Lijstalinea"/>
        <w:numPr>
          <w:ilvl w:val="0"/>
          <w:numId w:val="57"/>
        </w:numPr>
        <w:spacing w:after="0" w:line="240" w:lineRule="auto"/>
        <w:rPr>
          <w:rFonts w:cstheme="minorHAnsi"/>
          <w:sz w:val="24"/>
          <w:szCs w:val="24"/>
          <w:lang w:eastAsia="nl-NL"/>
        </w:rPr>
      </w:pPr>
      <w:r w:rsidRPr="00695881">
        <w:rPr>
          <w:rFonts w:cstheme="minorHAnsi"/>
          <w:sz w:val="24"/>
          <w:szCs w:val="24"/>
          <w:lang w:eastAsia="nl-NL"/>
        </w:rPr>
        <w:t xml:space="preserve">Gedragscode </w:t>
      </w:r>
      <w:proofErr w:type="spellStart"/>
      <w:r w:rsidRPr="00695881">
        <w:rPr>
          <w:rFonts w:cstheme="minorHAnsi"/>
          <w:sz w:val="24"/>
          <w:szCs w:val="24"/>
          <w:lang w:eastAsia="nl-NL"/>
        </w:rPr>
        <w:t>QliQ</w:t>
      </w:r>
      <w:proofErr w:type="spellEnd"/>
      <w:r w:rsidRPr="00695881">
        <w:rPr>
          <w:rFonts w:cstheme="minorHAnsi"/>
          <w:sz w:val="24"/>
          <w:szCs w:val="24"/>
          <w:lang w:eastAsia="nl-NL"/>
        </w:rPr>
        <w:t xml:space="preserve"> Primair Onderwijs</w:t>
      </w:r>
    </w:p>
    <w:p w14:paraId="35C72BBE" w14:textId="77777777" w:rsidR="00695881" w:rsidRDefault="001042BC" w:rsidP="00695881">
      <w:pPr>
        <w:pStyle w:val="Lijstalinea"/>
        <w:numPr>
          <w:ilvl w:val="0"/>
          <w:numId w:val="57"/>
        </w:numPr>
        <w:spacing w:after="0" w:line="240" w:lineRule="auto"/>
        <w:rPr>
          <w:rFonts w:cstheme="minorHAnsi"/>
          <w:sz w:val="24"/>
          <w:szCs w:val="24"/>
          <w:lang w:eastAsia="nl-NL"/>
        </w:rPr>
      </w:pPr>
      <w:r w:rsidRPr="00695881">
        <w:rPr>
          <w:rFonts w:cstheme="minorHAnsi"/>
          <w:sz w:val="24"/>
          <w:szCs w:val="24"/>
          <w:lang w:eastAsia="nl-NL"/>
        </w:rPr>
        <w:t xml:space="preserve">DVVS </w:t>
      </w:r>
    </w:p>
    <w:p w14:paraId="6C8763DD" w14:textId="77777777" w:rsidR="00695881" w:rsidRDefault="001042BC" w:rsidP="00695881">
      <w:pPr>
        <w:pStyle w:val="Lijstalinea"/>
        <w:numPr>
          <w:ilvl w:val="0"/>
          <w:numId w:val="57"/>
        </w:numPr>
        <w:spacing w:after="0" w:line="240" w:lineRule="auto"/>
        <w:rPr>
          <w:rFonts w:cstheme="minorHAnsi"/>
          <w:sz w:val="24"/>
          <w:szCs w:val="24"/>
          <w:lang w:eastAsia="nl-NL"/>
        </w:rPr>
      </w:pPr>
      <w:r w:rsidRPr="00695881">
        <w:rPr>
          <w:rFonts w:cstheme="minorHAnsi"/>
          <w:sz w:val="24"/>
          <w:szCs w:val="24"/>
          <w:lang w:eastAsia="nl-NL"/>
        </w:rPr>
        <w:t xml:space="preserve">Ontruimingsplan </w:t>
      </w:r>
    </w:p>
    <w:p w14:paraId="594C8B0C" w14:textId="77777777" w:rsidR="00695881" w:rsidRDefault="001042BC" w:rsidP="00695881">
      <w:pPr>
        <w:pStyle w:val="Lijstalinea"/>
        <w:numPr>
          <w:ilvl w:val="0"/>
          <w:numId w:val="57"/>
        </w:numPr>
        <w:spacing w:after="0" w:line="240" w:lineRule="auto"/>
        <w:rPr>
          <w:rFonts w:cstheme="minorHAnsi"/>
          <w:sz w:val="24"/>
          <w:szCs w:val="24"/>
          <w:lang w:eastAsia="nl-NL"/>
        </w:rPr>
      </w:pPr>
      <w:r w:rsidRPr="00695881">
        <w:rPr>
          <w:rFonts w:cstheme="minorHAnsi"/>
          <w:sz w:val="24"/>
          <w:szCs w:val="24"/>
          <w:lang w:eastAsia="nl-NL"/>
        </w:rPr>
        <w:t xml:space="preserve">Protocol ‘Medisch handelen </w:t>
      </w:r>
      <w:proofErr w:type="spellStart"/>
      <w:r w:rsidRPr="00695881">
        <w:rPr>
          <w:rFonts w:cstheme="minorHAnsi"/>
          <w:sz w:val="24"/>
          <w:szCs w:val="24"/>
          <w:lang w:eastAsia="nl-NL"/>
        </w:rPr>
        <w:t>QliQ</w:t>
      </w:r>
      <w:proofErr w:type="spellEnd"/>
      <w:r w:rsidRPr="00695881">
        <w:rPr>
          <w:rFonts w:cstheme="minorHAnsi"/>
          <w:sz w:val="24"/>
          <w:szCs w:val="24"/>
          <w:lang w:eastAsia="nl-NL"/>
        </w:rPr>
        <w:t xml:space="preserve"> Primair Onderwijs’</w:t>
      </w:r>
    </w:p>
    <w:p w14:paraId="1492C895" w14:textId="66919AD6" w:rsidR="00695881" w:rsidRDefault="00413734" w:rsidP="00695881">
      <w:pPr>
        <w:pStyle w:val="Lijstalinea"/>
        <w:numPr>
          <w:ilvl w:val="0"/>
          <w:numId w:val="57"/>
        </w:numPr>
        <w:spacing w:after="0" w:line="240" w:lineRule="auto"/>
        <w:rPr>
          <w:rFonts w:cstheme="minorHAnsi"/>
          <w:sz w:val="24"/>
          <w:szCs w:val="24"/>
          <w:lang w:eastAsia="nl-NL"/>
        </w:rPr>
      </w:pPr>
      <w:r>
        <w:rPr>
          <w:rFonts w:cstheme="minorHAnsi"/>
          <w:sz w:val="24"/>
          <w:szCs w:val="24"/>
          <w:lang w:eastAsia="nl-NL"/>
        </w:rPr>
        <w:t xml:space="preserve">Handboek </w:t>
      </w:r>
      <w:proofErr w:type="spellStart"/>
      <w:r>
        <w:rPr>
          <w:rFonts w:cstheme="minorHAnsi"/>
          <w:sz w:val="24"/>
          <w:szCs w:val="24"/>
          <w:lang w:eastAsia="nl-NL"/>
        </w:rPr>
        <w:t>kindcentrum</w:t>
      </w:r>
      <w:proofErr w:type="spellEnd"/>
      <w:r>
        <w:rPr>
          <w:rFonts w:cstheme="minorHAnsi"/>
          <w:sz w:val="24"/>
          <w:szCs w:val="24"/>
          <w:lang w:eastAsia="nl-NL"/>
        </w:rPr>
        <w:t xml:space="preserve"> Mozaïek</w:t>
      </w:r>
    </w:p>
    <w:p w14:paraId="46E4D6BE" w14:textId="3F9D675A" w:rsidR="001042BC" w:rsidRPr="00695881" w:rsidRDefault="00695881" w:rsidP="00695881">
      <w:pPr>
        <w:pStyle w:val="Lijstalinea"/>
        <w:numPr>
          <w:ilvl w:val="0"/>
          <w:numId w:val="57"/>
        </w:numPr>
        <w:spacing w:after="0" w:line="240" w:lineRule="auto"/>
        <w:rPr>
          <w:rFonts w:cstheme="minorHAnsi"/>
          <w:sz w:val="24"/>
          <w:szCs w:val="24"/>
          <w:lang w:eastAsia="nl-NL"/>
        </w:rPr>
      </w:pPr>
      <w:r w:rsidRPr="00695881">
        <w:rPr>
          <w:rFonts w:cstheme="minorHAnsi"/>
          <w:sz w:val="24"/>
          <w:szCs w:val="24"/>
          <w:lang w:eastAsia="nl-NL"/>
        </w:rPr>
        <w:t>P</w:t>
      </w:r>
      <w:r w:rsidR="001042BC" w:rsidRPr="00695881">
        <w:rPr>
          <w:rFonts w:cstheme="minorHAnsi"/>
          <w:sz w:val="24"/>
          <w:szCs w:val="24"/>
          <w:lang w:eastAsia="nl-NL"/>
        </w:rPr>
        <w:t>rotocol hoofdhaarcontrole</w:t>
      </w:r>
    </w:p>
    <w:p w14:paraId="4EBBCF43" w14:textId="77777777" w:rsidR="001042BC" w:rsidRDefault="001042BC" w:rsidP="001042BC">
      <w:pPr>
        <w:spacing w:after="0" w:line="240" w:lineRule="auto"/>
        <w:ind w:left="708"/>
        <w:rPr>
          <w:rFonts w:cstheme="minorHAnsi"/>
          <w:sz w:val="24"/>
          <w:szCs w:val="24"/>
          <w:lang w:eastAsia="nl-NL"/>
        </w:rPr>
      </w:pPr>
    </w:p>
    <w:p w14:paraId="7830CB89" w14:textId="77777777" w:rsidR="00E1347E" w:rsidRDefault="00E1347E" w:rsidP="001042BC">
      <w:pPr>
        <w:spacing w:after="0" w:line="240" w:lineRule="auto"/>
        <w:ind w:left="708"/>
        <w:rPr>
          <w:rFonts w:cstheme="minorHAnsi"/>
          <w:sz w:val="24"/>
          <w:szCs w:val="24"/>
          <w:lang w:eastAsia="nl-NL"/>
        </w:rPr>
      </w:pPr>
    </w:p>
    <w:p w14:paraId="48BB3A3D" w14:textId="77777777" w:rsidR="00E1347E" w:rsidRPr="00170924" w:rsidRDefault="00E1347E" w:rsidP="001042BC">
      <w:pPr>
        <w:spacing w:after="0" w:line="240" w:lineRule="auto"/>
        <w:ind w:left="708"/>
        <w:rPr>
          <w:rFonts w:cstheme="minorHAnsi"/>
          <w:sz w:val="24"/>
          <w:szCs w:val="24"/>
          <w:lang w:eastAsia="nl-NL"/>
        </w:rPr>
      </w:pPr>
    </w:p>
    <w:p w14:paraId="160B1861" w14:textId="77777777" w:rsidR="001042BC" w:rsidRPr="00170924" w:rsidRDefault="001042BC" w:rsidP="001042BC">
      <w:pPr>
        <w:spacing w:after="0" w:line="240" w:lineRule="auto"/>
        <w:ind w:left="708"/>
        <w:rPr>
          <w:rFonts w:cstheme="minorHAnsi"/>
          <w:sz w:val="24"/>
          <w:szCs w:val="24"/>
          <w:lang w:eastAsia="nl-NL"/>
        </w:rPr>
      </w:pPr>
    </w:p>
    <w:p w14:paraId="6F0BCAB2" w14:textId="77777777" w:rsidR="00123125" w:rsidRPr="00170924" w:rsidRDefault="00123125" w:rsidP="001042BC">
      <w:pPr>
        <w:spacing w:after="0" w:line="240" w:lineRule="auto"/>
        <w:rPr>
          <w:rFonts w:cstheme="minorHAnsi"/>
          <w:b/>
          <w:sz w:val="32"/>
          <w:szCs w:val="32"/>
          <w:lang w:eastAsia="nl-NL"/>
        </w:rPr>
      </w:pPr>
    </w:p>
    <w:p w14:paraId="74D9BF88" w14:textId="77777777" w:rsidR="00123125" w:rsidRPr="00170924" w:rsidRDefault="00123125" w:rsidP="001042BC">
      <w:pPr>
        <w:spacing w:after="0" w:line="240" w:lineRule="auto"/>
        <w:rPr>
          <w:rFonts w:cstheme="minorHAnsi"/>
          <w:b/>
          <w:sz w:val="32"/>
          <w:szCs w:val="32"/>
          <w:lang w:eastAsia="nl-NL"/>
        </w:rPr>
      </w:pPr>
    </w:p>
    <w:p w14:paraId="6D0901F7" w14:textId="77777777" w:rsidR="00123125" w:rsidRPr="00170924" w:rsidRDefault="00123125" w:rsidP="001042BC">
      <w:pPr>
        <w:spacing w:after="0" w:line="240" w:lineRule="auto"/>
        <w:rPr>
          <w:rFonts w:cstheme="minorHAnsi"/>
          <w:b/>
          <w:sz w:val="32"/>
          <w:szCs w:val="32"/>
          <w:lang w:eastAsia="nl-NL"/>
        </w:rPr>
      </w:pPr>
    </w:p>
    <w:p w14:paraId="6743BDAC" w14:textId="77777777" w:rsidR="00123125" w:rsidRDefault="00123125" w:rsidP="001042BC">
      <w:pPr>
        <w:spacing w:after="0" w:line="240" w:lineRule="auto"/>
        <w:rPr>
          <w:rFonts w:cstheme="minorHAnsi"/>
          <w:b/>
          <w:sz w:val="32"/>
          <w:szCs w:val="32"/>
          <w:lang w:eastAsia="nl-NL"/>
        </w:rPr>
      </w:pPr>
    </w:p>
    <w:p w14:paraId="448E698D" w14:textId="77777777" w:rsidR="00274110" w:rsidRPr="00170924" w:rsidRDefault="00274110" w:rsidP="001042BC">
      <w:pPr>
        <w:spacing w:after="0" w:line="240" w:lineRule="auto"/>
        <w:rPr>
          <w:rFonts w:cstheme="minorHAnsi"/>
          <w:b/>
          <w:sz w:val="32"/>
          <w:szCs w:val="32"/>
          <w:lang w:eastAsia="nl-NL"/>
        </w:rPr>
      </w:pPr>
    </w:p>
    <w:p w14:paraId="523731AC" w14:textId="77777777" w:rsidR="00123125" w:rsidRPr="00170924" w:rsidRDefault="00123125" w:rsidP="001042BC">
      <w:pPr>
        <w:spacing w:after="0" w:line="240" w:lineRule="auto"/>
        <w:rPr>
          <w:rFonts w:cstheme="minorHAnsi"/>
          <w:b/>
          <w:sz w:val="32"/>
          <w:szCs w:val="32"/>
          <w:lang w:eastAsia="nl-NL"/>
        </w:rPr>
      </w:pPr>
    </w:p>
    <w:p w14:paraId="42B30F50" w14:textId="0B3E94A8" w:rsidR="001042BC" w:rsidRPr="00170924" w:rsidRDefault="001042BC" w:rsidP="008E6694">
      <w:pPr>
        <w:pStyle w:val="Kop1"/>
        <w:rPr>
          <w:rFonts w:asciiTheme="minorHAnsi" w:hAnsiTheme="minorHAnsi" w:cstheme="minorHAnsi"/>
          <w:lang w:eastAsia="nl-NL"/>
        </w:rPr>
      </w:pPr>
      <w:bookmarkStart w:id="28" w:name="_Toc215661427"/>
      <w:r w:rsidRPr="00170924">
        <w:rPr>
          <w:rFonts w:asciiTheme="minorHAnsi" w:hAnsiTheme="minorHAnsi" w:cstheme="minorHAnsi"/>
          <w:lang w:eastAsia="nl-NL"/>
        </w:rPr>
        <w:lastRenderedPageBreak/>
        <w:t>4</w:t>
      </w:r>
      <w:r w:rsidR="008E6694" w:rsidRPr="00170924">
        <w:rPr>
          <w:rFonts w:asciiTheme="minorHAnsi" w:hAnsiTheme="minorHAnsi" w:cstheme="minorHAnsi"/>
          <w:lang w:eastAsia="nl-NL"/>
        </w:rPr>
        <w:t>.</w:t>
      </w:r>
      <w:r w:rsidRPr="00170924">
        <w:rPr>
          <w:rFonts w:asciiTheme="minorHAnsi" w:hAnsiTheme="minorHAnsi" w:cstheme="minorHAnsi"/>
          <w:lang w:eastAsia="nl-NL"/>
        </w:rPr>
        <w:t xml:space="preserve"> Sociale veiligheid</w:t>
      </w:r>
      <w:bookmarkEnd w:id="28"/>
    </w:p>
    <w:p w14:paraId="6A5F543D" w14:textId="77777777" w:rsidR="001042BC" w:rsidRPr="00170924" w:rsidRDefault="001042BC" w:rsidP="001042BC">
      <w:pPr>
        <w:spacing w:after="0" w:line="240" w:lineRule="auto"/>
        <w:rPr>
          <w:rFonts w:cstheme="minorHAnsi"/>
          <w:sz w:val="24"/>
          <w:szCs w:val="24"/>
          <w:lang w:eastAsia="nl-NL"/>
        </w:rPr>
      </w:pPr>
    </w:p>
    <w:p w14:paraId="604E6118" w14:textId="0F8250E1" w:rsidR="001042BC" w:rsidRPr="00170924" w:rsidRDefault="001042BC" w:rsidP="004D6491">
      <w:pPr>
        <w:spacing w:after="0" w:line="240" w:lineRule="auto"/>
        <w:rPr>
          <w:rFonts w:cstheme="minorHAnsi"/>
          <w:sz w:val="24"/>
          <w:szCs w:val="24"/>
          <w:lang w:eastAsia="nl-NL"/>
        </w:rPr>
      </w:pPr>
      <w:r w:rsidRPr="00170924">
        <w:rPr>
          <w:rFonts w:cstheme="minorHAnsi"/>
          <w:sz w:val="24"/>
          <w:szCs w:val="24"/>
          <w:lang w:eastAsia="nl-NL"/>
        </w:rPr>
        <w:t xml:space="preserve">In het realiseren van een sociaal veilige schoolomgeving onderkennen we preventieve en curatieve maatregelen. Als uitgangspunten voor de uitwerking van onderstaande onderwerpen geldt de ‘Gedragscode </w:t>
      </w:r>
      <w:proofErr w:type="spellStart"/>
      <w:r w:rsidRPr="00170924">
        <w:rPr>
          <w:rFonts w:cstheme="minorHAnsi"/>
          <w:sz w:val="24"/>
          <w:szCs w:val="24"/>
          <w:lang w:eastAsia="nl-NL"/>
        </w:rPr>
        <w:t>QliQ</w:t>
      </w:r>
      <w:proofErr w:type="spellEnd"/>
      <w:r w:rsidRPr="00170924">
        <w:rPr>
          <w:rFonts w:cstheme="minorHAnsi"/>
          <w:sz w:val="24"/>
          <w:szCs w:val="24"/>
          <w:lang w:eastAsia="nl-NL"/>
        </w:rPr>
        <w:t xml:space="preserve"> Primair Onderwijs’ en ons eigen geformuleerd</w:t>
      </w:r>
      <w:r w:rsidR="00D73C31">
        <w:rPr>
          <w:rFonts w:cstheme="minorHAnsi"/>
          <w:sz w:val="24"/>
          <w:szCs w:val="24"/>
          <w:lang w:eastAsia="nl-NL"/>
        </w:rPr>
        <w:t>e p</w:t>
      </w:r>
      <w:r w:rsidRPr="00170924">
        <w:rPr>
          <w:rFonts w:cstheme="minorHAnsi"/>
          <w:sz w:val="24"/>
          <w:szCs w:val="24"/>
          <w:lang w:eastAsia="nl-NL"/>
        </w:rPr>
        <w:t>edagogisch beleid</w:t>
      </w:r>
      <w:r w:rsidR="00D73C31">
        <w:rPr>
          <w:rFonts w:cstheme="minorHAnsi"/>
          <w:sz w:val="24"/>
          <w:szCs w:val="24"/>
          <w:lang w:eastAsia="nl-NL"/>
        </w:rPr>
        <w:t xml:space="preserve"> wat terug te vinden is in het handboek.</w:t>
      </w:r>
    </w:p>
    <w:p w14:paraId="1843A355" w14:textId="77777777" w:rsidR="004D6491" w:rsidRPr="00170924" w:rsidRDefault="004D6491" w:rsidP="004D6491">
      <w:pPr>
        <w:spacing w:after="0" w:line="240" w:lineRule="auto"/>
        <w:rPr>
          <w:rFonts w:cstheme="minorHAnsi"/>
          <w:sz w:val="24"/>
          <w:szCs w:val="24"/>
          <w:lang w:eastAsia="nl-NL"/>
        </w:rPr>
      </w:pPr>
    </w:p>
    <w:p w14:paraId="3AFB14F3" w14:textId="624AACDA" w:rsidR="001042BC" w:rsidRPr="00170924" w:rsidRDefault="001042BC" w:rsidP="004D6491">
      <w:pPr>
        <w:pStyle w:val="Kop2"/>
        <w:rPr>
          <w:rFonts w:asciiTheme="minorHAnsi" w:hAnsiTheme="minorHAnsi" w:cstheme="minorHAnsi"/>
          <w:bCs/>
          <w:u w:val="single"/>
          <w:lang w:val="nl-NL" w:eastAsia="nl-NL"/>
        </w:rPr>
      </w:pPr>
      <w:bookmarkStart w:id="29" w:name="_Toc215661428"/>
      <w:r w:rsidRPr="00170924">
        <w:rPr>
          <w:rFonts w:asciiTheme="minorHAnsi" w:hAnsiTheme="minorHAnsi" w:cstheme="minorHAnsi"/>
          <w:bCs/>
          <w:u w:val="single"/>
          <w:lang w:val="nl-NL" w:eastAsia="nl-NL"/>
        </w:rPr>
        <w:t>Preventief</w:t>
      </w:r>
      <w:bookmarkEnd w:id="29"/>
    </w:p>
    <w:p w14:paraId="4D5F851E" w14:textId="77777777" w:rsidR="001042BC" w:rsidRPr="00170924" w:rsidRDefault="001042BC" w:rsidP="00446E58">
      <w:pPr>
        <w:pStyle w:val="Kop2"/>
        <w:rPr>
          <w:rFonts w:asciiTheme="minorHAnsi" w:hAnsiTheme="minorHAnsi" w:cstheme="minorHAnsi"/>
          <w:sz w:val="28"/>
          <w:szCs w:val="28"/>
          <w:lang w:val="nl-NL" w:eastAsia="nl-NL"/>
        </w:rPr>
      </w:pPr>
      <w:bookmarkStart w:id="30" w:name="_Toc215661429"/>
      <w:r w:rsidRPr="00170924">
        <w:rPr>
          <w:rFonts w:asciiTheme="minorHAnsi" w:hAnsiTheme="minorHAnsi" w:cstheme="minorHAnsi"/>
          <w:sz w:val="28"/>
          <w:szCs w:val="28"/>
          <w:lang w:val="nl-NL" w:eastAsia="nl-NL"/>
        </w:rPr>
        <w:t>Onderwijsprogramma</w:t>
      </w:r>
      <w:bookmarkEnd w:id="30"/>
    </w:p>
    <w:p w14:paraId="1D2410E7" w14:textId="77777777" w:rsidR="00E1347E" w:rsidRDefault="00E1347E" w:rsidP="00E1347E">
      <w:pPr>
        <w:spacing w:after="0" w:line="240" w:lineRule="auto"/>
        <w:rPr>
          <w:rFonts w:cstheme="minorHAnsi"/>
          <w:sz w:val="24"/>
          <w:szCs w:val="24"/>
          <w:lang w:eastAsia="nl-NL"/>
        </w:rPr>
      </w:pPr>
    </w:p>
    <w:p w14:paraId="3D17ACFF" w14:textId="37F3C046" w:rsidR="001042BC" w:rsidRPr="00170924" w:rsidRDefault="001042BC" w:rsidP="00E1347E">
      <w:pPr>
        <w:spacing w:after="0" w:line="240" w:lineRule="auto"/>
        <w:rPr>
          <w:rFonts w:cstheme="minorHAnsi"/>
          <w:sz w:val="24"/>
          <w:szCs w:val="24"/>
        </w:rPr>
      </w:pPr>
      <w:r w:rsidRPr="00170924">
        <w:rPr>
          <w:rFonts w:cstheme="minorHAnsi"/>
          <w:sz w:val="24"/>
          <w:szCs w:val="24"/>
          <w:lang w:eastAsia="nl-NL"/>
        </w:rPr>
        <w:t>Het onderwijsprogramma kent een aantal inhouden die structureel op het programma staan en waarbij preventief aan de sociale veiligheid wordt gewerkt. Basis hierbij i</w:t>
      </w:r>
      <w:r w:rsidR="00A35677" w:rsidRPr="00170924">
        <w:rPr>
          <w:rFonts w:cstheme="minorHAnsi"/>
          <w:sz w:val="24"/>
          <w:szCs w:val="24"/>
          <w:lang w:eastAsia="nl-NL"/>
        </w:rPr>
        <w:t xml:space="preserve">s de </w:t>
      </w:r>
      <w:proofErr w:type="spellStart"/>
      <w:r w:rsidR="00A35677" w:rsidRPr="00170924">
        <w:rPr>
          <w:rFonts w:cstheme="minorHAnsi"/>
          <w:sz w:val="24"/>
          <w:szCs w:val="24"/>
          <w:lang w:eastAsia="nl-NL"/>
        </w:rPr>
        <w:t>traumase</w:t>
      </w:r>
      <w:r w:rsidR="00215D11" w:rsidRPr="00170924">
        <w:rPr>
          <w:rFonts w:cstheme="minorHAnsi"/>
          <w:sz w:val="24"/>
          <w:szCs w:val="24"/>
          <w:lang w:eastAsia="nl-NL"/>
        </w:rPr>
        <w:t>nsitieve</w:t>
      </w:r>
      <w:proofErr w:type="spellEnd"/>
      <w:r w:rsidR="00215D11" w:rsidRPr="00170924">
        <w:rPr>
          <w:rFonts w:cstheme="minorHAnsi"/>
          <w:sz w:val="24"/>
          <w:szCs w:val="24"/>
          <w:lang w:eastAsia="nl-NL"/>
        </w:rPr>
        <w:t xml:space="preserve"> school.</w:t>
      </w:r>
    </w:p>
    <w:p w14:paraId="50549504" w14:textId="77777777" w:rsidR="001042BC" w:rsidRPr="00170924" w:rsidRDefault="001042BC" w:rsidP="001042BC">
      <w:pPr>
        <w:spacing w:after="0" w:line="240" w:lineRule="auto"/>
        <w:ind w:left="720"/>
        <w:rPr>
          <w:rFonts w:cstheme="minorHAnsi"/>
          <w:sz w:val="24"/>
          <w:szCs w:val="24"/>
          <w:lang w:eastAsia="nl-NL"/>
        </w:rPr>
      </w:pPr>
    </w:p>
    <w:p w14:paraId="57E5A73F" w14:textId="44A9588C" w:rsidR="001042BC" w:rsidRPr="00E1347E" w:rsidRDefault="00215D11" w:rsidP="00E1347E">
      <w:pPr>
        <w:pStyle w:val="Lijstalinea"/>
        <w:numPr>
          <w:ilvl w:val="0"/>
          <w:numId w:val="58"/>
        </w:numPr>
        <w:spacing w:after="0" w:line="240" w:lineRule="auto"/>
        <w:rPr>
          <w:rFonts w:cstheme="minorHAnsi"/>
          <w:sz w:val="24"/>
          <w:szCs w:val="24"/>
          <w:u w:val="single"/>
          <w:lang w:eastAsia="nl-NL"/>
        </w:rPr>
      </w:pPr>
      <w:r w:rsidRPr="00E1347E">
        <w:rPr>
          <w:rFonts w:cstheme="minorHAnsi"/>
          <w:sz w:val="24"/>
          <w:szCs w:val="24"/>
          <w:u w:val="single"/>
          <w:lang w:eastAsia="nl-NL"/>
        </w:rPr>
        <w:t>Binnenkomst</w:t>
      </w:r>
    </w:p>
    <w:p w14:paraId="4FD95DDE" w14:textId="2B917A65" w:rsidR="00841990" w:rsidRPr="00170924" w:rsidRDefault="001042BC" w:rsidP="00E1347E">
      <w:pPr>
        <w:spacing w:after="0" w:line="240" w:lineRule="auto"/>
        <w:rPr>
          <w:rFonts w:cstheme="minorHAnsi"/>
          <w:sz w:val="24"/>
          <w:szCs w:val="24"/>
        </w:rPr>
      </w:pPr>
      <w:r w:rsidRPr="00170924">
        <w:rPr>
          <w:rFonts w:cstheme="minorHAnsi"/>
          <w:sz w:val="24"/>
          <w:szCs w:val="24"/>
        </w:rPr>
        <w:t>We vinden het belangrijk</w:t>
      </w:r>
      <w:r w:rsidR="00215D11" w:rsidRPr="00170924">
        <w:rPr>
          <w:rFonts w:cstheme="minorHAnsi"/>
          <w:sz w:val="24"/>
          <w:szCs w:val="24"/>
        </w:rPr>
        <w:t xml:space="preserve"> om alle kinderen te zien bij binnenkomst. De leerkracht ontvangt alle kinderen aan de deur bij </w:t>
      </w:r>
      <w:r w:rsidR="00997DCF" w:rsidRPr="00170924">
        <w:rPr>
          <w:rFonts w:cstheme="minorHAnsi"/>
          <w:sz w:val="24"/>
          <w:szCs w:val="24"/>
        </w:rPr>
        <w:t xml:space="preserve">de eigen groep. Een kind kan kiezen hoe het begroet wil worden. Daarna zet het kind zijn naamstokje in het potje met </w:t>
      </w:r>
      <w:r w:rsidR="00B71ADA" w:rsidRPr="00170924">
        <w:rPr>
          <w:rFonts w:cstheme="minorHAnsi"/>
          <w:sz w:val="24"/>
          <w:szCs w:val="24"/>
        </w:rPr>
        <w:t>het kleurenmonster</w:t>
      </w:r>
      <w:r w:rsidR="00997DCF" w:rsidRPr="00170924">
        <w:rPr>
          <w:rFonts w:cstheme="minorHAnsi"/>
          <w:sz w:val="24"/>
          <w:szCs w:val="24"/>
        </w:rPr>
        <w:t xml:space="preserve"> passend bij zijn gemoedstoestand. Wanneer een kind dat wil kan er een gesprekje volgen wanneer nodi</w:t>
      </w:r>
      <w:r w:rsidR="00841990" w:rsidRPr="00170924">
        <w:rPr>
          <w:rFonts w:cstheme="minorHAnsi"/>
          <w:sz w:val="24"/>
          <w:szCs w:val="24"/>
        </w:rPr>
        <w:t xml:space="preserve">g. </w:t>
      </w:r>
    </w:p>
    <w:p w14:paraId="61039F74" w14:textId="77777777" w:rsidR="00841990" w:rsidRPr="00170924" w:rsidRDefault="00841990" w:rsidP="001042BC">
      <w:pPr>
        <w:spacing w:after="0" w:line="240" w:lineRule="auto"/>
        <w:ind w:left="708"/>
        <w:rPr>
          <w:rFonts w:cstheme="minorHAnsi"/>
          <w:sz w:val="24"/>
          <w:szCs w:val="24"/>
        </w:rPr>
      </w:pPr>
    </w:p>
    <w:p w14:paraId="78717828" w14:textId="77777777" w:rsidR="00841990" w:rsidRPr="00E1347E" w:rsidRDefault="00841990" w:rsidP="00E1347E">
      <w:pPr>
        <w:pStyle w:val="Lijstalinea"/>
        <w:numPr>
          <w:ilvl w:val="0"/>
          <w:numId w:val="58"/>
        </w:numPr>
        <w:spacing w:after="0" w:line="240" w:lineRule="auto"/>
        <w:rPr>
          <w:rFonts w:cstheme="minorHAnsi"/>
          <w:sz w:val="24"/>
          <w:szCs w:val="24"/>
        </w:rPr>
      </w:pPr>
      <w:proofErr w:type="spellStart"/>
      <w:r w:rsidRPr="00E1347E">
        <w:rPr>
          <w:rFonts w:cstheme="minorHAnsi"/>
          <w:sz w:val="24"/>
          <w:szCs w:val="24"/>
          <w:u w:val="single"/>
        </w:rPr>
        <w:t>Klassendojo</w:t>
      </w:r>
      <w:proofErr w:type="spellEnd"/>
    </w:p>
    <w:p w14:paraId="404BCD87" w14:textId="54E1C420" w:rsidR="00CC571B" w:rsidRPr="00170924" w:rsidRDefault="0033092D" w:rsidP="00E1347E">
      <w:pPr>
        <w:spacing w:after="0" w:line="240" w:lineRule="auto"/>
        <w:rPr>
          <w:rFonts w:cstheme="minorHAnsi"/>
          <w:sz w:val="24"/>
          <w:szCs w:val="24"/>
        </w:rPr>
      </w:pPr>
      <w:r w:rsidRPr="00170924">
        <w:rPr>
          <w:rFonts w:cstheme="minorHAnsi"/>
          <w:sz w:val="24"/>
          <w:szCs w:val="24"/>
        </w:rPr>
        <w:t xml:space="preserve">Er wordt gewerkt met een beloningssysteem in de groep met behulp van de </w:t>
      </w:r>
      <w:proofErr w:type="spellStart"/>
      <w:r w:rsidRPr="00170924">
        <w:rPr>
          <w:rFonts w:cstheme="minorHAnsi"/>
          <w:sz w:val="24"/>
          <w:szCs w:val="24"/>
        </w:rPr>
        <w:t>klassendojo</w:t>
      </w:r>
      <w:proofErr w:type="spellEnd"/>
      <w:r w:rsidRPr="00170924">
        <w:rPr>
          <w:rFonts w:cstheme="minorHAnsi"/>
          <w:sz w:val="24"/>
          <w:szCs w:val="24"/>
        </w:rPr>
        <w:t>. Afspraken over hoe dit in te zetten, staan in het</w:t>
      </w:r>
      <w:r w:rsidR="00DC1155" w:rsidRPr="00170924">
        <w:rPr>
          <w:rFonts w:cstheme="minorHAnsi"/>
          <w:sz w:val="24"/>
          <w:szCs w:val="24"/>
        </w:rPr>
        <w:t xml:space="preserve"> handboek van</w:t>
      </w:r>
      <w:r w:rsidRPr="00170924">
        <w:rPr>
          <w:rFonts w:cstheme="minorHAnsi"/>
          <w:sz w:val="24"/>
          <w:szCs w:val="24"/>
        </w:rPr>
        <w:t xml:space="preserve"> </w:t>
      </w:r>
      <w:proofErr w:type="spellStart"/>
      <w:r w:rsidRPr="00170924">
        <w:rPr>
          <w:rFonts w:cstheme="minorHAnsi"/>
          <w:sz w:val="24"/>
          <w:szCs w:val="24"/>
        </w:rPr>
        <w:t>kindcentrum</w:t>
      </w:r>
      <w:proofErr w:type="spellEnd"/>
      <w:r w:rsidRPr="00170924">
        <w:rPr>
          <w:rFonts w:cstheme="minorHAnsi"/>
          <w:sz w:val="24"/>
          <w:szCs w:val="24"/>
        </w:rPr>
        <w:t xml:space="preserve"> Mozaïek”.</w:t>
      </w:r>
    </w:p>
    <w:p w14:paraId="2071FF95" w14:textId="77777777" w:rsidR="00723E72" w:rsidRPr="00170924" w:rsidRDefault="00723E72" w:rsidP="00723E72">
      <w:pPr>
        <w:spacing w:after="0" w:line="240" w:lineRule="auto"/>
        <w:ind w:left="708"/>
        <w:rPr>
          <w:rFonts w:cstheme="minorHAnsi"/>
          <w:sz w:val="24"/>
          <w:szCs w:val="24"/>
        </w:rPr>
      </w:pPr>
    </w:p>
    <w:p w14:paraId="0C5EF52D" w14:textId="77777777" w:rsidR="00793A37" w:rsidRPr="00E1347E" w:rsidRDefault="0078304B" w:rsidP="00E1347E">
      <w:pPr>
        <w:pStyle w:val="Lijstalinea"/>
        <w:numPr>
          <w:ilvl w:val="0"/>
          <w:numId w:val="58"/>
        </w:numPr>
        <w:spacing w:after="0" w:line="240" w:lineRule="auto"/>
        <w:rPr>
          <w:rFonts w:cstheme="minorHAnsi"/>
          <w:sz w:val="24"/>
          <w:szCs w:val="24"/>
          <w:u w:val="single"/>
        </w:rPr>
      </w:pPr>
      <w:r w:rsidRPr="00E1347E">
        <w:rPr>
          <w:rFonts w:cstheme="minorHAnsi"/>
          <w:sz w:val="24"/>
          <w:szCs w:val="24"/>
          <w:u w:val="single"/>
        </w:rPr>
        <w:t>Hart en handen</w:t>
      </w:r>
    </w:p>
    <w:p w14:paraId="1CA5A13F" w14:textId="2F0D4F36" w:rsidR="00793A37" w:rsidRPr="00170924" w:rsidRDefault="00793A37" w:rsidP="00E1347E">
      <w:pPr>
        <w:spacing w:after="0" w:line="240" w:lineRule="auto"/>
        <w:rPr>
          <w:rFonts w:cstheme="minorHAnsi"/>
          <w:sz w:val="24"/>
          <w:szCs w:val="24"/>
        </w:rPr>
      </w:pPr>
      <w:r w:rsidRPr="00170924">
        <w:rPr>
          <w:rFonts w:cstheme="minorHAnsi"/>
          <w:sz w:val="24"/>
          <w:szCs w:val="24"/>
        </w:rPr>
        <w:t xml:space="preserve">Twee keer per jaar wordt het IEP </w:t>
      </w:r>
      <w:r w:rsidR="007A6602" w:rsidRPr="00170924">
        <w:rPr>
          <w:rFonts w:cstheme="minorHAnsi"/>
          <w:sz w:val="24"/>
          <w:szCs w:val="24"/>
        </w:rPr>
        <w:t xml:space="preserve">hart en handen afgenomen. Dit bevat </w:t>
      </w:r>
      <w:r w:rsidRPr="00170924">
        <w:rPr>
          <w:rFonts w:cstheme="minorHAnsi"/>
          <w:sz w:val="24"/>
          <w:szCs w:val="24"/>
        </w:rPr>
        <w:t>instrumenten waarmee de leerling inzicht krijgt in zijn eigen profiel:</w:t>
      </w:r>
    </w:p>
    <w:p w14:paraId="1927C149" w14:textId="3BC0D1B6" w:rsidR="00793A37" w:rsidRPr="00E1347E" w:rsidRDefault="00DC1155" w:rsidP="00E1347E">
      <w:pPr>
        <w:pStyle w:val="Lijstalinea"/>
        <w:numPr>
          <w:ilvl w:val="0"/>
          <w:numId w:val="58"/>
        </w:numPr>
        <w:spacing w:after="0" w:line="240" w:lineRule="auto"/>
        <w:rPr>
          <w:rFonts w:cstheme="minorHAnsi"/>
          <w:sz w:val="24"/>
          <w:szCs w:val="24"/>
        </w:rPr>
      </w:pPr>
      <w:r w:rsidRPr="00E1347E">
        <w:rPr>
          <w:rFonts w:cstheme="minorHAnsi"/>
          <w:b/>
          <w:bCs/>
          <w:sz w:val="24"/>
          <w:szCs w:val="24"/>
        </w:rPr>
        <w:t>Sociaal</w:t>
      </w:r>
      <w:r w:rsidR="00793A37" w:rsidRPr="00E1347E">
        <w:rPr>
          <w:rFonts w:cstheme="minorHAnsi"/>
          <w:b/>
          <w:bCs/>
          <w:sz w:val="24"/>
          <w:szCs w:val="24"/>
        </w:rPr>
        <w:t>-emotionele ontwikkeling</w:t>
      </w:r>
      <w:r w:rsidR="007A6602" w:rsidRPr="00E1347E">
        <w:rPr>
          <w:rFonts w:cstheme="minorHAnsi"/>
          <w:sz w:val="24"/>
          <w:szCs w:val="24"/>
        </w:rPr>
        <w:t xml:space="preserve">; </w:t>
      </w:r>
      <w:r w:rsidR="00D23BA9" w:rsidRPr="00E1347E">
        <w:rPr>
          <w:rFonts w:cstheme="minorHAnsi"/>
          <w:sz w:val="24"/>
          <w:szCs w:val="24"/>
        </w:rPr>
        <w:t>het geeft een beeld van de sociale en emotionele vaardigheden en ontwikkeling van de leerling. Belangrijke aspecten die terugkomen in het profiel van de leerling zijn het beeld dat de leerling van zichzelf heeft, de manier waarop de leerling daarmee omgaat en de rol die de leerling aanneemt in sociale situaties. Ook het omgaan met en inleven in de gevoelens van jezelf en de ander wordt in beeld gebracht.</w:t>
      </w:r>
    </w:p>
    <w:p w14:paraId="1D0788C1" w14:textId="314ECC9F" w:rsidR="00D663A3" w:rsidRPr="00E1347E" w:rsidRDefault="00D23BA9" w:rsidP="00E1347E">
      <w:pPr>
        <w:pStyle w:val="Lijstalinea"/>
        <w:numPr>
          <w:ilvl w:val="0"/>
          <w:numId w:val="58"/>
        </w:numPr>
        <w:spacing w:after="0" w:line="240" w:lineRule="auto"/>
        <w:rPr>
          <w:rFonts w:cstheme="minorHAnsi"/>
          <w:sz w:val="24"/>
          <w:szCs w:val="24"/>
        </w:rPr>
      </w:pPr>
      <w:r w:rsidRPr="00E1347E">
        <w:rPr>
          <w:rFonts w:cstheme="minorHAnsi"/>
          <w:b/>
          <w:bCs/>
          <w:sz w:val="24"/>
          <w:szCs w:val="24"/>
        </w:rPr>
        <w:t>L</w:t>
      </w:r>
      <w:r w:rsidR="00793A37" w:rsidRPr="00E1347E">
        <w:rPr>
          <w:rFonts w:cstheme="minorHAnsi"/>
          <w:b/>
          <w:bCs/>
          <w:sz w:val="24"/>
          <w:szCs w:val="24"/>
        </w:rPr>
        <w:t>eeraanpak</w:t>
      </w:r>
      <w:r w:rsidRPr="00E1347E">
        <w:rPr>
          <w:rFonts w:cstheme="minorHAnsi"/>
          <w:sz w:val="24"/>
          <w:szCs w:val="24"/>
        </w:rPr>
        <w:t>;</w:t>
      </w:r>
      <w:r w:rsidR="00D663A3" w:rsidRPr="00E1347E">
        <w:rPr>
          <w:rFonts w:eastAsia="Times New Roman" w:cstheme="minorHAnsi"/>
          <w:color w:val="575756"/>
          <w:sz w:val="23"/>
          <w:szCs w:val="23"/>
        </w:rPr>
        <w:t xml:space="preserve"> </w:t>
      </w:r>
      <w:r w:rsidR="00D663A3" w:rsidRPr="00E1347E">
        <w:rPr>
          <w:rFonts w:cstheme="minorHAnsi"/>
          <w:sz w:val="24"/>
          <w:szCs w:val="24"/>
        </w:rPr>
        <w:t>Een belangrijke voorspeller voor studiesucces in het voortgezet onderwijs is hoe een leerling het leren plant en organiseert. Daarnaast spelen ook doorzettingsvermogen en prestatiemotivatie een grote rol. Deze kenmerken worden bij het onderdeel leeraanpak in kaart gebracht.</w:t>
      </w:r>
    </w:p>
    <w:p w14:paraId="252EC75E" w14:textId="4B91BE75" w:rsidR="00793A37" w:rsidRPr="00170924" w:rsidRDefault="00D663A3" w:rsidP="00320F14">
      <w:pPr>
        <w:spacing w:after="0" w:line="240" w:lineRule="auto"/>
        <w:ind w:left="708"/>
        <w:rPr>
          <w:rFonts w:cstheme="minorHAnsi"/>
          <w:sz w:val="24"/>
          <w:szCs w:val="24"/>
        </w:rPr>
      </w:pPr>
      <w:r w:rsidRPr="00170924">
        <w:rPr>
          <w:rFonts w:cstheme="minorHAnsi"/>
          <w:sz w:val="24"/>
          <w:szCs w:val="24"/>
        </w:rPr>
        <w:t>Leerlingen beantwoorden vragen die bijvoorbeeld gaan over hoe ze werken tijdens de les of hoe ze omgaan met het maken van opdrachten. Ook hier wordt door de vraagstelling het geven van sociaal wenselijke antwoorden beperkt.</w:t>
      </w:r>
    </w:p>
    <w:p w14:paraId="0526EB2D" w14:textId="771C92A0" w:rsidR="00804896" w:rsidRPr="00320F14" w:rsidRDefault="00DC1155" w:rsidP="00320F14">
      <w:pPr>
        <w:pStyle w:val="Lijstalinea"/>
        <w:numPr>
          <w:ilvl w:val="0"/>
          <w:numId w:val="59"/>
        </w:numPr>
        <w:spacing w:after="0" w:line="240" w:lineRule="auto"/>
        <w:rPr>
          <w:rFonts w:cstheme="minorHAnsi"/>
          <w:sz w:val="24"/>
          <w:szCs w:val="24"/>
        </w:rPr>
      </w:pPr>
      <w:r w:rsidRPr="00320F14">
        <w:rPr>
          <w:rFonts w:cstheme="minorHAnsi"/>
          <w:b/>
          <w:bCs/>
          <w:sz w:val="24"/>
          <w:szCs w:val="24"/>
        </w:rPr>
        <w:t>Creatief</w:t>
      </w:r>
      <w:r w:rsidR="00793A37" w:rsidRPr="00320F14">
        <w:rPr>
          <w:rFonts w:cstheme="minorHAnsi"/>
          <w:b/>
          <w:bCs/>
          <w:sz w:val="24"/>
          <w:szCs w:val="24"/>
        </w:rPr>
        <w:t xml:space="preserve"> vermogen</w:t>
      </w:r>
      <w:r w:rsidR="00D663A3" w:rsidRPr="00320F14">
        <w:rPr>
          <w:rFonts w:cstheme="minorHAnsi"/>
          <w:b/>
          <w:bCs/>
          <w:sz w:val="24"/>
          <w:szCs w:val="24"/>
        </w:rPr>
        <w:t xml:space="preserve">; </w:t>
      </w:r>
      <w:r w:rsidR="00804896" w:rsidRPr="00320F14">
        <w:rPr>
          <w:rFonts w:cstheme="minorHAnsi"/>
          <w:sz w:val="24"/>
          <w:szCs w:val="24"/>
        </w:rPr>
        <w:t xml:space="preserve">Het creatief vermogen meten we met een meetinstrument dat door TNO is ontwikkeld. De leerlingen geven in deze test op een </w:t>
      </w:r>
      <w:proofErr w:type="spellStart"/>
      <w:r w:rsidR="00804896" w:rsidRPr="00320F14">
        <w:rPr>
          <w:rFonts w:cstheme="minorHAnsi"/>
          <w:sz w:val="24"/>
          <w:szCs w:val="24"/>
        </w:rPr>
        <w:t>zevenpuntsschaal</w:t>
      </w:r>
      <w:proofErr w:type="spellEnd"/>
      <w:r w:rsidR="00804896" w:rsidRPr="00320F14">
        <w:rPr>
          <w:rFonts w:cstheme="minorHAnsi"/>
          <w:sz w:val="24"/>
          <w:szCs w:val="24"/>
        </w:rPr>
        <w:t xml:space="preserve"> aan in </w:t>
      </w:r>
      <w:r w:rsidR="00804896" w:rsidRPr="00320F14">
        <w:rPr>
          <w:rFonts w:cstheme="minorHAnsi"/>
          <w:sz w:val="24"/>
          <w:szCs w:val="24"/>
        </w:rPr>
        <w:lastRenderedPageBreak/>
        <w:t>hoeverre de stellingen bij hen passen. Eigenschappen als nieuwsgierigheid, interacteren met anderen en vindingrijkheid worden in kaart gebracht.</w:t>
      </w:r>
    </w:p>
    <w:p w14:paraId="685049AD" w14:textId="35A59DBE" w:rsidR="001042BC" w:rsidRPr="00320F14" w:rsidRDefault="00804896" w:rsidP="00320F14">
      <w:pPr>
        <w:spacing w:after="0" w:line="240" w:lineRule="auto"/>
        <w:ind w:left="708"/>
        <w:rPr>
          <w:rFonts w:cstheme="minorHAnsi"/>
          <w:sz w:val="24"/>
          <w:szCs w:val="24"/>
        </w:rPr>
      </w:pPr>
      <w:r w:rsidRPr="00320F14">
        <w:rPr>
          <w:rFonts w:cstheme="minorHAnsi"/>
          <w:sz w:val="24"/>
          <w:szCs w:val="24"/>
        </w:rPr>
        <w:t>Daarnaast speelt in de test ook de context van de school mee, of daar ruimte en steun is voor kinderen om zich creatief te uiten. Op basis van de test krijgen leerlingen een passend profiel inclusief praktische handvatten voor de praktijk</w:t>
      </w:r>
    </w:p>
    <w:p w14:paraId="6B275CC5" w14:textId="77777777" w:rsidR="001042BC" w:rsidRPr="00170924" w:rsidRDefault="001042BC" w:rsidP="001042BC">
      <w:pPr>
        <w:spacing w:after="0" w:line="240" w:lineRule="auto"/>
        <w:rPr>
          <w:rFonts w:cstheme="minorHAnsi"/>
          <w:sz w:val="24"/>
          <w:szCs w:val="24"/>
        </w:rPr>
      </w:pPr>
    </w:p>
    <w:p w14:paraId="328DCAB9" w14:textId="5BAE9C1B" w:rsidR="00DC40C8" w:rsidRPr="00170924" w:rsidRDefault="00DC40C8" w:rsidP="00DC40C8">
      <w:pPr>
        <w:pStyle w:val="Kop2"/>
        <w:rPr>
          <w:rFonts w:asciiTheme="minorHAnsi" w:hAnsiTheme="minorHAnsi" w:cstheme="minorHAnsi"/>
          <w:sz w:val="24"/>
          <w:szCs w:val="24"/>
          <w:lang w:val="nl-NL"/>
        </w:rPr>
      </w:pPr>
      <w:bookmarkStart w:id="31" w:name="_Toc215661430"/>
      <w:r w:rsidRPr="00170924">
        <w:rPr>
          <w:rFonts w:asciiTheme="minorHAnsi" w:hAnsiTheme="minorHAnsi" w:cstheme="minorHAnsi"/>
          <w:sz w:val="28"/>
          <w:szCs w:val="28"/>
          <w:lang w:val="nl-NL"/>
        </w:rPr>
        <w:t>Jaarlijkse monitoring sociale veiligheid</w:t>
      </w:r>
      <w:bookmarkEnd w:id="31"/>
      <w:r w:rsidRPr="00170924">
        <w:rPr>
          <w:rFonts w:asciiTheme="minorHAnsi" w:hAnsiTheme="minorHAnsi" w:cstheme="minorHAnsi"/>
          <w:sz w:val="28"/>
          <w:szCs w:val="28"/>
          <w:lang w:val="nl-NL"/>
        </w:rPr>
        <w:t xml:space="preserve"> </w:t>
      </w:r>
    </w:p>
    <w:p w14:paraId="483EADDA" w14:textId="77777777" w:rsidR="00DC40C8" w:rsidRPr="00170924" w:rsidRDefault="00DC40C8" w:rsidP="00DC40C8">
      <w:pPr>
        <w:spacing w:after="160" w:line="278" w:lineRule="auto"/>
        <w:rPr>
          <w:rFonts w:cstheme="minorHAnsi"/>
          <w:sz w:val="24"/>
          <w:szCs w:val="24"/>
        </w:rPr>
      </w:pPr>
      <w:proofErr w:type="spellStart"/>
      <w:r w:rsidRPr="00170924">
        <w:rPr>
          <w:rFonts w:cstheme="minorHAnsi"/>
          <w:sz w:val="24"/>
          <w:szCs w:val="24"/>
        </w:rPr>
        <w:t>Kindcentrum</w:t>
      </w:r>
      <w:proofErr w:type="spellEnd"/>
      <w:r w:rsidRPr="00170924">
        <w:rPr>
          <w:rFonts w:cstheme="minorHAnsi"/>
          <w:sz w:val="24"/>
          <w:szCs w:val="24"/>
        </w:rPr>
        <w:t xml:space="preserve"> Mozaïek monitort de sociale veiligheidsbeleving </w:t>
      </w:r>
      <w:r w:rsidRPr="00320F14">
        <w:rPr>
          <w:rFonts w:cstheme="minorHAnsi"/>
          <w:sz w:val="24"/>
          <w:szCs w:val="24"/>
        </w:rPr>
        <w:t xml:space="preserve">jaarlijks </w:t>
      </w:r>
      <w:r w:rsidRPr="00170924">
        <w:rPr>
          <w:rFonts w:cstheme="minorHAnsi"/>
          <w:sz w:val="24"/>
          <w:szCs w:val="24"/>
        </w:rPr>
        <w:t>met een wettelijk erkend instrument. Wij gebruiken hiervoor:</w:t>
      </w:r>
    </w:p>
    <w:p w14:paraId="27A06887" w14:textId="77777777" w:rsidR="00DC40C8" w:rsidRPr="00320F14" w:rsidRDefault="00DC40C8" w:rsidP="00DC40C8">
      <w:pPr>
        <w:numPr>
          <w:ilvl w:val="0"/>
          <w:numId w:val="44"/>
        </w:numPr>
        <w:spacing w:after="0" w:line="278" w:lineRule="auto"/>
        <w:rPr>
          <w:rFonts w:cstheme="minorHAnsi"/>
          <w:sz w:val="24"/>
          <w:szCs w:val="24"/>
        </w:rPr>
      </w:pPr>
      <w:proofErr w:type="gramStart"/>
      <w:r w:rsidRPr="00320F14">
        <w:rPr>
          <w:rFonts w:cstheme="minorHAnsi"/>
          <w:sz w:val="24"/>
          <w:szCs w:val="24"/>
        </w:rPr>
        <w:t>de</w:t>
      </w:r>
      <w:proofErr w:type="gramEnd"/>
      <w:r w:rsidRPr="00320F14">
        <w:rPr>
          <w:rFonts w:cstheme="minorHAnsi"/>
          <w:sz w:val="24"/>
          <w:szCs w:val="24"/>
        </w:rPr>
        <w:t xml:space="preserve"> Veiligheidsmonitor (Vensters/IEP) voor groep 6–8; deze voldoet aan wettelijke eisen;</w:t>
      </w:r>
    </w:p>
    <w:p w14:paraId="4FD6BED6" w14:textId="0E47FD8E" w:rsidR="00DC40C8" w:rsidRPr="00320F14" w:rsidRDefault="005B54F8" w:rsidP="00DC40C8">
      <w:pPr>
        <w:numPr>
          <w:ilvl w:val="0"/>
          <w:numId w:val="44"/>
        </w:numPr>
        <w:spacing w:after="0" w:line="278" w:lineRule="auto"/>
        <w:rPr>
          <w:rFonts w:cstheme="minorHAnsi"/>
          <w:sz w:val="24"/>
          <w:szCs w:val="24"/>
        </w:rPr>
      </w:pPr>
      <w:r w:rsidRPr="005B54F8">
        <w:rPr>
          <w:rFonts w:cstheme="minorHAnsi"/>
          <w:sz w:val="24"/>
          <w:szCs w:val="24"/>
        </w:rPr>
        <w:t>IEP Hart &amp; Handen om de sociaal-emotionele ontwikkeling van leerlingen in kaart te brengen</w:t>
      </w:r>
      <w:r w:rsidR="00DC40C8" w:rsidRPr="00320F14">
        <w:rPr>
          <w:rFonts w:cstheme="minorHAnsi"/>
          <w:sz w:val="24"/>
          <w:szCs w:val="24"/>
        </w:rPr>
        <w:t>;</w:t>
      </w:r>
    </w:p>
    <w:p w14:paraId="7C63EFA1" w14:textId="77777777" w:rsidR="00DC40C8" w:rsidRPr="00320F14" w:rsidRDefault="00DC40C8" w:rsidP="00DC40C8">
      <w:pPr>
        <w:numPr>
          <w:ilvl w:val="0"/>
          <w:numId w:val="44"/>
        </w:numPr>
        <w:spacing w:after="160" w:line="278" w:lineRule="auto"/>
        <w:rPr>
          <w:rFonts w:cstheme="minorHAnsi"/>
          <w:sz w:val="24"/>
          <w:szCs w:val="24"/>
        </w:rPr>
      </w:pPr>
      <w:proofErr w:type="gramStart"/>
      <w:r w:rsidRPr="00320F14">
        <w:rPr>
          <w:rFonts w:cstheme="minorHAnsi"/>
          <w:sz w:val="24"/>
          <w:szCs w:val="24"/>
        </w:rPr>
        <w:t>tevredenheidsonderzoeken</w:t>
      </w:r>
      <w:proofErr w:type="gramEnd"/>
      <w:r w:rsidRPr="00320F14">
        <w:rPr>
          <w:rFonts w:cstheme="minorHAnsi"/>
          <w:sz w:val="24"/>
          <w:szCs w:val="24"/>
        </w:rPr>
        <w:t xml:space="preserve"> onder leerlingen, ouders en medewerkers.</w:t>
      </w:r>
    </w:p>
    <w:p w14:paraId="20ECF62A" w14:textId="77777777" w:rsidR="00DC40C8" w:rsidRPr="00170924" w:rsidRDefault="00DC40C8" w:rsidP="00DC40C8">
      <w:pPr>
        <w:spacing w:after="160" w:line="278" w:lineRule="auto"/>
        <w:rPr>
          <w:rFonts w:cstheme="minorHAnsi"/>
          <w:sz w:val="24"/>
          <w:szCs w:val="24"/>
        </w:rPr>
      </w:pPr>
      <w:r w:rsidRPr="00170924">
        <w:rPr>
          <w:rFonts w:cstheme="minorHAnsi"/>
          <w:sz w:val="24"/>
          <w:szCs w:val="24"/>
        </w:rPr>
        <w:t>De resultaten worden:</w:t>
      </w:r>
    </w:p>
    <w:p w14:paraId="3DAC7AB5" w14:textId="77777777" w:rsidR="00DC40C8" w:rsidRPr="00170924" w:rsidRDefault="00DC40C8" w:rsidP="00DC40C8">
      <w:pPr>
        <w:numPr>
          <w:ilvl w:val="0"/>
          <w:numId w:val="45"/>
        </w:numPr>
        <w:spacing w:after="0" w:line="278" w:lineRule="auto"/>
        <w:rPr>
          <w:rFonts w:cstheme="minorHAnsi"/>
          <w:sz w:val="24"/>
          <w:szCs w:val="24"/>
        </w:rPr>
      </w:pPr>
      <w:proofErr w:type="gramStart"/>
      <w:r w:rsidRPr="00170924">
        <w:rPr>
          <w:rFonts w:cstheme="minorHAnsi"/>
          <w:sz w:val="24"/>
          <w:szCs w:val="24"/>
        </w:rPr>
        <w:t>geanalyseerd</w:t>
      </w:r>
      <w:proofErr w:type="gramEnd"/>
      <w:r w:rsidRPr="00170924">
        <w:rPr>
          <w:rFonts w:cstheme="minorHAnsi"/>
          <w:sz w:val="24"/>
          <w:szCs w:val="24"/>
        </w:rPr>
        <w:t xml:space="preserve"> door IB en directie;</w:t>
      </w:r>
    </w:p>
    <w:p w14:paraId="1CEC363E" w14:textId="77777777" w:rsidR="00DC40C8" w:rsidRPr="00170924" w:rsidRDefault="00DC40C8" w:rsidP="00DC40C8">
      <w:pPr>
        <w:numPr>
          <w:ilvl w:val="0"/>
          <w:numId w:val="45"/>
        </w:numPr>
        <w:spacing w:after="0" w:line="278" w:lineRule="auto"/>
        <w:rPr>
          <w:rFonts w:cstheme="minorHAnsi"/>
          <w:sz w:val="24"/>
          <w:szCs w:val="24"/>
        </w:rPr>
      </w:pPr>
      <w:proofErr w:type="gramStart"/>
      <w:r w:rsidRPr="00170924">
        <w:rPr>
          <w:rFonts w:cstheme="minorHAnsi"/>
          <w:sz w:val="24"/>
          <w:szCs w:val="24"/>
        </w:rPr>
        <w:t>besproken</w:t>
      </w:r>
      <w:proofErr w:type="gramEnd"/>
      <w:r w:rsidRPr="00170924">
        <w:rPr>
          <w:rFonts w:cstheme="minorHAnsi"/>
          <w:sz w:val="24"/>
          <w:szCs w:val="24"/>
        </w:rPr>
        <w:t xml:space="preserve"> met het team;</w:t>
      </w:r>
    </w:p>
    <w:p w14:paraId="192F3C62" w14:textId="77777777" w:rsidR="00DC40C8" w:rsidRPr="00170924" w:rsidRDefault="00DC40C8" w:rsidP="00DC40C8">
      <w:pPr>
        <w:numPr>
          <w:ilvl w:val="0"/>
          <w:numId w:val="45"/>
        </w:numPr>
        <w:spacing w:after="160" w:line="278" w:lineRule="auto"/>
        <w:rPr>
          <w:rFonts w:cstheme="minorHAnsi"/>
          <w:sz w:val="24"/>
          <w:szCs w:val="24"/>
        </w:rPr>
      </w:pPr>
      <w:proofErr w:type="gramStart"/>
      <w:r w:rsidRPr="00170924">
        <w:rPr>
          <w:rFonts w:cstheme="minorHAnsi"/>
          <w:sz w:val="24"/>
          <w:szCs w:val="24"/>
        </w:rPr>
        <w:t>gebruikt</w:t>
      </w:r>
      <w:proofErr w:type="gramEnd"/>
      <w:r w:rsidRPr="00170924">
        <w:rPr>
          <w:rFonts w:cstheme="minorHAnsi"/>
          <w:sz w:val="24"/>
          <w:szCs w:val="24"/>
        </w:rPr>
        <w:t xml:space="preserve"> voor verbeteracties in het jaarplan.</w:t>
      </w:r>
    </w:p>
    <w:p w14:paraId="442C2BC8" w14:textId="24662A83" w:rsidR="00DC40C8" w:rsidRPr="00170924" w:rsidRDefault="00DC40C8" w:rsidP="00DC40C8">
      <w:pPr>
        <w:pStyle w:val="Kop2"/>
        <w:rPr>
          <w:rFonts w:asciiTheme="minorHAnsi" w:hAnsiTheme="minorHAnsi" w:cstheme="minorHAnsi"/>
          <w:sz w:val="28"/>
          <w:szCs w:val="28"/>
          <w:lang w:val="nl-NL"/>
        </w:rPr>
      </w:pPr>
      <w:bookmarkStart w:id="32" w:name="_Toc215661431"/>
      <w:r w:rsidRPr="00170924">
        <w:rPr>
          <w:rFonts w:asciiTheme="minorHAnsi" w:hAnsiTheme="minorHAnsi" w:cstheme="minorHAnsi"/>
          <w:sz w:val="28"/>
          <w:szCs w:val="28"/>
          <w:lang w:val="nl-NL"/>
        </w:rPr>
        <w:t>Professionalisering van medewerkers</w:t>
      </w:r>
      <w:bookmarkEnd w:id="32"/>
      <w:r w:rsidRPr="00170924">
        <w:rPr>
          <w:rFonts w:asciiTheme="minorHAnsi" w:hAnsiTheme="minorHAnsi" w:cstheme="minorHAnsi"/>
          <w:sz w:val="28"/>
          <w:szCs w:val="28"/>
          <w:lang w:val="nl-NL"/>
        </w:rPr>
        <w:t xml:space="preserve"> </w:t>
      </w:r>
    </w:p>
    <w:p w14:paraId="6D9869A0" w14:textId="77777777" w:rsidR="00DC40C8" w:rsidRPr="00170924" w:rsidRDefault="00DC40C8" w:rsidP="00DC40C8">
      <w:pPr>
        <w:spacing w:after="160" w:line="278" w:lineRule="auto"/>
        <w:rPr>
          <w:rFonts w:cstheme="minorHAnsi"/>
          <w:sz w:val="24"/>
          <w:szCs w:val="24"/>
        </w:rPr>
      </w:pPr>
      <w:r w:rsidRPr="00170924">
        <w:rPr>
          <w:rFonts w:cstheme="minorHAnsi"/>
          <w:sz w:val="24"/>
          <w:szCs w:val="24"/>
        </w:rPr>
        <w:t>Het team volgt jaarlijks scholing op het gebied van sociale veiligheid. Onderwerpen kunnen zijn:</w:t>
      </w:r>
    </w:p>
    <w:p w14:paraId="0B191464" w14:textId="77777777" w:rsidR="00DC40C8" w:rsidRPr="00170924" w:rsidRDefault="00DC40C8" w:rsidP="00DC40C8">
      <w:pPr>
        <w:numPr>
          <w:ilvl w:val="0"/>
          <w:numId w:val="46"/>
        </w:numPr>
        <w:spacing w:after="0" w:line="278" w:lineRule="auto"/>
        <w:rPr>
          <w:rFonts w:cstheme="minorHAnsi"/>
          <w:sz w:val="24"/>
          <w:szCs w:val="24"/>
        </w:rPr>
      </w:pPr>
      <w:proofErr w:type="gramStart"/>
      <w:r w:rsidRPr="00170924">
        <w:rPr>
          <w:rFonts w:cstheme="minorHAnsi"/>
          <w:sz w:val="24"/>
          <w:szCs w:val="24"/>
        </w:rPr>
        <w:t>signaleren</w:t>
      </w:r>
      <w:proofErr w:type="gramEnd"/>
      <w:r w:rsidRPr="00170924">
        <w:rPr>
          <w:rFonts w:cstheme="minorHAnsi"/>
          <w:sz w:val="24"/>
          <w:szCs w:val="24"/>
        </w:rPr>
        <w:t xml:space="preserve"> van pesten en grensoverschrijdend gedrag;</w:t>
      </w:r>
    </w:p>
    <w:p w14:paraId="5C2FFE24" w14:textId="0056B543" w:rsidR="00DC40C8" w:rsidRPr="00170924" w:rsidRDefault="00DC40C8" w:rsidP="00DC40C8">
      <w:pPr>
        <w:numPr>
          <w:ilvl w:val="0"/>
          <w:numId w:val="46"/>
        </w:numPr>
        <w:spacing w:after="0" w:line="278" w:lineRule="auto"/>
        <w:rPr>
          <w:rFonts w:cstheme="minorHAnsi"/>
          <w:sz w:val="24"/>
          <w:szCs w:val="24"/>
        </w:rPr>
      </w:pPr>
      <w:proofErr w:type="gramStart"/>
      <w:r w:rsidRPr="00170924">
        <w:rPr>
          <w:rFonts w:cstheme="minorHAnsi"/>
          <w:sz w:val="24"/>
          <w:szCs w:val="24"/>
        </w:rPr>
        <w:t>trauma</w:t>
      </w:r>
      <w:r w:rsidR="002E2693">
        <w:rPr>
          <w:rFonts w:cstheme="minorHAnsi"/>
          <w:sz w:val="24"/>
          <w:szCs w:val="24"/>
        </w:rPr>
        <w:t>sensitief</w:t>
      </w:r>
      <w:proofErr w:type="gramEnd"/>
      <w:r w:rsidRPr="00170924">
        <w:rPr>
          <w:rFonts w:cstheme="minorHAnsi"/>
          <w:sz w:val="24"/>
          <w:szCs w:val="24"/>
        </w:rPr>
        <w:t xml:space="preserve"> onderwijs;</w:t>
      </w:r>
    </w:p>
    <w:p w14:paraId="3835A5A9" w14:textId="77777777" w:rsidR="00DC40C8" w:rsidRPr="00170924" w:rsidRDefault="00DC40C8" w:rsidP="00DC40C8">
      <w:pPr>
        <w:numPr>
          <w:ilvl w:val="0"/>
          <w:numId w:val="46"/>
        </w:numPr>
        <w:spacing w:after="0" w:line="278" w:lineRule="auto"/>
        <w:rPr>
          <w:rFonts w:cstheme="minorHAnsi"/>
          <w:sz w:val="24"/>
          <w:szCs w:val="24"/>
        </w:rPr>
      </w:pPr>
      <w:proofErr w:type="gramStart"/>
      <w:r w:rsidRPr="00170924">
        <w:rPr>
          <w:rFonts w:cstheme="minorHAnsi"/>
          <w:sz w:val="24"/>
          <w:szCs w:val="24"/>
        </w:rPr>
        <w:t>juiste</w:t>
      </w:r>
      <w:proofErr w:type="gramEnd"/>
      <w:r w:rsidRPr="00170924">
        <w:rPr>
          <w:rFonts w:cstheme="minorHAnsi"/>
          <w:sz w:val="24"/>
          <w:szCs w:val="24"/>
        </w:rPr>
        <w:t xml:space="preserve"> toepassing van DVVS;</w:t>
      </w:r>
    </w:p>
    <w:p w14:paraId="7D212486" w14:textId="77777777" w:rsidR="00DC40C8" w:rsidRPr="00170924" w:rsidRDefault="00DC40C8" w:rsidP="00DC40C8">
      <w:pPr>
        <w:numPr>
          <w:ilvl w:val="0"/>
          <w:numId w:val="46"/>
        </w:numPr>
        <w:spacing w:after="160" w:line="278" w:lineRule="auto"/>
        <w:rPr>
          <w:rFonts w:cstheme="minorHAnsi"/>
          <w:sz w:val="24"/>
          <w:szCs w:val="24"/>
        </w:rPr>
      </w:pPr>
      <w:proofErr w:type="gramStart"/>
      <w:r w:rsidRPr="00170924">
        <w:rPr>
          <w:rFonts w:cstheme="minorHAnsi"/>
          <w:sz w:val="24"/>
          <w:szCs w:val="24"/>
        </w:rPr>
        <w:t>eenduidige</w:t>
      </w:r>
      <w:proofErr w:type="gramEnd"/>
      <w:r w:rsidRPr="00170924">
        <w:rPr>
          <w:rFonts w:cstheme="minorHAnsi"/>
          <w:sz w:val="24"/>
          <w:szCs w:val="24"/>
        </w:rPr>
        <w:t xml:space="preserve"> pedagogische aanpak.</w:t>
      </w:r>
    </w:p>
    <w:p w14:paraId="2AA33004" w14:textId="61A86D58" w:rsidR="00D668C7" w:rsidRPr="00170924" w:rsidRDefault="00DC40C8" w:rsidP="00004150">
      <w:pPr>
        <w:spacing w:after="160" w:line="278" w:lineRule="auto"/>
        <w:rPr>
          <w:rFonts w:cstheme="minorHAnsi"/>
          <w:sz w:val="24"/>
          <w:szCs w:val="24"/>
        </w:rPr>
      </w:pPr>
      <w:r w:rsidRPr="00170924">
        <w:rPr>
          <w:rFonts w:cstheme="minorHAnsi"/>
          <w:sz w:val="24"/>
          <w:szCs w:val="24"/>
        </w:rPr>
        <w:t>Dit bevordert een consistent en deskundig handelen binnen de school.</w:t>
      </w:r>
    </w:p>
    <w:p w14:paraId="2F78D914" w14:textId="77777777" w:rsidR="001042BC" w:rsidRPr="00170924" w:rsidRDefault="001042BC" w:rsidP="00DC40C8">
      <w:pPr>
        <w:pStyle w:val="Kop2"/>
        <w:rPr>
          <w:rFonts w:asciiTheme="minorHAnsi" w:hAnsiTheme="minorHAnsi" w:cstheme="minorHAnsi"/>
          <w:sz w:val="28"/>
          <w:szCs w:val="28"/>
          <w:u w:val="single"/>
          <w:lang w:val="nl-NL" w:eastAsia="nl-NL"/>
        </w:rPr>
      </w:pPr>
      <w:bookmarkStart w:id="33" w:name="_Toc215661432"/>
      <w:r w:rsidRPr="00170924">
        <w:rPr>
          <w:rFonts w:asciiTheme="minorHAnsi" w:hAnsiTheme="minorHAnsi" w:cstheme="minorHAnsi"/>
          <w:u w:val="single"/>
          <w:lang w:val="nl-NL" w:eastAsia="nl-NL"/>
        </w:rPr>
        <w:t>Curatief</w:t>
      </w:r>
      <w:bookmarkEnd w:id="33"/>
    </w:p>
    <w:p w14:paraId="3D93C9FF" w14:textId="77777777" w:rsidR="00004150" w:rsidRDefault="00004150" w:rsidP="00004150">
      <w:pPr>
        <w:spacing w:after="0" w:line="240" w:lineRule="auto"/>
        <w:rPr>
          <w:rFonts w:cstheme="minorHAnsi"/>
          <w:sz w:val="24"/>
          <w:szCs w:val="24"/>
          <w:lang w:eastAsia="nl-NL"/>
        </w:rPr>
      </w:pPr>
    </w:p>
    <w:p w14:paraId="2C4BB412" w14:textId="78F3D733" w:rsidR="001042BC" w:rsidRPr="00170924" w:rsidRDefault="001042BC" w:rsidP="00004150">
      <w:pPr>
        <w:spacing w:after="0" w:line="240" w:lineRule="auto"/>
        <w:rPr>
          <w:rFonts w:cstheme="minorHAnsi"/>
          <w:sz w:val="24"/>
          <w:szCs w:val="24"/>
          <w:lang w:eastAsia="nl-NL"/>
        </w:rPr>
      </w:pPr>
      <w:r w:rsidRPr="00170924">
        <w:rPr>
          <w:rFonts w:cstheme="minorHAnsi"/>
          <w:sz w:val="24"/>
          <w:szCs w:val="24"/>
          <w:lang w:eastAsia="nl-NL"/>
        </w:rPr>
        <w:t>Het zal zeker voorkomen dat er curatief moet worden gehandeld. Hierna geven we aan waar we aan denken en hoe we daar mee omgaan. Voor alle hierna genoemde zaken is een beleidsnotitie, een protocol of regeling geformuleerd; zie hierna bij ‘Instrumenten’.</w:t>
      </w:r>
    </w:p>
    <w:p w14:paraId="1508BE2E" w14:textId="77777777" w:rsidR="00EC7EA0" w:rsidRPr="00170924" w:rsidRDefault="00EC7EA0" w:rsidP="001042BC">
      <w:pPr>
        <w:spacing w:after="0" w:line="240" w:lineRule="auto"/>
        <w:ind w:left="708"/>
        <w:rPr>
          <w:rFonts w:cstheme="minorHAnsi"/>
          <w:sz w:val="24"/>
          <w:szCs w:val="24"/>
          <w:lang w:eastAsia="nl-NL"/>
        </w:rPr>
      </w:pPr>
    </w:p>
    <w:p w14:paraId="7A96D0B7" w14:textId="6AC8772D" w:rsidR="00004150" w:rsidRPr="00004150" w:rsidRDefault="00EC7EA0" w:rsidP="00004150">
      <w:pPr>
        <w:pStyle w:val="Kop2"/>
        <w:rPr>
          <w:rFonts w:asciiTheme="minorHAnsi" w:hAnsiTheme="minorHAnsi" w:cstheme="minorHAnsi"/>
          <w:sz w:val="28"/>
          <w:szCs w:val="28"/>
          <w:lang w:val="nl-NL"/>
        </w:rPr>
      </w:pPr>
      <w:bookmarkStart w:id="34" w:name="_Toc215661433"/>
      <w:r w:rsidRPr="00170924">
        <w:rPr>
          <w:rFonts w:asciiTheme="minorHAnsi" w:hAnsiTheme="minorHAnsi" w:cstheme="minorHAnsi"/>
          <w:sz w:val="28"/>
          <w:szCs w:val="28"/>
          <w:lang w:val="nl-NL"/>
        </w:rPr>
        <w:t>Incidentenregistratie</w:t>
      </w:r>
      <w:bookmarkEnd w:id="34"/>
      <w:r w:rsidRPr="00170924">
        <w:rPr>
          <w:rFonts w:asciiTheme="minorHAnsi" w:hAnsiTheme="minorHAnsi" w:cstheme="minorHAnsi"/>
          <w:sz w:val="28"/>
          <w:szCs w:val="28"/>
          <w:lang w:val="nl-NL"/>
        </w:rPr>
        <w:t xml:space="preserve"> </w:t>
      </w:r>
    </w:p>
    <w:p w14:paraId="1372355F" w14:textId="77777777" w:rsidR="00EC7EA0" w:rsidRPr="00170924" w:rsidRDefault="00EC7EA0" w:rsidP="00EC7EA0">
      <w:pPr>
        <w:spacing w:after="160" w:line="278" w:lineRule="auto"/>
        <w:rPr>
          <w:rFonts w:cstheme="minorHAnsi"/>
          <w:sz w:val="24"/>
          <w:szCs w:val="24"/>
        </w:rPr>
      </w:pPr>
      <w:r w:rsidRPr="00170924">
        <w:rPr>
          <w:rFonts w:cstheme="minorHAnsi"/>
          <w:sz w:val="24"/>
          <w:szCs w:val="24"/>
        </w:rPr>
        <w:t>Alle incidenten met betrekking tot fysieke of sociale veiligheid worden geregistreerd in DVVS.</w:t>
      </w:r>
    </w:p>
    <w:p w14:paraId="1F76265A" w14:textId="77777777" w:rsidR="00EC7EA0" w:rsidRPr="00170924" w:rsidRDefault="00EC7EA0" w:rsidP="006068C5">
      <w:pPr>
        <w:pStyle w:val="Kop2"/>
        <w:rPr>
          <w:rFonts w:asciiTheme="minorHAnsi" w:hAnsiTheme="minorHAnsi" w:cstheme="minorHAnsi"/>
          <w:sz w:val="28"/>
          <w:szCs w:val="28"/>
        </w:rPr>
      </w:pPr>
      <w:bookmarkStart w:id="35" w:name="_Toc215661434"/>
      <w:proofErr w:type="spellStart"/>
      <w:proofErr w:type="gramStart"/>
      <w:r w:rsidRPr="00170924">
        <w:rPr>
          <w:rFonts w:asciiTheme="minorHAnsi" w:hAnsiTheme="minorHAnsi" w:cstheme="minorHAnsi"/>
          <w:sz w:val="28"/>
          <w:szCs w:val="28"/>
        </w:rPr>
        <w:t>Registratieprocedure</w:t>
      </w:r>
      <w:proofErr w:type="spellEnd"/>
      <w:proofErr w:type="gramEnd"/>
      <w:r w:rsidRPr="00170924">
        <w:rPr>
          <w:rFonts w:asciiTheme="minorHAnsi" w:hAnsiTheme="minorHAnsi" w:cstheme="minorHAnsi"/>
          <w:sz w:val="28"/>
          <w:szCs w:val="28"/>
        </w:rPr>
        <w:t>:</w:t>
      </w:r>
      <w:bookmarkEnd w:id="35"/>
    </w:p>
    <w:p w14:paraId="12A9FDF3" w14:textId="03570E9A" w:rsidR="00EC7EA0" w:rsidRPr="00170924" w:rsidRDefault="00EC7EA0" w:rsidP="00221BD5">
      <w:pPr>
        <w:numPr>
          <w:ilvl w:val="0"/>
          <w:numId w:val="47"/>
        </w:numPr>
        <w:spacing w:after="0" w:line="278" w:lineRule="auto"/>
        <w:rPr>
          <w:rFonts w:cstheme="minorHAnsi"/>
          <w:sz w:val="24"/>
          <w:szCs w:val="24"/>
        </w:rPr>
      </w:pPr>
      <w:r w:rsidRPr="00170924">
        <w:rPr>
          <w:rFonts w:cstheme="minorHAnsi"/>
          <w:b/>
          <w:bCs/>
          <w:sz w:val="24"/>
          <w:szCs w:val="24"/>
        </w:rPr>
        <w:t>Wie registreert:</w:t>
      </w:r>
      <w:r w:rsidRPr="00170924">
        <w:rPr>
          <w:rFonts w:cstheme="minorHAnsi"/>
          <w:sz w:val="24"/>
          <w:szCs w:val="24"/>
        </w:rPr>
        <w:t xml:space="preserve"> de leerkracht die het incident ziet of ontvangt, registreert dit </w:t>
      </w:r>
      <w:r w:rsidRPr="002E2693">
        <w:rPr>
          <w:rFonts w:cstheme="minorHAnsi"/>
          <w:sz w:val="24"/>
          <w:szCs w:val="24"/>
        </w:rPr>
        <w:t>binnen 24 uur</w:t>
      </w:r>
      <w:r w:rsidR="002964ED" w:rsidRPr="002E2693">
        <w:rPr>
          <w:rFonts w:cstheme="minorHAnsi"/>
          <w:sz w:val="24"/>
          <w:szCs w:val="24"/>
        </w:rPr>
        <w:t xml:space="preserve"> in </w:t>
      </w:r>
      <w:proofErr w:type="spellStart"/>
      <w:r w:rsidR="002964ED" w:rsidRPr="002E2693">
        <w:rPr>
          <w:rFonts w:cstheme="minorHAnsi"/>
          <w:sz w:val="24"/>
          <w:szCs w:val="24"/>
        </w:rPr>
        <w:t>Parnassys</w:t>
      </w:r>
      <w:proofErr w:type="spellEnd"/>
      <w:r w:rsidR="002964ED" w:rsidRPr="002E2693">
        <w:rPr>
          <w:rFonts w:cstheme="minorHAnsi"/>
          <w:sz w:val="24"/>
          <w:szCs w:val="24"/>
        </w:rPr>
        <w:t xml:space="preserve"> en geeft het door aan de preventiemedewerker Mark van den Heuvel</w:t>
      </w:r>
      <w:r w:rsidR="002E2693">
        <w:rPr>
          <w:rFonts w:cstheme="minorHAnsi"/>
          <w:sz w:val="24"/>
          <w:szCs w:val="24"/>
        </w:rPr>
        <w:t xml:space="preserve"> of </w:t>
      </w:r>
      <w:r w:rsidR="002E2693">
        <w:rPr>
          <w:rFonts w:cstheme="minorHAnsi"/>
          <w:sz w:val="24"/>
          <w:szCs w:val="24"/>
        </w:rPr>
        <w:lastRenderedPageBreak/>
        <w:t>Conny van Bakel</w:t>
      </w:r>
      <w:r w:rsidR="00E87A83">
        <w:rPr>
          <w:rFonts w:cstheme="minorHAnsi"/>
          <w:sz w:val="24"/>
          <w:szCs w:val="24"/>
        </w:rPr>
        <w:t xml:space="preserve"> en de desbetreffende intern begeleider</w:t>
      </w:r>
      <w:r w:rsidR="002964ED" w:rsidRPr="002E2693">
        <w:rPr>
          <w:rFonts w:cstheme="minorHAnsi"/>
          <w:sz w:val="24"/>
          <w:szCs w:val="24"/>
        </w:rPr>
        <w:t>.</w:t>
      </w:r>
      <w:r w:rsidR="00CF01FF" w:rsidRPr="002E2693">
        <w:rPr>
          <w:rFonts w:cstheme="minorHAnsi"/>
          <w:sz w:val="24"/>
          <w:szCs w:val="24"/>
        </w:rPr>
        <w:t xml:space="preserve"> </w:t>
      </w:r>
      <w:r w:rsidR="00CF01FF" w:rsidRPr="00170924">
        <w:rPr>
          <w:rFonts w:cstheme="minorHAnsi"/>
          <w:sz w:val="24"/>
          <w:szCs w:val="24"/>
        </w:rPr>
        <w:t>Deze vermeldt de incidenten in DVVS</w:t>
      </w:r>
      <w:r w:rsidR="00847E0F" w:rsidRPr="00170924">
        <w:rPr>
          <w:rFonts w:cstheme="minorHAnsi"/>
          <w:sz w:val="24"/>
          <w:szCs w:val="24"/>
        </w:rPr>
        <w:t>.</w:t>
      </w:r>
    </w:p>
    <w:p w14:paraId="1E80100C" w14:textId="77777777" w:rsidR="00EC7EA0" w:rsidRPr="00170924" w:rsidRDefault="00EC7EA0" w:rsidP="00221BD5">
      <w:pPr>
        <w:numPr>
          <w:ilvl w:val="0"/>
          <w:numId w:val="47"/>
        </w:numPr>
        <w:spacing w:after="0" w:line="278" w:lineRule="auto"/>
        <w:rPr>
          <w:rFonts w:cstheme="minorHAnsi"/>
          <w:sz w:val="24"/>
          <w:szCs w:val="24"/>
        </w:rPr>
      </w:pPr>
      <w:r w:rsidRPr="00170924">
        <w:rPr>
          <w:rFonts w:cstheme="minorHAnsi"/>
          <w:b/>
          <w:bCs/>
          <w:sz w:val="24"/>
          <w:szCs w:val="24"/>
        </w:rPr>
        <w:t>Beoordeling:</w:t>
      </w:r>
      <w:r w:rsidRPr="00170924">
        <w:rPr>
          <w:rFonts w:cstheme="minorHAnsi"/>
          <w:sz w:val="24"/>
          <w:szCs w:val="24"/>
        </w:rPr>
        <w:t xml:space="preserve"> intern begeleider en directie beoordelen wekelijks alle registraties.</w:t>
      </w:r>
    </w:p>
    <w:p w14:paraId="31F45BC0" w14:textId="77777777" w:rsidR="00EC7EA0" w:rsidRPr="00170924" w:rsidRDefault="00EC7EA0" w:rsidP="00221BD5">
      <w:pPr>
        <w:numPr>
          <w:ilvl w:val="0"/>
          <w:numId w:val="47"/>
        </w:numPr>
        <w:spacing w:after="0" w:line="278" w:lineRule="auto"/>
        <w:rPr>
          <w:rFonts w:cstheme="minorHAnsi"/>
          <w:sz w:val="24"/>
          <w:szCs w:val="24"/>
        </w:rPr>
      </w:pPr>
      <w:r w:rsidRPr="00170924">
        <w:rPr>
          <w:rFonts w:cstheme="minorHAnsi"/>
          <w:b/>
          <w:bCs/>
          <w:sz w:val="24"/>
          <w:szCs w:val="24"/>
        </w:rPr>
        <w:t>Wat wordt geregistreerd:</w:t>
      </w:r>
      <w:r w:rsidRPr="00170924">
        <w:rPr>
          <w:rFonts w:cstheme="minorHAnsi"/>
          <w:sz w:val="24"/>
          <w:szCs w:val="24"/>
        </w:rPr>
        <w:t xml:space="preserve"> pesten, agressie, grensoverschrijdend gedrag, discriminatie, fysieke incidenten, ongevallen en meldingen van onveiligheid.</w:t>
      </w:r>
    </w:p>
    <w:p w14:paraId="0670A1DB" w14:textId="77777777" w:rsidR="00EC7EA0" w:rsidRPr="00170924" w:rsidRDefault="00EC7EA0" w:rsidP="00221BD5">
      <w:pPr>
        <w:numPr>
          <w:ilvl w:val="0"/>
          <w:numId w:val="47"/>
        </w:numPr>
        <w:spacing w:after="0" w:line="278" w:lineRule="auto"/>
        <w:rPr>
          <w:rFonts w:cstheme="minorHAnsi"/>
          <w:sz w:val="24"/>
          <w:szCs w:val="24"/>
        </w:rPr>
      </w:pPr>
      <w:r w:rsidRPr="00170924">
        <w:rPr>
          <w:rFonts w:cstheme="minorHAnsi"/>
          <w:b/>
          <w:bCs/>
          <w:sz w:val="24"/>
          <w:szCs w:val="24"/>
        </w:rPr>
        <w:t>Vervolg:</w:t>
      </w:r>
      <w:r w:rsidRPr="00170924">
        <w:rPr>
          <w:rFonts w:cstheme="minorHAnsi"/>
          <w:sz w:val="24"/>
          <w:szCs w:val="24"/>
        </w:rPr>
        <w:t xml:space="preserve"> indien nodig worden ouders betrokken, en wordt een plan opgesteld.</w:t>
      </w:r>
    </w:p>
    <w:p w14:paraId="29FDFE84" w14:textId="77777777" w:rsidR="00EC7EA0" w:rsidRPr="00170924" w:rsidRDefault="00EC7EA0" w:rsidP="00EC7EA0">
      <w:pPr>
        <w:numPr>
          <w:ilvl w:val="0"/>
          <w:numId w:val="47"/>
        </w:numPr>
        <w:spacing w:after="160" w:line="278" w:lineRule="auto"/>
        <w:rPr>
          <w:rFonts w:cstheme="minorHAnsi"/>
          <w:sz w:val="24"/>
          <w:szCs w:val="24"/>
        </w:rPr>
      </w:pPr>
      <w:r w:rsidRPr="00170924">
        <w:rPr>
          <w:rFonts w:cstheme="minorHAnsi"/>
          <w:b/>
          <w:bCs/>
          <w:sz w:val="24"/>
          <w:szCs w:val="24"/>
        </w:rPr>
        <w:t>Analyse:</w:t>
      </w:r>
      <w:r w:rsidRPr="00170924">
        <w:rPr>
          <w:rFonts w:cstheme="minorHAnsi"/>
          <w:sz w:val="24"/>
          <w:szCs w:val="24"/>
        </w:rPr>
        <w:t xml:space="preserve"> jaarlijkse DVVS</w:t>
      </w:r>
      <w:r w:rsidRPr="00170924">
        <w:rPr>
          <w:rFonts w:cstheme="minorHAnsi"/>
          <w:sz w:val="24"/>
          <w:szCs w:val="24"/>
        </w:rPr>
        <w:noBreakHyphen/>
        <w:t>analyse wordt opgenomen in het Veiligheidsverslag.</w:t>
      </w:r>
    </w:p>
    <w:p w14:paraId="1019CB06" w14:textId="6902801A" w:rsidR="00EC7EA0" w:rsidRPr="00170924" w:rsidRDefault="00EC7EA0" w:rsidP="00524C02">
      <w:pPr>
        <w:pStyle w:val="Kop2"/>
        <w:rPr>
          <w:rFonts w:asciiTheme="minorHAnsi" w:hAnsiTheme="minorHAnsi" w:cstheme="minorHAnsi"/>
          <w:sz w:val="28"/>
          <w:szCs w:val="28"/>
        </w:rPr>
      </w:pPr>
      <w:bookmarkStart w:id="36" w:name="_Toc215661435"/>
      <w:proofErr w:type="spellStart"/>
      <w:r w:rsidRPr="00170924">
        <w:rPr>
          <w:rFonts w:asciiTheme="minorHAnsi" w:hAnsiTheme="minorHAnsi" w:cstheme="minorHAnsi"/>
          <w:sz w:val="28"/>
          <w:szCs w:val="28"/>
        </w:rPr>
        <w:t>Opvolging</w:t>
      </w:r>
      <w:proofErr w:type="spellEnd"/>
      <w:r w:rsidRPr="00170924">
        <w:rPr>
          <w:rFonts w:asciiTheme="minorHAnsi" w:hAnsiTheme="minorHAnsi" w:cstheme="minorHAnsi"/>
          <w:sz w:val="28"/>
          <w:szCs w:val="28"/>
        </w:rPr>
        <w:t xml:space="preserve"> van </w:t>
      </w:r>
      <w:proofErr w:type="spellStart"/>
      <w:r w:rsidRPr="00170924">
        <w:rPr>
          <w:rFonts w:asciiTheme="minorHAnsi" w:hAnsiTheme="minorHAnsi" w:cstheme="minorHAnsi"/>
          <w:sz w:val="28"/>
          <w:szCs w:val="28"/>
        </w:rPr>
        <w:t>incidenten</w:t>
      </w:r>
      <w:bookmarkEnd w:id="36"/>
      <w:proofErr w:type="spellEnd"/>
      <w:r w:rsidRPr="00170924">
        <w:rPr>
          <w:rFonts w:asciiTheme="minorHAnsi" w:hAnsiTheme="minorHAnsi" w:cstheme="minorHAnsi"/>
          <w:sz w:val="28"/>
          <w:szCs w:val="28"/>
        </w:rPr>
        <w:t xml:space="preserve"> </w:t>
      </w:r>
    </w:p>
    <w:p w14:paraId="488E5A14" w14:textId="77777777" w:rsidR="00EC7EA0" w:rsidRPr="00170924" w:rsidRDefault="00EC7EA0" w:rsidP="00221BD5">
      <w:pPr>
        <w:numPr>
          <w:ilvl w:val="0"/>
          <w:numId w:val="48"/>
        </w:numPr>
        <w:spacing w:after="0" w:line="278" w:lineRule="auto"/>
        <w:rPr>
          <w:rFonts w:cstheme="minorHAnsi"/>
          <w:sz w:val="24"/>
          <w:szCs w:val="24"/>
        </w:rPr>
      </w:pPr>
      <w:r w:rsidRPr="00170924">
        <w:rPr>
          <w:rFonts w:cstheme="minorHAnsi"/>
          <w:b/>
          <w:bCs/>
          <w:sz w:val="24"/>
          <w:szCs w:val="24"/>
        </w:rPr>
        <w:t>Leerkracht:</w:t>
      </w:r>
      <w:r w:rsidRPr="00170924">
        <w:rPr>
          <w:rFonts w:cstheme="minorHAnsi"/>
          <w:sz w:val="24"/>
          <w:szCs w:val="24"/>
        </w:rPr>
        <w:t xml:space="preserve"> voert eerste gesprekken en analyseert de situatie.</w:t>
      </w:r>
    </w:p>
    <w:p w14:paraId="18229440" w14:textId="77777777" w:rsidR="00EC7EA0" w:rsidRPr="00170924" w:rsidRDefault="00EC7EA0" w:rsidP="00221BD5">
      <w:pPr>
        <w:numPr>
          <w:ilvl w:val="0"/>
          <w:numId w:val="48"/>
        </w:numPr>
        <w:spacing w:after="0" w:line="278" w:lineRule="auto"/>
        <w:rPr>
          <w:rFonts w:cstheme="minorHAnsi"/>
          <w:sz w:val="24"/>
          <w:szCs w:val="24"/>
        </w:rPr>
      </w:pPr>
      <w:r w:rsidRPr="00170924">
        <w:rPr>
          <w:rFonts w:cstheme="minorHAnsi"/>
          <w:b/>
          <w:bCs/>
          <w:sz w:val="24"/>
          <w:szCs w:val="24"/>
        </w:rPr>
        <w:t>Intern begeleider:</w:t>
      </w:r>
      <w:r w:rsidRPr="00170924">
        <w:rPr>
          <w:rFonts w:cstheme="minorHAnsi"/>
          <w:sz w:val="24"/>
          <w:szCs w:val="24"/>
        </w:rPr>
        <w:t xml:space="preserve"> bewaakt afspraken en ondersteunt bij interventies.</w:t>
      </w:r>
    </w:p>
    <w:p w14:paraId="019E0CB5" w14:textId="77777777" w:rsidR="00EC7EA0" w:rsidRPr="00170924" w:rsidRDefault="00EC7EA0" w:rsidP="00221BD5">
      <w:pPr>
        <w:numPr>
          <w:ilvl w:val="0"/>
          <w:numId w:val="48"/>
        </w:numPr>
        <w:spacing w:after="0" w:line="278" w:lineRule="auto"/>
        <w:rPr>
          <w:rFonts w:cstheme="minorHAnsi"/>
          <w:sz w:val="24"/>
          <w:szCs w:val="24"/>
        </w:rPr>
      </w:pPr>
      <w:r w:rsidRPr="00170924">
        <w:rPr>
          <w:rFonts w:cstheme="minorHAnsi"/>
          <w:b/>
          <w:bCs/>
          <w:sz w:val="24"/>
          <w:szCs w:val="24"/>
        </w:rPr>
        <w:t>Directie:</w:t>
      </w:r>
      <w:r w:rsidRPr="00170924">
        <w:rPr>
          <w:rFonts w:cstheme="minorHAnsi"/>
          <w:sz w:val="24"/>
          <w:szCs w:val="24"/>
        </w:rPr>
        <w:t xml:space="preserve"> handelt bij ernstige incidenten of stagnatie.</w:t>
      </w:r>
    </w:p>
    <w:p w14:paraId="6F47F2A0" w14:textId="46FE38DA" w:rsidR="001042BC" w:rsidRPr="00170924" w:rsidRDefault="00EC7EA0" w:rsidP="00931F1A">
      <w:pPr>
        <w:numPr>
          <w:ilvl w:val="0"/>
          <w:numId w:val="48"/>
        </w:numPr>
        <w:spacing w:after="160" w:line="278" w:lineRule="auto"/>
        <w:rPr>
          <w:rFonts w:cstheme="minorHAnsi"/>
          <w:sz w:val="24"/>
          <w:szCs w:val="24"/>
        </w:rPr>
      </w:pPr>
      <w:r w:rsidRPr="00170924">
        <w:rPr>
          <w:rFonts w:cstheme="minorHAnsi"/>
          <w:b/>
          <w:bCs/>
          <w:sz w:val="24"/>
          <w:szCs w:val="24"/>
        </w:rPr>
        <w:t>Aanspreekpersoon sociale veiligheid:</w:t>
      </w:r>
      <w:r w:rsidRPr="00170924">
        <w:rPr>
          <w:rFonts w:cstheme="minorHAnsi"/>
          <w:sz w:val="24"/>
          <w:szCs w:val="24"/>
        </w:rPr>
        <w:t xml:space="preserve"> blijft beschikbaar voor leerlingen en ouders.</w:t>
      </w:r>
    </w:p>
    <w:p w14:paraId="4FBD48EE" w14:textId="77777777" w:rsidR="001A2D65" w:rsidRPr="00170924" w:rsidRDefault="001A2D65" w:rsidP="001A2D65">
      <w:pPr>
        <w:pStyle w:val="Kop2"/>
        <w:rPr>
          <w:rFonts w:asciiTheme="minorHAnsi" w:hAnsiTheme="minorHAnsi" w:cstheme="minorHAnsi"/>
          <w:sz w:val="28"/>
          <w:szCs w:val="28"/>
          <w:lang w:val="nl-NL" w:eastAsia="nl-NL"/>
        </w:rPr>
      </w:pPr>
      <w:bookmarkStart w:id="37" w:name="_Toc450656345"/>
      <w:bookmarkStart w:id="38" w:name="_Toc456267737"/>
    </w:p>
    <w:p w14:paraId="3633C708" w14:textId="566A86AC" w:rsidR="001042BC" w:rsidRPr="00170924" w:rsidRDefault="001042BC" w:rsidP="001A2D65">
      <w:pPr>
        <w:pStyle w:val="Kop2"/>
        <w:rPr>
          <w:rFonts w:asciiTheme="minorHAnsi" w:hAnsiTheme="minorHAnsi" w:cstheme="minorHAnsi"/>
          <w:sz w:val="28"/>
          <w:szCs w:val="28"/>
          <w:lang w:eastAsia="nl-NL"/>
        </w:rPr>
      </w:pPr>
      <w:bookmarkStart w:id="39" w:name="_Toc215661436"/>
      <w:proofErr w:type="spellStart"/>
      <w:r w:rsidRPr="00170924">
        <w:rPr>
          <w:rFonts w:asciiTheme="minorHAnsi" w:hAnsiTheme="minorHAnsi" w:cstheme="minorHAnsi"/>
          <w:sz w:val="28"/>
          <w:szCs w:val="28"/>
          <w:lang w:eastAsia="nl-NL"/>
        </w:rPr>
        <w:t>Grensoverschrijdend</w:t>
      </w:r>
      <w:proofErr w:type="spellEnd"/>
      <w:r w:rsidRPr="00170924">
        <w:rPr>
          <w:rFonts w:asciiTheme="minorHAnsi" w:hAnsiTheme="minorHAnsi" w:cstheme="minorHAnsi"/>
          <w:sz w:val="28"/>
          <w:szCs w:val="28"/>
          <w:lang w:eastAsia="nl-NL"/>
        </w:rPr>
        <w:t xml:space="preserve"> </w:t>
      </w:r>
      <w:proofErr w:type="spellStart"/>
      <w:r w:rsidRPr="00170924">
        <w:rPr>
          <w:rFonts w:asciiTheme="minorHAnsi" w:hAnsiTheme="minorHAnsi" w:cstheme="minorHAnsi"/>
          <w:sz w:val="28"/>
          <w:szCs w:val="28"/>
          <w:lang w:eastAsia="nl-NL"/>
        </w:rPr>
        <w:t>gedrag</w:t>
      </w:r>
      <w:bookmarkEnd w:id="37"/>
      <w:bookmarkEnd w:id="38"/>
      <w:bookmarkEnd w:id="39"/>
      <w:proofErr w:type="spellEnd"/>
      <w:r w:rsidRPr="00170924">
        <w:rPr>
          <w:rFonts w:asciiTheme="minorHAnsi" w:hAnsiTheme="minorHAnsi" w:cstheme="minorHAnsi"/>
          <w:sz w:val="28"/>
          <w:szCs w:val="28"/>
          <w:lang w:eastAsia="nl-NL"/>
        </w:rPr>
        <w:t xml:space="preserve"> </w:t>
      </w:r>
    </w:p>
    <w:p w14:paraId="7B674EC0" w14:textId="77777777" w:rsidR="001042BC" w:rsidRPr="00170924" w:rsidRDefault="001042BC" w:rsidP="001042BC">
      <w:pPr>
        <w:spacing w:after="0" w:line="240" w:lineRule="auto"/>
        <w:ind w:left="1068"/>
        <w:rPr>
          <w:rFonts w:cstheme="minorHAnsi"/>
          <w:b/>
          <w:sz w:val="24"/>
          <w:szCs w:val="24"/>
          <w:u w:val="single"/>
          <w:lang w:eastAsia="nl-NL"/>
        </w:rPr>
      </w:pPr>
    </w:p>
    <w:p w14:paraId="45451B94" w14:textId="77777777" w:rsidR="001042BC" w:rsidRPr="00004150" w:rsidRDefault="001042BC" w:rsidP="00004150">
      <w:pPr>
        <w:pStyle w:val="Lijstalinea"/>
        <w:numPr>
          <w:ilvl w:val="0"/>
          <w:numId w:val="59"/>
        </w:numPr>
        <w:spacing w:after="0" w:line="240" w:lineRule="auto"/>
        <w:rPr>
          <w:rFonts w:cstheme="minorHAnsi"/>
          <w:sz w:val="24"/>
          <w:szCs w:val="24"/>
          <w:u w:val="single"/>
          <w:lang w:eastAsia="nl-NL"/>
        </w:rPr>
      </w:pPr>
      <w:bookmarkStart w:id="40" w:name="_Toc450656346"/>
      <w:bookmarkStart w:id="41" w:name="_Toc456267738"/>
      <w:r w:rsidRPr="00004150">
        <w:rPr>
          <w:rFonts w:cstheme="minorHAnsi"/>
          <w:sz w:val="24"/>
          <w:szCs w:val="24"/>
          <w:u w:val="single"/>
          <w:lang w:eastAsia="nl-NL"/>
        </w:rPr>
        <w:t>Definitie</w:t>
      </w:r>
      <w:bookmarkEnd w:id="40"/>
      <w:bookmarkEnd w:id="41"/>
      <w:r w:rsidRPr="00004150">
        <w:rPr>
          <w:rFonts w:cstheme="minorHAnsi"/>
          <w:sz w:val="24"/>
          <w:szCs w:val="24"/>
          <w:u w:val="single"/>
          <w:lang w:eastAsia="nl-NL"/>
        </w:rPr>
        <w:t xml:space="preserve"> </w:t>
      </w:r>
    </w:p>
    <w:p w14:paraId="073FD21D" w14:textId="77777777" w:rsidR="001042BC" w:rsidRPr="00170924" w:rsidRDefault="001042BC" w:rsidP="00004150">
      <w:pPr>
        <w:spacing w:after="0" w:line="240" w:lineRule="auto"/>
        <w:rPr>
          <w:rFonts w:cstheme="minorHAnsi"/>
          <w:sz w:val="24"/>
          <w:szCs w:val="24"/>
        </w:rPr>
      </w:pPr>
      <w:r w:rsidRPr="00170924">
        <w:rPr>
          <w:rFonts w:cstheme="minorHAnsi"/>
          <w:sz w:val="24"/>
          <w:szCs w:val="24"/>
        </w:rPr>
        <w:t>Onder grensoverschrijdend gedrag verstaan we wangedrag, fysiek geweld, structureel ontoelaatbaar pestgedrag, seksuele intimidatie, racisme of discriminatie, diefstal, vernieling of het herhaald negeren van schoolregels. In de beoordeling of er sprake is van grensoverschrijdend gedrag, houden we vanuit onze professionele benadering rekening met de leeftijd van de leerling. We laten vanuit onze pedagogische benadering een rol spelen of er sprake is van perspectief, van vertrouwen in ontwikkeling ten goede bij de leerling.</w:t>
      </w:r>
    </w:p>
    <w:p w14:paraId="366C51BE" w14:textId="77777777" w:rsidR="001042BC" w:rsidRPr="00004150" w:rsidRDefault="001042BC" w:rsidP="00004150">
      <w:pPr>
        <w:pStyle w:val="Lijstalinea"/>
        <w:numPr>
          <w:ilvl w:val="0"/>
          <w:numId w:val="59"/>
        </w:numPr>
        <w:spacing w:after="0" w:line="240" w:lineRule="auto"/>
        <w:rPr>
          <w:rFonts w:cstheme="minorHAnsi"/>
          <w:sz w:val="24"/>
          <w:szCs w:val="24"/>
          <w:u w:val="single"/>
          <w:lang w:eastAsia="nl-NL"/>
        </w:rPr>
      </w:pPr>
      <w:bookmarkStart w:id="42" w:name="_Toc450656347"/>
      <w:bookmarkStart w:id="43" w:name="_Toc456267739"/>
      <w:r w:rsidRPr="00004150">
        <w:rPr>
          <w:rFonts w:cstheme="minorHAnsi"/>
          <w:sz w:val="24"/>
          <w:szCs w:val="24"/>
          <w:u w:val="single"/>
          <w:lang w:eastAsia="nl-NL"/>
        </w:rPr>
        <w:t>Actie</w:t>
      </w:r>
      <w:bookmarkEnd w:id="42"/>
      <w:bookmarkEnd w:id="43"/>
    </w:p>
    <w:p w14:paraId="7AC6FD7E" w14:textId="6D5E9842" w:rsidR="0041122F" w:rsidRPr="00170924" w:rsidRDefault="001042BC" w:rsidP="00004150">
      <w:pPr>
        <w:spacing w:after="0" w:line="240" w:lineRule="auto"/>
        <w:rPr>
          <w:rFonts w:cstheme="minorHAnsi"/>
          <w:sz w:val="24"/>
          <w:szCs w:val="24"/>
        </w:rPr>
      </w:pPr>
      <w:r w:rsidRPr="00170924">
        <w:rPr>
          <w:rFonts w:cstheme="minorHAnsi"/>
          <w:sz w:val="24"/>
          <w:szCs w:val="24"/>
        </w:rPr>
        <w:t xml:space="preserve">Van wangedrag/grensoverschrijdend gedrag wordt een formulier grensoverschrijdend gedrag ingevuld. De leerkracht stelt de directie op de hoogte en nodigt, al dan niet samen met de directie, de ouders uit voor ondertekening van het formulier ‘voor gezien’. De ouders krijgen een kopie van het ondertekende formulier. Het getekende formulier wordt </w:t>
      </w:r>
      <w:r w:rsidR="003B7651">
        <w:rPr>
          <w:rFonts w:cstheme="minorHAnsi"/>
          <w:sz w:val="24"/>
          <w:szCs w:val="24"/>
        </w:rPr>
        <w:t xml:space="preserve">toegevoegd in </w:t>
      </w:r>
      <w:proofErr w:type="spellStart"/>
      <w:r w:rsidR="003B7651">
        <w:rPr>
          <w:rFonts w:cstheme="minorHAnsi"/>
          <w:sz w:val="24"/>
          <w:szCs w:val="24"/>
        </w:rPr>
        <w:t>Parnassys</w:t>
      </w:r>
      <w:proofErr w:type="spellEnd"/>
      <w:r w:rsidR="003B7651">
        <w:rPr>
          <w:rFonts w:cstheme="minorHAnsi"/>
          <w:sz w:val="24"/>
          <w:szCs w:val="24"/>
        </w:rPr>
        <w:t xml:space="preserve"> aan</w:t>
      </w:r>
      <w:r w:rsidRPr="00170924">
        <w:rPr>
          <w:rFonts w:cstheme="minorHAnsi"/>
          <w:sz w:val="24"/>
          <w:szCs w:val="24"/>
        </w:rPr>
        <w:t xml:space="preserve"> het leerlingendossier. </w:t>
      </w:r>
    </w:p>
    <w:p w14:paraId="40D705BA" w14:textId="77777777" w:rsidR="0041122F" w:rsidRPr="00170924" w:rsidRDefault="0041122F" w:rsidP="001042BC">
      <w:pPr>
        <w:spacing w:after="0" w:line="240" w:lineRule="auto"/>
        <w:rPr>
          <w:rFonts w:cstheme="minorHAnsi"/>
          <w:sz w:val="24"/>
          <w:szCs w:val="24"/>
        </w:rPr>
      </w:pPr>
    </w:p>
    <w:p w14:paraId="55F8661A" w14:textId="77777777" w:rsidR="001042BC" w:rsidRPr="00170924" w:rsidRDefault="001042BC" w:rsidP="001A2D65">
      <w:pPr>
        <w:pStyle w:val="Kop2"/>
        <w:rPr>
          <w:rFonts w:asciiTheme="minorHAnsi" w:hAnsiTheme="minorHAnsi" w:cstheme="minorHAnsi"/>
          <w:sz w:val="28"/>
          <w:szCs w:val="28"/>
          <w:lang w:val="nl-NL"/>
        </w:rPr>
      </w:pPr>
      <w:bookmarkStart w:id="44" w:name="_Toc215661437"/>
      <w:r w:rsidRPr="00170924">
        <w:rPr>
          <w:rFonts w:asciiTheme="minorHAnsi" w:hAnsiTheme="minorHAnsi" w:cstheme="minorHAnsi"/>
          <w:sz w:val="28"/>
          <w:szCs w:val="28"/>
          <w:lang w:val="nl-NL"/>
        </w:rPr>
        <w:t>Ontzegging van de toegang tot de school</w:t>
      </w:r>
      <w:bookmarkEnd w:id="44"/>
    </w:p>
    <w:p w14:paraId="3571C81E" w14:textId="77777777" w:rsidR="001042BC" w:rsidRPr="00170924" w:rsidRDefault="001042BC" w:rsidP="001042BC">
      <w:pPr>
        <w:spacing w:after="0" w:line="240" w:lineRule="auto"/>
        <w:rPr>
          <w:rFonts w:cstheme="minorHAnsi"/>
          <w:sz w:val="24"/>
          <w:szCs w:val="24"/>
        </w:rPr>
      </w:pPr>
    </w:p>
    <w:p w14:paraId="6916E41D" w14:textId="77777777" w:rsidR="001042BC" w:rsidRPr="00170924" w:rsidRDefault="001042BC" w:rsidP="00004150">
      <w:pPr>
        <w:spacing w:after="0" w:line="240" w:lineRule="auto"/>
        <w:rPr>
          <w:rFonts w:cstheme="minorHAnsi"/>
          <w:sz w:val="24"/>
          <w:szCs w:val="24"/>
        </w:rPr>
      </w:pPr>
      <w:proofErr w:type="gramStart"/>
      <w:r w:rsidRPr="00170924">
        <w:rPr>
          <w:rFonts w:cstheme="minorHAnsi"/>
          <w:sz w:val="24"/>
          <w:szCs w:val="24"/>
        </w:rPr>
        <w:t>Indien</w:t>
      </w:r>
      <w:proofErr w:type="gramEnd"/>
      <w:r w:rsidRPr="00170924">
        <w:rPr>
          <w:rFonts w:cstheme="minorHAnsi"/>
          <w:sz w:val="24"/>
          <w:szCs w:val="24"/>
        </w:rPr>
        <w:t xml:space="preserve"> bij herhaling wordt geconstateerd dat een leerling zich niet houdt aan de geldende regels en afspraken, kan hem of haar voor een of meerdere dagen de toegang tot de school worden ontzegd. Hiervan worden de ouders/verzorgers, het bevoegd gezag, de inspectie en de leerplichtambtenaar op de hoogte gesteld. Dit is aan de orde wanneer de directie van de school onmiddellijk moet optreden en er tijd nodig is voor het zoeken naar een oplossing. Het bevoegd gezag kan een leerling voor een beperkte tijd, maximaal 3 dagen de toegang tot de school ontzeggen. De directie deelt het besluit tot het ontzeggen van toegang schriftelijk aan de ouders/verzorgers mee.</w:t>
      </w:r>
    </w:p>
    <w:p w14:paraId="2E3A15BC" w14:textId="77777777" w:rsidR="001042BC" w:rsidRPr="00170924" w:rsidRDefault="001042BC" w:rsidP="001042BC">
      <w:pPr>
        <w:spacing w:after="0" w:line="240" w:lineRule="auto"/>
        <w:rPr>
          <w:rFonts w:cstheme="minorHAnsi"/>
          <w:sz w:val="24"/>
          <w:szCs w:val="24"/>
        </w:rPr>
      </w:pPr>
    </w:p>
    <w:p w14:paraId="0560A80A" w14:textId="1108A952" w:rsidR="001042BC" w:rsidRPr="00170924" w:rsidRDefault="001042BC" w:rsidP="00787D85">
      <w:pPr>
        <w:pStyle w:val="Kop2"/>
        <w:rPr>
          <w:rFonts w:asciiTheme="minorHAnsi" w:hAnsiTheme="minorHAnsi" w:cstheme="minorHAnsi"/>
          <w:sz w:val="28"/>
          <w:szCs w:val="28"/>
          <w:lang w:val="nl-NL"/>
        </w:rPr>
      </w:pPr>
      <w:bookmarkStart w:id="45" w:name="_Toc215661438"/>
      <w:r w:rsidRPr="00170924">
        <w:rPr>
          <w:rFonts w:asciiTheme="minorHAnsi" w:hAnsiTheme="minorHAnsi" w:cstheme="minorHAnsi"/>
          <w:sz w:val="28"/>
          <w:szCs w:val="28"/>
          <w:lang w:val="nl-NL"/>
        </w:rPr>
        <w:lastRenderedPageBreak/>
        <w:t>Verwijdering van een leerling</w:t>
      </w:r>
      <w:bookmarkEnd w:id="45"/>
    </w:p>
    <w:p w14:paraId="681B39D5" w14:textId="77777777" w:rsidR="001042BC" w:rsidRPr="00170924" w:rsidRDefault="001042BC" w:rsidP="001042BC">
      <w:pPr>
        <w:spacing w:after="0" w:line="240" w:lineRule="auto"/>
        <w:rPr>
          <w:rFonts w:cstheme="minorHAnsi"/>
          <w:sz w:val="24"/>
          <w:szCs w:val="24"/>
        </w:rPr>
      </w:pPr>
    </w:p>
    <w:p w14:paraId="7786950A" w14:textId="77777777" w:rsidR="001042BC" w:rsidRPr="00170924" w:rsidRDefault="001042BC" w:rsidP="00004150">
      <w:pPr>
        <w:spacing w:after="0" w:line="240" w:lineRule="auto"/>
        <w:rPr>
          <w:rFonts w:cstheme="minorHAnsi"/>
          <w:sz w:val="24"/>
          <w:szCs w:val="24"/>
        </w:rPr>
      </w:pPr>
      <w:r w:rsidRPr="00170924">
        <w:rPr>
          <w:rFonts w:cstheme="minorHAnsi"/>
          <w:sz w:val="24"/>
          <w:szCs w:val="24"/>
        </w:rPr>
        <w:t>Dit is een ordemaatregel die het bevoegd gezag, in overleg met de directie, soms en slechts in het uiterste geval en dan nog uiterst zorgvuldig moet nemen. Er moet sprake zijn van ernstig wangedrag van een leerling dan wel van ouders/verzorgers en een onherstelbaar verstoorde relatie tussen leerling dan wel ouders/verzorgers en school. Wanneer het bevoegd gezag de beslissing tot verwijdering van een leerling heeft genomen, moet vervolgens een wettelijk vastgestelde procedure worden gevolgd. In de artikelen 40 en 63 van de Wet op het primair Onderwijs wordt alles voor toelating en verwijdering geregeld.</w:t>
      </w:r>
    </w:p>
    <w:p w14:paraId="011099B9" w14:textId="55AC9AE9" w:rsidR="001042BC" w:rsidRPr="00170924" w:rsidRDefault="00CB1975" w:rsidP="00004150">
      <w:pPr>
        <w:spacing w:after="0" w:line="240" w:lineRule="auto"/>
        <w:rPr>
          <w:rFonts w:cstheme="minorHAnsi"/>
          <w:sz w:val="24"/>
          <w:szCs w:val="24"/>
        </w:rPr>
      </w:pPr>
      <w:r w:rsidRPr="00170924">
        <w:rPr>
          <w:rFonts w:cstheme="minorHAnsi"/>
          <w:sz w:val="24"/>
          <w:szCs w:val="24"/>
        </w:rPr>
        <w:t xml:space="preserve">Dit alles is terug te lezen in </w:t>
      </w:r>
      <w:r w:rsidR="008C5E2A" w:rsidRPr="00170924">
        <w:rPr>
          <w:rFonts w:cstheme="minorHAnsi"/>
          <w:sz w:val="24"/>
          <w:szCs w:val="24"/>
        </w:rPr>
        <w:t>het protocol; “schorsen en verwijderen”.</w:t>
      </w:r>
    </w:p>
    <w:p w14:paraId="74E5EFB2" w14:textId="77777777" w:rsidR="001042BC" w:rsidRPr="00170924" w:rsidRDefault="001042BC" w:rsidP="001042BC">
      <w:pPr>
        <w:spacing w:after="0" w:line="240" w:lineRule="auto"/>
        <w:rPr>
          <w:rFonts w:cstheme="minorHAnsi"/>
          <w:sz w:val="24"/>
          <w:szCs w:val="24"/>
        </w:rPr>
      </w:pPr>
    </w:p>
    <w:p w14:paraId="34298749" w14:textId="77777777" w:rsidR="001042BC" w:rsidRPr="00170924" w:rsidRDefault="001042BC" w:rsidP="00787D85">
      <w:pPr>
        <w:pStyle w:val="Kop2"/>
        <w:rPr>
          <w:rFonts w:asciiTheme="minorHAnsi" w:hAnsiTheme="minorHAnsi" w:cstheme="minorHAnsi"/>
          <w:sz w:val="28"/>
          <w:szCs w:val="28"/>
          <w:lang w:val="nl-NL" w:eastAsia="nl-NL"/>
        </w:rPr>
      </w:pPr>
      <w:bookmarkStart w:id="46" w:name="_Toc450656348"/>
      <w:bookmarkStart w:id="47" w:name="_Toc456267740"/>
      <w:bookmarkStart w:id="48" w:name="_Toc215661439"/>
      <w:r w:rsidRPr="00170924">
        <w:rPr>
          <w:rFonts w:asciiTheme="minorHAnsi" w:hAnsiTheme="minorHAnsi" w:cstheme="minorHAnsi"/>
          <w:sz w:val="28"/>
          <w:szCs w:val="28"/>
          <w:lang w:val="nl-NL" w:eastAsia="nl-NL"/>
        </w:rPr>
        <w:t>Kindermishandeling en meldcode</w:t>
      </w:r>
      <w:bookmarkEnd w:id="46"/>
      <w:bookmarkEnd w:id="47"/>
      <w:bookmarkEnd w:id="48"/>
    </w:p>
    <w:p w14:paraId="3837D80F" w14:textId="77777777" w:rsidR="001042BC" w:rsidRPr="00170924" w:rsidRDefault="001042BC" w:rsidP="001042BC">
      <w:pPr>
        <w:spacing w:after="0" w:line="240" w:lineRule="auto"/>
        <w:rPr>
          <w:rFonts w:cstheme="minorHAnsi"/>
          <w:sz w:val="24"/>
          <w:szCs w:val="24"/>
        </w:rPr>
      </w:pPr>
    </w:p>
    <w:p w14:paraId="51687770" w14:textId="151E3E16" w:rsidR="001042BC" w:rsidRPr="00170924" w:rsidRDefault="001042BC" w:rsidP="00004150">
      <w:pPr>
        <w:spacing w:after="0" w:line="240" w:lineRule="auto"/>
        <w:rPr>
          <w:rFonts w:cstheme="minorHAnsi"/>
          <w:sz w:val="24"/>
          <w:szCs w:val="24"/>
        </w:rPr>
      </w:pPr>
      <w:r w:rsidRPr="00170924">
        <w:rPr>
          <w:rFonts w:cstheme="minorHAnsi"/>
          <w:sz w:val="24"/>
          <w:szCs w:val="24"/>
        </w:rPr>
        <w:t>Wij onderschrijven de noodzaak om in een zo vroeg moge</w:t>
      </w:r>
      <w:r w:rsidRPr="00170924">
        <w:rPr>
          <w:rFonts w:cstheme="minorHAnsi"/>
          <w:sz w:val="24"/>
          <w:szCs w:val="24"/>
        </w:rPr>
        <w:softHyphen/>
        <w:t>lijk stadium te signaleren, registreren en tijdig actie te onder</w:t>
      </w:r>
      <w:r w:rsidRPr="00170924">
        <w:rPr>
          <w:rFonts w:cstheme="minorHAnsi"/>
          <w:sz w:val="24"/>
          <w:szCs w:val="24"/>
        </w:rPr>
        <w:softHyphen/>
        <w:t>nemen bij evidente kindermis</w:t>
      </w:r>
      <w:r w:rsidRPr="00170924">
        <w:rPr>
          <w:rFonts w:cstheme="minorHAnsi"/>
          <w:sz w:val="24"/>
          <w:szCs w:val="24"/>
        </w:rPr>
        <w:softHyphen/>
        <w:t>handeling, bij ver</w:t>
      </w:r>
      <w:r w:rsidRPr="00170924">
        <w:rPr>
          <w:rFonts w:cstheme="minorHAnsi"/>
          <w:sz w:val="24"/>
          <w:szCs w:val="24"/>
        </w:rPr>
        <w:softHyphen/>
        <w:t>moe</w:t>
      </w:r>
      <w:r w:rsidRPr="00170924">
        <w:rPr>
          <w:rFonts w:cstheme="minorHAnsi"/>
          <w:sz w:val="24"/>
          <w:szCs w:val="24"/>
        </w:rPr>
        <w:softHyphen/>
        <w:t>dens van kindermishandeling én bij zorgen over een kind die kunnen wijzen op kinder</w:t>
      </w:r>
      <w:r w:rsidRPr="00170924">
        <w:rPr>
          <w:rFonts w:cstheme="minorHAnsi"/>
          <w:sz w:val="24"/>
          <w:szCs w:val="24"/>
        </w:rPr>
        <w:softHyphen/>
        <w:t>mishandeling. We gebruiken daarvoor het landelijke instrument ‘Meldcode huiselijk geweld en kindermis</w:t>
      </w:r>
      <w:r w:rsidRPr="00170924">
        <w:rPr>
          <w:rFonts w:cstheme="minorHAnsi"/>
          <w:sz w:val="24"/>
          <w:szCs w:val="24"/>
        </w:rPr>
        <w:softHyphen/>
        <w:t xml:space="preserve">handeling’. Als beroepskrachten zijn we en voelen </w:t>
      </w:r>
      <w:r w:rsidR="00DC1155" w:rsidRPr="00170924">
        <w:rPr>
          <w:rFonts w:cstheme="minorHAnsi"/>
          <w:sz w:val="24"/>
          <w:szCs w:val="24"/>
        </w:rPr>
        <w:t>we ons</w:t>
      </w:r>
      <w:r w:rsidRPr="00170924">
        <w:rPr>
          <w:rFonts w:cstheme="minorHAnsi"/>
          <w:sz w:val="24"/>
          <w:szCs w:val="24"/>
        </w:rPr>
        <w:t xml:space="preserve"> verplicht deze meldcode te gebruiken bij signalen van geweld. </w:t>
      </w:r>
    </w:p>
    <w:p w14:paraId="2FBAE22C" w14:textId="77777777" w:rsidR="001042BC" w:rsidRPr="00170924" w:rsidRDefault="001042BC" w:rsidP="001042BC">
      <w:pPr>
        <w:spacing w:after="0" w:line="240" w:lineRule="auto"/>
        <w:rPr>
          <w:rFonts w:cstheme="minorHAnsi"/>
          <w:sz w:val="24"/>
          <w:szCs w:val="24"/>
        </w:rPr>
      </w:pPr>
    </w:p>
    <w:p w14:paraId="5DCA124D" w14:textId="0D9D5B31" w:rsidR="00931F1A" w:rsidRPr="00170924" w:rsidRDefault="00250DC2" w:rsidP="00931F1A">
      <w:pPr>
        <w:pStyle w:val="Kop2"/>
        <w:rPr>
          <w:rFonts w:asciiTheme="minorHAnsi" w:hAnsiTheme="minorHAnsi" w:cstheme="minorHAnsi"/>
          <w:sz w:val="28"/>
          <w:szCs w:val="28"/>
          <w:lang w:val="nl-NL"/>
        </w:rPr>
      </w:pPr>
      <w:bookmarkStart w:id="49" w:name="_Toc215661440"/>
      <w:r>
        <w:rPr>
          <w:rFonts w:asciiTheme="minorHAnsi" w:hAnsiTheme="minorHAnsi" w:cstheme="minorHAnsi"/>
          <w:sz w:val="28"/>
          <w:szCs w:val="28"/>
          <w:lang w:val="nl-NL"/>
        </w:rPr>
        <w:t>Anti-</w:t>
      </w:r>
      <w:r w:rsidR="00931F1A" w:rsidRPr="00170924">
        <w:rPr>
          <w:rFonts w:asciiTheme="minorHAnsi" w:hAnsiTheme="minorHAnsi" w:cstheme="minorHAnsi"/>
          <w:sz w:val="28"/>
          <w:szCs w:val="28"/>
          <w:lang w:val="nl-NL"/>
        </w:rPr>
        <w:t>Pestprotocol</w:t>
      </w:r>
      <w:bookmarkEnd w:id="49"/>
      <w:r w:rsidR="00931F1A" w:rsidRPr="00170924">
        <w:rPr>
          <w:rFonts w:asciiTheme="minorHAnsi" w:hAnsiTheme="minorHAnsi" w:cstheme="minorHAnsi"/>
          <w:sz w:val="28"/>
          <w:szCs w:val="28"/>
          <w:lang w:val="nl-NL"/>
        </w:rPr>
        <w:t xml:space="preserve"> </w:t>
      </w:r>
    </w:p>
    <w:p w14:paraId="2C2CF54E" w14:textId="041C53AB" w:rsidR="00931F1A" w:rsidRPr="00170924" w:rsidRDefault="00931F1A" w:rsidP="00931F1A">
      <w:pPr>
        <w:spacing w:after="160" w:line="278" w:lineRule="auto"/>
        <w:rPr>
          <w:rFonts w:cstheme="minorHAnsi"/>
          <w:sz w:val="24"/>
          <w:szCs w:val="24"/>
        </w:rPr>
      </w:pPr>
      <w:r w:rsidRPr="00170924">
        <w:rPr>
          <w:rFonts w:cstheme="minorHAnsi"/>
          <w:sz w:val="24"/>
          <w:szCs w:val="24"/>
        </w:rPr>
        <w:t xml:space="preserve">Het </w:t>
      </w:r>
      <w:r w:rsidR="00250DC2">
        <w:rPr>
          <w:rFonts w:cstheme="minorHAnsi"/>
          <w:sz w:val="24"/>
          <w:szCs w:val="24"/>
        </w:rPr>
        <w:t>anti-</w:t>
      </w:r>
      <w:r w:rsidRPr="00170924">
        <w:rPr>
          <w:rFonts w:cstheme="minorHAnsi"/>
          <w:sz w:val="24"/>
          <w:szCs w:val="24"/>
        </w:rPr>
        <w:t>pestprotocol is een integraal onderdeel van het veiligheidsbeleid en bevat:</w:t>
      </w:r>
    </w:p>
    <w:p w14:paraId="53CB894D" w14:textId="77777777" w:rsidR="00931F1A" w:rsidRPr="00170924" w:rsidRDefault="00931F1A" w:rsidP="00931F1A">
      <w:pPr>
        <w:numPr>
          <w:ilvl w:val="0"/>
          <w:numId w:val="49"/>
        </w:numPr>
        <w:spacing w:after="0" w:line="278" w:lineRule="auto"/>
        <w:rPr>
          <w:rFonts w:cstheme="minorHAnsi"/>
          <w:sz w:val="24"/>
          <w:szCs w:val="24"/>
        </w:rPr>
      </w:pPr>
      <w:proofErr w:type="gramStart"/>
      <w:r w:rsidRPr="00170924">
        <w:rPr>
          <w:rFonts w:cstheme="minorHAnsi"/>
          <w:sz w:val="24"/>
          <w:szCs w:val="24"/>
        </w:rPr>
        <w:t>preventieve</w:t>
      </w:r>
      <w:proofErr w:type="gramEnd"/>
      <w:r w:rsidRPr="00170924">
        <w:rPr>
          <w:rFonts w:cstheme="minorHAnsi"/>
          <w:sz w:val="24"/>
          <w:szCs w:val="24"/>
        </w:rPr>
        <w:t xml:space="preserve"> en curatieve maatregelen;</w:t>
      </w:r>
    </w:p>
    <w:p w14:paraId="425F3241" w14:textId="77777777" w:rsidR="00931F1A" w:rsidRPr="00170924" w:rsidRDefault="00931F1A" w:rsidP="00931F1A">
      <w:pPr>
        <w:numPr>
          <w:ilvl w:val="0"/>
          <w:numId w:val="49"/>
        </w:numPr>
        <w:spacing w:after="0" w:line="278" w:lineRule="auto"/>
        <w:rPr>
          <w:rFonts w:cstheme="minorHAnsi"/>
          <w:sz w:val="24"/>
          <w:szCs w:val="24"/>
        </w:rPr>
      </w:pPr>
      <w:proofErr w:type="gramStart"/>
      <w:r w:rsidRPr="00170924">
        <w:rPr>
          <w:rFonts w:cstheme="minorHAnsi"/>
          <w:sz w:val="24"/>
          <w:szCs w:val="24"/>
        </w:rPr>
        <w:t>stappenplan</w:t>
      </w:r>
      <w:proofErr w:type="gramEnd"/>
      <w:r w:rsidRPr="00170924">
        <w:rPr>
          <w:rFonts w:cstheme="minorHAnsi"/>
          <w:sz w:val="24"/>
          <w:szCs w:val="24"/>
        </w:rPr>
        <w:t xml:space="preserve"> anti</w:t>
      </w:r>
      <w:r w:rsidRPr="00170924">
        <w:rPr>
          <w:rFonts w:cstheme="minorHAnsi"/>
          <w:sz w:val="24"/>
          <w:szCs w:val="24"/>
        </w:rPr>
        <w:noBreakHyphen/>
        <w:t>pestprocedure;</w:t>
      </w:r>
    </w:p>
    <w:p w14:paraId="7D854668" w14:textId="0A660021" w:rsidR="00931F1A" w:rsidRPr="00250DC2" w:rsidRDefault="00931F1A" w:rsidP="00250DC2">
      <w:pPr>
        <w:numPr>
          <w:ilvl w:val="0"/>
          <w:numId w:val="49"/>
        </w:numPr>
        <w:spacing w:after="0" w:line="278" w:lineRule="auto"/>
        <w:rPr>
          <w:rFonts w:cstheme="minorHAnsi"/>
          <w:sz w:val="24"/>
          <w:szCs w:val="24"/>
        </w:rPr>
      </w:pPr>
      <w:proofErr w:type="gramStart"/>
      <w:r w:rsidRPr="00170924">
        <w:rPr>
          <w:rFonts w:cstheme="minorHAnsi"/>
          <w:sz w:val="24"/>
          <w:szCs w:val="24"/>
        </w:rPr>
        <w:t>vijfsporenaanpak</w:t>
      </w:r>
      <w:proofErr w:type="gramEnd"/>
      <w:r w:rsidRPr="00170924">
        <w:rPr>
          <w:rFonts w:cstheme="minorHAnsi"/>
          <w:sz w:val="24"/>
          <w:szCs w:val="24"/>
        </w:rPr>
        <w:t>;</w:t>
      </w:r>
    </w:p>
    <w:p w14:paraId="7CEB0135" w14:textId="77777777" w:rsidR="00931F1A" w:rsidRPr="00170924" w:rsidRDefault="00931F1A" w:rsidP="00931F1A">
      <w:pPr>
        <w:numPr>
          <w:ilvl w:val="0"/>
          <w:numId w:val="49"/>
        </w:numPr>
        <w:spacing w:after="160" w:line="278" w:lineRule="auto"/>
        <w:rPr>
          <w:rFonts w:cstheme="minorHAnsi"/>
          <w:sz w:val="24"/>
          <w:szCs w:val="24"/>
        </w:rPr>
      </w:pPr>
      <w:proofErr w:type="gramStart"/>
      <w:r w:rsidRPr="00170924">
        <w:rPr>
          <w:rFonts w:cstheme="minorHAnsi"/>
          <w:sz w:val="24"/>
          <w:szCs w:val="24"/>
        </w:rPr>
        <w:t>jaarlijkse</w:t>
      </w:r>
      <w:proofErr w:type="gramEnd"/>
      <w:r w:rsidRPr="00170924">
        <w:rPr>
          <w:rFonts w:cstheme="minorHAnsi"/>
          <w:sz w:val="24"/>
          <w:szCs w:val="24"/>
        </w:rPr>
        <w:t xml:space="preserve"> evaluatie tijdens de studiedag.</w:t>
      </w:r>
    </w:p>
    <w:p w14:paraId="2730D4BD" w14:textId="06EA149A" w:rsidR="001042BC" w:rsidRPr="00170924" w:rsidRDefault="00931F1A" w:rsidP="00E12016">
      <w:pPr>
        <w:spacing w:after="160" w:line="278" w:lineRule="auto"/>
        <w:rPr>
          <w:rFonts w:cstheme="minorHAnsi"/>
          <w:sz w:val="24"/>
          <w:szCs w:val="24"/>
        </w:rPr>
      </w:pPr>
      <w:r w:rsidRPr="00170924">
        <w:rPr>
          <w:rFonts w:cstheme="minorHAnsi"/>
          <w:sz w:val="24"/>
          <w:szCs w:val="24"/>
        </w:rPr>
        <w:t xml:space="preserve">Het volledige </w:t>
      </w:r>
      <w:r w:rsidR="00E12016">
        <w:rPr>
          <w:rFonts w:cstheme="minorHAnsi"/>
          <w:sz w:val="24"/>
          <w:szCs w:val="24"/>
        </w:rPr>
        <w:t>anti-</w:t>
      </w:r>
      <w:r w:rsidRPr="00170924">
        <w:rPr>
          <w:rFonts w:cstheme="minorHAnsi"/>
          <w:sz w:val="24"/>
          <w:szCs w:val="24"/>
        </w:rPr>
        <w:t xml:space="preserve">pestprotocol is beschikbaar op </w:t>
      </w:r>
      <w:hyperlink r:id="rId14" w:history="1">
        <w:r w:rsidRPr="00170924">
          <w:rPr>
            <w:rStyle w:val="Hyperlink"/>
            <w:rFonts w:cstheme="minorHAnsi"/>
            <w:sz w:val="24"/>
            <w:szCs w:val="24"/>
          </w:rPr>
          <w:t>www.kc-mozaiek.nl</w:t>
        </w:r>
      </w:hyperlink>
      <w:r w:rsidRPr="00170924">
        <w:rPr>
          <w:rFonts w:cstheme="minorHAnsi"/>
          <w:sz w:val="24"/>
          <w:szCs w:val="24"/>
        </w:rPr>
        <w:t>.</w:t>
      </w:r>
    </w:p>
    <w:p w14:paraId="175E0B7D" w14:textId="77777777" w:rsidR="001042BC" w:rsidRPr="00170924" w:rsidRDefault="001042BC" w:rsidP="005B06B8">
      <w:pPr>
        <w:pStyle w:val="Kop2"/>
        <w:rPr>
          <w:rFonts w:asciiTheme="minorHAnsi" w:eastAsia="Times New Roman" w:hAnsiTheme="minorHAnsi" w:cstheme="minorHAnsi"/>
          <w:sz w:val="28"/>
          <w:szCs w:val="28"/>
          <w:lang w:val="nl-NL" w:eastAsia="nl-NL"/>
        </w:rPr>
      </w:pPr>
      <w:bookmarkStart w:id="50" w:name="_Toc215661441"/>
      <w:r w:rsidRPr="00170924">
        <w:rPr>
          <w:rFonts w:asciiTheme="minorHAnsi" w:eastAsia="Times New Roman" w:hAnsiTheme="minorHAnsi" w:cstheme="minorHAnsi"/>
          <w:sz w:val="28"/>
          <w:szCs w:val="28"/>
          <w:lang w:val="nl-NL" w:eastAsia="nl-NL"/>
        </w:rPr>
        <w:t>Instrumenten</w:t>
      </w:r>
      <w:bookmarkEnd w:id="50"/>
    </w:p>
    <w:p w14:paraId="0DEB7010" w14:textId="77777777" w:rsidR="001042BC" w:rsidRPr="00170924" w:rsidRDefault="001042BC" w:rsidP="001042BC">
      <w:pPr>
        <w:spacing w:after="0" w:line="240" w:lineRule="auto"/>
        <w:ind w:left="1068"/>
        <w:contextualSpacing/>
        <w:rPr>
          <w:rFonts w:eastAsia="Times New Roman" w:cstheme="minorHAnsi"/>
          <w:b/>
          <w:sz w:val="24"/>
          <w:szCs w:val="24"/>
          <w:lang w:eastAsia="nl-NL"/>
        </w:rPr>
      </w:pPr>
    </w:p>
    <w:p w14:paraId="1C36CB64" w14:textId="77777777" w:rsidR="001042BC" w:rsidRPr="00170924" w:rsidRDefault="001042BC" w:rsidP="005B06B8">
      <w:pPr>
        <w:spacing w:after="0" w:line="240" w:lineRule="auto"/>
        <w:contextualSpacing/>
        <w:rPr>
          <w:rFonts w:eastAsia="Times New Roman" w:cstheme="minorHAnsi"/>
          <w:sz w:val="24"/>
          <w:szCs w:val="24"/>
          <w:lang w:eastAsia="nl-NL"/>
        </w:rPr>
      </w:pPr>
      <w:r w:rsidRPr="00170924">
        <w:rPr>
          <w:rFonts w:eastAsia="Times New Roman" w:cstheme="minorHAnsi"/>
          <w:sz w:val="24"/>
          <w:szCs w:val="24"/>
          <w:lang w:eastAsia="nl-NL"/>
        </w:rPr>
        <w:t>De realisatie van de sociale veiligheid gebeurt met behulp van de volgende instrumenten:</w:t>
      </w:r>
    </w:p>
    <w:p w14:paraId="1F5DCEEB" w14:textId="7E3CC51F" w:rsidR="001042BC" w:rsidRPr="00170924" w:rsidRDefault="001042BC" w:rsidP="00ED4278">
      <w:pPr>
        <w:pStyle w:val="Lijstalinea"/>
        <w:numPr>
          <w:ilvl w:val="0"/>
          <w:numId w:val="17"/>
        </w:numPr>
        <w:spacing w:after="0" w:line="240" w:lineRule="auto"/>
        <w:rPr>
          <w:rFonts w:eastAsia="Times New Roman" w:cstheme="minorHAnsi"/>
          <w:sz w:val="24"/>
          <w:szCs w:val="24"/>
          <w:lang w:eastAsia="nl-NL"/>
        </w:rPr>
      </w:pPr>
      <w:r w:rsidRPr="00170924">
        <w:rPr>
          <w:rFonts w:eastAsia="Times New Roman" w:cstheme="minorHAnsi"/>
          <w:sz w:val="24"/>
          <w:szCs w:val="24"/>
          <w:lang w:eastAsia="nl-NL"/>
        </w:rPr>
        <w:t xml:space="preserve">Pedagogisch beleid </w:t>
      </w:r>
      <w:proofErr w:type="spellStart"/>
      <w:r w:rsidRPr="00170924">
        <w:rPr>
          <w:rFonts w:eastAsia="Times New Roman" w:cstheme="minorHAnsi"/>
          <w:sz w:val="24"/>
          <w:szCs w:val="24"/>
          <w:lang w:eastAsia="nl-NL"/>
        </w:rPr>
        <w:t>Kindcentrum</w:t>
      </w:r>
      <w:proofErr w:type="spellEnd"/>
      <w:r w:rsidRPr="00170924">
        <w:rPr>
          <w:rFonts w:eastAsia="Times New Roman" w:cstheme="minorHAnsi"/>
          <w:sz w:val="24"/>
          <w:szCs w:val="24"/>
          <w:lang w:eastAsia="nl-NL"/>
        </w:rPr>
        <w:t xml:space="preserve"> Mozaïek.</w:t>
      </w:r>
    </w:p>
    <w:p w14:paraId="6CD7BFCC" w14:textId="51DC2BC9" w:rsidR="001042BC" w:rsidRPr="00170924" w:rsidRDefault="001042BC" w:rsidP="00ED4278">
      <w:pPr>
        <w:pStyle w:val="Lijstalinea"/>
        <w:numPr>
          <w:ilvl w:val="0"/>
          <w:numId w:val="17"/>
        </w:numPr>
        <w:spacing w:after="0" w:line="240" w:lineRule="auto"/>
        <w:rPr>
          <w:rFonts w:eastAsia="Times New Roman" w:cstheme="minorHAnsi"/>
          <w:sz w:val="24"/>
          <w:szCs w:val="24"/>
          <w:lang w:eastAsia="nl-NL"/>
        </w:rPr>
      </w:pPr>
      <w:r w:rsidRPr="00170924">
        <w:rPr>
          <w:rFonts w:eastAsia="Times New Roman" w:cstheme="minorHAnsi"/>
          <w:sz w:val="24"/>
          <w:szCs w:val="24"/>
          <w:lang w:eastAsia="nl-NL"/>
        </w:rPr>
        <w:t xml:space="preserve">Formulier </w:t>
      </w:r>
      <w:r w:rsidR="00A74F34" w:rsidRPr="00170924">
        <w:rPr>
          <w:rFonts w:eastAsia="Times New Roman" w:cstheme="minorHAnsi"/>
          <w:sz w:val="24"/>
          <w:szCs w:val="24"/>
          <w:lang w:eastAsia="nl-NL"/>
        </w:rPr>
        <w:t>“</w:t>
      </w:r>
      <w:r w:rsidRPr="00170924">
        <w:rPr>
          <w:rFonts w:eastAsia="Times New Roman" w:cstheme="minorHAnsi"/>
          <w:sz w:val="24"/>
          <w:szCs w:val="24"/>
          <w:lang w:eastAsia="nl-NL"/>
        </w:rPr>
        <w:t>Grensoverschrijdend gedrag</w:t>
      </w:r>
      <w:r w:rsidR="00A74F34" w:rsidRPr="00170924">
        <w:rPr>
          <w:rFonts w:eastAsia="Times New Roman" w:cstheme="minorHAnsi"/>
          <w:sz w:val="24"/>
          <w:szCs w:val="24"/>
          <w:lang w:eastAsia="nl-NL"/>
        </w:rPr>
        <w:t>”</w:t>
      </w:r>
      <w:r w:rsidRPr="00170924">
        <w:rPr>
          <w:rFonts w:eastAsia="Times New Roman" w:cstheme="minorHAnsi"/>
          <w:sz w:val="24"/>
          <w:szCs w:val="24"/>
          <w:lang w:eastAsia="nl-NL"/>
        </w:rPr>
        <w:t>.</w:t>
      </w:r>
    </w:p>
    <w:p w14:paraId="2BE5D851" w14:textId="59D6ECEE" w:rsidR="001042BC" w:rsidRPr="00170924" w:rsidRDefault="00A74F34" w:rsidP="00ED4278">
      <w:pPr>
        <w:pStyle w:val="Lijstalinea"/>
        <w:numPr>
          <w:ilvl w:val="0"/>
          <w:numId w:val="17"/>
        </w:numPr>
        <w:spacing w:after="0" w:line="240" w:lineRule="auto"/>
        <w:rPr>
          <w:rFonts w:cstheme="minorHAnsi"/>
          <w:sz w:val="24"/>
          <w:szCs w:val="24"/>
          <w:lang w:eastAsia="nl-NL"/>
        </w:rPr>
      </w:pPr>
      <w:r w:rsidRPr="00170924">
        <w:rPr>
          <w:rFonts w:cstheme="minorHAnsi"/>
          <w:sz w:val="24"/>
          <w:szCs w:val="24"/>
          <w:lang w:eastAsia="nl-NL"/>
        </w:rPr>
        <w:t>Protocol “schorsen en verwijderen”.</w:t>
      </w:r>
    </w:p>
    <w:p w14:paraId="2BA861C9" w14:textId="7F7BD9FE" w:rsidR="001042BC" w:rsidRPr="00170924" w:rsidRDefault="00ED4278" w:rsidP="00ED4278">
      <w:pPr>
        <w:pStyle w:val="Lijstalinea"/>
        <w:numPr>
          <w:ilvl w:val="0"/>
          <w:numId w:val="17"/>
        </w:numPr>
        <w:spacing w:after="0" w:line="240" w:lineRule="auto"/>
        <w:rPr>
          <w:rFonts w:cstheme="minorHAnsi"/>
          <w:sz w:val="24"/>
          <w:szCs w:val="24"/>
          <w:lang w:eastAsia="nl-NL"/>
        </w:rPr>
      </w:pPr>
      <w:r w:rsidRPr="00170924">
        <w:rPr>
          <w:rFonts w:cstheme="minorHAnsi"/>
          <w:sz w:val="24"/>
          <w:szCs w:val="24"/>
          <w:lang w:eastAsia="nl-NL"/>
        </w:rPr>
        <w:t>Anti-p</w:t>
      </w:r>
      <w:r w:rsidR="001042BC" w:rsidRPr="00170924">
        <w:rPr>
          <w:rFonts w:cstheme="minorHAnsi"/>
          <w:sz w:val="24"/>
          <w:szCs w:val="24"/>
          <w:lang w:eastAsia="nl-NL"/>
        </w:rPr>
        <w:t>estprotocol.</w:t>
      </w:r>
    </w:p>
    <w:p w14:paraId="30E59E43" w14:textId="77777777" w:rsidR="00DC1155" w:rsidRPr="00170924" w:rsidRDefault="00DC1155" w:rsidP="005B06B8">
      <w:pPr>
        <w:pStyle w:val="Lijstalinea"/>
        <w:spacing w:after="0" w:line="240" w:lineRule="auto"/>
        <w:ind w:left="1428"/>
        <w:rPr>
          <w:rFonts w:cstheme="minorHAnsi"/>
          <w:sz w:val="24"/>
          <w:szCs w:val="24"/>
          <w:lang w:eastAsia="nl-NL"/>
        </w:rPr>
      </w:pPr>
    </w:p>
    <w:p w14:paraId="75BC24FF" w14:textId="77777777" w:rsidR="001042BC" w:rsidRPr="00170924" w:rsidRDefault="001042BC" w:rsidP="00D0784E">
      <w:pPr>
        <w:spacing w:after="0" w:line="240" w:lineRule="auto"/>
        <w:rPr>
          <w:rFonts w:cstheme="minorHAnsi"/>
          <w:sz w:val="24"/>
          <w:szCs w:val="24"/>
          <w:lang w:eastAsia="nl-NL"/>
        </w:rPr>
      </w:pPr>
      <w:r w:rsidRPr="00170924">
        <w:rPr>
          <w:rFonts w:cstheme="minorHAnsi"/>
          <w:sz w:val="24"/>
          <w:szCs w:val="24"/>
          <w:lang w:eastAsia="nl-NL"/>
        </w:rPr>
        <w:t>Daarnaast maken we gebruik van:</w:t>
      </w:r>
    </w:p>
    <w:p w14:paraId="249BB357" w14:textId="77777777" w:rsidR="00DC1155" w:rsidRPr="00170924" w:rsidRDefault="00DC1155" w:rsidP="001042BC">
      <w:pPr>
        <w:spacing w:after="0" w:line="240" w:lineRule="auto"/>
        <w:ind w:left="708"/>
        <w:rPr>
          <w:rFonts w:cstheme="minorHAnsi"/>
          <w:sz w:val="24"/>
          <w:szCs w:val="24"/>
          <w:lang w:eastAsia="nl-NL"/>
        </w:rPr>
      </w:pPr>
    </w:p>
    <w:p w14:paraId="4DE447B1" w14:textId="77777777" w:rsidR="001042BC" w:rsidRPr="00170924" w:rsidRDefault="001042BC" w:rsidP="00ED4278">
      <w:pPr>
        <w:pStyle w:val="Lijstalinea"/>
        <w:numPr>
          <w:ilvl w:val="0"/>
          <w:numId w:val="50"/>
        </w:numPr>
        <w:spacing w:after="0" w:line="240" w:lineRule="auto"/>
        <w:rPr>
          <w:rFonts w:cstheme="minorHAnsi"/>
          <w:sz w:val="24"/>
          <w:szCs w:val="24"/>
          <w:lang w:eastAsia="nl-NL"/>
        </w:rPr>
      </w:pPr>
      <w:r w:rsidRPr="00170924">
        <w:rPr>
          <w:rFonts w:cstheme="minorHAnsi"/>
          <w:sz w:val="24"/>
          <w:szCs w:val="24"/>
          <w:lang w:eastAsia="nl-NL"/>
        </w:rPr>
        <w:t xml:space="preserve">Protocol agressie en geweld </w:t>
      </w:r>
      <w:proofErr w:type="spellStart"/>
      <w:r w:rsidRPr="00170924">
        <w:rPr>
          <w:rFonts w:cstheme="minorHAnsi"/>
          <w:sz w:val="24"/>
          <w:szCs w:val="24"/>
          <w:lang w:eastAsia="nl-NL"/>
        </w:rPr>
        <w:t>QliQ</w:t>
      </w:r>
      <w:proofErr w:type="spellEnd"/>
      <w:r w:rsidRPr="00170924">
        <w:rPr>
          <w:rFonts w:cstheme="minorHAnsi"/>
          <w:sz w:val="24"/>
          <w:szCs w:val="24"/>
          <w:lang w:eastAsia="nl-NL"/>
        </w:rPr>
        <w:t xml:space="preserve"> Primair Onderwijs Helmond.</w:t>
      </w:r>
    </w:p>
    <w:p w14:paraId="499F3149" w14:textId="77777777" w:rsidR="001042BC" w:rsidRPr="00170924" w:rsidRDefault="001042BC" w:rsidP="00ED4278">
      <w:pPr>
        <w:pStyle w:val="Lijstalinea"/>
        <w:numPr>
          <w:ilvl w:val="0"/>
          <w:numId w:val="50"/>
        </w:numPr>
        <w:spacing w:after="0" w:line="240" w:lineRule="auto"/>
        <w:rPr>
          <w:rFonts w:cstheme="minorHAnsi"/>
          <w:sz w:val="24"/>
          <w:szCs w:val="24"/>
          <w:lang w:eastAsia="nl-NL"/>
        </w:rPr>
      </w:pPr>
      <w:r w:rsidRPr="00170924">
        <w:rPr>
          <w:rFonts w:cstheme="minorHAnsi"/>
          <w:sz w:val="24"/>
          <w:szCs w:val="24"/>
          <w:lang w:eastAsia="nl-NL"/>
        </w:rPr>
        <w:t xml:space="preserve">Privacyreglement </w:t>
      </w:r>
      <w:proofErr w:type="spellStart"/>
      <w:r w:rsidRPr="00170924">
        <w:rPr>
          <w:rFonts w:cstheme="minorHAnsi"/>
          <w:sz w:val="24"/>
          <w:szCs w:val="24"/>
          <w:lang w:eastAsia="nl-NL"/>
        </w:rPr>
        <w:t>QliQ</w:t>
      </w:r>
      <w:proofErr w:type="spellEnd"/>
      <w:r w:rsidRPr="00170924">
        <w:rPr>
          <w:rFonts w:cstheme="minorHAnsi"/>
          <w:sz w:val="24"/>
          <w:szCs w:val="24"/>
          <w:lang w:eastAsia="nl-NL"/>
        </w:rPr>
        <w:t xml:space="preserve"> Primair Onderwijs Helmond.</w:t>
      </w:r>
    </w:p>
    <w:p w14:paraId="7B328B24" w14:textId="77777777" w:rsidR="001042BC" w:rsidRPr="00170924" w:rsidRDefault="001042BC" w:rsidP="00ED4278">
      <w:pPr>
        <w:pStyle w:val="Lijstalinea"/>
        <w:numPr>
          <w:ilvl w:val="0"/>
          <w:numId w:val="50"/>
        </w:numPr>
        <w:spacing w:after="0" w:line="240" w:lineRule="auto"/>
        <w:rPr>
          <w:rFonts w:cstheme="minorHAnsi"/>
          <w:sz w:val="24"/>
          <w:szCs w:val="24"/>
          <w:lang w:eastAsia="nl-NL"/>
        </w:rPr>
      </w:pPr>
      <w:r w:rsidRPr="00170924">
        <w:rPr>
          <w:rFonts w:cstheme="minorHAnsi"/>
          <w:sz w:val="24"/>
          <w:szCs w:val="24"/>
          <w:lang w:eastAsia="nl-NL"/>
        </w:rPr>
        <w:t>Meldcode Kindermishandeling en Huiselijk Geweld</w:t>
      </w:r>
    </w:p>
    <w:p w14:paraId="5D10EB2C" w14:textId="77777777" w:rsidR="001042BC" w:rsidRPr="00170924" w:rsidRDefault="001042BC" w:rsidP="00ED4278">
      <w:pPr>
        <w:pStyle w:val="Lijstalinea"/>
        <w:numPr>
          <w:ilvl w:val="0"/>
          <w:numId w:val="50"/>
        </w:numPr>
        <w:spacing w:after="0" w:line="240" w:lineRule="auto"/>
        <w:rPr>
          <w:rFonts w:cstheme="minorHAnsi"/>
          <w:sz w:val="24"/>
          <w:szCs w:val="24"/>
          <w:lang w:eastAsia="nl-NL"/>
        </w:rPr>
      </w:pPr>
      <w:r w:rsidRPr="00170924">
        <w:rPr>
          <w:rFonts w:cstheme="minorHAnsi"/>
          <w:sz w:val="24"/>
          <w:szCs w:val="24"/>
          <w:lang w:eastAsia="nl-NL"/>
        </w:rPr>
        <w:lastRenderedPageBreak/>
        <w:t>Draaiboek overlijden leerling, collega, ouder.</w:t>
      </w:r>
    </w:p>
    <w:p w14:paraId="6D1AE401" w14:textId="77777777" w:rsidR="001042BC" w:rsidRPr="00170924" w:rsidRDefault="001042BC" w:rsidP="00ED4278">
      <w:pPr>
        <w:pStyle w:val="Lijstalinea"/>
        <w:numPr>
          <w:ilvl w:val="0"/>
          <w:numId w:val="50"/>
        </w:numPr>
        <w:spacing w:after="0" w:line="240" w:lineRule="auto"/>
        <w:rPr>
          <w:rFonts w:eastAsia="Times New Roman" w:cstheme="minorHAnsi"/>
          <w:sz w:val="24"/>
          <w:szCs w:val="24"/>
          <w:lang w:eastAsia="nl-NL"/>
        </w:rPr>
      </w:pPr>
      <w:r w:rsidRPr="00170924">
        <w:rPr>
          <w:rFonts w:eastAsia="Times New Roman" w:cstheme="minorHAnsi"/>
          <w:sz w:val="24"/>
          <w:szCs w:val="24"/>
          <w:lang w:eastAsia="nl-NL"/>
        </w:rPr>
        <w:t>Klachtenregeling.</w:t>
      </w:r>
    </w:p>
    <w:p w14:paraId="3BA9DF38" w14:textId="77777777" w:rsidR="001042BC" w:rsidRPr="00170924" w:rsidRDefault="001042BC" w:rsidP="00ED4278">
      <w:pPr>
        <w:pStyle w:val="Lijstalinea"/>
        <w:numPr>
          <w:ilvl w:val="0"/>
          <w:numId w:val="50"/>
        </w:numPr>
        <w:spacing w:after="0" w:line="240" w:lineRule="auto"/>
        <w:rPr>
          <w:rFonts w:eastAsia="Times New Roman" w:cstheme="minorHAnsi"/>
          <w:sz w:val="24"/>
          <w:szCs w:val="24"/>
          <w:lang w:eastAsia="nl-NL"/>
        </w:rPr>
      </w:pPr>
      <w:r w:rsidRPr="00170924">
        <w:rPr>
          <w:rFonts w:eastAsia="Times New Roman" w:cstheme="minorHAnsi"/>
          <w:sz w:val="24"/>
          <w:szCs w:val="24"/>
          <w:lang w:eastAsia="nl-NL"/>
        </w:rPr>
        <w:t>Regeling ‘Aanvragen verlof’ Gemeente Helmond.</w:t>
      </w:r>
    </w:p>
    <w:p w14:paraId="7EE52DB3" w14:textId="77777777" w:rsidR="001042BC" w:rsidRPr="00170924" w:rsidRDefault="001042BC" w:rsidP="001042BC">
      <w:pPr>
        <w:spacing w:after="0" w:line="240" w:lineRule="auto"/>
        <w:ind w:left="1428"/>
        <w:contextualSpacing/>
        <w:rPr>
          <w:rFonts w:eastAsia="Times New Roman" w:cstheme="minorHAnsi"/>
          <w:sz w:val="24"/>
          <w:szCs w:val="24"/>
          <w:lang w:eastAsia="nl-NL"/>
        </w:rPr>
      </w:pPr>
    </w:p>
    <w:p w14:paraId="39171B5F" w14:textId="77777777" w:rsidR="001042BC" w:rsidRPr="00170924" w:rsidRDefault="001042BC" w:rsidP="001042BC">
      <w:pPr>
        <w:rPr>
          <w:rFonts w:cstheme="minorHAnsi"/>
          <w:b/>
          <w:sz w:val="32"/>
          <w:szCs w:val="32"/>
        </w:rPr>
      </w:pPr>
      <w:r w:rsidRPr="00170924">
        <w:rPr>
          <w:rFonts w:cstheme="minorHAnsi"/>
          <w:b/>
          <w:sz w:val="32"/>
          <w:szCs w:val="32"/>
        </w:rPr>
        <w:br w:type="page"/>
      </w:r>
    </w:p>
    <w:p w14:paraId="4681E25B" w14:textId="1F647E08" w:rsidR="001042BC" w:rsidRPr="00170924" w:rsidRDefault="001042BC" w:rsidP="001A19E3">
      <w:pPr>
        <w:pStyle w:val="Kop1"/>
        <w:rPr>
          <w:rFonts w:asciiTheme="minorHAnsi" w:hAnsiTheme="minorHAnsi" w:cstheme="minorHAnsi"/>
          <w:sz w:val="24"/>
          <w:szCs w:val="24"/>
        </w:rPr>
      </w:pPr>
      <w:bookmarkStart w:id="51" w:name="_Toc215661442"/>
      <w:r w:rsidRPr="00170924">
        <w:rPr>
          <w:rFonts w:asciiTheme="minorHAnsi" w:hAnsiTheme="minorHAnsi" w:cstheme="minorHAnsi"/>
        </w:rPr>
        <w:lastRenderedPageBreak/>
        <w:t>5</w:t>
      </w:r>
      <w:r w:rsidR="001A19E3" w:rsidRPr="00170924">
        <w:rPr>
          <w:rFonts w:asciiTheme="minorHAnsi" w:hAnsiTheme="minorHAnsi" w:cstheme="minorHAnsi"/>
        </w:rPr>
        <w:t>.</w:t>
      </w:r>
      <w:r w:rsidRPr="00170924">
        <w:rPr>
          <w:rFonts w:asciiTheme="minorHAnsi" w:hAnsiTheme="minorHAnsi" w:cstheme="minorHAnsi"/>
        </w:rPr>
        <w:t xml:space="preserve"> Kwaliteitsbeleid</w:t>
      </w:r>
      <w:bookmarkEnd w:id="51"/>
    </w:p>
    <w:p w14:paraId="7FD58489" w14:textId="77777777" w:rsidR="001042BC" w:rsidRPr="00170924" w:rsidRDefault="001042BC" w:rsidP="001042BC">
      <w:pPr>
        <w:spacing w:after="0" w:line="240" w:lineRule="auto"/>
        <w:ind w:left="705"/>
        <w:rPr>
          <w:rFonts w:cstheme="minorHAnsi"/>
          <w:sz w:val="24"/>
          <w:szCs w:val="24"/>
          <w:lang w:eastAsia="nl-NL"/>
        </w:rPr>
      </w:pPr>
      <w:r w:rsidRPr="00170924">
        <w:rPr>
          <w:rFonts w:cstheme="minorHAnsi"/>
          <w:sz w:val="24"/>
          <w:szCs w:val="24"/>
          <w:lang w:eastAsia="nl-NL"/>
        </w:rPr>
        <w:t xml:space="preserve">De volgende activiteiten ondernemen we om ons doel, jaarlijks het certificaat ‘Veilige School’ behalen, te kunnen realiseren. </w:t>
      </w:r>
    </w:p>
    <w:p w14:paraId="3D4A86E9" w14:textId="77777777" w:rsidR="001042BC" w:rsidRPr="00170924" w:rsidRDefault="001042BC" w:rsidP="001042BC">
      <w:pPr>
        <w:spacing w:after="0" w:line="240" w:lineRule="auto"/>
        <w:ind w:left="705"/>
        <w:rPr>
          <w:rFonts w:cstheme="minorHAnsi"/>
          <w:sz w:val="24"/>
          <w:szCs w:val="24"/>
          <w:lang w:eastAsia="nl-NL"/>
        </w:rPr>
      </w:pPr>
    </w:p>
    <w:p w14:paraId="6F267E52" w14:textId="77777777" w:rsidR="001042BC" w:rsidRPr="00170924" w:rsidRDefault="001042BC" w:rsidP="001A19E3">
      <w:pPr>
        <w:pStyle w:val="Kop2"/>
        <w:rPr>
          <w:rFonts w:asciiTheme="minorHAnsi" w:hAnsiTheme="minorHAnsi" w:cstheme="minorHAnsi"/>
          <w:sz w:val="28"/>
          <w:szCs w:val="28"/>
          <w:lang w:eastAsia="nl-NL"/>
        </w:rPr>
      </w:pPr>
      <w:bookmarkStart w:id="52" w:name="_Toc215661443"/>
      <w:r w:rsidRPr="00170924">
        <w:rPr>
          <w:rFonts w:asciiTheme="minorHAnsi" w:hAnsiTheme="minorHAnsi" w:cstheme="minorHAnsi"/>
          <w:sz w:val="28"/>
          <w:szCs w:val="28"/>
          <w:lang w:eastAsia="nl-NL"/>
        </w:rPr>
        <w:t>Monitoring</w:t>
      </w:r>
      <w:bookmarkEnd w:id="52"/>
    </w:p>
    <w:p w14:paraId="32C8FC49" w14:textId="77777777" w:rsidR="001042BC" w:rsidRPr="00170924" w:rsidRDefault="001042BC" w:rsidP="001042BC">
      <w:pPr>
        <w:spacing w:after="0" w:line="240" w:lineRule="auto"/>
        <w:ind w:left="720"/>
        <w:contextualSpacing/>
        <w:rPr>
          <w:rFonts w:eastAsia="Times New Roman" w:cstheme="minorHAnsi"/>
          <w:sz w:val="24"/>
          <w:szCs w:val="24"/>
          <w:lang w:eastAsia="nl-NL"/>
        </w:rPr>
      </w:pPr>
    </w:p>
    <w:p w14:paraId="638356F5" w14:textId="0878B648" w:rsidR="001042BC" w:rsidRPr="00170924" w:rsidRDefault="001042BC" w:rsidP="001042BC">
      <w:pPr>
        <w:numPr>
          <w:ilvl w:val="0"/>
          <w:numId w:val="10"/>
        </w:numPr>
        <w:spacing w:after="0" w:line="240" w:lineRule="auto"/>
        <w:contextualSpacing/>
        <w:rPr>
          <w:rFonts w:eastAsia="Times New Roman" w:cstheme="minorHAnsi"/>
          <w:sz w:val="24"/>
          <w:szCs w:val="24"/>
          <w:lang w:eastAsia="nl-NL"/>
        </w:rPr>
      </w:pPr>
      <w:r w:rsidRPr="00170924">
        <w:rPr>
          <w:rFonts w:eastAsia="Times New Roman" w:cstheme="minorHAnsi"/>
          <w:sz w:val="24"/>
          <w:szCs w:val="24"/>
          <w:lang w:eastAsia="nl-NL"/>
        </w:rPr>
        <w:t xml:space="preserve">Jaarlijks worden in de groepen </w:t>
      </w:r>
      <w:r w:rsidR="00DC1155" w:rsidRPr="00170924">
        <w:rPr>
          <w:rFonts w:eastAsia="Times New Roman" w:cstheme="minorHAnsi"/>
          <w:sz w:val="24"/>
          <w:szCs w:val="24"/>
          <w:lang w:eastAsia="nl-NL"/>
        </w:rPr>
        <w:t>6</w:t>
      </w:r>
      <w:r w:rsidRPr="00170924">
        <w:rPr>
          <w:rFonts w:eastAsia="Times New Roman" w:cstheme="minorHAnsi"/>
          <w:sz w:val="24"/>
          <w:szCs w:val="24"/>
          <w:lang w:eastAsia="nl-NL"/>
        </w:rPr>
        <w:t xml:space="preserve"> tot en met 8 veiligheidsonderzoeken afgenomen. Deze onderzoeken </w:t>
      </w:r>
      <w:r w:rsidR="00B77BC1" w:rsidRPr="00170924">
        <w:rPr>
          <w:rFonts w:eastAsia="Times New Roman" w:cstheme="minorHAnsi"/>
          <w:sz w:val="24"/>
          <w:szCs w:val="24"/>
          <w:lang w:eastAsia="nl-NL"/>
        </w:rPr>
        <w:t>doen we m.b.v. de veiligheidsmonitor.</w:t>
      </w:r>
      <w:r w:rsidRPr="00170924">
        <w:rPr>
          <w:rFonts w:eastAsia="Times New Roman" w:cstheme="minorHAnsi"/>
          <w:sz w:val="24"/>
          <w:szCs w:val="24"/>
          <w:lang w:eastAsia="nl-NL"/>
        </w:rPr>
        <w:t xml:space="preserve"> Bedoeling is om het pesten en het veiligheidsgevoel van de kinderen in de midden- en bovenbouw in beeld te hebben.</w:t>
      </w:r>
    </w:p>
    <w:p w14:paraId="25A0E88F" w14:textId="77777777" w:rsidR="00277AFE" w:rsidRPr="00170924" w:rsidRDefault="00B77BC1" w:rsidP="00277AFE">
      <w:pPr>
        <w:numPr>
          <w:ilvl w:val="0"/>
          <w:numId w:val="10"/>
        </w:numPr>
        <w:spacing w:after="0" w:line="240" w:lineRule="auto"/>
        <w:contextualSpacing/>
        <w:rPr>
          <w:rFonts w:eastAsia="Times New Roman" w:cstheme="minorHAnsi"/>
          <w:sz w:val="24"/>
          <w:szCs w:val="24"/>
          <w:lang w:eastAsia="nl-NL"/>
        </w:rPr>
      </w:pPr>
      <w:r w:rsidRPr="00170924">
        <w:rPr>
          <w:rFonts w:eastAsia="Times New Roman" w:cstheme="minorHAnsi"/>
          <w:sz w:val="24"/>
          <w:szCs w:val="24"/>
          <w:lang w:eastAsia="nl-NL"/>
        </w:rPr>
        <w:t>Hart en handen IEP</w:t>
      </w:r>
    </w:p>
    <w:p w14:paraId="16F1DD50" w14:textId="77777777" w:rsidR="00277AFE" w:rsidRPr="00170924" w:rsidRDefault="00277AFE" w:rsidP="00277AFE">
      <w:pPr>
        <w:numPr>
          <w:ilvl w:val="0"/>
          <w:numId w:val="10"/>
        </w:numPr>
        <w:spacing w:after="0" w:line="240" w:lineRule="auto"/>
        <w:contextualSpacing/>
        <w:rPr>
          <w:rFonts w:eastAsia="Times New Roman" w:cstheme="minorHAnsi"/>
          <w:sz w:val="24"/>
          <w:szCs w:val="24"/>
          <w:lang w:eastAsia="nl-NL"/>
        </w:rPr>
      </w:pPr>
      <w:r w:rsidRPr="00170924">
        <w:rPr>
          <w:rFonts w:eastAsia="Times New Roman" w:cstheme="minorHAnsi"/>
          <w:sz w:val="24"/>
          <w:szCs w:val="24"/>
          <w:lang w:eastAsia="nl-NL"/>
        </w:rPr>
        <w:t xml:space="preserve">Gegevens uit de Veiligheidsmonitor </w:t>
      </w:r>
    </w:p>
    <w:p w14:paraId="34FA33C0" w14:textId="77777777" w:rsidR="00277AFE" w:rsidRPr="00170924" w:rsidRDefault="00277AFE" w:rsidP="00277AFE">
      <w:pPr>
        <w:numPr>
          <w:ilvl w:val="0"/>
          <w:numId w:val="10"/>
        </w:numPr>
        <w:spacing w:after="0" w:line="240" w:lineRule="auto"/>
        <w:contextualSpacing/>
        <w:rPr>
          <w:rFonts w:eastAsia="Times New Roman" w:cstheme="minorHAnsi"/>
          <w:sz w:val="24"/>
          <w:szCs w:val="24"/>
          <w:lang w:eastAsia="nl-NL"/>
        </w:rPr>
      </w:pPr>
      <w:proofErr w:type="gramStart"/>
      <w:r w:rsidRPr="00170924">
        <w:rPr>
          <w:rFonts w:eastAsia="Times New Roman" w:cstheme="minorHAnsi"/>
          <w:sz w:val="24"/>
          <w:szCs w:val="24"/>
          <w:lang w:eastAsia="nl-NL"/>
        </w:rPr>
        <w:t>DVVS gegevens</w:t>
      </w:r>
      <w:proofErr w:type="gramEnd"/>
      <w:r w:rsidRPr="00170924">
        <w:rPr>
          <w:rFonts w:eastAsia="Times New Roman" w:cstheme="minorHAnsi"/>
          <w:sz w:val="24"/>
          <w:szCs w:val="24"/>
          <w:lang w:eastAsia="nl-NL"/>
        </w:rPr>
        <w:t xml:space="preserve"> per incidentcategorie</w:t>
      </w:r>
    </w:p>
    <w:p w14:paraId="14AB27F5" w14:textId="77777777" w:rsidR="001A19E3" w:rsidRPr="00170924" w:rsidRDefault="00277AFE" w:rsidP="00CD2EE3">
      <w:pPr>
        <w:numPr>
          <w:ilvl w:val="0"/>
          <w:numId w:val="10"/>
        </w:numPr>
        <w:spacing w:after="0" w:line="240" w:lineRule="auto"/>
        <w:contextualSpacing/>
        <w:rPr>
          <w:rFonts w:eastAsia="Times New Roman" w:cstheme="minorHAnsi"/>
          <w:sz w:val="24"/>
          <w:szCs w:val="24"/>
          <w:lang w:eastAsia="nl-NL"/>
        </w:rPr>
      </w:pPr>
      <w:r w:rsidRPr="00170924">
        <w:rPr>
          <w:rFonts w:eastAsia="Times New Roman" w:cstheme="minorHAnsi"/>
          <w:sz w:val="24"/>
          <w:szCs w:val="24"/>
          <w:lang w:eastAsia="nl-NL"/>
        </w:rPr>
        <w:t>Evaluaties van de aanspreekpersoon sociale veiligheid</w:t>
      </w:r>
      <w:r w:rsidR="001A19E3" w:rsidRPr="00170924">
        <w:rPr>
          <w:rFonts w:eastAsia="Times New Roman" w:cstheme="minorHAnsi"/>
          <w:sz w:val="24"/>
          <w:szCs w:val="24"/>
          <w:lang w:eastAsia="nl-NL"/>
        </w:rPr>
        <w:t xml:space="preserve"> </w:t>
      </w:r>
    </w:p>
    <w:p w14:paraId="7B6C4D04" w14:textId="1154B76D" w:rsidR="001042BC" w:rsidRPr="00170924" w:rsidRDefault="001A19E3" w:rsidP="00CD2EE3">
      <w:pPr>
        <w:numPr>
          <w:ilvl w:val="0"/>
          <w:numId w:val="10"/>
        </w:numPr>
        <w:spacing w:after="0" w:line="240" w:lineRule="auto"/>
        <w:contextualSpacing/>
        <w:rPr>
          <w:rFonts w:eastAsia="Times New Roman" w:cstheme="minorHAnsi"/>
          <w:sz w:val="24"/>
          <w:szCs w:val="24"/>
          <w:lang w:eastAsia="nl-NL"/>
        </w:rPr>
      </w:pPr>
      <w:r w:rsidRPr="00170924">
        <w:rPr>
          <w:rFonts w:eastAsia="Times New Roman" w:cstheme="minorHAnsi"/>
          <w:sz w:val="24"/>
          <w:szCs w:val="24"/>
          <w:lang w:eastAsia="nl-NL"/>
        </w:rPr>
        <w:t>Geg</w:t>
      </w:r>
      <w:r w:rsidR="00277AFE" w:rsidRPr="00170924">
        <w:rPr>
          <w:rFonts w:eastAsia="Times New Roman" w:cstheme="minorHAnsi"/>
          <w:sz w:val="24"/>
          <w:szCs w:val="24"/>
          <w:lang w:eastAsia="nl-NL"/>
        </w:rPr>
        <w:t xml:space="preserve">evens uit het </w:t>
      </w:r>
      <w:r w:rsidR="00AA37CD">
        <w:rPr>
          <w:rFonts w:eastAsia="Times New Roman" w:cstheme="minorHAnsi"/>
          <w:sz w:val="24"/>
          <w:szCs w:val="24"/>
          <w:lang w:eastAsia="nl-NL"/>
        </w:rPr>
        <w:t>anti-</w:t>
      </w:r>
      <w:r w:rsidR="00277AFE" w:rsidRPr="00170924">
        <w:rPr>
          <w:rFonts w:eastAsia="Times New Roman" w:cstheme="minorHAnsi"/>
          <w:sz w:val="24"/>
          <w:szCs w:val="24"/>
          <w:lang w:eastAsia="nl-NL"/>
        </w:rPr>
        <w:t>pestprotocol (frequentie meldingen, opgevolgde stappen)</w:t>
      </w:r>
    </w:p>
    <w:p w14:paraId="7A26B7E8" w14:textId="77777777" w:rsidR="001A19E3" w:rsidRPr="00170924" w:rsidRDefault="001A19E3" w:rsidP="001A19E3">
      <w:pPr>
        <w:spacing w:after="0" w:line="240" w:lineRule="auto"/>
        <w:contextualSpacing/>
        <w:rPr>
          <w:rFonts w:eastAsia="Times New Roman" w:cstheme="minorHAnsi"/>
          <w:sz w:val="24"/>
          <w:szCs w:val="24"/>
          <w:lang w:eastAsia="nl-NL"/>
        </w:rPr>
      </w:pPr>
    </w:p>
    <w:p w14:paraId="04D38EC3" w14:textId="77777777" w:rsidR="001042BC" w:rsidRPr="00170924" w:rsidRDefault="001042BC" w:rsidP="001A19E3">
      <w:pPr>
        <w:pStyle w:val="Kop2"/>
        <w:rPr>
          <w:rFonts w:asciiTheme="minorHAnsi" w:hAnsiTheme="minorHAnsi" w:cstheme="minorHAnsi"/>
          <w:sz w:val="28"/>
          <w:szCs w:val="28"/>
          <w:lang w:val="nl-NL" w:eastAsia="nl-NL"/>
        </w:rPr>
      </w:pPr>
      <w:bookmarkStart w:id="53" w:name="_Toc215661444"/>
      <w:r w:rsidRPr="00170924">
        <w:rPr>
          <w:rFonts w:asciiTheme="minorHAnsi" w:hAnsiTheme="minorHAnsi" w:cstheme="minorHAnsi"/>
          <w:sz w:val="28"/>
          <w:szCs w:val="28"/>
          <w:lang w:val="nl-NL" w:eastAsia="nl-NL"/>
        </w:rPr>
        <w:t>Borging</w:t>
      </w:r>
      <w:bookmarkEnd w:id="53"/>
    </w:p>
    <w:p w14:paraId="43188F81" w14:textId="77777777" w:rsidR="001042BC" w:rsidRPr="00170924" w:rsidRDefault="001042BC" w:rsidP="001042BC">
      <w:pPr>
        <w:spacing w:after="0" w:line="240" w:lineRule="auto"/>
        <w:ind w:left="708"/>
        <w:rPr>
          <w:rFonts w:cstheme="minorHAnsi"/>
          <w:sz w:val="24"/>
          <w:szCs w:val="24"/>
          <w:lang w:eastAsia="nl-NL"/>
        </w:rPr>
      </w:pPr>
    </w:p>
    <w:p w14:paraId="20461857" w14:textId="77777777" w:rsidR="001042BC" w:rsidRPr="00170924" w:rsidRDefault="001042BC" w:rsidP="001042BC">
      <w:pPr>
        <w:spacing w:after="0" w:line="240" w:lineRule="auto"/>
        <w:ind w:left="708"/>
        <w:rPr>
          <w:rFonts w:cstheme="minorHAnsi"/>
          <w:sz w:val="24"/>
          <w:szCs w:val="24"/>
          <w:lang w:eastAsia="nl-NL"/>
        </w:rPr>
      </w:pPr>
      <w:r w:rsidRPr="00170924">
        <w:rPr>
          <w:rFonts w:cstheme="minorHAnsi"/>
          <w:sz w:val="24"/>
          <w:szCs w:val="24"/>
          <w:lang w:eastAsia="nl-NL"/>
        </w:rPr>
        <w:t xml:space="preserve">Tijdens de evaluatie-studiedag op het einde van elk schooljaar staat dit veiligheidsplan als vast agendapunt opgenomen. Onderstaande onderdelen worden dan geëvalueerd en de bevindingen worden opgenomen in ons ‘Veiligheidsverslag’. Zo nodig worden verbeteractiviteiten geformuleerd voor het jaarplan van het volgende schooljaar. </w:t>
      </w:r>
    </w:p>
    <w:p w14:paraId="3C20783B" w14:textId="77777777" w:rsidR="001042BC" w:rsidRPr="00170924" w:rsidRDefault="001042BC" w:rsidP="001042BC">
      <w:pPr>
        <w:spacing w:after="0" w:line="240" w:lineRule="auto"/>
        <w:ind w:left="708"/>
        <w:rPr>
          <w:rFonts w:cstheme="minorHAnsi"/>
          <w:sz w:val="24"/>
          <w:szCs w:val="24"/>
        </w:rPr>
      </w:pPr>
      <w:r w:rsidRPr="00170924">
        <w:rPr>
          <w:rFonts w:cstheme="minorHAnsi"/>
          <w:sz w:val="24"/>
          <w:szCs w:val="24"/>
        </w:rPr>
        <w:t xml:space="preserve">De actualiteit van de inhoud van dit plan wordt dan ook getoetst met de tool vanuit de bron </w:t>
      </w:r>
      <w:hyperlink r:id="rId15" w:history="1">
        <w:r w:rsidRPr="00170924">
          <w:rPr>
            <w:rFonts w:cstheme="minorHAnsi"/>
            <w:color w:val="0000FF"/>
            <w:sz w:val="24"/>
            <w:szCs w:val="24"/>
            <w:u w:val="single"/>
          </w:rPr>
          <w:t>www.digitaalveiligheidsplan.nl</w:t>
        </w:r>
      </w:hyperlink>
      <w:r w:rsidRPr="00170924">
        <w:rPr>
          <w:rFonts w:cstheme="minorHAnsi"/>
          <w:sz w:val="24"/>
          <w:szCs w:val="24"/>
        </w:rPr>
        <w:t xml:space="preserve"> van de ‘Stichting School en Veiligheid’.</w:t>
      </w:r>
    </w:p>
    <w:p w14:paraId="44B132DE" w14:textId="77777777" w:rsidR="001042BC" w:rsidRPr="00170924" w:rsidRDefault="001042BC" w:rsidP="001042BC">
      <w:pPr>
        <w:spacing w:after="0" w:line="240" w:lineRule="auto"/>
        <w:rPr>
          <w:rFonts w:cstheme="minorHAnsi"/>
          <w:sz w:val="24"/>
          <w:szCs w:val="24"/>
          <w:lang w:eastAsia="nl-NL"/>
        </w:rPr>
      </w:pPr>
    </w:p>
    <w:p w14:paraId="5CF95AC5" w14:textId="77777777" w:rsidR="001042BC" w:rsidRPr="00170924" w:rsidRDefault="001042BC" w:rsidP="001042BC">
      <w:pPr>
        <w:spacing w:after="0" w:line="240" w:lineRule="auto"/>
        <w:rPr>
          <w:rFonts w:cstheme="minorHAnsi"/>
          <w:sz w:val="24"/>
          <w:szCs w:val="24"/>
          <w:lang w:eastAsia="nl-NL"/>
        </w:rPr>
      </w:pPr>
      <w:r w:rsidRPr="00170924">
        <w:rPr>
          <w:rFonts w:cstheme="minorHAnsi"/>
          <w:sz w:val="24"/>
          <w:szCs w:val="24"/>
          <w:lang w:eastAsia="nl-NL"/>
        </w:rPr>
        <w:tab/>
        <w:t>Thema’s evaluatie veiligheidsplan:</w:t>
      </w:r>
    </w:p>
    <w:p w14:paraId="651C1586" w14:textId="77777777" w:rsidR="001042BC" w:rsidRPr="00170924" w:rsidRDefault="001042BC" w:rsidP="001042BC">
      <w:pPr>
        <w:numPr>
          <w:ilvl w:val="0"/>
          <w:numId w:val="10"/>
        </w:numPr>
        <w:spacing w:after="0" w:line="240" w:lineRule="auto"/>
        <w:rPr>
          <w:rFonts w:cstheme="minorHAnsi"/>
          <w:sz w:val="24"/>
          <w:szCs w:val="24"/>
          <w:lang w:eastAsia="nl-NL"/>
        </w:rPr>
      </w:pPr>
      <w:r w:rsidRPr="00170924">
        <w:rPr>
          <w:rFonts w:cstheme="minorHAnsi"/>
          <w:sz w:val="24"/>
          <w:szCs w:val="24"/>
          <w:lang w:eastAsia="nl-NL"/>
        </w:rPr>
        <w:t>Incidentenregistratie.</w:t>
      </w:r>
    </w:p>
    <w:p w14:paraId="0172AD58" w14:textId="77777777" w:rsidR="001042BC" w:rsidRPr="00170924" w:rsidRDefault="001042BC" w:rsidP="001042BC">
      <w:pPr>
        <w:numPr>
          <w:ilvl w:val="0"/>
          <w:numId w:val="10"/>
        </w:numPr>
        <w:spacing w:after="0" w:line="240" w:lineRule="auto"/>
        <w:rPr>
          <w:rFonts w:cstheme="minorHAnsi"/>
          <w:sz w:val="24"/>
          <w:szCs w:val="24"/>
          <w:lang w:eastAsia="nl-NL"/>
        </w:rPr>
      </w:pPr>
      <w:r w:rsidRPr="00170924">
        <w:rPr>
          <w:rFonts w:cstheme="minorHAnsi"/>
          <w:sz w:val="24"/>
          <w:szCs w:val="24"/>
          <w:lang w:eastAsia="nl-NL"/>
        </w:rPr>
        <w:t>Pestcoördinator.</w:t>
      </w:r>
    </w:p>
    <w:p w14:paraId="2770BF85" w14:textId="77777777" w:rsidR="001042BC" w:rsidRPr="00170924" w:rsidRDefault="001042BC" w:rsidP="001042BC">
      <w:pPr>
        <w:numPr>
          <w:ilvl w:val="0"/>
          <w:numId w:val="10"/>
        </w:numPr>
        <w:spacing w:after="0" w:line="240" w:lineRule="auto"/>
        <w:rPr>
          <w:rFonts w:cstheme="minorHAnsi"/>
          <w:sz w:val="24"/>
          <w:szCs w:val="24"/>
          <w:lang w:eastAsia="nl-NL"/>
        </w:rPr>
      </w:pPr>
      <w:r w:rsidRPr="00170924">
        <w:rPr>
          <w:rFonts w:cstheme="minorHAnsi"/>
          <w:sz w:val="24"/>
          <w:szCs w:val="24"/>
          <w:lang w:eastAsia="nl-NL"/>
        </w:rPr>
        <w:t>Veiligheidsonderzoeken.</w:t>
      </w:r>
    </w:p>
    <w:p w14:paraId="2B700DC9" w14:textId="77777777" w:rsidR="001042BC" w:rsidRPr="00170924" w:rsidRDefault="001042BC" w:rsidP="001042BC">
      <w:pPr>
        <w:numPr>
          <w:ilvl w:val="0"/>
          <w:numId w:val="10"/>
        </w:numPr>
        <w:spacing w:after="0" w:line="240" w:lineRule="auto"/>
        <w:rPr>
          <w:rFonts w:cstheme="minorHAnsi"/>
          <w:sz w:val="24"/>
          <w:szCs w:val="24"/>
          <w:lang w:eastAsia="nl-NL"/>
        </w:rPr>
      </w:pPr>
      <w:r w:rsidRPr="00170924">
        <w:rPr>
          <w:rFonts w:cstheme="minorHAnsi"/>
          <w:sz w:val="24"/>
          <w:szCs w:val="24"/>
          <w:lang w:eastAsia="nl-NL"/>
        </w:rPr>
        <w:t>Tevredenheidsonderzoeken.</w:t>
      </w:r>
    </w:p>
    <w:p w14:paraId="04CDAD67" w14:textId="77777777" w:rsidR="001042BC" w:rsidRPr="00170924" w:rsidRDefault="001042BC" w:rsidP="001042BC">
      <w:pPr>
        <w:numPr>
          <w:ilvl w:val="0"/>
          <w:numId w:val="10"/>
        </w:numPr>
        <w:spacing w:after="0" w:line="240" w:lineRule="auto"/>
        <w:rPr>
          <w:rFonts w:cstheme="minorHAnsi"/>
          <w:sz w:val="24"/>
          <w:szCs w:val="24"/>
          <w:lang w:eastAsia="nl-NL"/>
        </w:rPr>
      </w:pPr>
      <w:r w:rsidRPr="00170924">
        <w:rPr>
          <w:rFonts w:cstheme="minorHAnsi"/>
          <w:sz w:val="24"/>
          <w:szCs w:val="24"/>
          <w:lang w:eastAsia="nl-NL"/>
        </w:rPr>
        <w:t>Realisatie verbeteractiviteiten lopende schooljaar.</w:t>
      </w:r>
    </w:p>
    <w:p w14:paraId="61820E49" w14:textId="77777777" w:rsidR="001042BC" w:rsidRPr="00170924" w:rsidRDefault="001042BC" w:rsidP="001042BC">
      <w:pPr>
        <w:numPr>
          <w:ilvl w:val="0"/>
          <w:numId w:val="10"/>
        </w:numPr>
        <w:spacing w:after="0" w:line="240" w:lineRule="auto"/>
        <w:rPr>
          <w:rFonts w:cstheme="minorHAnsi"/>
          <w:sz w:val="24"/>
          <w:szCs w:val="24"/>
          <w:lang w:eastAsia="nl-NL"/>
        </w:rPr>
      </w:pPr>
      <w:r w:rsidRPr="00170924">
        <w:rPr>
          <w:rFonts w:cstheme="minorHAnsi"/>
          <w:sz w:val="24"/>
          <w:szCs w:val="24"/>
          <w:lang w:eastAsia="nl-NL"/>
        </w:rPr>
        <w:t>Actualiteit veiligheidsplan.</w:t>
      </w:r>
    </w:p>
    <w:p w14:paraId="556B021D" w14:textId="77777777" w:rsidR="001042BC" w:rsidRPr="00170924" w:rsidRDefault="001042BC" w:rsidP="001042BC">
      <w:pPr>
        <w:spacing w:after="0" w:line="240" w:lineRule="auto"/>
        <w:rPr>
          <w:rFonts w:cstheme="minorHAnsi"/>
          <w:sz w:val="24"/>
          <w:szCs w:val="24"/>
          <w:lang w:eastAsia="nl-NL"/>
        </w:rPr>
      </w:pPr>
    </w:p>
    <w:p w14:paraId="053CF0CD" w14:textId="77777777" w:rsidR="001042BC" w:rsidRPr="00170924" w:rsidRDefault="001042BC" w:rsidP="00570435">
      <w:pPr>
        <w:pStyle w:val="Kop2"/>
        <w:rPr>
          <w:rFonts w:asciiTheme="minorHAnsi" w:hAnsiTheme="minorHAnsi" w:cstheme="minorHAnsi"/>
          <w:sz w:val="28"/>
          <w:szCs w:val="28"/>
          <w:lang w:eastAsia="nl-NL"/>
        </w:rPr>
      </w:pPr>
      <w:bookmarkStart w:id="54" w:name="_Toc215661445"/>
      <w:proofErr w:type="spellStart"/>
      <w:r w:rsidRPr="00170924">
        <w:rPr>
          <w:rFonts w:asciiTheme="minorHAnsi" w:hAnsiTheme="minorHAnsi" w:cstheme="minorHAnsi"/>
          <w:sz w:val="28"/>
          <w:szCs w:val="28"/>
          <w:lang w:eastAsia="nl-NL"/>
        </w:rPr>
        <w:t>Communicatie</w:t>
      </w:r>
      <w:bookmarkEnd w:id="54"/>
      <w:proofErr w:type="spellEnd"/>
    </w:p>
    <w:p w14:paraId="0DEE88EC" w14:textId="77777777" w:rsidR="001042BC" w:rsidRPr="00170924" w:rsidRDefault="001042BC" w:rsidP="001042BC">
      <w:pPr>
        <w:spacing w:after="0" w:line="240" w:lineRule="auto"/>
        <w:rPr>
          <w:rFonts w:cstheme="minorHAnsi"/>
          <w:sz w:val="24"/>
          <w:szCs w:val="24"/>
          <w:lang w:eastAsia="nl-NL"/>
        </w:rPr>
      </w:pPr>
    </w:p>
    <w:p w14:paraId="13076BCD" w14:textId="77777777" w:rsidR="001042BC" w:rsidRPr="00170924" w:rsidRDefault="001042BC" w:rsidP="001042BC">
      <w:pPr>
        <w:spacing w:after="0" w:line="240" w:lineRule="auto"/>
        <w:ind w:left="708"/>
        <w:rPr>
          <w:rFonts w:cstheme="minorHAnsi"/>
          <w:sz w:val="24"/>
          <w:szCs w:val="24"/>
          <w:lang w:eastAsia="nl-NL"/>
        </w:rPr>
      </w:pPr>
      <w:r w:rsidRPr="00170924">
        <w:rPr>
          <w:rFonts w:cstheme="minorHAnsi"/>
          <w:sz w:val="24"/>
          <w:szCs w:val="24"/>
        </w:rPr>
        <w:t xml:space="preserve">Het ‘Veiligheidsverslag’ op </w:t>
      </w:r>
      <w:proofErr w:type="spellStart"/>
      <w:r w:rsidRPr="00170924">
        <w:rPr>
          <w:rFonts w:cstheme="minorHAnsi"/>
          <w:sz w:val="24"/>
          <w:szCs w:val="24"/>
        </w:rPr>
        <w:t>Kindcentrum</w:t>
      </w:r>
      <w:proofErr w:type="spellEnd"/>
      <w:r w:rsidRPr="00170924">
        <w:rPr>
          <w:rFonts w:cstheme="minorHAnsi"/>
          <w:sz w:val="24"/>
          <w:szCs w:val="24"/>
        </w:rPr>
        <w:t xml:space="preserve"> Mozaïek kent de volgende procedure:</w:t>
      </w:r>
    </w:p>
    <w:p w14:paraId="1EBF5571" w14:textId="77777777" w:rsidR="001042BC" w:rsidRPr="00170924" w:rsidRDefault="001042BC" w:rsidP="001042BC">
      <w:pPr>
        <w:numPr>
          <w:ilvl w:val="0"/>
          <w:numId w:val="10"/>
        </w:numPr>
        <w:spacing w:after="0" w:line="240" w:lineRule="auto"/>
        <w:rPr>
          <w:rFonts w:cstheme="minorHAnsi"/>
          <w:sz w:val="24"/>
          <w:szCs w:val="24"/>
        </w:rPr>
      </w:pPr>
      <w:r w:rsidRPr="00170924">
        <w:rPr>
          <w:rFonts w:cstheme="minorHAnsi"/>
          <w:sz w:val="24"/>
          <w:szCs w:val="24"/>
        </w:rPr>
        <w:t>Jaarlijks wordt dit veiligheidsverslag voorgelegd aan de MR. Dit zal aan het begin van elk schooljaar zijn.</w:t>
      </w:r>
    </w:p>
    <w:p w14:paraId="133C1DC0" w14:textId="7D952C01" w:rsidR="00D57FDC" w:rsidRPr="00170924" w:rsidRDefault="001042BC" w:rsidP="00A814F0">
      <w:pPr>
        <w:numPr>
          <w:ilvl w:val="0"/>
          <w:numId w:val="10"/>
        </w:numPr>
        <w:spacing w:after="0" w:line="240" w:lineRule="auto"/>
        <w:rPr>
          <w:rFonts w:cstheme="minorHAnsi"/>
          <w:sz w:val="24"/>
          <w:szCs w:val="24"/>
          <w:lang w:eastAsia="nl-NL"/>
        </w:rPr>
      </w:pPr>
      <w:r w:rsidRPr="00170924">
        <w:rPr>
          <w:rFonts w:cstheme="minorHAnsi"/>
          <w:sz w:val="24"/>
          <w:szCs w:val="24"/>
        </w:rPr>
        <w:t xml:space="preserve">Daarna wordt dit door team en MR goedgekeurde veiligheidsverslag voorgelegd aan het Collega van Bestuur, opdat zij verslag kan doen aan de </w:t>
      </w:r>
      <w:bookmarkEnd w:id="17"/>
      <w:bookmarkEnd w:id="18"/>
      <w:r w:rsidR="001F0CE1" w:rsidRPr="00170924">
        <w:rPr>
          <w:rFonts w:cstheme="minorHAnsi"/>
          <w:sz w:val="24"/>
          <w:szCs w:val="24"/>
        </w:rPr>
        <w:t>onderwijsinspectie</w:t>
      </w:r>
      <w:r w:rsidRPr="00170924">
        <w:rPr>
          <w:rFonts w:cstheme="minorHAnsi"/>
          <w:sz w:val="24"/>
          <w:szCs w:val="24"/>
        </w:rPr>
        <w:t xml:space="preserve"> en indien gewenst aan de Raad van Toezich</w:t>
      </w:r>
      <w:r w:rsidR="00570435" w:rsidRPr="00170924">
        <w:rPr>
          <w:rFonts w:cstheme="minorHAnsi"/>
          <w:sz w:val="24"/>
          <w:szCs w:val="24"/>
        </w:rPr>
        <w:t>t</w:t>
      </w:r>
      <w:r w:rsidR="00C62C25" w:rsidRPr="00170924">
        <w:rPr>
          <w:rFonts w:cstheme="minorHAnsi"/>
          <w:sz w:val="24"/>
          <w:szCs w:val="24"/>
        </w:rPr>
        <w:t>.</w:t>
      </w:r>
    </w:p>
    <w:sectPr w:rsidR="00D57FDC" w:rsidRPr="00170924" w:rsidSect="006958A2">
      <w:footerReference w:type="default" r:id="rId16"/>
      <w:pgSz w:w="11907" w:h="16840" w:code="9"/>
      <w:pgMar w:top="1418" w:right="1418" w:bottom="1899" w:left="9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36657" w14:textId="77777777" w:rsidR="00954663" w:rsidRDefault="00954663" w:rsidP="001042BC">
      <w:pPr>
        <w:spacing w:after="0" w:line="240" w:lineRule="auto"/>
      </w:pPr>
      <w:r>
        <w:separator/>
      </w:r>
    </w:p>
  </w:endnote>
  <w:endnote w:type="continuationSeparator" w:id="0">
    <w:p w14:paraId="7C68F47D" w14:textId="77777777" w:rsidR="00954663" w:rsidRDefault="00954663" w:rsidP="00104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5642854"/>
      <w:docPartObj>
        <w:docPartGallery w:val="Page Numbers (Bottom of Page)"/>
        <w:docPartUnique/>
      </w:docPartObj>
    </w:sdtPr>
    <w:sdtContent>
      <w:p w14:paraId="525BB963" w14:textId="77777777" w:rsidR="001F0CE1" w:rsidRDefault="001042BC">
        <w:pPr>
          <w:pStyle w:val="Voettekst"/>
          <w:jc w:val="right"/>
        </w:pPr>
        <w:r>
          <w:fldChar w:fldCharType="begin"/>
        </w:r>
        <w:r>
          <w:instrText>PAGE   \* MERGEFORMAT</w:instrText>
        </w:r>
        <w:r>
          <w:fldChar w:fldCharType="separate"/>
        </w:r>
        <w:r>
          <w:rPr>
            <w:noProof/>
          </w:rPr>
          <w:t>3</w:t>
        </w:r>
        <w:r>
          <w:fldChar w:fldCharType="end"/>
        </w:r>
      </w:p>
    </w:sdtContent>
  </w:sdt>
  <w:p w14:paraId="23E3F225" w14:textId="77777777" w:rsidR="001F0CE1" w:rsidRPr="00323652" w:rsidRDefault="001042BC" w:rsidP="00323652">
    <w:pPr>
      <w:pStyle w:val="Voettekst"/>
      <w:pBdr>
        <w:top w:val="single" w:sz="4" w:space="1" w:color="auto"/>
      </w:pBdr>
      <w:jc w:val="center"/>
      <w:rPr>
        <w:rFonts w:ascii="Arial" w:hAnsi="Arial" w:cs="Arial"/>
        <w:sz w:val="20"/>
        <w:szCs w:val="20"/>
      </w:rPr>
    </w:pPr>
    <w:r>
      <w:rPr>
        <w:rFonts w:ascii="Arial" w:hAnsi="Arial" w:cs="Arial"/>
        <w:sz w:val="20"/>
        <w:szCs w:val="20"/>
      </w:rPr>
      <w:t xml:space="preserve">Veiligheidsplan </w:t>
    </w:r>
    <w:proofErr w:type="spellStart"/>
    <w:r>
      <w:rPr>
        <w:rFonts w:ascii="Arial" w:hAnsi="Arial" w:cs="Arial"/>
        <w:sz w:val="20"/>
        <w:szCs w:val="20"/>
      </w:rPr>
      <w:t>Kindcentrum</w:t>
    </w:r>
    <w:proofErr w:type="spellEnd"/>
    <w:r>
      <w:rPr>
        <w:rFonts w:ascii="Arial" w:hAnsi="Arial" w:cs="Arial"/>
        <w:sz w:val="20"/>
        <w:szCs w:val="20"/>
      </w:rPr>
      <w:t xml:space="preserve"> Mozaïek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BE342" w14:textId="77777777" w:rsidR="00954663" w:rsidRDefault="00954663" w:rsidP="001042BC">
      <w:pPr>
        <w:spacing w:after="0" w:line="240" w:lineRule="auto"/>
      </w:pPr>
      <w:r>
        <w:separator/>
      </w:r>
    </w:p>
  </w:footnote>
  <w:footnote w:type="continuationSeparator" w:id="0">
    <w:p w14:paraId="6921F3D3" w14:textId="77777777" w:rsidR="00954663" w:rsidRDefault="00954663" w:rsidP="001042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58C4"/>
    <w:multiLevelType w:val="hybridMultilevel"/>
    <w:tmpl w:val="CF044F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496849"/>
    <w:multiLevelType w:val="hybridMultilevel"/>
    <w:tmpl w:val="C88A1330"/>
    <w:lvl w:ilvl="0" w:tplc="325EA08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414580"/>
    <w:multiLevelType w:val="hybridMultilevel"/>
    <w:tmpl w:val="0464CE94"/>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06F774CA"/>
    <w:multiLevelType w:val="hybridMultilevel"/>
    <w:tmpl w:val="538201BC"/>
    <w:lvl w:ilvl="0" w:tplc="04130003">
      <w:start w:val="1"/>
      <w:numFmt w:val="bullet"/>
      <w:lvlText w:val="o"/>
      <w:lvlJc w:val="left"/>
      <w:pPr>
        <w:ind w:left="1425" w:hanging="360"/>
      </w:pPr>
      <w:rPr>
        <w:rFonts w:ascii="Courier New" w:hAnsi="Courier New" w:cs="Courier New"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4" w15:restartNumberingAfterBreak="0">
    <w:nsid w:val="094E2958"/>
    <w:multiLevelType w:val="hybridMultilevel"/>
    <w:tmpl w:val="ABC66B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9C90DA7"/>
    <w:multiLevelType w:val="hybridMultilevel"/>
    <w:tmpl w:val="D0D06CE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0A05051E"/>
    <w:multiLevelType w:val="hybridMultilevel"/>
    <w:tmpl w:val="8D5A5FD4"/>
    <w:lvl w:ilvl="0" w:tplc="04130005">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0B64353A"/>
    <w:multiLevelType w:val="multilevel"/>
    <w:tmpl w:val="73F2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9A6370"/>
    <w:multiLevelType w:val="hybridMultilevel"/>
    <w:tmpl w:val="3C2CBEE4"/>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11E113D9"/>
    <w:multiLevelType w:val="hybridMultilevel"/>
    <w:tmpl w:val="221002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2533FB7"/>
    <w:multiLevelType w:val="hybridMultilevel"/>
    <w:tmpl w:val="52F4AFB4"/>
    <w:lvl w:ilvl="0" w:tplc="04130005">
      <w:start w:val="1"/>
      <w:numFmt w:val="bullet"/>
      <w:lvlText w:val=""/>
      <w:lvlJc w:val="left"/>
      <w:pPr>
        <w:ind w:left="1428" w:hanging="360"/>
      </w:pPr>
      <w:rPr>
        <w:rFonts w:ascii="Wingdings" w:hAnsi="Wingdings"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1" w15:restartNumberingAfterBreak="0">
    <w:nsid w:val="137F1825"/>
    <w:multiLevelType w:val="hybridMultilevel"/>
    <w:tmpl w:val="2BEA0E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45D6D6D"/>
    <w:multiLevelType w:val="hybridMultilevel"/>
    <w:tmpl w:val="C66CC7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5E82990"/>
    <w:multiLevelType w:val="multilevel"/>
    <w:tmpl w:val="84645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32067E"/>
    <w:multiLevelType w:val="hybridMultilevel"/>
    <w:tmpl w:val="DD5EDB46"/>
    <w:lvl w:ilvl="0" w:tplc="04130005">
      <w:start w:val="1"/>
      <w:numFmt w:val="bullet"/>
      <w:lvlText w:val=""/>
      <w:lvlJc w:val="left"/>
      <w:pPr>
        <w:ind w:left="1068" w:hanging="360"/>
      </w:pPr>
      <w:rPr>
        <w:rFonts w:ascii="Wingdings" w:hAnsi="Wingding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5" w15:restartNumberingAfterBreak="0">
    <w:nsid w:val="22967A61"/>
    <w:multiLevelType w:val="hybridMultilevel"/>
    <w:tmpl w:val="FD869D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50C6A7C"/>
    <w:multiLevelType w:val="hybridMultilevel"/>
    <w:tmpl w:val="4EC8B3F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7" w15:restartNumberingAfterBreak="0">
    <w:nsid w:val="27D250CC"/>
    <w:multiLevelType w:val="hybridMultilevel"/>
    <w:tmpl w:val="8FD2D5A8"/>
    <w:lvl w:ilvl="0" w:tplc="04130001">
      <w:start w:val="1"/>
      <w:numFmt w:val="bullet"/>
      <w:lvlText w:val=""/>
      <w:lvlJc w:val="left"/>
      <w:pPr>
        <w:ind w:left="785" w:hanging="360"/>
      </w:pPr>
      <w:rPr>
        <w:rFonts w:ascii="Symbol" w:hAnsi="Symbo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18" w15:restartNumberingAfterBreak="0">
    <w:nsid w:val="27EF25DC"/>
    <w:multiLevelType w:val="hybridMultilevel"/>
    <w:tmpl w:val="F13C2DEC"/>
    <w:lvl w:ilvl="0" w:tplc="04130001">
      <w:start w:val="1"/>
      <w:numFmt w:val="bullet"/>
      <w:lvlText w:val=""/>
      <w:lvlJc w:val="left"/>
      <w:pPr>
        <w:ind w:left="1068" w:hanging="360"/>
      </w:pPr>
      <w:rPr>
        <w:rFonts w:ascii="Symbol" w:hAnsi="Symbol" w:hint="default"/>
      </w:rPr>
    </w:lvl>
    <w:lvl w:ilvl="1" w:tplc="04130005">
      <w:start w:val="1"/>
      <w:numFmt w:val="bullet"/>
      <w:lvlText w:val=""/>
      <w:lvlJc w:val="left"/>
      <w:pPr>
        <w:ind w:left="1788" w:hanging="360"/>
      </w:pPr>
      <w:rPr>
        <w:rFonts w:ascii="Wingdings" w:hAnsi="Wingdings"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9" w15:restartNumberingAfterBreak="0">
    <w:nsid w:val="2C323CF7"/>
    <w:multiLevelType w:val="hybridMultilevel"/>
    <w:tmpl w:val="278C9D60"/>
    <w:lvl w:ilvl="0" w:tplc="04130003">
      <w:start w:val="1"/>
      <w:numFmt w:val="bullet"/>
      <w:lvlText w:val="o"/>
      <w:lvlJc w:val="left"/>
      <w:pPr>
        <w:ind w:left="2148" w:hanging="360"/>
      </w:pPr>
      <w:rPr>
        <w:rFonts w:ascii="Courier New" w:hAnsi="Courier New" w:cs="Courier New" w:hint="default"/>
      </w:rPr>
    </w:lvl>
    <w:lvl w:ilvl="1" w:tplc="04130003" w:tentative="1">
      <w:start w:val="1"/>
      <w:numFmt w:val="bullet"/>
      <w:lvlText w:val="o"/>
      <w:lvlJc w:val="left"/>
      <w:pPr>
        <w:ind w:left="2868" w:hanging="360"/>
      </w:pPr>
      <w:rPr>
        <w:rFonts w:ascii="Courier New" w:hAnsi="Courier New" w:cs="Courier New" w:hint="default"/>
      </w:rPr>
    </w:lvl>
    <w:lvl w:ilvl="2" w:tplc="04130005" w:tentative="1">
      <w:start w:val="1"/>
      <w:numFmt w:val="bullet"/>
      <w:lvlText w:val=""/>
      <w:lvlJc w:val="left"/>
      <w:pPr>
        <w:ind w:left="3588" w:hanging="360"/>
      </w:pPr>
      <w:rPr>
        <w:rFonts w:ascii="Wingdings" w:hAnsi="Wingdings" w:hint="default"/>
      </w:rPr>
    </w:lvl>
    <w:lvl w:ilvl="3" w:tplc="04130001" w:tentative="1">
      <w:start w:val="1"/>
      <w:numFmt w:val="bullet"/>
      <w:lvlText w:val=""/>
      <w:lvlJc w:val="left"/>
      <w:pPr>
        <w:ind w:left="4308" w:hanging="360"/>
      </w:pPr>
      <w:rPr>
        <w:rFonts w:ascii="Symbol" w:hAnsi="Symbol" w:hint="default"/>
      </w:rPr>
    </w:lvl>
    <w:lvl w:ilvl="4" w:tplc="04130003" w:tentative="1">
      <w:start w:val="1"/>
      <w:numFmt w:val="bullet"/>
      <w:lvlText w:val="o"/>
      <w:lvlJc w:val="left"/>
      <w:pPr>
        <w:ind w:left="5028" w:hanging="360"/>
      </w:pPr>
      <w:rPr>
        <w:rFonts w:ascii="Courier New" w:hAnsi="Courier New" w:cs="Courier New" w:hint="default"/>
      </w:rPr>
    </w:lvl>
    <w:lvl w:ilvl="5" w:tplc="04130005" w:tentative="1">
      <w:start w:val="1"/>
      <w:numFmt w:val="bullet"/>
      <w:lvlText w:val=""/>
      <w:lvlJc w:val="left"/>
      <w:pPr>
        <w:ind w:left="5748" w:hanging="360"/>
      </w:pPr>
      <w:rPr>
        <w:rFonts w:ascii="Wingdings" w:hAnsi="Wingdings" w:hint="default"/>
      </w:rPr>
    </w:lvl>
    <w:lvl w:ilvl="6" w:tplc="04130001" w:tentative="1">
      <w:start w:val="1"/>
      <w:numFmt w:val="bullet"/>
      <w:lvlText w:val=""/>
      <w:lvlJc w:val="left"/>
      <w:pPr>
        <w:ind w:left="6468" w:hanging="360"/>
      </w:pPr>
      <w:rPr>
        <w:rFonts w:ascii="Symbol" w:hAnsi="Symbol" w:hint="default"/>
      </w:rPr>
    </w:lvl>
    <w:lvl w:ilvl="7" w:tplc="04130003" w:tentative="1">
      <w:start w:val="1"/>
      <w:numFmt w:val="bullet"/>
      <w:lvlText w:val="o"/>
      <w:lvlJc w:val="left"/>
      <w:pPr>
        <w:ind w:left="7188" w:hanging="360"/>
      </w:pPr>
      <w:rPr>
        <w:rFonts w:ascii="Courier New" w:hAnsi="Courier New" w:cs="Courier New" w:hint="default"/>
      </w:rPr>
    </w:lvl>
    <w:lvl w:ilvl="8" w:tplc="04130005" w:tentative="1">
      <w:start w:val="1"/>
      <w:numFmt w:val="bullet"/>
      <w:lvlText w:val=""/>
      <w:lvlJc w:val="left"/>
      <w:pPr>
        <w:ind w:left="7908" w:hanging="360"/>
      </w:pPr>
      <w:rPr>
        <w:rFonts w:ascii="Wingdings" w:hAnsi="Wingdings" w:hint="default"/>
      </w:rPr>
    </w:lvl>
  </w:abstractNum>
  <w:abstractNum w:abstractNumId="20" w15:restartNumberingAfterBreak="0">
    <w:nsid w:val="35CB7AFC"/>
    <w:multiLevelType w:val="hybridMultilevel"/>
    <w:tmpl w:val="E7CE87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89D0E39"/>
    <w:multiLevelType w:val="hybridMultilevel"/>
    <w:tmpl w:val="502E46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ADC556E"/>
    <w:multiLevelType w:val="hybridMultilevel"/>
    <w:tmpl w:val="9DF2FA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AE80BE1"/>
    <w:multiLevelType w:val="hybridMultilevel"/>
    <w:tmpl w:val="CCC63D16"/>
    <w:lvl w:ilvl="0" w:tplc="04130003">
      <w:start w:val="1"/>
      <w:numFmt w:val="bullet"/>
      <w:lvlText w:val="o"/>
      <w:lvlJc w:val="left"/>
      <w:pPr>
        <w:ind w:left="2148" w:hanging="360"/>
      </w:pPr>
      <w:rPr>
        <w:rFonts w:ascii="Courier New" w:hAnsi="Courier New" w:cs="Courier New" w:hint="default"/>
      </w:rPr>
    </w:lvl>
    <w:lvl w:ilvl="1" w:tplc="04130003" w:tentative="1">
      <w:start w:val="1"/>
      <w:numFmt w:val="bullet"/>
      <w:lvlText w:val="o"/>
      <w:lvlJc w:val="left"/>
      <w:pPr>
        <w:ind w:left="2868" w:hanging="360"/>
      </w:pPr>
      <w:rPr>
        <w:rFonts w:ascii="Courier New" w:hAnsi="Courier New" w:cs="Courier New" w:hint="default"/>
      </w:rPr>
    </w:lvl>
    <w:lvl w:ilvl="2" w:tplc="04130005" w:tentative="1">
      <w:start w:val="1"/>
      <w:numFmt w:val="bullet"/>
      <w:lvlText w:val=""/>
      <w:lvlJc w:val="left"/>
      <w:pPr>
        <w:ind w:left="3588" w:hanging="360"/>
      </w:pPr>
      <w:rPr>
        <w:rFonts w:ascii="Wingdings" w:hAnsi="Wingdings" w:hint="default"/>
      </w:rPr>
    </w:lvl>
    <w:lvl w:ilvl="3" w:tplc="04130001" w:tentative="1">
      <w:start w:val="1"/>
      <w:numFmt w:val="bullet"/>
      <w:lvlText w:val=""/>
      <w:lvlJc w:val="left"/>
      <w:pPr>
        <w:ind w:left="4308" w:hanging="360"/>
      </w:pPr>
      <w:rPr>
        <w:rFonts w:ascii="Symbol" w:hAnsi="Symbol" w:hint="default"/>
      </w:rPr>
    </w:lvl>
    <w:lvl w:ilvl="4" w:tplc="04130003" w:tentative="1">
      <w:start w:val="1"/>
      <w:numFmt w:val="bullet"/>
      <w:lvlText w:val="o"/>
      <w:lvlJc w:val="left"/>
      <w:pPr>
        <w:ind w:left="5028" w:hanging="360"/>
      </w:pPr>
      <w:rPr>
        <w:rFonts w:ascii="Courier New" w:hAnsi="Courier New" w:cs="Courier New" w:hint="default"/>
      </w:rPr>
    </w:lvl>
    <w:lvl w:ilvl="5" w:tplc="04130005" w:tentative="1">
      <w:start w:val="1"/>
      <w:numFmt w:val="bullet"/>
      <w:lvlText w:val=""/>
      <w:lvlJc w:val="left"/>
      <w:pPr>
        <w:ind w:left="5748" w:hanging="360"/>
      </w:pPr>
      <w:rPr>
        <w:rFonts w:ascii="Wingdings" w:hAnsi="Wingdings" w:hint="default"/>
      </w:rPr>
    </w:lvl>
    <w:lvl w:ilvl="6" w:tplc="04130001" w:tentative="1">
      <w:start w:val="1"/>
      <w:numFmt w:val="bullet"/>
      <w:lvlText w:val=""/>
      <w:lvlJc w:val="left"/>
      <w:pPr>
        <w:ind w:left="6468" w:hanging="360"/>
      </w:pPr>
      <w:rPr>
        <w:rFonts w:ascii="Symbol" w:hAnsi="Symbol" w:hint="default"/>
      </w:rPr>
    </w:lvl>
    <w:lvl w:ilvl="7" w:tplc="04130003" w:tentative="1">
      <w:start w:val="1"/>
      <w:numFmt w:val="bullet"/>
      <w:lvlText w:val="o"/>
      <w:lvlJc w:val="left"/>
      <w:pPr>
        <w:ind w:left="7188" w:hanging="360"/>
      </w:pPr>
      <w:rPr>
        <w:rFonts w:ascii="Courier New" w:hAnsi="Courier New" w:cs="Courier New" w:hint="default"/>
      </w:rPr>
    </w:lvl>
    <w:lvl w:ilvl="8" w:tplc="04130005" w:tentative="1">
      <w:start w:val="1"/>
      <w:numFmt w:val="bullet"/>
      <w:lvlText w:val=""/>
      <w:lvlJc w:val="left"/>
      <w:pPr>
        <w:ind w:left="7908" w:hanging="360"/>
      </w:pPr>
      <w:rPr>
        <w:rFonts w:ascii="Wingdings" w:hAnsi="Wingdings" w:hint="default"/>
      </w:rPr>
    </w:lvl>
  </w:abstractNum>
  <w:abstractNum w:abstractNumId="24" w15:restartNumberingAfterBreak="0">
    <w:nsid w:val="3B434081"/>
    <w:multiLevelType w:val="multilevel"/>
    <w:tmpl w:val="8810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7D76AE"/>
    <w:multiLevelType w:val="hybridMultilevel"/>
    <w:tmpl w:val="A6D4983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6" w15:restartNumberingAfterBreak="0">
    <w:nsid w:val="3EB019E5"/>
    <w:multiLevelType w:val="hybridMultilevel"/>
    <w:tmpl w:val="A21A3AC6"/>
    <w:lvl w:ilvl="0" w:tplc="04130005">
      <w:start w:val="1"/>
      <w:numFmt w:val="bullet"/>
      <w:lvlText w:val=""/>
      <w:lvlJc w:val="left"/>
      <w:pPr>
        <w:ind w:left="1428" w:hanging="360"/>
      </w:pPr>
      <w:rPr>
        <w:rFonts w:ascii="Wingdings" w:hAnsi="Wingdings"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7" w15:restartNumberingAfterBreak="0">
    <w:nsid w:val="3FE8618C"/>
    <w:multiLevelType w:val="hybridMultilevel"/>
    <w:tmpl w:val="1CD8F108"/>
    <w:lvl w:ilvl="0" w:tplc="04130005">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8" w15:restartNumberingAfterBreak="0">
    <w:nsid w:val="45C13652"/>
    <w:multiLevelType w:val="hybridMultilevel"/>
    <w:tmpl w:val="1B4A28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99401E4"/>
    <w:multiLevelType w:val="hybridMultilevel"/>
    <w:tmpl w:val="D9985C84"/>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0" w15:restartNumberingAfterBreak="0">
    <w:nsid w:val="4B3A327E"/>
    <w:multiLevelType w:val="hybridMultilevel"/>
    <w:tmpl w:val="81EA8B12"/>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1" w15:restartNumberingAfterBreak="0">
    <w:nsid w:val="4E136B4E"/>
    <w:multiLevelType w:val="hybridMultilevel"/>
    <w:tmpl w:val="DD523B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ED160FB"/>
    <w:multiLevelType w:val="hybridMultilevel"/>
    <w:tmpl w:val="99A27B9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0A1093C"/>
    <w:multiLevelType w:val="hybridMultilevel"/>
    <w:tmpl w:val="A784F7F6"/>
    <w:lvl w:ilvl="0" w:tplc="04130005">
      <w:start w:val="1"/>
      <w:numFmt w:val="bullet"/>
      <w:lvlText w:val=""/>
      <w:lvlJc w:val="left"/>
      <w:pPr>
        <w:ind w:left="1428" w:hanging="360"/>
      </w:pPr>
      <w:rPr>
        <w:rFonts w:ascii="Wingdings" w:hAnsi="Wingdings"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4" w15:restartNumberingAfterBreak="0">
    <w:nsid w:val="56000EF3"/>
    <w:multiLevelType w:val="hybridMultilevel"/>
    <w:tmpl w:val="F36C10FA"/>
    <w:lvl w:ilvl="0" w:tplc="04130005">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5" w15:restartNumberingAfterBreak="0">
    <w:nsid w:val="56D024E8"/>
    <w:multiLevelType w:val="multilevel"/>
    <w:tmpl w:val="0878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F0607E"/>
    <w:multiLevelType w:val="multilevel"/>
    <w:tmpl w:val="1F9AD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CC331C"/>
    <w:multiLevelType w:val="hybridMultilevel"/>
    <w:tmpl w:val="FC48F5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F145C4E"/>
    <w:multiLevelType w:val="hybridMultilevel"/>
    <w:tmpl w:val="B77EF8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F9B167B"/>
    <w:multiLevelType w:val="hybridMultilevel"/>
    <w:tmpl w:val="C8C6D780"/>
    <w:lvl w:ilvl="0" w:tplc="CE2AC4D6">
      <w:start w:val="4"/>
      <w:numFmt w:val="bullet"/>
      <w:lvlText w:val="-"/>
      <w:lvlJc w:val="left"/>
      <w:pPr>
        <w:ind w:left="1068" w:hanging="360"/>
      </w:pPr>
      <w:rPr>
        <w:rFonts w:ascii="Arial" w:eastAsiaTheme="minorHAnsi"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0" w15:restartNumberingAfterBreak="0">
    <w:nsid w:val="626F18B1"/>
    <w:multiLevelType w:val="hybridMultilevel"/>
    <w:tmpl w:val="BBA8BF52"/>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41" w15:restartNumberingAfterBreak="0">
    <w:nsid w:val="629F26F7"/>
    <w:multiLevelType w:val="hybridMultilevel"/>
    <w:tmpl w:val="29B8E5B2"/>
    <w:lvl w:ilvl="0" w:tplc="04130003">
      <w:start w:val="1"/>
      <w:numFmt w:val="bullet"/>
      <w:lvlText w:val="o"/>
      <w:lvlJc w:val="left"/>
      <w:pPr>
        <w:ind w:left="2148" w:hanging="360"/>
      </w:pPr>
      <w:rPr>
        <w:rFonts w:ascii="Courier New" w:hAnsi="Courier New" w:cs="Courier New" w:hint="default"/>
      </w:rPr>
    </w:lvl>
    <w:lvl w:ilvl="1" w:tplc="04130003" w:tentative="1">
      <w:start w:val="1"/>
      <w:numFmt w:val="bullet"/>
      <w:lvlText w:val="o"/>
      <w:lvlJc w:val="left"/>
      <w:pPr>
        <w:ind w:left="2868" w:hanging="360"/>
      </w:pPr>
      <w:rPr>
        <w:rFonts w:ascii="Courier New" w:hAnsi="Courier New" w:cs="Courier New" w:hint="default"/>
      </w:rPr>
    </w:lvl>
    <w:lvl w:ilvl="2" w:tplc="04130005" w:tentative="1">
      <w:start w:val="1"/>
      <w:numFmt w:val="bullet"/>
      <w:lvlText w:val=""/>
      <w:lvlJc w:val="left"/>
      <w:pPr>
        <w:ind w:left="3588" w:hanging="360"/>
      </w:pPr>
      <w:rPr>
        <w:rFonts w:ascii="Wingdings" w:hAnsi="Wingdings" w:hint="default"/>
      </w:rPr>
    </w:lvl>
    <w:lvl w:ilvl="3" w:tplc="04130001" w:tentative="1">
      <w:start w:val="1"/>
      <w:numFmt w:val="bullet"/>
      <w:lvlText w:val=""/>
      <w:lvlJc w:val="left"/>
      <w:pPr>
        <w:ind w:left="4308" w:hanging="360"/>
      </w:pPr>
      <w:rPr>
        <w:rFonts w:ascii="Symbol" w:hAnsi="Symbol" w:hint="default"/>
      </w:rPr>
    </w:lvl>
    <w:lvl w:ilvl="4" w:tplc="04130003" w:tentative="1">
      <w:start w:val="1"/>
      <w:numFmt w:val="bullet"/>
      <w:lvlText w:val="o"/>
      <w:lvlJc w:val="left"/>
      <w:pPr>
        <w:ind w:left="5028" w:hanging="360"/>
      </w:pPr>
      <w:rPr>
        <w:rFonts w:ascii="Courier New" w:hAnsi="Courier New" w:cs="Courier New" w:hint="default"/>
      </w:rPr>
    </w:lvl>
    <w:lvl w:ilvl="5" w:tplc="04130005" w:tentative="1">
      <w:start w:val="1"/>
      <w:numFmt w:val="bullet"/>
      <w:lvlText w:val=""/>
      <w:lvlJc w:val="left"/>
      <w:pPr>
        <w:ind w:left="5748" w:hanging="360"/>
      </w:pPr>
      <w:rPr>
        <w:rFonts w:ascii="Wingdings" w:hAnsi="Wingdings" w:hint="default"/>
      </w:rPr>
    </w:lvl>
    <w:lvl w:ilvl="6" w:tplc="04130001" w:tentative="1">
      <w:start w:val="1"/>
      <w:numFmt w:val="bullet"/>
      <w:lvlText w:val=""/>
      <w:lvlJc w:val="left"/>
      <w:pPr>
        <w:ind w:left="6468" w:hanging="360"/>
      </w:pPr>
      <w:rPr>
        <w:rFonts w:ascii="Symbol" w:hAnsi="Symbol" w:hint="default"/>
      </w:rPr>
    </w:lvl>
    <w:lvl w:ilvl="7" w:tplc="04130003" w:tentative="1">
      <w:start w:val="1"/>
      <w:numFmt w:val="bullet"/>
      <w:lvlText w:val="o"/>
      <w:lvlJc w:val="left"/>
      <w:pPr>
        <w:ind w:left="7188" w:hanging="360"/>
      </w:pPr>
      <w:rPr>
        <w:rFonts w:ascii="Courier New" w:hAnsi="Courier New" w:cs="Courier New" w:hint="default"/>
      </w:rPr>
    </w:lvl>
    <w:lvl w:ilvl="8" w:tplc="04130005" w:tentative="1">
      <w:start w:val="1"/>
      <w:numFmt w:val="bullet"/>
      <w:lvlText w:val=""/>
      <w:lvlJc w:val="left"/>
      <w:pPr>
        <w:ind w:left="7908" w:hanging="360"/>
      </w:pPr>
      <w:rPr>
        <w:rFonts w:ascii="Wingdings" w:hAnsi="Wingdings" w:hint="default"/>
      </w:rPr>
    </w:lvl>
  </w:abstractNum>
  <w:abstractNum w:abstractNumId="42" w15:restartNumberingAfterBreak="0">
    <w:nsid w:val="664063C5"/>
    <w:multiLevelType w:val="hybridMultilevel"/>
    <w:tmpl w:val="8126081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3" w15:restartNumberingAfterBreak="0">
    <w:nsid w:val="6B055D95"/>
    <w:multiLevelType w:val="hybridMultilevel"/>
    <w:tmpl w:val="922873DA"/>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44" w15:restartNumberingAfterBreak="0">
    <w:nsid w:val="6D3C6580"/>
    <w:multiLevelType w:val="hybridMultilevel"/>
    <w:tmpl w:val="A8369E84"/>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45" w15:restartNumberingAfterBreak="0">
    <w:nsid w:val="6ECD0EA4"/>
    <w:multiLevelType w:val="multilevel"/>
    <w:tmpl w:val="A6D49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EF577F6"/>
    <w:multiLevelType w:val="multilevel"/>
    <w:tmpl w:val="BBC87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880B6D"/>
    <w:multiLevelType w:val="hybridMultilevel"/>
    <w:tmpl w:val="2C24D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03D2C04"/>
    <w:multiLevelType w:val="hybridMultilevel"/>
    <w:tmpl w:val="92AC70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0AA7B77"/>
    <w:multiLevelType w:val="hybridMultilevel"/>
    <w:tmpl w:val="2AFC5076"/>
    <w:lvl w:ilvl="0" w:tplc="04130003">
      <w:start w:val="1"/>
      <w:numFmt w:val="bullet"/>
      <w:lvlText w:val="o"/>
      <w:lvlJc w:val="left"/>
      <w:pPr>
        <w:ind w:left="1428" w:hanging="360"/>
      </w:pPr>
      <w:rPr>
        <w:rFonts w:ascii="Courier New" w:hAnsi="Courier New" w:cs="Courier New"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50" w15:restartNumberingAfterBreak="0">
    <w:nsid w:val="70C0429A"/>
    <w:multiLevelType w:val="multilevel"/>
    <w:tmpl w:val="B11CF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2C706DE"/>
    <w:multiLevelType w:val="multilevel"/>
    <w:tmpl w:val="429A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61C555A"/>
    <w:multiLevelType w:val="hybridMultilevel"/>
    <w:tmpl w:val="C2C46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76777CAD"/>
    <w:multiLevelType w:val="hybridMultilevel"/>
    <w:tmpl w:val="9F0611DE"/>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4" w15:restartNumberingAfterBreak="0">
    <w:nsid w:val="78396D5D"/>
    <w:multiLevelType w:val="hybridMultilevel"/>
    <w:tmpl w:val="B5B0950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5" w15:restartNumberingAfterBreak="0">
    <w:nsid w:val="78D71AA8"/>
    <w:multiLevelType w:val="multilevel"/>
    <w:tmpl w:val="B3DA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D8D521B"/>
    <w:multiLevelType w:val="multilevel"/>
    <w:tmpl w:val="2762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DE16BAB"/>
    <w:multiLevelType w:val="hybridMultilevel"/>
    <w:tmpl w:val="2D06A0F4"/>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58" w15:restartNumberingAfterBreak="0">
    <w:nsid w:val="7EFB347E"/>
    <w:multiLevelType w:val="hybridMultilevel"/>
    <w:tmpl w:val="543CF7F8"/>
    <w:lvl w:ilvl="0" w:tplc="EA1615F8">
      <w:start w:val="4"/>
      <w:numFmt w:val="bullet"/>
      <w:lvlText w:val="-"/>
      <w:lvlJc w:val="left"/>
      <w:pPr>
        <w:ind w:left="1068" w:hanging="360"/>
      </w:pPr>
      <w:rPr>
        <w:rFonts w:ascii="Arial" w:eastAsiaTheme="minorHAnsi"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1501389821">
    <w:abstractNumId w:val="11"/>
  </w:num>
  <w:num w:numId="2" w16cid:durableId="2075591108">
    <w:abstractNumId w:val="8"/>
  </w:num>
  <w:num w:numId="3" w16cid:durableId="1101144792">
    <w:abstractNumId w:val="47"/>
  </w:num>
  <w:num w:numId="4" w16cid:durableId="2039889803">
    <w:abstractNumId w:val="3"/>
  </w:num>
  <w:num w:numId="5" w16cid:durableId="302582736">
    <w:abstractNumId w:val="53"/>
  </w:num>
  <w:num w:numId="6" w16cid:durableId="186532209">
    <w:abstractNumId w:val="30"/>
  </w:num>
  <w:num w:numId="7" w16cid:durableId="1678918857">
    <w:abstractNumId w:val="10"/>
  </w:num>
  <w:num w:numId="8" w16cid:durableId="1516311034">
    <w:abstractNumId w:val="6"/>
  </w:num>
  <w:num w:numId="9" w16cid:durableId="176895705">
    <w:abstractNumId w:val="1"/>
  </w:num>
  <w:num w:numId="10" w16cid:durableId="467095141">
    <w:abstractNumId w:val="42"/>
  </w:num>
  <w:num w:numId="11" w16cid:durableId="1152909428">
    <w:abstractNumId w:val="15"/>
  </w:num>
  <w:num w:numId="12" w16cid:durableId="1416516960">
    <w:abstractNumId w:val="37"/>
  </w:num>
  <w:num w:numId="13" w16cid:durableId="471143898">
    <w:abstractNumId w:val="18"/>
  </w:num>
  <w:num w:numId="14" w16cid:durableId="1395395247">
    <w:abstractNumId w:val="57"/>
  </w:num>
  <w:num w:numId="15" w16cid:durableId="454451121">
    <w:abstractNumId w:val="44"/>
  </w:num>
  <w:num w:numId="16" w16cid:durableId="1003359105">
    <w:abstractNumId w:val="16"/>
  </w:num>
  <w:num w:numId="17" w16cid:durableId="451900911">
    <w:abstractNumId w:val="2"/>
  </w:num>
  <w:num w:numId="18" w16cid:durableId="1560945638">
    <w:abstractNumId w:val="25"/>
  </w:num>
  <w:num w:numId="19" w16cid:durableId="1907109354">
    <w:abstractNumId w:val="12"/>
  </w:num>
  <w:num w:numId="20" w16cid:durableId="1122269752">
    <w:abstractNumId w:val="34"/>
  </w:num>
  <w:num w:numId="21" w16cid:durableId="137572463">
    <w:abstractNumId w:val="14"/>
  </w:num>
  <w:num w:numId="22" w16cid:durableId="461652729">
    <w:abstractNumId w:val="17"/>
  </w:num>
  <w:num w:numId="23" w16cid:durableId="346904469">
    <w:abstractNumId w:val="4"/>
  </w:num>
  <w:num w:numId="24" w16cid:durableId="1968123787">
    <w:abstractNumId w:val="0"/>
  </w:num>
  <w:num w:numId="25" w16cid:durableId="1809397420">
    <w:abstractNumId w:val="58"/>
  </w:num>
  <w:num w:numId="26" w16cid:durableId="104542596">
    <w:abstractNumId w:val="28"/>
  </w:num>
  <w:num w:numId="27" w16cid:durableId="165752627">
    <w:abstractNumId w:val="39"/>
  </w:num>
  <w:num w:numId="28" w16cid:durableId="560867098">
    <w:abstractNumId w:val="5"/>
  </w:num>
  <w:num w:numId="29" w16cid:durableId="99422530">
    <w:abstractNumId w:val="33"/>
  </w:num>
  <w:num w:numId="30" w16cid:durableId="1907914969">
    <w:abstractNumId w:val="40"/>
  </w:num>
  <w:num w:numId="31" w16cid:durableId="754206904">
    <w:abstractNumId w:val="23"/>
  </w:num>
  <w:num w:numId="32" w16cid:durableId="1467623628">
    <w:abstractNumId w:val="43"/>
  </w:num>
  <w:num w:numId="33" w16cid:durableId="1473595936">
    <w:abstractNumId w:val="19"/>
  </w:num>
  <w:num w:numId="34" w16cid:durableId="1313831517">
    <w:abstractNumId w:val="41"/>
  </w:num>
  <w:num w:numId="35" w16cid:durableId="2069456604">
    <w:abstractNumId w:val="27"/>
  </w:num>
  <w:num w:numId="36" w16cid:durableId="132993377">
    <w:abstractNumId w:val="26"/>
  </w:num>
  <w:num w:numId="37" w16cid:durableId="1509253010">
    <w:abstractNumId w:val="56"/>
  </w:num>
  <w:num w:numId="38" w16cid:durableId="2107840918">
    <w:abstractNumId w:val="48"/>
  </w:num>
  <w:num w:numId="39" w16cid:durableId="1199389461">
    <w:abstractNumId w:val="38"/>
  </w:num>
  <w:num w:numId="40" w16cid:durableId="1900096534">
    <w:abstractNumId w:val="35"/>
  </w:num>
  <w:num w:numId="41" w16cid:durableId="1238901720">
    <w:abstractNumId w:val="7"/>
  </w:num>
  <w:num w:numId="42" w16cid:durableId="1204370283">
    <w:abstractNumId w:val="36"/>
  </w:num>
  <w:num w:numId="43" w16cid:durableId="276185448">
    <w:abstractNumId w:val="24"/>
  </w:num>
  <w:num w:numId="44" w16cid:durableId="1626735805">
    <w:abstractNumId w:val="51"/>
  </w:num>
  <w:num w:numId="45" w16cid:durableId="659042464">
    <w:abstractNumId w:val="46"/>
  </w:num>
  <w:num w:numId="46" w16cid:durableId="441343972">
    <w:abstractNumId w:val="13"/>
  </w:num>
  <w:num w:numId="47" w16cid:durableId="1223906775">
    <w:abstractNumId w:val="55"/>
  </w:num>
  <w:num w:numId="48" w16cid:durableId="865213494">
    <w:abstractNumId w:val="45"/>
  </w:num>
  <w:num w:numId="49" w16cid:durableId="1056123466">
    <w:abstractNumId w:val="50"/>
  </w:num>
  <w:num w:numId="50" w16cid:durableId="1909725351">
    <w:abstractNumId w:val="49"/>
  </w:num>
  <w:num w:numId="51" w16cid:durableId="2049604851">
    <w:abstractNumId w:val="32"/>
  </w:num>
  <w:num w:numId="52" w16cid:durableId="1876775654">
    <w:abstractNumId w:val="54"/>
  </w:num>
  <w:num w:numId="53" w16cid:durableId="883100255">
    <w:abstractNumId w:val="9"/>
  </w:num>
  <w:num w:numId="54" w16cid:durableId="761099436">
    <w:abstractNumId w:val="21"/>
  </w:num>
  <w:num w:numId="55" w16cid:durableId="1233736561">
    <w:abstractNumId w:val="31"/>
  </w:num>
  <w:num w:numId="56" w16cid:durableId="796873698">
    <w:abstractNumId w:val="29"/>
  </w:num>
  <w:num w:numId="57" w16cid:durableId="945306198">
    <w:abstractNumId w:val="20"/>
  </w:num>
  <w:num w:numId="58" w16cid:durableId="1644846082">
    <w:abstractNumId w:val="52"/>
  </w:num>
  <w:num w:numId="59" w16cid:durableId="20262078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2FE"/>
    <w:rsid w:val="00004150"/>
    <w:rsid w:val="00013322"/>
    <w:rsid w:val="00051207"/>
    <w:rsid w:val="000951A5"/>
    <w:rsid w:val="000B524B"/>
    <w:rsid w:val="000C77B5"/>
    <w:rsid w:val="000E11F6"/>
    <w:rsid w:val="000E3C41"/>
    <w:rsid w:val="000F3473"/>
    <w:rsid w:val="001042BC"/>
    <w:rsid w:val="00123125"/>
    <w:rsid w:val="00156F13"/>
    <w:rsid w:val="0016020D"/>
    <w:rsid w:val="001700B8"/>
    <w:rsid w:val="00170924"/>
    <w:rsid w:val="0017242C"/>
    <w:rsid w:val="001A19E3"/>
    <w:rsid w:val="001A2D65"/>
    <w:rsid w:val="001A2F4B"/>
    <w:rsid w:val="001F0CE1"/>
    <w:rsid w:val="001F1A6E"/>
    <w:rsid w:val="002152A6"/>
    <w:rsid w:val="00215D11"/>
    <w:rsid w:val="00217338"/>
    <w:rsid w:val="00221BD5"/>
    <w:rsid w:val="00250DC2"/>
    <w:rsid w:val="00274110"/>
    <w:rsid w:val="00277AFE"/>
    <w:rsid w:val="002808FA"/>
    <w:rsid w:val="002964ED"/>
    <w:rsid w:val="002B2B42"/>
    <w:rsid w:val="002E2693"/>
    <w:rsid w:val="002F1FA3"/>
    <w:rsid w:val="00320F14"/>
    <w:rsid w:val="0033092D"/>
    <w:rsid w:val="00384738"/>
    <w:rsid w:val="003956FD"/>
    <w:rsid w:val="003B7651"/>
    <w:rsid w:val="003C64F4"/>
    <w:rsid w:val="003E31EA"/>
    <w:rsid w:val="003E5E28"/>
    <w:rsid w:val="003F1D17"/>
    <w:rsid w:val="00402F53"/>
    <w:rsid w:val="004068EE"/>
    <w:rsid w:val="0041122F"/>
    <w:rsid w:val="004131E9"/>
    <w:rsid w:val="00413734"/>
    <w:rsid w:val="00427A06"/>
    <w:rsid w:val="00444074"/>
    <w:rsid w:val="00446E58"/>
    <w:rsid w:val="00496AB5"/>
    <w:rsid w:val="004A367C"/>
    <w:rsid w:val="004B30BC"/>
    <w:rsid w:val="004D6491"/>
    <w:rsid w:val="004F4E06"/>
    <w:rsid w:val="005026D8"/>
    <w:rsid w:val="00524C02"/>
    <w:rsid w:val="00570435"/>
    <w:rsid w:val="005B06B8"/>
    <w:rsid w:val="005B474C"/>
    <w:rsid w:val="005B50C2"/>
    <w:rsid w:val="005B54F8"/>
    <w:rsid w:val="005E2528"/>
    <w:rsid w:val="006068C5"/>
    <w:rsid w:val="00695881"/>
    <w:rsid w:val="006958A2"/>
    <w:rsid w:val="006A1037"/>
    <w:rsid w:val="006C2E3B"/>
    <w:rsid w:val="006C55CB"/>
    <w:rsid w:val="006D21E9"/>
    <w:rsid w:val="00723E72"/>
    <w:rsid w:val="007745C7"/>
    <w:rsid w:val="00775B3A"/>
    <w:rsid w:val="0078304B"/>
    <w:rsid w:val="00783F05"/>
    <w:rsid w:val="00787D85"/>
    <w:rsid w:val="00793A37"/>
    <w:rsid w:val="00794A78"/>
    <w:rsid w:val="007A6602"/>
    <w:rsid w:val="007C1CCC"/>
    <w:rsid w:val="00804896"/>
    <w:rsid w:val="00816A94"/>
    <w:rsid w:val="00820A0F"/>
    <w:rsid w:val="00822006"/>
    <w:rsid w:val="00841990"/>
    <w:rsid w:val="00847E0F"/>
    <w:rsid w:val="008519EE"/>
    <w:rsid w:val="00877F35"/>
    <w:rsid w:val="008A4A19"/>
    <w:rsid w:val="008B1D2C"/>
    <w:rsid w:val="008B7BAE"/>
    <w:rsid w:val="008C5E2A"/>
    <w:rsid w:val="008E6694"/>
    <w:rsid w:val="0090099A"/>
    <w:rsid w:val="00931F1A"/>
    <w:rsid w:val="00954663"/>
    <w:rsid w:val="00985B2A"/>
    <w:rsid w:val="00997DCF"/>
    <w:rsid w:val="00A05E5B"/>
    <w:rsid w:val="00A35677"/>
    <w:rsid w:val="00A434B1"/>
    <w:rsid w:val="00A44147"/>
    <w:rsid w:val="00A656C8"/>
    <w:rsid w:val="00A66E23"/>
    <w:rsid w:val="00A74B15"/>
    <w:rsid w:val="00A74F15"/>
    <w:rsid w:val="00A74F34"/>
    <w:rsid w:val="00A76E0C"/>
    <w:rsid w:val="00AA37CD"/>
    <w:rsid w:val="00B022AD"/>
    <w:rsid w:val="00B237BA"/>
    <w:rsid w:val="00B432FB"/>
    <w:rsid w:val="00B55998"/>
    <w:rsid w:val="00B61CA0"/>
    <w:rsid w:val="00B71ADA"/>
    <w:rsid w:val="00B77BC1"/>
    <w:rsid w:val="00B87979"/>
    <w:rsid w:val="00B913CC"/>
    <w:rsid w:val="00B94D4E"/>
    <w:rsid w:val="00BC78ED"/>
    <w:rsid w:val="00C202FE"/>
    <w:rsid w:val="00C605F8"/>
    <w:rsid w:val="00C62C25"/>
    <w:rsid w:val="00C8022D"/>
    <w:rsid w:val="00CB1975"/>
    <w:rsid w:val="00CC571B"/>
    <w:rsid w:val="00CF01FF"/>
    <w:rsid w:val="00D0784E"/>
    <w:rsid w:val="00D15B0C"/>
    <w:rsid w:val="00D23BA9"/>
    <w:rsid w:val="00D510AC"/>
    <w:rsid w:val="00D57FDC"/>
    <w:rsid w:val="00D66121"/>
    <w:rsid w:val="00D661B0"/>
    <w:rsid w:val="00D663A3"/>
    <w:rsid w:val="00D668C7"/>
    <w:rsid w:val="00D73C31"/>
    <w:rsid w:val="00D92CB9"/>
    <w:rsid w:val="00DC1155"/>
    <w:rsid w:val="00DC40C8"/>
    <w:rsid w:val="00DE539E"/>
    <w:rsid w:val="00E00206"/>
    <w:rsid w:val="00E12016"/>
    <w:rsid w:val="00E1347E"/>
    <w:rsid w:val="00E35D04"/>
    <w:rsid w:val="00E87A83"/>
    <w:rsid w:val="00EC7EA0"/>
    <w:rsid w:val="00ED39C7"/>
    <w:rsid w:val="00ED4278"/>
    <w:rsid w:val="00ED4F80"/>
    <w:rsid w:val="00EF32E1"/>
    <w:rsid w:val="00F71129"/>
    <w:rsid w:val="00F72ED2"/>
    <w:rsid w:val="00F92BCF"/>
    <w:rsid w:val="00FB258E"/>
    <w:rsid w:val="00FC17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E3AC4"/>
  <w15:chartTrackingRefBased/>
  <w15:docId w15:val="{ED0C8A12-32B1-4BD0-B440-87AE2FC68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0A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Plattetekst"/>
    <w:link w:val="Kop2Char"/>
    <w:uiPriority w:val="9"/>
    <w:unhideWhenUsed/>
    <w:qFormat/>
    <w:rsid w:val="00820A0F"/>
    <w:pPr>
      <w:keepNext/>
      <w:keepLines/>
      <w:spacing w:before="160" w:after="80" w:line="240" w:lineRule="auto"/>
      <w:outlineLvl w:val="1"/>
    </w:pPr>
    <w:rPr>
      <w:rFonts w:asciiTheme="majorHAnsi" w:eastAsiaTheme="majorEastAsia" w:hAnsiTheme="majorHAnsi" w:cstheme="majorBidi"/>
      <w:color w:val="365F91" w:themeColor="accent1" w:themeShade="BF"/>
      <w:sz w:val="32"/>
      <w:szCs w:val="32"/>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C8022D"/>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C8022D"/>
    <w:rPr>
      <w:rFonts w:eastAsiaTheme="minorEastAsia"/>
      <w:lang w:eastAsia="nl-NL"/>
    </w:rPr>
  </w:style>
  <w:style w:type="table" w:styleId="Tabelraster">
    <w:name w:val="Table Grid"/>
    <w:basedOn w:val="Standaardtabel"/>
    <w:uiPriority w:val="59"/>
    <w:rsid w:val="00104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1042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042BC"/>
  </w:style>
  <w:style w:type="paragraph" w:styleId="Koptekst">
    <w:name w:val="header"/>
    <w:basedOn w:val="Standaard"/>
    <w:link w:val="KoptekstChar"/>
    <w:uiPriority w:val="99"/>
    <w:unhideWhenUsed/>
    <w:rsid w:val="001042B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042BC"/>
  </w:style>
  <w:style w:type="paragraph" w:styleId="Lijstalinea">
    <w:name w:val="List Paragraph"/>
    <w:basedOn w:val="Standaard"/>
    <w:uiPriority w:val="34"/>
    <w:qFormat/>
    <w:rsid w:val="00841990"/>
    <w:pPr>
      <w:ind w:left="720"/>
      <w:contextualSpacing/>
    </w:pPr>
  </w:style>
  <w:style w:type="paragraph" w:styleId="Normaalweb">
    <w:name w:val="Normal (Web)"/>
    <w:basedOn w:val="Standaard"/>
    <w:uiPriority w:val="99"/>
    <w:semiHidden/>
    <w:unhideWhenUsed/>
    <w:rsid w:val="00D663A3"/>
    <w:rPr>
      <w:rFonts w:ascii="Times New Roman" w:hAnsi="Times New Roman" w:cs="Times New Roman"/>
      <w:sz w:val="24"/>
      <w:szCs w:val="24"/>
    </w:rPr>
  </w:style>
  <w:style w:type="character" w:styleId="Hyperlink">
    <w:name w:val="Hyperlink"/>
    <w:basedOn w:val="Standaardalinea-lettertype"/>
    <w:uiPriority w:val="99"/>
    <w:unhideWhenUsed/>
    <w:rsid w:val="00496AB5"/>
    <w:rPr>
      <w:color w:val="0000FF" w:themeColor="hyperlink"/>
      <w:u w:val="single"/>
    </w:rPr>
  </w:style>
  <w:style w:type="character" w:styleId="Onopgelostemelding">
    <w:name w:val="Unresolved Mention"/>
    <w:basedOn w:val="Standaardalinea-lettertype"/>
    <w:uiPriority w:val="99"/>
    <w:semiHidden/>
    <w:unhideWhenUsed/>
    <w:rsid w:val="00496AB5"/>
    <w:rPr>
      <w:color w:val="605E5C"/>
      <w:shd w:val="clear" w:color="auto" w:fill="E1DFDD"/>
    </w:rPr>
  </w:style>
  <w:style w:type="character" w:customStyle="1" w:styleId="Kop2Char">
    <w:name w:val="Kop 2 Char"/>
    <w:basedOn w:val="Standaardalinea-lettertype"/>
    <w:link w:val="Kop2"/>
    <w:uiPriority w:val="9"/>
    <w:rsid w:val="00820A0F"/>
    <w:rPr>
      <w:rFonts w:asciiTheme="majorHAnsi" w:eastAsiaTheme="majorEastAsia" w:hAnsiTheme="majorHAnsi" w:cstheme="majorBidi"/>
      <w:color w:val="365F91" w:themeColor="accent1" w:themeShade="BF"/>
      <w:sz w:val="32"/>
      <w:szCs w:val="32"/>
      <w:lang w:val="en-US"/>
    </w:rPr>
  </w:style>
  <w:style w:type="paragraph" w:styleId="Plattetekst">
    <w:name w:val="Body Text"/>
    <w:basedOn w:val="Standaard"/>
    <w:link w:val="PlattetekstChar"/>
    <w:qFormat/>
    <w:rsid w:val="00820A0F"/>
    <w:pPr>
      <w:spacing w:before="180" w:after="180" w:line="240" w:lineRule="auto"/>
    </w:pPr>
    <w:rPr>
      <w:sz w:val="24"/>
      <w:szCs w:val="24"/>
      <w:lang w:val="en-US"/>
    </w:rPr>
  </w:style>
  <w:style w:type="character" w:customStyle="1" w:styleId="PlattetekstChar">
    <w:name w:val="Platte tekst Char"/>
    <w:basedOn w:val="Standaardalinea-lettertype"/>
    <w:link w:val="Plattetekst"/>
    <w:rsid w:val="00820A0F"/>
    <w:rPr>
      <w:sz w:val="24"/>
      <w:szCs w:val="24"/>
      <w:lang w:val="en-US"/>
    </w:rPr>
  </w:style>
  <w:style w:type="paragraph" w:customStyle="1" w:styleId="FirstParagraph">
    <w:name w:val="First Paragraph"/>
    <w:basedOn w:val="Plattetekst"/>
    <w:next w:val="Plattetekst"/>
    <w:qFormat/>
    <w:rsid w:val="00820A0F"/>
  </w:style>
  <w:style w:type="character" w:customStyle="1" w:styleId="Kop1Char">
    <w:name w:val="Kop 1 Char"/>
    <w:basedOn w:val="Standaardalinea-lettertype"/>
    <w:link w:val="Kop1"/>
    <w:uiPriority w:val="9"/>
    <w:rsid w:val="00820A0F"/>
    <w:rPr>
      <w:rFonts w:asciiTheme="majorHAnsi" w:eastAsiaTheme="majorEastAsia" w:hAnsiTheme="majorHAnsi" w:cstheme="majorBidi"/>
      <w:color w:val="365F91" w:themeColor="accent1" w:themeShade="BF"/>
      <w:sz w:val="32"/>
      <w:szCs w:val="32"/>
    </w:rPr>
  </w:style>
  <w:style w:type="paragraph" w:styleId="Kopvaninhoudsopgave">
    <w:name w:val="TOC Heading"/>
    <w:basedOn w:val="Kop1"/>
    <w:next w:val="Standaard"/>
    <w:uiPriority w:val="39"/>
    <w:unhideWhenUsed/>
    <w:qFormat/>
    <w:rsid w:val="00C62C25"/>
    <w:pPr>
      <w:spacing w:line="259" w:lineRule="auto"/>
      <w:outlineLvl w:val="9"/>
    </w:pPr>
    <w:rPr>
      <w:lang w:eastAsia="nl-NL"/>
    </w:rPr>
  </w:style>
  <w:style w:type="paragraph" w:styleId="Inhopg1">
    <w:name w:val="toc 1"/>
    <w:basedOn w:val="Standaard"/>
    <w:next w:val="Standaard"/>
    <w:autoRedefine/>
    <w:uiPriority w:val="39"/>
    <w:unhideWhenUsed/>
    <w:rsid w:val="00C62C25"/>
    <w:pPr>
      <w:spacing w:after="100"/>
    </w:pPr>
  </w:style>
  <w:style w:type="paragraph" w:styleId="Inhopg2">
    <w:name w:val="toc 2"/>
    <w:basedOn w:val="Standaard"/>
    <w:next w:val="Standaard"/>
    <w:autoRedefine/>
    <w:uiPriority w:val="39"/>
    <w:unhideWhenUsed/>
    <w:rsid w:val="00C62C2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3418">
      <w:bodyDiv w:val="1"/>
      <w:marLeft w:val="0"/>
      <w:marRight w:val="0"/>
      <w:marTop w:val="0"/>
      <w:marBottom w:val="0"/>
      <w:divBdr>
        <w:top w:val="none" w:sz="0" w:space="0" w:color="auto"/>
        <w:left w:val="none" w:sz="0" w:space="0" w:color="auto"/>
        <w:bottom w:val="none" w:sz="0" w:space="0" w:color="auto"/>
        <w:right w:val="none" w:sz="0" w:space="0" w:color="auto"/>
      </w:divBdr>
    </w:div>
    <w:div w:id="130889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gitaalveiligheidsplan.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digitaalveiligheidsplan.n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c-mozaiek.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5E3F8513BB3C34384B96EB9D5CBC4EB" ma:contentTypeVersion="10" ma:contentTypeDescription="Een nieuw document maken." ma:contentTypeScope="" ma:versionID="24b17e71a03b2019aa98f61b09df6e5a">
  <xsd:schema xmlns:xsd="http://www.w3.org/2001/XMLSchema" xmlns:xs="http://www.w3.org/2001/XMLSchema" xmlns:p="http://schemas.microsoft.com/office/2006/metadata/properties" xmlns:ns2="3ef5f336-9c3e-4eeb-b731-10e911616fb9" xmlns:ns3="3e7bf690-ab5b-411e-b507-6b540f238420" targetNamespace="http://schemas.microsoft.com/office/2006/metadata/properties" ma:root="true" ma:fieldsID="3f3324c7e036722cd6d4a9a16cf9b5b8" ns2:_="" ns3:_="">
    <xsd:import namespace="3ef5f336-9c3e-4eeb-b731-10e911616fb9"/>
    <xsd:import namespace="3e7bf690-ab5b-411e-b507-6b540f2384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5f336-9c3e-4eeb-b731-10e911616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bf690-ab5b-411e-b507-6b540f238420"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3DE384-A211-48F3-99A5-311277A2B6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420DE9-8F52-4E24-9ED9-96D61BC04AEF}">
  <ds:schemaRefs>
    <ds:schemaRef ds:uri="http://schemas.openxmlformats.org/officeDocument/2006/bibliography"/>
  </ds:schemaRefs>
</ds:datastoreItem>
</file>

<file path=customXml/itemProps3.xml><?xml version="1.0" encoding="utf-8"?>
<ds:datastoreItem xmlns:ds="http://schemas.openxmlformats.org/officeDocument/2006/customXml" ds:itemID="{0CDF0E04-6BB4-4005-88C5-63581E1B2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5f336-9c3e-4eeb-b731-10e911616fb9"/>
    <ds:schemaRef ds:uri="3e7bf690-ab5b-411e-b507-6b540f238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E74869-B92C-4563-83E7-E2EA525FF5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16</Pages>
  <Words>4319</Words>
  <Characters>23759</Characters>
  <Application>Microsoft Office Word</Application>
  <DocSecurity>0</DocSecurity>
  <Lines>197</Lines>
  <Paragraphs>56</Paragraphs>
  <ScaleCrop>false</ScaleCrop>
  <HeadingPairs>
    <vt:vector size="2" baseType="variant">
      <vt:variant>
        <vt:lpstr>Titel</vt:lpstr>
      </vt:variant>
      <vt:variant>
        <vt:i4>1</vt:i4>
      </vt:variant>
    </vt:vector>
  </HeadingPairs>
  <TitlesOfParts>
    <vt:vector size="1" baseType="lpstr">
      <vt:lpstr/>
    </vt:vector>
  </TitlesOfParts>
  <Company>Iris Bouwman</Company>
  <LinksUpToDate>false</LinksUpToDate>
  <CharactersWithSpaces>28022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Warmerdam</dc:creator>
  <cp:keywords/>
  <dc:description/>
  <cp:lastModifiedBy>Esther Warmerdam</cp:lastModifiedBy>
  <cp:revision>94</cp:revision>
  <dcterms:created xsi:type="dcterms:W3CDTF">2025-11-25T08:58:00Z</dcterms:created>
  <dcterms:modified xsi:type="dcterms:W3CDTF">2026-03-11T12:11:00Z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0x01010005E3F8513BB3C34384B96EB9D5CBC4EB</vt:lpwstr>
  </property>
  <property fmtid="{D5CDD505-2E9C-101B-9397-08002B2CF9AE}" pid="3" name="Order">
    <vt:r8>100</vt:r8>
  </property>
</Properties>
</file>