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CCDF3" w14:textId="77777777" w:rsidR="00923239" w:rsidRDefault="00923239" w:rsidP="00923239">
      <w:pPr>
        <w:rPr>
          <w:rFonts w:ascii="Verdana" w:hAnsi="Verdana"/>
          <w:b/>
          <w:color w:val="D18009"/>
          <w:sz w:val="28"/>
          <w:szCs w:val="28"/>
        </w:rPr>
      </w:pPr>
      <w:r>
        <w:rPr>
          <w:noProof/>
          <w:color w:val="0000FF"/>
          <w:lang w:eastAsia="nl-NL"/>
        </w:rPr>
        <w:drawing>
          <wp:anchor distT="0" distB="0" distL="114300" distR="114300" simplePos="0" relativeHeight="251660288" behindDoc="1" locked="0" layoutInCell="1" allowOverlap="1" wp14:anchorId="72766DED" wp14:editId="446420E6">
            <wp:simplePos x="0" y="0"/>
            <wp:positionH relativeFrom="column">
              <wp:posOffset>996950</wp:posOffset>
            </wp:positionH>
            <wp:positionV relativeFrom="paragraph">
              <wp:posOffset>-320040</wp:posOffset>
            </wp:positionV>
            <wp:extent cx="5118100" cy="1562100"/>
            <wp:effectExtent l="19050" t="0" r="6350" b="0"/>
            <wp:wrapNone/>
            <wp:docPr id="3" name="irc_mi" descr="Afbeeldingsresultaat voor in de kr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7" tgtFrame="&quot;_blank&quot;"/>
                    </pic:cNvPr>
                    <pic:cNvPicPr>
                      <a:picLocks noChangeAspect="1" noChangeArrowheads="1"/>
                    </pic:cNvPicPr>
                  </pic:nvPicPr>
                  <pic:blipFill>
                    <a:blip r:embed="rId8"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r w:rsidRPr="00731ED5">
        <w:rPr>
          <w:b/>
          <w:noProof/>
          <w:color w:val="D18009"/>
          <w:sz w:val="28"/>
          <w:szCs w:val="28"/>
          <w:lang w:eastAsia="nl-NL"/>
        </w:rPr>
        <w:drawing>
          <wp:anchor distT="0" distB="0" distL="114300" distR="114300" simplePos="0" relativeHeight="251659264" behindDoc="0" locked="0" layoutInCell="1" allowOverlap="1" wp14:anchorId="504EDE83" wp14:editId="7CBB21F3">
            <wp:simplePos x="0" y="0"/>
            <wp:positionH relativeFrom="column">
              <wp:posOffset>-233045</wp:posOffset>
            </wp:positionH>
            <wp:positionV relativeFrom="paragraph">
              <wp:posOffset>-74295</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498600" cy="1549400"/>
                    </a:xfrm>
                    <a:prstGeom prst="rect">
                      <a:avLst/>
                    </a:prstGeom>
                    <a:ln/>
                  </pic:spPr>
                </pic:pic>
              </a:graphicData>
            </a:graphic>
          </wp:anchor>
        </w:drawing>
      </w:r>
    </w:p>
    <w:p w14:paraId="79C596AD" w14:textId="77777777" w:rsidR="00923239" w:rsidRDefault="00923239" w:rsidP="00923239">
      <w:pPr>
        <w:jc w:val="center"/>
        <w:rPr>
          <w:rFonts w:ascii="Verdana" w:hAnsi="Verdana"/>
          <w:b/>
          <w:color w:val="D18009"/>
          <w:sz w:val="28"/>
          <w:szCs w:val="28"/>
        </w:rPr>
      </w:pPr>
    </w:p>
    <w:p w14:paraId="2C325BEA" w14:textId="77777777" w:rsidR="00923239" w:rsidRPr="00A923EA" w:rsidRDefault="00923239" w:rsidP="00923239">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Pr>
          <w:rFonts w:ascii="Verdana" w:hAnsi="Verdana"/>
          <w:b/>
          <w:color w:val="EA673D"/>
          <w:sz w:val="28"/>
          <w:szCs w:val="28"/>
        </w:rPr>
        <w:t>Nr. 2</w:t>
      </w:r>
      <w:r w:rsidR="00315BBE">
        <w:rPr>
          <w:rFonts w:ascii="Verdana" w:hAnsi="Verdana"/>
          <w:b/>
          <w:color w:val="EA673D"/>
          <w:sz w:val="28"/>
          <w:szCs w:val="28"/>
        </w:rPr>
        <w:t>5</w:t>
      </w:r>
      <w:r w:rsidRPr="00A923EA">
        <w:rPr>
          <w:rFonts w:ascii="Verdana" w:hAnsi="Verdana"/>
          <w:b/>
          <w:color w:val="EA673D"/>
          <w:sz w:val="28"/>
          <w:szCs w:val="28"/>
        </w:rPr>
        <w:t>.</w:t>
      </w:r>
    </w:p>
    <w:p w14:paraId="22FCFD98" w14:textId="77777777" w:rsidR="00923239" w:rsidRDefault="00923239" w:rsidP="00923239">
      <w:pPr>
        <w:jc w:val="center"/>
        <w:rPr>
          <w:rFonts w:ascii="Verdana" w:hAnsi="Verdana"/>
          <w:b/>
          <w:color w:val="EA673D"/>
          <w:sz w:val="28"/>
          <w:szCs w:val="28"/>
        </w:rPr>
      </w:pPr>
      <w:r w:rsidRPr="00A923EA">
        <w:rPr>
          <w:rFonts w:ascii="Verdana" w:hAnsi="Verdana"/>
          <w:b/>
          <w:color w:val="EA673D"/>
          <w:sz w:val="28"/>
          <w:szCs w:val="28"/>
        </w:rPr>
        <w:t>Schooljaar 2019-2020</w:t>
      </w:r>
    </w:p>
    <w:p w14:paraId="5E998509" w14:textId="77777777" w:rsidR="00815DDB" w:rsidRDefault="00815DDB" w:rsidP="00815DDB">
      <w:pPr>
        <w:rPr>
          <w:rFonts w:ascii="Verdana" w:hAnsi="Verdana"/>
          <w:b/>
          <w:color w:val="EA673D"/>
          <w:sz w:val="28"/>
          <w:szCs w:val="28"/>
        </w:rPr>
      </w:pPr>
    </w:p>
    <w:p w14:paraId="42919BC9" w14:textId="77777777" w:rsidR="00923239" w:rsidRPr="00815DDB" w:rsidRDefault="00923239" w:rsidP="00815DDB">
      <w:pPr>
        <w:rPr>
          <w:rFonts w:ascii="Verdana" w:hAnsi="Verdana"/>
          <w:b/>
          <w:color w:val="EA673D"/>
          <w:sz w:val="28"/>
          <w:szCs w:val="28"/>
        </w:rPr>
      </w:pPr>
      <w:r w:rsidRPr="00815DDB">
        <w:rPr>
          <w:rFonts w:ascii="Verdana" w:hAnsi="Verdana"/>
          <w:b/>
          <w:color w:val="EA673D"/>
        </w:rPr>
        <w:t>Vrijdag</w:t>
      </w:r>
      <w:r>
        <w:rPr>
          <w:rFonts w:ascii="Verdana" w:hAnsi="Verdana"/>
          <w:b/>
          <w:color w:val="EA673D"/>
        </w:rPr>
        <w:t xml:space="preserve"> </w:t>
      </w:r>
      <w:r w:rsidR="00815DDB">
        <w:rPr>
          <w:rFonts w:ascii="Verdana" w:hAnsi="Verdana"/>
          <w:b/>
          <w:color w:val="EA673D"/>
        </w:rPr>
        <w:t>08</w:t>
      </w:r>
      <w:r>
        <w:rPr>
          <w:rFonts w:ascii="Verdana" w:hAnsi="Verdana"/>
          <w:b/>
          <w:color w:val="EA673D"/>
        </w:rPr>
        <w:t>.0</w:t>
      </w:r>
      <w:r w:rsidR="00815DDB">
        <w:rPr>
          <w:rFonts w:ascii="Verdana" w:hAnsi="Verdana"/>
          <w:b/>
          <w:color w:val="EA673D"/>
        </w:rPr>
        <w:t>5</w:t>
      </w:r>
      <w:r w:rsidRPr="008B1D67">
        <w:rPr>
          <w:rFonts w:ascii="Verdana" w:hAnsi="Verdana"/>
          <w:b/>
          <w:color w:val="EA673D"/>
        </w:rPr>
        <w:t>.2020.</w:t>
      </w:r>
    </w:p>
    <w:p w14:paraId="67124EFA" w14:textId="77777777" w:rsidR="00315BBE" w:rsidRPr="00315BBE" w:rsidRDefault="00315BBE" w:rsidP="00315BBE">
      <w:pPr>
        <w:shd w:val="clear" w:color="auto" w:fill="FFFFFF"/>
        <w:spacing w:before="100" w:beforeAutospacing="1" w:after="100" w:afterAutospacing="1"/>
        <w:jc w:val="both"/>
        <w:outlineLvl w:val="0"/>
        <w:rPr>
          <w:rFonts w:ascii="Verdana" w:eastAsia="Times New Roman" w:hAnsi="Verdana" w:cs="Arial"/>
          <w:color w:val="0070C0"/>
          <w:kern w:val="36"/>
          <w:lang w:eastAsia="nl-NL"/>
        </w:rPr>
      </w:pPr>
      <w:r>
        <w:rPr>
          <w:rFonts w:ascii="Arial" w:hAnsi="Arial" w:cs="Arial"/>
          <w:noProof/>
          <w:color w:val="2962FF"/>
          <w:sz w:val="20"/>
          <w:szCs w:val="20"/>
        </w:rPr>
        <w:drawing>
          <wp:anchor distT="0" distB="0" distL="114300" distR="114300" simplePos="0" relativeHeight="251661312" behindDoc="0" locked="0" layoutInCell="1" allowOverlap="1" wp14:anchorId="321269BB" wp14:editId="076EE78E">
            <wp:simplePos x="0" y="0"/>
            <wp:positionH relativeFrom="column">
              <wp:posOffset>1905</wp:posOffset>
            </wp:positionH>
            <wp:positionV relativeFrom="paragraph">
              <wp:posOffset>3175</wp:posOffset>
            </wp:positionV>
            <wp:extent cx="2520950" cy="1803880"/>
            <wp:effectExtent l="0" t="0" r="0" b="6350"/>
            <wp:wrapSquare wrapText="bothSides"/>
            <wp:docPr id="5" name="Afbeelding 5" descr="Breman.net - Pagina 600 van 965 - Dé fotosite van Genemuide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man.net - Pagina 600 van 965 - Dé fotosite van Genemuiden">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0" cy="1803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Arial"/>
          <w:color w:val="0070C0"/>
          <w:kern w:val="36"/>
          <w:lang w:eastAsia="nl-NL"/>
        </w:rPr>
        <w:t xml:space="preserve">Maandag 11 mei a.s. gaan de deuren van de Kring aan de Akkerweg en de Sparrenlaan weer een klein beetje open. Na twee maanden sluiting kunnen we weer beginnen. Nog steeds geldt dat dit een noodoplossing is  </w:t>
      </w:r>
      <w:r w:rsidR="00195EF4">
        <w:rPr>
          <w:rFonts w:ascii="Verdana" w:eastAsia="Times New Roman" w:hAnsi="Verdana" w:cs="Arial"/>
          <w:color w:val="0070C0"/>
          <w:kern w:val="36"/>
          <w:lang w:eastAsia="nl-NL"/>
        </w:rPr>
        <w:t>om</w:t>
      </w:r>
      <w:r>
        <w:rPr>
          <w:rFonts w:ascii="Verdana" w:eastAsia="Times New Roman" w:hAnsi="Verdana" w:cs="Arial"/>
          <w:color w:val="0070C0"/>
          <w:kern w:val="36"/>
          <w:lang w:eastAsia="nl-NL"/>
        </w:rPr>
        <w:t xml:space="preserve">dat er vanuit de overheid beperkingen zijn opgelegd. Voor de meivakantie ontving u van ons een schema met de indeling van de dagen dat kinderen naar school komen en dagen dat ze thuis zelfstandig aan het werk gaan. U vindt de hele indeling in nieuwsbrief 24 van 24 april jl. In de afgelopen weken hebben we op school doorgewerkt om ons voor te bereiden op de nieuwe fase die komt. Deze nieuwe fase van gedeeltelijk opengaan duurt in elk geval tot 1 juni a.s. Daarna wordt duidelijk of we weer volledig kunnen </w:t>
      </w:r>
      <w:r w:rsidR="00542CA7">
        <w:rPr>
          <w:rFonts w:ascii="Verdana" w:eastAsia="Times New Roman" w:hAnsi="Verdana" w:cs="Arial"/>
          <w:color w:val="0070C0"/>
          <w:kern w:val="36"/>
          <w:lang w:eastAsia="nl-NL"/>
        </w:rPr>
        <w:t xml:space="preserve">openen. </w:t>
      </w:r>
      <w:r w:rsidR="00815DDB">
        <w:rPr>
          <w:rFonts w:ascii="Verdana" w:eastAsia="Times New Roman" w:hAnsi="Verdana" w:cs="Arial"/>
          <w:color w:val="0070C0"/>
          <w:kern w:val="36"/>
          <w:lang w:eastAsia="nl-NL"/>
        </w:rPr>
        <w:t>Het team van de Kring heeft er weer zin in. We kijken uit naar de komst van onze kinderen en vinden het fijn om weer met ze aan de slag te gaan.</w:t>
      </w:r>
    </w:p>
    <w:p w14:paraId="446CA84F" w14:textId="77777777" w:rsidR="00923239" w:rsidRPr="00815DDB" w:rsidRDefault="00815DDB" w:rsidP="00923239">
      <w:pPr>
        <w:spacing w:after="0"/>
        <w:jc w:val="both"/>
        <w:rPr>
          <w:rFonts w:ascii="Verdana" w:hAnsi="Verdana"/>
          <w:b/>
          <w:bCs/>
          <w:color w:val="EA673D"/>
        </w:rPr>
      </w:pPr>
      <w:r w:rsidRPr="00815DDB">
        <w:rPr>
          <w:rFonts w:ascii="Verdana" w:hAnsi="Verdana"/>
          <w:b/>
          <w:bCs/>
          <w:color w:val="EA673D"/>
        </w:rPr>
        <w:t>Extra hygiënemaatregelen.</w:t>
      </w:r>
    </w:p>
    <w:p w14:paraId="1781B039" w14:textId="77777777" w:rsidR="00815DDB" w:rsidRDefault="00815DDB" w:rsidP="00923239">
      <w:pPr>
        <w:spacing w:after="0"/>
        <w:jc w:val="both"/>
        <w:rPr>
          <w:rFonts w:ascii="Verdana" w:hAnsi="Verdana"/>
          <w:color w:val="0070C0"/>
        </w:rPr>
      </w:pPr>
    </w:p>
    <w:p w14:paraId="65524628" w14:textId="1B8AF112" w:rsidR="00815DDB" w:rsidRDefault="00815DDB" w:rsidP="00923239">
      <w:pPr>
        <w:spacing w:after="0"/>
        <w:jc w:val="both"/>
        <w:rPr>
          <w:rFonts w:ascii="Verdana" w:hAnsi="Verdana"/>
          <w:color w:val="0070C0"/>
        </w:rPr>
      </w:pPr>
      <w:r>
        <w:rPr>
          <w:rFonts w:ascii="Verdana" w:hAnsi="Verdana"/>
          <w:color w:val="0070C0"/>
        </w:rPr>
        <w:t xml:space="preserve">In school zijn afspraken gemaakt hoe we als volwassenen de 1.50 meter afstandsregel goed kunnen toepassen. </w:t>
      </w:r>
    </w:p>
    <w:p w14:paraId="3C4EFEDB" w14:textId="77777777" w:rsidR="002E756F" w:rsidRDefault="002E756F" w:rsidP="00923239">
      <w:pPr>
        <w:spacing w:after="0"/>
        <w:jc w:val="both"/>
        <w:rPr>
          <w:rFonts w:ascii="Verdana" w:hAnsi="Verdana"/>
          <w:color w:val="0070C0"/>
        </w:rPr>
      </w:pPr>
    </w:p>
    <w:p w14:paraId="205A695D" w14:textId="77777777" w:rsidR="00815DDB" w:rsidRDefault="00815DDB" w:rsidP="00815DDB">
      <w:pPr>
        <w:pStyle w:val="Lijstalinea"/>
        <w:numPr>
          <w:ilvl w:val="0"/>
          <w:numId w:val="8"/>
        </w:numPr>
        <w:spacing w:after="0"/>
        <w:jc w:val="both"/>
        <w:rPr>
          <w:rFonts w:ascii="Verdana" w:hAnsi="Verdana"/>
          <w:color w:val="0070C0"/>
        </w:rPr>
      </w:pPr>
      <w:r w:rsidRPr="00815DDB">
        <w:rPr>
          <w:rFonts w:ascii="Verdana" w:hAnsi="Verdana"/>
          <w:color w:val="0070C0"/>
        </w:rPr>
        <w:t>Dat betekent dat we</w:t>
      </w:r>
      <w:r>
        <w:rPr>
          <w:rFonts w:ascii="Verdana" w:hAnsi="Verdana"/>
          <w:color w:val="0070C0"/>
        </w:rPr>
        <w:t xml:space="preserve"> bepaalde</w:t>
      </w:r>
      <w:r w:rsidRPr="00815DDB">
        <w:rPr>
          <w:rFonts w:ascii="Verdana" w:hAnsi="Verdana"/>
          <w:color w:val="0070C0"/>
        </w:rPr>
        <w:t xml:space="preserve"> looproutes hebben aangegeven in de vorm van éénrichtingsverkeer. </w:t>
      </w:r>
    </w:p>
    <w:p w14:paraId="4788DFCA" w14:textId="77777777" w:rsidR="00815DDB" w:rsidRDefault="00815DDB" w:rsidP="00815DDB">
      <w:pPr>
        <w:pStyle w:val="Lijstalinea"/>
        <w:numPr>
          <w:ilvl w:val="0"/>
          <w:numId w:val="8"/>
        </w:numPr>
        <w:spacing w:after="0"/>
        <w:jc w:val="both"/>
        <w:rPr>
          <w:rFonts w:ascii="Verdana" w:hAnsi="Verdana"/>
          <w:color w:val="0070C0"/>
        </w:rPr>
      </w:pPr>
      <w:r w:rsidRPr="00815DDB">
        <w:rPr>
          <w:rFonts w:ascii="Verdana" w:hAnsi="Verdana"/>
          <w:color w:val="0070C0"/>
        </w:rPr>
        <w:t xml:space="preserve">We maken als collega’s geen gebruik van de teamkamer om gezamenlijk te eten. </w:t>
      </w:r>
    </w:p>
    <w:p w14:paraId="68FE1B67" w14:textId="77777777" w:rsidR="00815DDB" w:rsidRDefault="00815DDB" w:rsidP="00815DDB">
      <w:pPr>
        <w:pStyle w:val="Lijstalinea"/>
        <w:numPr>
          <w:ilvl w:val="0"/>
          <w:numId w:val="8"/>
        </w:numPr>
        <w:spacing w:after="0"/>
        <w:jc w:val="both"/>
        <w:rPr>
          <w:rFonts w:ascii="Verdana" w:hAnsi="Verdana"/>
          <w:color w:val="0070C0"/>
        </w:rPr>
      </w:pPr>
      <w:r>
        <w:rPr>
          <w:rFonts w:ascii="Verdana" w:hAnsi="Verdana"/>
          <w:color w:val="0070C0"/>
        </w:rPr>
        <w:t>Leerkrachten verlaten de school zo snel mogelijk na 15.00 uur.</w:t>
      </w:r>
    </w:p>
    <w:p w14:paraId="776E2225" w14:textId="42A65CE8" w:rsidR="00815DDB" w:rsidRDefault="00815DDB" w:rsidP="00815DDB">
      <w:pPr>
        <w:pStyle w:val="Lijstalinea"/>
        <w:numPr>
          <w:ilvl w:val="0"/>
          <w:numId w:val="8"/>
        </w:numPr>
        <w:spacing w:after="0"/>
        <w:jc w:val="both"/>
        <w:rPr>
          <w:rFonts w:ascii="Verdana" w:hAnsi="Verdana"/>
          <w:color w:val="0070C0"/>
        </w:rPr>
      </w:pPr>
      <w:r w:rsidRPr="00815DDB">
        <w:rPr>
          <w:rFonts w:ascii="Verdana" w:hAnsi="Verdana"/>
          <w:color w:val="0070C0"/>
        </w:rPr>
        <w:t>In de lokalen wordt de afstand voor kinderen tot de leerkracht aangegeven met markeerlint op de vloer</w:t>
      </w:r>
      <w:r>
        <w:rPr>
          <w:rFonts w:ascii="Verdana" w:hAnsi="Verdana"/>
          <w:color w:val="0070C0"/>
        </w:rPr>
        <w:t>.</w:t>
      </w:r>
      <w:r w:rsidR="006461B8">
        <w:rPr>
          <w:rFonts w:ascii="Verdana" w:hAnsi="Verdana"/>
          <w:color w:val="0070C0"/>
        </w:rPr>
        <w:t xml:space="preserve"> Dit helpt de kinderen om de juiste afstand te houden tot de leerkracht.</w:t>
      </w:r>
    </w:p>
    <w:p w14:paraId="5720DC94" w14:textId="034717C3" w:rsidR="00195EF4" w:rsidRDefault="00815DDB" w:rsidP="00815DDB">
      <w:pPr>
        <w:pStyle w:val="Lijstalinea"/>
        <w:numPr>
          <w:ilvl w:val="0"/>
          <w:numId w:val="8"/>
        </w:numPr>
        <w:spacing w:after="0"/>
        <w:jc w:val="both"/>
        <w:rPr>
          <w:rFonts w:ascii="Verdana" w:hAnsi="Verdana"/>
          <w:color w:val="0070C0"/>
        </w:rPr>
      </w:pPr>
      <w:r>
        <w:rPr>
          <w:rFonts w:ascii="Verdana" w:hAnsi="Verdana"/>
          <w:color w:val="0070C0"/>
        </w:rPr>
        <w:t xml:space="preserve">Er is extra zeep, papieren handdoekjes en desinfecterende gel </w:t>
      </w:r>
      <w:r w:rsidR="00195EF4">
        <w:rPr>
          <w:rFonts w:ascii="Verdana" w:hAnsi="Verdana"/>
          <w:color w:val="0070C0"/>
        </w:rPr>
        <w:t>aangeschaft</w:t>
      </w:r>
      <w:r>
        <w:rPr>
          <w:rFonts w:ascii="Verdana" w:hAnsi="Verdana"/>
          <w:color w:val="0070C0"/>
        </w:rPr>
        <w:t xml:space="preserve"> voor elke stamgroep. </w:t>
      </w:r>
    </w:p>
    <w:p w14:paraId="59674165" w14:textId="19441DC9" w:rsidR="006461B8" w:rsidRDefault="006461B8" w:rsidP="00815DDB">
      <w:pPr>
        <w:pStyle w:val="Lijstalinea"/>
        <w:numPr>
          <w:ilvl w:val="0"/>
          <w:numId w:val="8"/>
        </w:numPr>
        <w:spacing w:after="0"/>
        <w:jc w:val="both"/>
        <w:rPr>
          <w:rFonts w:ascii="Verdana" w:hAnsi="Verdana"/>
          <w:color w:val="0070C0"/>
        </w:rPr>
      </w:pPr>
      <w:r>
        <w:rPr>
          <w:rFonts w:ascii="Verdana" w:hAnsi="Verdana"/>
          <w:color w:val="0070C0"/>
        </w:rPr>
        <w:t>Met de kinderen worden de hygiënemaatregelen besproken en geoefend.</w:t>
      </w:r>
    </w:p>
    <w:p w14:paraId="22BAEC6A" w14:textId="77777777" w:rsidR="00616357" w:rsidRDefault="00616357" w:rsidP="00195EF4">
      <w:pPr>
        <w:spacing w:after="0"/>
        <w:jc w:val="both"/>
        <w:rPr>
          <w:rFonts w:ascii="Verdana" w:hAnsi="Verdana"/>
          <w:b/>
          <w:bCs/>
          <w:color w:val="EA673D"/>
        </w:rPr>
      </w:pPr>
    </w:p>
    <w:p w14:paraId="7F8AA9AF" w14:textId="77777777" w:rsidR="00195EF4" w:rsidRDefault="00195EF4" w:rsidP="00195EF4">
      <w:pPr>
        <w:spacing w:after="0"/>
        <w:jc w:val="both"/>
        <w:rPr>
          <w:rFonts w:ascii="Verdana" w:hAnsi="Verdana"/>
          <w:b/>
          <w:bCs/>
          <w:color w:val="EA673D"/>
        </w:rPr>
      </w:pPr>
      <w:r>
        <w:rPr>
          <w:rFonts w:ascii="Verdana" w:hAnsi="Verdana"/>
          <w:b/>
          <w:bCs/>
          <w:color w:val="EA673D"/>
        </w:rPr>
        <w:lastRenderedPageBreak/>
        <w:t>Personeelszaken.</w:t>
      </w:r>
    </w:p>
    <w:p w14:paraId="059CA261" w14:textId="77777777" w:rsidR="00195EF4" w:rsidRPr="00815DDB" w:rsidRDefault="00195EF4" w:rsidP="00195EF4">
      <w:pPr>
        <w:spacing w:after="0"/>
        <w:jc w:val="both"/>
        <w:rPr>
          <w:rFonts w:ascii="Verdana" w:hAnsi="Verdana"/>
          <w:b/>
          <w:bCs/>
          <w:color w:val="EA673D"/>
        </w:rPr>
      </w:pPr>
    </w:p>
    <w:p w14:paraId="650E03D5" w14:textId="77777777" w:rsidR="00815DDB" w:rsidRDefault="00195EF4" w:rsidP="00195EF4">
      <w:pPr>
        <w:spacing w:after="0"/>
        <w:jc w:val="both"/>
        <w:rPr>
          <w:rFonts w:ascii="Verdana" w:hAnsi="Verdana"/>
          <w:color w:val="0070C0"/>
        </w:rPr>
      </w:pPr>
      <w:r>
        <w:rPr>
          <w:rFonts w:ascii="Verdana" w:hAnsi="Verdana"/>
          <w:color w:val="0070C0"/>
        </w:rPr>
        <w:t>Binnen ons team zijn enkele collega’s die vallen in de risicogroep. Dat heeft gevolgen voor de start van enkele groepen.  Hieronder even een update.</w:t>
      </w:r>
    </w:p>
    <w:p w14:paraId="65B5DCBE" w14:textId="77777777" w:rsidR="00195EF4" w:rsidRDefault="00195EF4" w:rsidP="00195EF4">
      <w:pPr>
        <w:spacing w:after="0"/>
        <w:jc w:val="both"/>
        <w:rPr>
          <w:rFonts w:ascii="Verdana" w:hAnsi="Verdana"/>
          <w:color w:val="0070C0"/>
        </w:rPr>
      </w:pPr>
    </w:p>
    <w:p w14:paraId="0CE2411D" w14:textId="77777777" w:rsidR="00195EF4" w:rsidRDefault="00195EF4" w:rsidP="00195EF4">
      <w:pPr>
        <w:spacing w:after="0"/>
        <w:jc w:val="both"/>
        <w:rPr>
          <w:rFonts w:ascii="Verdana" w:hAnsi="Verdana"/>
          <w:color w:val="EA673D"/>
        </w:rPr>
      </w:pPr>
      <w:r w:rsidRPr="00195EF4">
        <w:rPr>
          <w:rFonts w:ascii="Verdana" w:hAnsi="Verdana"/>
          <w:color w:val="EA673D"/>
        </w:rPr>
        <w:t>Locatie Akkerweg.</w:t>
      </w:r>
    </w:p>
    <w:p w14:paraId="5EE8B213" w14:textId="77777777" w:rsidR="00195EF4" w:rsidRDefault="00195EF4" w:rsidP="00195EF4">
      <w:pPr>
        <w:spacing w:after="0"/>
        <w:jc w:val="both"/>
        <w:rPr>
          <w:rFonts w:ascii="Verdana" w:hAnsi="Verdana"/>
          <w:color w:val="0070C0"/>
        </w:rPr>
      </w:pPr>
      <w:r>
        <w:rPr>
          <w:rFonts w:ascii="Verdana" w:hAnsi="Verdana"/>
          <w:color w:val="0070C0"/>
        </w:rPr>
        <w:t xml:space="preserve">U weet dat </w:t>
      </w:r>
      <w:r w:rsidRPr="00195EF4">
        <w:rPr>
          <w:rFonts w:ascii="Verdana" w:hAnsi="Verdana"/>
          <w:b/>
          <w:bCs/>
          <w:color w:val="0070C0"/>
        </w:rPr>
        <w:t>Maartje</w:t>
      </w:r>
      <w:r>
        <w:rPr>
          <w:rFonts w:ascii="Verdana" w:hAnsi="Verdana"/>
          <w:color w:val="0070C0"/>
        </w:rPr>
        <w:t xml:space="preserve"> zwanger is. Zij is in haar 29</w:t>
      </w:r>
      <w:r w:rsidRPr="00195EF4">
        <w:rPr>
          <w:rFonts w:ascii="Verdana" w:hAnsi="Verdana"/>
          <w:color w:val="0070C0"/>
          <w:vertAlign w:val="superscript"/>
        </w:rPr>
        <w:t>ste</w:t>
      </w:r>
      <w:r>
        <w:rPr>
          <w:rFonts w:ascii="Verdana" w:hAnsi="Verdana"/>
          <w:color w:val="0070C0"/>
        </w:rPr>
        <w:t xml:space="preserve"> week en dat heet in jargon ‘het derde trimester.’ </w:t>
      </w:r>
      <w:r w:rsidR="001A34C4">
        <w:rPr>
          <w:rFonts w:ascii="Verdana" w:hAnsi="Verdana"/>
          <w:color w:val="0070C0"/>
        </w:rPr>
        <w:t>Door</w:t>
      </w:r>
      <w:r>
        <w:rPr>
          <w:rFonts w:ascii="Verdana" w:hAnsi="Verdana"/>
          <w:color w:val="0070C0"/>
        </w:rPr>
        <w:t xml:space="preserve"> de </w:t>
      </w:r>
      <w:r w:rsidR="001A34C4">
        <w:rPr>
          <w:rFonts w:ascii="Verdana" w:hAnsi="Verdana"/>
          <w:color w:val="0070C0"/>
        </w:rPr>
        <w:t>rijksoverheid wordt aangeven dat zij daarmee tot de risicogroep behoort. Om de juiste maatregelen te nemen is er vanuit school contact geweest met de GGD Utrecht en de bedrijfsarts. Het advies luidt da</w:t>
      </w:r>
      <w:r w:rsidR="00857282">
        <w:rPr>
          <w:rFonts w:ascii="Verdana" w:hAnsi="Verdana"/>
          <w:color w:val="0070C0"/>
        </w:rPr>
        <w:t>t</w:t>
      </w:r>
      <w:r w:rsidR="001A34C4">
        <w:rPr>
          <w:rFonts w:ascii="Verdana" w:hAnsi="Verdana"/>
          <w:color w:val="0070C0"/>
        </w:rPr>
        <w:t xml:space="preserve"> Maartje niet meer voor de klas mag en aangepaste werkzaamheden moet verrichten. </w:t>
      </w:r>
    </w:p>
    <w:p w14:paraId="20047A1E" w14:textId="77777777" w:rsidR="00857282" w:rsidRDefault="00857282" w:rsidP="00195EF4">
      <w:pPr>
        <w:spacing w:after="0"/>
        <w:jc w:val="both"/>
        <w:rPr>
          <w:rFonts w:ascii="Verdana" w:hAnsi="Verdana"/>
          <w:color w:val="0070C0"/>
        </w:rPr>
      </w:pPr>
      <w:r>
        <w:rPr>
          <w:rFonts w:ascii="Verdana" w:hAnsi="Verdana"/>
          <w:color w:val="0070C0"/>
        </w:rPr>
        <w:t>D</w:t>
      </w:r>
      <w:r w:rsidR="00644B2D">
        <w:rPr>
          <w:rFonts w:ascii="Verdana" w:hAnsi="Verdana"/>
          <w:color w:val="0070C0"/>
        </w:rPr>
        <w:t xml:space="preserve">at betekent dat we vervanging hebben geregeld voor stamgroep 6-7-8. Vanaf maandag zal </w:t>
      </w:r>
      <w:r w:rsidR="00644B2D" w:rsidRPr="00644B2D">
        <w:rPr>
          <w:rFonts w:ascii="Verdana" w:hAnsi="Verdana"/>
          <w:b/>
          <w:bCs/>
          <w:color w:val="0070C0"/>
        </w:rPr>
        <w:t>Sarwi</w:t>
      </w:r>
      <w:r w:rsidR="00644B2D">
        <w:rPr>
          <w:rFonts w:ascii="Verdana" w:hAnsi="Verdana"/>
          <w:color w:val="0070C0"/>
        </w:rPr>
        <w:t xml:space="preserve"> deze groep voor haar rekening nemen. Sarwi hoeven we niet aan u voor te stellen, dat is voor iedereen een bekend gezicht op de Akkerweg. Zij is inmiddels zover hersteld dat deze taak uitstekend past in het re-integratieproces. Maartje en Sarwi hebben deze week al veel zaken voorbesproken en is er ook bovenbouwbreed overleg geweest tussen alle collega’s van de Sparrenlaan en de Akkerweg. Het is fijn dat we op deze manier voor onze kinderen een bekend en vertrouwd gezicht voor de groep hebben. We rekenen erop dat deze vervanging zal duren tot de zomervakantie. </w:t>
      </w:r>
    </w:p>
    <w:p w14:paraId="66CD83FF" w14:textId="77777777" w:rsidR="00644B2D" w:rsidRDefault="00644B2D" w:rsidP="00195EF4">
      <w:pPr>
        <w:spacing w:after="0"/>
        <w:jc w:val="both"/>
        <w:rPr>
          <w:rFonts w:ascii="Verdana" w:hAnsi="Verdana"/>
          <w:color w:val="0070C0"/>
        </w:rPr>
      </w:pPr>
    </w:p>
    <w:p w14:paraId="754DC931" w14:textId="77777777" w:rsidR="00644B2D" w:rsidRPr="00644B2D" w:rsidRDefault="00644B2D" w:rsidP="00195EF4">
      <w:pPr>
        <w:spacing w:after="0"/>
        <w:jc w:val="both"/>
        <w:rPr>
          <w:rFonts w:ascii="Verdana" w:hAnsi="Verdana"/>
          <w:color w:val="EA673D"/>
        </w:rPr>
      </w:pPr>
      <w:r w:rsidRPr="00644B2D">
        <w:rPr>
          <w:rFonts w:ascii="Verdana" w:hAnsi="Verdana"/>
          <w:color w:val="EA673D"/>
        </w:rPr>
        <w:t>Locatie Sparrenlaan.</w:t>
      </w:r>
    </w:p>
    <w:p w14:paraId="442C4ACC" w14:textId="3D93DDB1" w:rsidR="00815DDB" w:rsidRDefault="00644B2D" w:rsidP="00923239">
      <w:pPr>
        <w:spacing w:after="0"/>
        <w:jc w:val="both"/>
        <w:rPr>
          <w:rFonts w:ascii="Verdana" w:hAnsi="Verdana"/>
          <w:color w:val="0070C0"/>
        </w:rPr>
      </w:pPr>
      <w:r>
        <w:rPr>
          <w:rFonts w:ascii="Verdana" w:hAnsi="Verdana"/>
          <w:color w:val="0070C0"/>
        </w:rPr>
        <w:t>Het bovenstaande heeft ook voor de Sparren</w:t>
      </w:r>
      <w:r w:rsidR="00F51B4C">
        <w:rPr>
          <w:rFonts w:ascii="Verdana" w:hAnsi="Verdana"/>
          <w:color w:val="0070C0"/>
        </w:rPr>
        <w:t>laan ook</w:t>
      </w:r>
      <w:r>
        <w:rPr>
          <w:rFonts w:ascii="Verdana" w:hAnsi="Verdana"/>
          <w:color w:val="0070C0"/>
        </w:rPr>
        <w:t xml:space="preserve"> gevolgen. </w:t>
      </w:r>
      <w:r w:rsidRPr="00D512DD">
        <w:rPr>
          <w:rFonts w:ascii="Verdana" w:hAnsi="Verdana"/>
          <w:b/>
          <w:bCs/>
          <w:color w:val="0070C0"/>
        </w:rPr>
        <w:t>Ineke</w:t>
      </w:r>
      <w:r>
        <w:rPr>
          <w:rFonts w:ascii="Verdana" w:hAnsi="Verdana"/>
          <w:color w:val="0070C0"/>
        </w:rPr>
        <w:t xml:space="preserve"> (stamgroep 1-2) is eveneens zwanger en zal over zes weken ook in dat ‘derde trimester’ zitten. </w:t>
      </w:r>
      <w:r w:rsidR="00F51B4C">
        <w:rPr>
          <w:rFonts w:ascii="Verdana" w:hAnsi="Verdana"/>
          <w:color w:val="0070C0"/>
        </w:rPr>
        <w:t>Ook voor haar zullen we vervanging moeten regelen. U hoort daar meer over in de komende weken.</w:t>
      </w:r>
    </w:p>
    <w:p w14:paraId="6CACA9BD" w14:textId="36F89AB7" w:rsidR="002E756F" w:rsidRDefault="002E756F" w:rsidP="00923239">
      <w:pPr>
        <w:spacing w:after="0"/>
        <w:jc w:val="both"/>
        <w:rPr>
          <w:rFonts w:ascii="Verdana" w:hAnsi="Verdana"/>
          <w:color w:val="0070C0"/>
        </w:rPr>
      </w:pPr>
    </w:p>
    <w:p w14:paraId="7A543D69" w14:textId="63E25C3D" w:rsidR="002E756F" w:rsidRDefault="002E756F" w:rsidP="00923239">
      <w:pPr>
        <w:spacing w:after="0"/>
        <w:jc w:val="both"/>
        <w:rPr>
          <w:rFonts w:ascii="Verdana" w:hAnsi="Verdana"/>
          <w:color w:val="0070C0"/>
        </w:rPr>
      </w:pPr>
      <w:r>
        <w:rPr>
          <w:rFonts w:ascii="Verdana" w:hAnsi="Verdana"/>
          <w:color w:val="0070C0"/>
        </w:rPr>
        <w:t xml:space="preserve">Tot slot melden wij u dat op 5 mei jl. de vader van </w:t>
      </w:r>
      <w:r w:rsidRPr="002E756F">
        <w:rPr>
          <w:rFonts w:ascii="Verdana" w:hAnsi="Verdana"/>
          <w:b/>
          <w:bCs/>
          <w:color w:val="0070C0"/>
        </w:rPr>
        <w:t xml:space="preserve">Maaike </w:t>
      </w:r>
      <w:r>
        <w:rPr>
          <w:rFonts w:ascii="Verdana" w:hAnsi="Verdana"/>
          <w:color w:val="0070C0"/>
        </w:rPr>
        <w:t xml:space="preserve">(stamgroep 1-2) is overleden. Er waren al geruime tijd zorgen rondom zijn gezondheid en op de avond van Bevrijdingsdag is hij rustig ingeslapen. De vader van Maaike is ook de opa van Geetje en de overgrootvader (opi) van Thije, Noud en Mees. We wensen ze heel veel sterkte toe. </w:t>
      </w:r>
    </w:p>
    <w:p w14:paraId="7DF976A9" w14:textId="29C680BD" w:rsidR="002E756F" w:rsidRDefault="002E756F" w:rsidP="00923239">
      <w:pPr>
        <w:spacing w:after="0"/>
        <w:jc w:val="both"/>
        <w:rPr>
          <w:rFonts w:ascii="Verdana" w:hAnsi="Verdana"/>
          <w:color w:val="0070C0"/>
        </w:rPr>
      </w:pPr>
      <w:r>
        <w:rPr>
          <w:rFonts w:ascii="Verdana" w:hAnsi="Verdana"/>
          <w:color w:val="0070C0"/>
        </w:rPr>
        <w:t>Maaike start woensdag 13 mei weer op haar vaste dagen in de stamgroep 1-2.</w:t>
      </w:r>
    </w:p>
    <w:p w14:paraId="723E4075" w14:textId="77777777" w:rsidR="00315BBE" w:rsidRDefault="00315BBE" w:rsidP="00923239">
      <w:pPr>
        <w:spacing w:after="0"/>
        <w:jc w:val="both"/>
        <w:rPr>
          <w:rFonts w:ascii="Verdana" w:hAnsi="Verdana"/>
          <w:color w:val="0070C0"/>
        </w:rPr>
      </w:pPr>
    </w:p>
    <w:p w14:paraId="593BCC3A" w14:textId="77777777" w:rsidR="00C60225" w:rsidRPr="00C60225" w:rsidRDefault="00C60225" w:rsidP="00C60225">
      <w:pPr>
        <w:spacing w:after="0"/>
        <w:jc w:val="both"/>
        <w:rPr>
          <w:rFonts w:ascii="Verdana" w:eastAsia="Times New Roman" w:hAnsi="Verdana" w:cs="Times New Roman"/>
          <w:b/>
          <w:color w:val="EA673D"/>
          <w:lang w:eastAsia="nl-NL"/>
        </w:rPr>
      </w:pPr>
      <w:r w:rsidRPr="00C60225">
        <w:rPr>
          <w:rFonts w:ascii="Verdana" w:eastAsia="Times New Roman" w:hAnsi="Verdana" w:cs="Times New Roman"/>
          <w:b/>
          <w:color w:val="EA673D"/>
          <w:lang w:eastAsia="nl-NL"/>
        </w:rPr>
        <w:t>Voordat de school begint</w:t>
      </w:r>
      <w:r w:rsidR="00616357">
        <w:rPr>
          <w:rFonts w:ascii="Verdana" w:eastAsia="Times New Roman" w:hAnsi="Verdana" w:cs="Times New Roman"/>
          <w:b/>
          <w:color w:val="EA673D"/>
          <w:lang w:eastAsia="nl-NL"/>
        </w:rPr>
        <w:t xml:space="preserve"> (uit nieuwsbrief 24).</w:t>
      </w:r>
    </w:p>
    <w:p w14:paraId="6616B37F" w14:textId="77777777" w:rsidR="00C60225" w:rsidRDefault="00C60225" w:rsidP="00C60225">
      <w:pPr>
        <w:spacing w:after="0" w:line="240" w:lineRule="auto"/>
        <w:rPr>
          <w:rFonts w:ascii="Verdana" w:eastAsia="Times New Roman" w:hAnsi="Verdana" w:cs="Times New Roman"/>
          <w:b/>
          <w:color w:val="EA673D"/>
          <w:lang w:eastAsia="nl-NL"/>
        </w:rPr>
      </w:pPr>
    </w:p>
    <w:p w14:paraId="0FF0F498" w14:textId="77777777" w:rsidR="00C60225" w:rsidRDefault="00C60225" w:rsidP="00C60225">
      <w:pPr>
        <w:spacing w:after="0"/>
        <w:jc w:val="both"/>
        <w:rPr>
          <w:rFonts w:ascii="Verdana" w:eastAsia="Times New Roman" w:hAnsi="Verdana" w:cs="Times New Roman"/>
          <w:color w:val="0070C0"/>
          <w:lang w:eastAsia="nl-NL"/>
        </w:rPr>
      </w:pPr>
      <w:r>
        <w:rPr>
          <w:rFonts w:ascii="Verdana" w:eastAsia="Times New Roman" w:hAnsi="Verdana" w:cs="Times New Roman"/>
          <w:color w:val="0070C0"/>
          <w:lang w:eastAsia="nl-NL"/>
        </w:rPr>
        <w:t>Ouders mogen gedurende de schooltijden niet op het plein komen of het gebouw betreden. Wij hebben enkele collega’s die in de risicogroep vallen en willen volwassenen-volwassenen contact zoveel mogelijk voorkomen. Hoe verloopt het binnenkomen en vertrekken? Op de dag dat de stamgroep van uw kind naar school gaat kan uw kind tussen 08:20 uur en 08:30 uur naar binnen.</w:t>
      </w:r>
    </w:p>
    <w:p w14:paraId="29E41C73" w14:textId="77777777" w:rsidR="00C60225" w:rsidRDefault="00C60225" w:rsidP="00C60225">
      <w:pPr>
        <w:spacing w:after="0"/>
        <w:jc w:val="both"/>
        <w:rPr>
          <w:rFonts w:ascii="Verdana" w:eastAsia="Times New Roman" w:hAnsi="Verdana" w:cs="Times New Roman"/>
          <w:color w:val="0070C0"/>
          <w:lang w:eastAsia="nl-NL"/>
        </w:rPr>
      </w:pPr>
    </w:p>
    <w:p w14:paraId="2F242838" w14:textId="77777777" w:rsidR="00C60225" w:rsidRPr="00A86CB7" w:rsidRDefault="00C60225" w:rsidP="00C60225">
      <w:pPr>
        <w:spacing w:after="0"/>
        <w:jc w:val="both"/>
        <w:rPr>
          <w:rFonts w:ascii="Verdana" w:eastAsia="Times New Roman" w:hAnsi="Verdana" w:cs="Times New Roman"/>
          <w:color w:val="0070C0"/>
          <w:u w:val="single"/>
          <w:lang w:eastAsia="nl-NL"/>
        </w:rPr>
      </w:pPr>
      <w:r w:rsidRPr="00A86CB7">
        <w:rPr>
          <w:rFonts w:ascii="Verdana" w:eastAsia="Times New Roman" w:hAnsi="Verdana" w:cs="Times New Roman"/>
          <w:color w:val="0070C0"/>
          <w:u w:val="single"/>
          <w:lang w:eastAsia="nl-NL"/>
        </w:rPr>
        <w:t>Sparrenlaan:</w:t>
      </w:r>
    </w:p>
    <w:p w14:paraId="1927A7EA" w14:textId="77777777" w:rsidR="00C60225" w:rsidRDefault="00C60225" w:rsidP="00C60225">
      <w:pPr>
        <w:pStyle w:val="Lijstalinea"/>
        <w:numPr>
          <w:ilvl w:val="0"/>
          <w:numId w:val="3"/>
        </w:numPr>
        <w:spacing w:after="0"/>
        <w:jc w:val="both"/>
        <w:rPr>
          <w:rFonts w:ascii="Verdana" w:eastAsia="Times New Roman" w:hAnsi="Verdana" w:cs="Times New Roman"/>
          <w:color w:val="0070C0"/>
          <w:lang w:eastAsia="nl-NL"/>
        </w:rPr>
      </w:pPr>
      <w:r w:rsidRPr="00A86CB7">
        <w:rPr>
          <w:rFonts w:ascii="Verdana" w:eastAsia="Times New Roman" w:hAnsi="Verdana" w:cs="Times New Roman"/>
          <w:color w:val="0070C0"/>
          <w:lang w:eastAsia="nl-NL"/>
        </w:rPr>
        <w:t xml:space="preserve">Kinderen van de bovenbouw (6-7-8) nemen de ingang aan de zijkant (rechts) bij de fietsenstalling. </w:t>
      </w:r>
    </w:p>
    <w:p w14:paraId="21617EFF" w14:textId="77777777" w:rsidR="00C60225" w:rsidRDefault="00C60225" w:rsidP="00C60225">
      <w:pPr>
        <w:pStyle w:val="Lijstalinea"/>
        <w:numPr>
          <w:ilvl w:val="0"/>
          <w:numId w:val="3"/>
        </w:numPr>
        <w:spacing w:after="0"/>
        <w:jc w:val="both"/>
        <w:rPr>
          <w:rFonts w:ascii="Verdana" w:eastAsia="Times New Roman" w:hAnsi="Verdana" w:cs="Times New Roman"/>
          <w:color w:val="0070C0"/>
          <w:lang w:eastAsia="nl-NL"/>
        </w:rPr>
      </w:pPr>
      <w:r>
        <w:rPr>
          <w:rFonts w:ascii="Verdana" w:eastAsia="Times New Roman" w:hAnsi="Verdana" w:cs="Times New Roman"/>
          <w:color w:val="0070C0"/>
          <w:lang w:eastAsia="nl-NL"/>
        </w:rPr>
        <w:lastRenderedPageBreak/>
        <w:t>Kinderen uit de middenbouw (3-4-5) kunnen hun fietsen aan de kant van de Sparrenlaan parkeren en gaan door de hoofdingang naar binnen.</w:t>
      </w:r>
    </w:p>
    <w:p w14:paraId="3451BEF3" w14:textId="77777777" w:rsidR="00C60225" w:rsidRDefault="00C60225" w:rsidP="00C60225">
      <w:pPr>
        <w:pStyle w:val="Lijstalinea"/>
        <w:numPr>
          <w:ilvl w:val="0"/>
          <w:numId w:val="3"/>
        </w:numPr>
        <w:spacing w:after="0"/>
        <w:jc w:val="both"/>
        <w:rPr>
          <w:rFonts w:ascii="Verdana" w:eastAsia="Times New Roman" w:hAnsi="Verdana" w:cs="Times New Roman"/>
          <w:color w:val="0070C0"/>
          <w:lang w:eastAsia="nl-NL"/>
        </w:rPr>
      </w:pPr>
      <w:r>
        <w:rPr>
          <w:rFonts w:ascii="Verdana" w:eastAsia="Times New Roman" w:hAnsi="Verdana" w:cs="Times New Roman"/>
          <w:color w:val="0070C0"/>
          <w:lang w:eastAsia="nl-NL"/>
        </w:rPr>
        <w:t>Kleuters komen via de ingang aan de Middellaan en het kleuterplein naar binnen door de kleuteringang. Zij verzamelen zich in de speelhal in de kring die daar klaar staat. Er staat een leerkracht in de kleuterhal klaar om de kinderen te verwelkomen.</w:t>
      </w:r>
    </w:p>
    <w:p w14:paraId="3F17409A" w14:textId="77777777" w:rsidR="00C60225" w:rsidRDefault="00C60225" w:rsidP="00C60225">
      <w:pPr>
        <w:pStyle w:val="Lijstalinea"/>
        <w:numPr>
          <w:ilvl w:val="0"/>
          <w:numId w:val="3"/>
        </w:numPr>
        <w:spacing w:after="0"/>
        <w:jc w:val="both"/>
        <w:rPr>
          <w:rFonts w:ascii="Verdana" w:eastAsia="Times New Roman" w:hAnsi="Verdana" w:cs="Times New Roman"/>
          <w:color w:val="0070C0"/>
          <w:lang w:eastAsia="nl-NL"/>
        </w:rPr>
      </w:pPr>
      <w:r>
        <w:rPr>
          <w:rFonts w:ascii="Verdana" w:eastAsia="Times New Roman" w:hAnsi="Verdana" w:cs="Times New Roman"/>
          <w:color w:val="0070C0"/>
          <w:lang w:eastAsia="nl-NL"/>
        </w:rPr>
        <w:t>Op het plein is één collega aanwezig die het bovenstaande in goede banen zal leiden.</w:t>
      </w:r>
    </w:p>
    <w:p w14:paraId="7A1622FE" w14:textId="77777777" w:rsidR="00C60225" w:rsidRDefault="00C60225" w:rsidP="00C60225">
      <w:pPr>
        <w:spacing w:after="0"/>
        <w:jc w:val="both"/>
        <w:rPr>
          <w:rFonts w:ascii="Verdana" w:eastAsia="Times New Roman" w:hAnsi="Verdana" w:cs="Times New Roman"/>
          <w:color w:val="0070C0"/>
          <w:u w:val="single"/>
          <w:lang w:eastAsia="nl-NL"/>
        </w:rPr>
      </w:pPr>
    </w:p>
    <w:p w14:paraId="3E495C51" w14:textId="77777777" w:rsidR="00C60225" w:rsidRPr="00A86CB7" w:rsidRDefault="00C60225" w:rsidP="00C60225">
      <w:pPr>
        <w:spacing w:after="0"/>
        <w:jc w:val="both"/>
        <w:rPr>
          <w:rFonts w:ascii="Verdana" w:eastAsia="Times New Roman" w:hAnsi="Verdana" w:cs="Times New Roman"/>
          <w:color w:val="0070C0"/>
          <w:u w:val="single"/>
          <w:lang w:eastAsia="nl-NL"/>
        </w:rPr>
      </w:pPr>
      <w:r w:rsidRPr="00A86CB7">
        <w:rPr>
          <w:rFonts w:ascii="Verdana" w:eastAsia="Times New Roman" w:hAnsi="Verdana" w:cs="Times New Roman"/>
          <w:color w:val="0070C0"/>
          <w:u w:val="single"/>
          <w:lang w:eastAsia="nl-NL"/>
        </w:rPr>
        <w:t>Akkerweg:</w:t>
      </w:r>
    </w:p>
    <w:p w14:paraId="1F675496" w14:textId="77777777" w:rsidR="00C60225" w:rsidRDefault="00C60225" w:rsidP="00C60225">
      <w:pPr>
        <w:pStyle w:val="Lijstalinea"/>
        <w:numPr>
          <w:ilvl w:val="0"/>
          <w:numId w:val="4"/>
        </w:numPr>
        <w:spacing w:after="0"/>
        <w:jc w:val="both"/>
        <w:rPr>
          <w:rFonts w:ascii="Verdana" w:eastAsia="Times New Roman" w:hAnsi="Verdana" w:cs="Times New Roman"/>
          <w:color w:val="0070C0"/>
          <w:lang w:eastAsia="nl-NL"/>
        </w:rPr>
      </w:pPr>
      <w:r w:rsidRPr="006D77F5">
        <w:rPr>
          <w:rFonts w:ascii="Verdana" w:eastAsia="Times New Roman" w:hAnsi="Verdana" w:cs="Times New Roman"/>
          <w:color w:val="0070C0"/>
          <w:lang w:eastAsia="nl-NL"/>
        </w:rPr>
        <w:t xml:space="preserve">Kinderen van de bovenbouw (6-7-8) en de middenbouw (3-4-5) kunnen zelfstandig naar hun eigen lokaal. </w:t>
      </w:r>
      <w:r>
        <w:rPr>
          <w:rFonts w:ascii="Verdana" w:eastAsia="Times New Roman" w:hAnsi="Verdana" w:cs="Times New Roman"/>
          <w:color w:val="0070C0"/>
          <w:lang w:eastAsia="nl-NL"/>
        </w:rPr>
        <w:t>In het gebouw worden de kinderen opgevangen door de eigen leerkracht(en) in hun eigen lokaal.</w:t>
      </w:r>
    </w:p>
    <w:p w14:paraId="5A24CB11" w14:textId="77777777" w:rsidR="00C60225" w:rsidRDefault="00C60225" w:rsidP="00C60225">
      <w:pPr>
        <w:pStyle w:val="Lijstalinea"/>
        <w:numPr>
          <w:ilvl w:val="0"/>
          <w:numId w:val="4"/>
        </w:numPr>
        <w:spacing w:after="0"/>
        <w:jc w:val="both"/>
        <w:rPr>
          <w:rFonts w:ascii="Verdana" w:eastAsia="Times New Roman" w:hAnsi="Verdana" w:cs="Times New Roman"/>
          <w:color w:val="0070C0"/>
          <w:lang w:eastAsia="nl-NL"/>
        </w:rPr>
      </w:pPr>
      <w:r>
        <w:rPr>
          <w:rFonts w:ascii="Verdana" w:eastAsia="Times New Roman" w:hAnsi="Verdana" w:cs="Times New Roman"/>
          <w:color w:val="0070C0"/>
          <w:lang w:eastAsia="nl-NL"/>
        </w:rPr>
        <w:t>Kleuters uit groep 1-2 verzamelen op het plein op de zandbakrand. Er is collega buiten voor de kleuters en zal de groep om 08:30 uur in z’n geheel mee naar binnen nemen.</w:t>
      </w:r>
    </w:p>
    <w:p w14:paraId="508F3D71" w14:textId="77777777" w:rsidR="00C60225" w:rsidRDefault="00C60225" w:rsidP="00C60225">
      <w:pPr>
        <w:pStyle w:val="Lijstalinea"/>
        <w:spacing w:after="0"/>
        <w:jc w:val="both"/>
        <w:rPr>
          <w:rFonts w:ascii="Verdana" w:eastAsia="Times New Roman" w:hAnsi="Verdana" w:cs="Times New Roman"/>
          <w:color w:val="0070C0"/>
          <w:lang w:eastAsia="nl-NL"/>
        </w:rPr>
      </w:pPr>
    </w:p>
    <w:p w14:paraId="2234F1F8" w14:textId="77777777" w:rsidR="00616357" w:rsidRPr="00F51B4C" w:rsidRDefault="00616357" w:rsidP="00616357">
      <w:pPr>
        <w:spacing w:after="0"/>
        <w:jc w:val="both"/>
        <w:rPr>
          <w:rFonts w:ascii="Verdana" w:hAnsi="Verdana"/>
          <w:b/>
          <w:bCs/>
          <w:color w:val="EA673D"/>
        </w:rPr>
      </w:pPr>
      <w:r w:rsidRPr="00F51B4C">
        <w:rPr>
          <w:rFonts w:ascii="Verdana" w:hAnsi="Verdana"/>
          <w:b/>
          <w:bCs/>
          <w:color w:val="EA673D"/>
        </w:rPr>
        <w:t>Noodopvang.</w:t>
      </w:r>
    </w:p>
    <w:p w14:paraId="6433695E" w14:textId="77777777" w:rsidR="00616357" w:rsidRDefault="00616357" w:rsidP="00616357">
      <w:pPr>
        <w:spacing w:after="0"/>
        <w:jc w:val="both"/>
        <w:rPr>
          <w:rFonts w:ascii="Verdana" w:hAnsi="Verdana"/>
          <w:color w:val="0070C0"/>
        </w:rPr>
      </w:pPr>
    </w:p>
    <w:p w14:paraId="235E36C8" w14:textId="20FA84CF" w:rsidR="00616357" w:rsidRDefault="00616357" w:rsidP="00616357">
      <w:pPr>
        <w:spacing w:after="0"/>
        <w:jc w:val="both"/>
        <w:rPr>
          <w:rFonts w:ascii="Verdana" w:hAnsi="Verdana"/>
          <w:color w:val="0070C0"/>
        </w:rPr>
      </w:pPr>
      <w:r>
        <w:rPr>
          <w:rFonts w:ascii="Verdana" w:hAnsi="Verdana"/>
          <w:color w:val="0070C0"/>
        </w:rPr>
        <w:t xml:space="preserve">Ook in de komende periode zijn de scholen verplicht de noodopvang te blijven aanbieden. De vorm waarin verandert. </w:t>
      </w:r>
      <w:r w:rsidR="002E756F">
        <w:rPr>
          <w:rFonts w:ascii="Verdana" w:hAnsi="Verdana"/>
          <w:color w:val="0070C0"/>
        </w:rPr>
        <w:t xml:space="preserve">De gezamenlijke opvang eindigt. </w:t>
      </w:r>
      <w:r>
        <w:rPr>
          <w:rFonts w:ascii="Verdana" w:hAnsi="Verdana"/>
          <w:color w:val="0070C0"/>
        </w:rPr>
        <w:t>Elke school regelt dit nu individueel. Vo</w:t>
      </w:r>
      <w:r w:rsidR="00F2400B">
        <w:rPr>
          <w:rFonts w:ascii="Verdana" w:hAnsi="Verdana"/>
          <w:color w:val="0070C0"/>
        </w:rPr>
        <w:t>o</w:t>
      </w:r>
      <w:r>
        <w:rPr>
          <w:rFonts w:ascii="Verdana" w:hAnsi="Verdana"/>
          <w:color w:val="0070C0"/>
        </w:rPr>
        <w:t xml:space="preserve">r de Kring wordt de noodopvang ingericht aan de Sparrenlaan. Daar is een ruimte beschikbaar. Ook de personele bezetting is rond. </w:t>
      </w:r>
    </w:p>
    <w:p w14:paraId="70686541" w14:textId="77777777" w:rsidR="00616357" w:rsidRDefault="00616357" w:rsidP="00616357">
      <w:pPr>
        <w:spacing w:after="0"/>
        <w:jc w:val="both"/>
        <w:rPr>
          <w:rFonts w:ascii="Verdana" w:hAnsi="Verdana"/>
          <w:color w:val="0070C0"/>
        </w:rPr>
      </w:pPr>
      <w:r>
        <w:rPr>
          <w:rFonts w:ascii="Verdana" w:hAnsi="Verdana"/>
          <w:color w:val="0070C0"/>
        </w:rPr>
        <w:t>De noodopvang is alleen beschikbaar voor ouders die tot een vitale beroepsgroep horen. De SKDD regelt nog steeds de noodopvang buiten schooltijd. U kunt dit regelen via de site van de SKDD.</w:t>
      </w:r>
    </w:p>
    <w:p w14:paraId="7F6197FC" w14:textId="6920F372" w:rsidR="00923239" w:rsidRDefault="00616357" w:rsidP="00340537">
      <w:pPr>
        <w:spacing w:after="0"/>
        <w:jc w:val="both"/>
        <w:rPr>
          <w:rFonts w:ascii="Verdana" w:hAnsi="Verdana"/>
          <w:color w:val="0070C0"/>
        </w:rPr>
      </w:pPr>
      <w:r>
        <w:rPr>
          <w:rFonts w:ascii="Verdana" w:hAnsi="Verdana"/>
          <w:color w:val="0070C0"/>
        </w:rPr>
        <w:t xml:space="preserve">Aanmelden voor noodopvang onder schooltijd op de Kring kan uitsluitend per mail bij onze administratief medewerkster Astrid via: </w:t>
      </w:r>
      <w:hyperlink r:id="rId12" w:history="1">
        <w:r w:rsidRPr="003A4DFF">
          <w:rPr>
            <w:rStyle w:val="Hyperlink"/>
            <w:rFonts w:ascii="Verdana" w:hAnsi="Verdana"/>
          </w:rPr>
          <w:t>administratie@dekringdriebergen.nl</w:t>
        </w:r>
      </w:hyperlink>
      <w:r>
        <w:rPr>
          <w:rFonts w:ascii="Verdana" w:hAnsi="Verdana"/>
          <w:color w:val="0070C0"/>
        </w:rPr>
        <w:t>.</w:t>
      </w:r>
      <w:r w:rsidR="009F397B">
        <w:rPr>
          <w:rFonts w:ascii="Verdana" w:hAnsi="Verdana"/>
          <w:color w:val="0070C0"/>
        </w:rPr>
        <w:t xml:space="preserve"> </w:t>
      </w:r>
      <w:r w:rsidR="00340537">
        <w:rPr>
          <w:rFonts w:ascii="Verdana" w:hAnsi="Verdana"/>
          <w:color w:val="0070C0"/>
        </w:rPr>
        <w:t>Alle ouders die al hebben aangemeld hebben van Astrid een bevestiging ontvangen.</w:t>
      </w:r>
      <w:r w:rsidR="009F397B">
        <w:rPr>
          <w:rFonts w:ascii="Verdana" w:hAnsi="Verdana"/>
          <w:color w:val="0070C0"/>
        </w:rPr>
        <w:t xml:space="preserve"> De noodopvang is open vanaf 07.30 uur. Alle kinderen gaan naar binnen via de hoofdingang en worden elke dag opgevangen door Claire. Zij is er vanaf </w:t>
      </w:r>
      <w:r w:rsidR="008A40BF">
        <w:rPr>
          <w:rFonts w:ascii="Verdana" w:hAnsi="Verdana"/>
          <w:color w:val="0070C0"/>
        </w:rPr>
        <w:t>07:30 uur.</w:t>
      </w:r>
    </w:p>
    <w:p w14:paraId="5CCD4FFC" w14:textId="77777777" w:rsidR="009F397B" w:rsidRDefault="009F397B" w:rsidP="00340537">
      <w:pPr>
        <w:spacing w:after="0"/>
        <w:jc w:val="both"/>
        <w:rPr>
          <w:rFonts w:ascii="Verdana" w:hAnsi="Verdana"/>
          <w:color w:val="0070C0"/>
        </w:rPr>
      </w:pPr>
    </w:p>
    <w:p w14:paraId="538E6562" w14:textId="393289E9" w:rsidR="00CA589B" w:rsidRDefault="00F2400B" w:rsidP="00340537">
      <w:pPr>
        <w:spacing w:after="0"/>
        <w:jc w:val="both"/>
        <w:rPr>
          <w:rFonts w:ascii="Verdana" w:hAnsi="Verdana"/>
          <w:color w:val="0070C0"/>
          <w:u w:val="single"/>
        </w:rPr>
      </w:pPr>
      <w:r w:rsidRPr="009F397B">
        <w:rPr>
          <w:rFonts w:ascii="Verdana" w:hAnsi="Verdana"/>
          <w:color w:val="0070C0"/>
          <w:u w:val="single"/>
        </w:rPr>
        <w:t>Personele bezetting Noodopvang de Kring</w:t>
      </w:r>
      <w:r w:rsidR="009F397B" w:rsidRPr="009F397B">
        <w:rPr>
          <w:rFonts w:ascii="Verdana" w:hAnsi="Verdana"/>
          <w:color w:val="0070C0"/>
          <w:u w:val="single"/>
        </w:rPr>
        <w:t>:</w:t>
      </w:r>
      <w:r w:rsidR="009F397B">
        <w:rPr>
          <w:rFonts w:ascii="Verdana" w:hAnsi="Verdana"/>
          <w:color w:val="0070C0"/>
          <w:u w:val="single"/>
        </w:rPr>
        <w:t>*</w:t>
      </w:r>
    </w:p>
    <w:p w14:paraId="62E18CB4" w14:textId="77777777" w:rsidR="008A40BF" w:rsidRPr="009F397B" w:rsidRDefault="008A40BF" w:rsidP="00340537">
      <w:pPr>
        <w:spacing w:after="0"/>
        <w:jc w:val="both"/>
        <w:rPr>
          <w:rFonts w:ascii="Verdana" w:hAnsi="Verdana"/>
          <w:color w:val="0070C0"/>
          <w:u w:val="single"/>
        </w:rPr>
      </w:pPr>
    </w:p>
    <w:tbl>
      <w:tblPr>
        <w:tblStyle w:val="Tabelraster"/>
        <w:tblW w:w="0" w:type="auto"/>
        <w:tblLook w:val="04A0" w:firstRow="1" w:lastRow="0" w:firstColumn="1" w:lastColumn="0" w:noHBand="0" w:noVBand="1"/>
      </w:tblPr>
      <w:tblGrid>
        <w:gridCol w:w="1812"/>
        <w:gridCol w:w="1812"/>
        <w:gridCol w:w="1812"/>
        <w:gridCol w:w="1813"/>
        <w:gridCol w:w="1813"/>
      </w:tblGrid>
      <w:tr w:rsidR="00F2400B" w14:paraId="35ACE3BD" w14:textId="77777777" w:rsidTr="00F2400B">
        <w:tc>
          <w:tcPr>
            <w:tcW w:w="1812" w:type="dxa"/>
          </w:tcPr>
          <w:p w14:paraId="24F7EC21" w14:textId="11236C69" w:rsidR="00F2400B" w:rsidRDefault="00F2400B" w:rsidP="00340537">
            <w:pPr>
              <w:spacing w:after="0"/>
              <w:jc w:val="both"/>
              <w:rPr>
                <w:rFonts w:ascii="Verdana" w:hAnsi="Verdana"/>
                <w:color w:val="0070C0"/>
              </w:rPr>
            </w:pPr>
            <w:r>
              <w:rPr>
                <w:rFonts w:ascii="Verdana" w:hAnsi="Verdana"/>
                <w:color w:val="0070C0"/>
              </w:rPr>
              <w:t>Maandag</w:t>
            </w:r>
          </w:p>
        </w:tc>
        <w:tc>
          <w:tcPr>
            <w:tcW w:w="1812" w:type="dxa"/>
          </w:tcPr>
          <w:p w14:paraId="562A7BD6" w14:textId="22D886CD" w:rsidR="00F2400B" w:rsidRDefault="00F2400B" w:rsidP="00340537">
            <w:pPr>
              <w:spacing w:after="0"/>
              <w:jc w:val="both"/>
              <w:rPr>
                <w:rFonts w:ascii="Verdana" w:hAnsi="Verdana"/>
                <w:color w:val="0070C0"/>
              </w:rPr>
            </w:pPr>
            <w:r>
              <w:rPr>
                <w:rFonts w:ascii="Verdana" w:hAnsi="Verdana"/>
                <w:color w:val="0070C0"/>
              </w:rPr>
              <w:t>Dinsdag:</w:t>
            </w:r>
          </w:p>
        </w:tc>
        <w:tc>
          <w:tcPr>
            <w:tcW w:w="1812" w:type="dxa"/>
          </w:tcPr>
          <w:p w14:paraId="36DDB661" w14:textId="6EA7E051" w:rsidR="00F2400B" w:rsidRDefault="00F2400B" w:rsidP="00340537">
            <w:pPr>
              <w:spacing w:after="0"/>
              <w:jc w:val="both"/>
              <w:rPr>
                <w:rFonts w:ascii="Verdana" w:hAnsi="Verdana"/>
                <w:color w:val="0070C0"/>
              </w:rPr>
            </w:pPr>
            <w:r>
              <w:rPr>
                <w:rFonts w:ascii="Verdana" w:hAnsi="Verdana"/>
                <w:color w:val="0070C0"/>
              </w:rPr>
              <w:t>Woensdag</w:t>
            </w:r>
          </w:p>
        </w:tc>
        <w:tc>
          <w:tcPr>
            <w:tcW w:w="1813" w:type="dxa"/>
          </w:tcPr>
          <w:p w14:paraId="72AA87D1" w14:textId="1B35A1A8" w:rsidR="00F2400B" w:rsidRDefault="00F2400B" w:rsidP="00340537">
            <w:pPr>
              <w:spacing w:after="0"/>
              <w:jc w:val="both"/>
              <w:rPr>
                <w:rFonts w:ascii="Verdana" w:hAnsi="Verdana"/>
                <w:color w:val="0070C0"/>
              </w:rPr>
            </w:pPr>
            <w:r>
              <w:rPr>
                <w:rFonts w:ascii="Verdana" w:hAnsi="Verdana"/>
                <w:color w:val="0070C0"/>
              </w:rPr>
              <w:t>Donderdag</w:t>
            </w:r>
          </w:p>
        </w:tc>
        <w:tc>
          <w:tcPr>
            <w:tcW w:w="1813" w:type="dxa"/>
          </w:tcPr>
          <w:p w14:paraId="1329624D" w14:textId="59B96FAC" w:rsidR="00F2400B" w:rsidRDefault="00F2400B" w:rsidP="00340537">
            <w:pPr>
              <w:spacing w:after="0"/>
              <w:jc w:val="both"/>
              <w:rPr>
                <w:rFonts w:ascii="Verdana" w:hAnsi="Verdana"/>
                <w:color w:val="0070C0"/>
              </w:rPr>
            </w:pPr>
            <w:r>
              <w:rPr>
                <w:rFonts w:ascii="Verdana" w:hAnsi="Verdana"/>
                <w:color w:val="0070C0"/>
              </w:rPr>
              <w:t>Vrijdag</w:t>
            </w:r>
          </w:p>
        </w:tc>
      </w:tr>
      <w:tr w:rsidR="00F2400B" w14:paraId="44CE7BAD" w14:textId="77777777" w:rsidTr="00F2400B">
        <w:tc>
          <w:tcPr>
            <w:tcW w:w="1812" w:type="dxa"/>
          </w:tcPr>
          <w:p w14:paraId="44A9933D" w14:textId="77A88FA8" w:rsidR="00F2400B" w:rsidRDefault="009F397B" w:rsidP="00340537">
            <w:pPr>
              <w:spacing w:after="0"/>
              <w:jc w:val="both"/>
              <w:rPr>
                <w:rFonts w:ascii="Verdana" w:hAnsi="Verdana"/>
                <w:color w:val="0070C0"/>
              </w:rPr>
            </w:pPr>
            <w:r>
              <w:rPr>
                <w:rFonts w:ascii="Verdana" w:hAnsi="Verdana"/>
                <w:color w:val="0070C0"/>
              </w:rPr>
              <w:t>Claire</w:t>
            </w:r>
          </w:p>
        </w:tc>
        <w:tc>
          <w:tcPr>
            <w:tcW w:w="1812" w:type="dxa"/>
          </w:tcPr>
          <w:p w14:paraId="3882733D" w14:textId="5029AF7F" w:rsidR="00F2400B" w:rsidRDefault="009F397B" w:rsidP="00340537">
            <w:pPr>
              <w:spacing w:after="0"/>
              <w:jc w:val="both"/>
              <w:rPr>
                <w:rFonts w:ascii="Verdana" w:hAnsi="Verdana"/>
                <w:color w:val="0070C0"/>
              </w:rPr>
            </w:pPr>
            <w:r>
              <w:rPr>
                <w:rFonts w:ascii="Verdana" w:hAnsi="Verdana"/>
                <w:color w:val="0070C0"/>
              </w:rPr>
              <w:t>Marlies</w:t>
            </w:r>
          </w:p>
        </w:tc>
        <w:tc>
          <w:tcPr>
            <w:tcW w:w="1812" w:type="dxa"/>
          </w:tcPr>
          <w:p w14:paraId="7F8BAA19" w14:textId="0AF796F0" w:rsidR="00F2400B" w:rsidRDefault="009F397B" w:rsidP="00340537">
            <w:pPr>
              <w:spacing w:after="0"/>
              <w:jc w:val="both"/>
              <w:rPr>
                <w:rFonts w:ascii="Verdana" w:hAnsi="Verdana"/>
                <w:color w:val="0070C0"/>
              </w:rPr>
            </w:pPr>
            <w:r>
              <w:rPr>
                <w:rFonts w:ascii="Verdana" w:hAnsi="Verdana"/>
                <w:color w:val="0070C0"/>
              </w:rPr>
              <w:t>Claire</w:t>
            </w:r>
          </w:p>
        </w:tc>
        <w:tc>
          <w:tcPr>
            <w:tcW w:w="1813" w:type="dxa"/>
          </w:tcPr>
          <w:p w14:paraId="2C09711A" w14:textId="5697B79E" w:rsidR="00F2400B" w:rsidRDefault="009F397B" w:rsidP="00340537">
            <w:pPr>
              <w:spacing w:after="0"/>
              <w:jc w:val="both"/>
              <w:rPr>
                <w:rFonts w:ascii="Verdana" w:hAnsi="Verdana"/>
                <w:color w:val="0070C0"/>
              </w:rPr>
            </w:pPr>
            <w:r>
              <w:rPr>
                <w:rFonts w:ascii="Verdana" w:hAnsi="Verdana"/>
                <w:color w:val="0070C0"/>
              </w:rPr>
              <w:t>Floor</w:t>
            </w:r>
          </w:p>
        </w:tc>
        <w:tc>
          <w:tcPr>
            <w:tcW w:w="1813" w:type="dxa"/>
          </w:tcPr>
          <w:p w14:paraId="0144BB34" w14:textId="77777777" w:rsidR="00F2400B" w:rsidRDefault="00F2400B" w:rsidP="00340537">
            <w:pPr>
              <w:spacing w:after="0"/>
              <w:jc w:val="both"/>
              <w:rPr>
                <w:rFonts w:ascii="Verdana" w:hAnsi="Verdana"/>
                <w:color w:val="0070C0"/>
              </w:rPr>
            </w:pPr>
          </w:p>
        </w:tc>
      </w:tr>
    </w:tbl>
    <w:p w14:paraId="2045F910" w14:textId="065A31F7" w:rsidR="00CA589B" w:rsidRDefault="009F397B" w:rsidP="009F397B">
      <w:pPr>
        <w:spacing w:after="0"/>
        <w:jc w:val="both"/>
        <w:rPr>
          <w:rFonts w:ascii="Verdana" w:hAnsi="Verdana"/>
          <w:color w:val="0070C0"/>
        </w:rPr>
      </w:pPr>
      <w:r>
        <w:rPr>
          <w:rFonts w:ascii="Verdana" w:hAnsi="Verdana"/>
          <w:color w:val="0070C0"/>
        </w:rPr>
        <w:t>*Geldt voor de periode t/m 29.05.</w:t>
      </w:r>
    </w:p>
    <w:p w14:paraId="0BC62E25" w14:textId="77777777" w:rsidR="002E756F" w:rsidRDefault="002E756F" w:rsidP="002E756F">
      <w:pPr>
        <w:jc w:val="both"/>
        <w:rPr>
          <w:rFonts w:ascii="Verdana" w:hAnsi="Verdana"/>
          <w:b/>
          <w:color w:val="EA673D"/>
        </w:rPr>
      </w:pPr>
    </w:p>
    <w:p w14:paraId="61674CF2" w14:textId="656917E2" w:rsidR="002E756F" w:rsidRDefault="002E756F" w:rsidP="002E756F">
      <w:pPr>
        <w:jc w:val="both"/>
        <w:rPr>
          <w:rFonts w:ascii="Verdana" w:hAnsi="Verdana"/>
          <w:b/>
          <w:color w:val="EA673D"/>
        </w:rPr>
      </w:pPr>
      <w:r>
        <w:rPr>
          <w:rFonts w:ascii="Verdana" w:hAnsi="Verdana"/>
          <w:b/>
          <w:color w:val="EA673D"/>
        </w:rPr>
        <w:t>Tot slot.</w:t>
      </w:r>
    </w:p>
    <w:p w14:paraId="52FFC930" w14:textId="500A7EC7" w:rsidR="002E756F" w:rsidRDefault="002E756F" w:rsidP="002E756F">
      <w:pPr>
        <w:pStyle w:val="Lijstalinea"/>
        <w:numPr>
          <w:ilvl w:val="0"/>
          <w:numId w:val="7"/>
        </w:numPr>
        <w:jc w:val="both"/>
        <w:rPr>
          <w:rFonts w:ascii="Verdana" w:hAnsi="Verdana"/>
          <w:color w:val="0070C0"/>
          <w:shd w:val="clear" w:color="auto" w:fill="FFFFFF"/>
        </w:rPr>
      </w:pPr>
      <w:r>
        <w:rPr>
          <w:rFonts w:ascii="Verdana" w:hAnsi="Verdana"/>
          <w:color w:val="0070C0"/>
          <w:shd w:val="clear" w:color="auto" w:fill="FFFFFF"/>
        </w:rPr>
        <w:t>U ontvangt naast deze nieuwsbrief van school ook weer een nieuwsbrief vanuit De Oorsprong.</w:t>
      </w:r>
    </w:p>
    <w:p w14:paraId="39D61825" w14:textId="0A0A812E" w:rsidR="002E756F" w:rsidRDefault="002E756F" w:rsidP="002E756F">
      <w:pPr>
        <w:pStyle w:val="Lijstalinea"/>
        <w:numPr>
          <w:ilvl w:val="0"/>
          <w:numId w:val="7"/>
        </w:numPr>
        <w:jc w:val="both"/>
        <w:rPr>
          <w:rFonts w:ascii="Verdana" w:hAnsi="Verdana"/>
          <w:color w:val="0070C0"/>
          <w:shd w:val="clear" w:color="auto" w:fill="FFFFFF"/>
        </w:rPr>
      </w:pPr>
      <w:r>
        <w:rPr>
          <w:rFonts w:ascii="Verdana" w:hAnsi="Verdana"/>
          <w:color w:val="0070C0"/>
          <w:shd w:val="clear" w:color="auto" w:fill="FFFFFF"/>
        </w:rPr>
        <w:lastRenderedPageBreak/>
        <w:t xml:space="preserve">Wilt u a.s. maandag de </w:t>
      </w:r>
      <w:r w:rsidR="006461B8">
        <w:rPr>
          <w:rFonts w:ascii="Verdana" w:hAnsi="Verdana"/>
          <w:color w:val="0070C0"/>
          <w:shd w:val="clear" w:color="auto" w:fill="FFFFFF"/>
        </w:rPr>
        <w:t>uit</w:t>
      </w:r>
      <w:r>
        <w:rPr>
          <w:rFonts w:ascii="Verdana" w:hAnsi="Verdana"/>
          <w:color w:val="0070C0"/>
          <w:shd w:val="clear" w:color="auto" w:fill="FFFFFF"/>
        </w:rPr>
        <w:t xml:space="preserve">geleende IPad van school weer inleveren? Dank daarvoor. </w:t>
      </w:r>
    </w:p>
    <w:p w14:paraId="4D3B8ACD" w14:textId="35F4133A" w:rsidR="009F397B" w:rsidRPr="009F397B" w:rsidRDefault="009F397B" w:rsidP="009F397B">
      <w:pPr>
        <w:spacing w:after="0"/>
        <w:jc w:val="both"/>
        <w:rPr>
          <w:rFonts w:ascii="Verdana" w:hAnsi="Verdana"/>
          <w:color w:val="0070C0"/>
        </w:rPr>
      </w:pPr>
    </w:p>
    <w:p w14:paraId="0FEE20A8" w14:textId="77777777" w:rsidR="008A40BF" w:rsidRDefault="008A40BF" w:rsidP="008A40BF">
      <w:pPr>
        <w:jc w:val="center"/>
        <w:rPr>
          <w:rFonts w:ascii="Verdana" w:hAnsi="Verdana"/>
          <w:b/>
          <w:color w:val="EA673D"/>
        </w:rPr>
      </w:pPr>
      <w:r>
        <w:rPr>
          <w:noProof/>
        </w:rPr>
        <w:drawing>
          <wp:inline distT="0" distB="0" distL="0" distR="0" wp14:anchorId="78816C44" wp14:editId="008479B3">
            <wp:extent cx="4222749" cy="3167063"/>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7065" cy="3185300"/>
                    </a:xfrm>
                    <a:prstGeom prst="rect">
                      <a:avLst/>
                    </a:prstGeom>
                    <a:noFill/>
                    <a:ln>
                      <a:noFill/>
                    </a:ln>
                  </pic:spPr>
                </pic:pic>
              </a:graphicData>
            </a:graphic>
          </wp:inline>
        </w:drawing>
      </w:r>
    </w:p>
    <w:p w14:paraId="2313C389" w14:textId="1FEF7F8D" w:rsidR="00F2400B" w:rsidRDefault="00F2400B" w:rsidP="00F2400B">
      <w:pPr>
        <w:jc w:val="both"/>
        <w:rPr>
          <w:rFonts w:ascii="Verdana" w:hAnsi="Verdana"/>
          <w:color w:val="0070C0"/>
          <w:shd w:val="clear" w:color="auto" w:fill="FFFFFF"/>
        </w:rPr>
      </w:pPr>
    </w:p>
    <w:p w14:paraId="41FD1119" w14:textId="2485D3DC" w:rsidR="00F2400B" w:rsidRDefault="00F2400B" w:rsidP="00F2400B">
      <w:pPr>
        <w:jc w:val="both"/>
        <w:rPr>
          <w:rFonts w:ascii="Verdana" w:hAnsi="Verdana"/>
          <w:color w:val="0070C0"/>
          <w:shd w:val="clear" w:color="auto" w:fill="FFFFFF"/>
        </w:rPr>
      </w:pPr>
    </w:p>
    <w:p w14:paraId="3D1D685A" w14:textId="2C391ED6" w:rsidR="00F2400B" w:rsidRDefault="00F2400B" w:rsidP="00F2400B">
      <w:pPr>
        <w:jc w:val="both"/>
        <w:rPr>
          <w:rFonts w:ascii="Verdana" w:hAnsi="Verdana"/>
          <w:color w:val="0070C0"/>
          <w:shd w:val="clear" w:color="auto" w:fill="FFFFFF"/>
        </w:rPr>
      </w:pPr>
    </w:p>
    <w:p w14:paraId="2660BEED" w14:textId="68895300" w:rsidR="00F2400B" w:rsidRDefault="00F2400B" w:rsidP="00F2400B">
      <w:pPr>
        <w:jc w:val="both"/>
        <w:rPr>
          <w:rFonts w:ascii="Verdana" w:hAnsi="Verdana"/>
          <w:color w:val="0070C0"/>
          <w:shd w:val="clear" w:color="auto" w:fill="FFFFFF"/>
        </w:rPr>
      </w:pPr>
    </w:p>
    <w:p w14:paraId="77421D15" w14:textId="3E62B906" w:rsidR="00F2400B" w:rsidRDefault="00F2400B" w:rsidP="00F2400B">
      <w:pPr>
        <w:jc w:val="both"/>
        <w:rPr>
          <w:rFonts w:ascii="Verdana" w:hAnsi="Verdana"/>
          <w:color w:val="0070C0"/>
          <w:shd w:val="clear" w:color="auto" w:fill="FFFFFF"/>
        </w:rPr>
      </w:pPr>
    </w:p>
    <w:p w14:paraId="6C60E189" w14:textId="5BB9341D" w:rsidR="00F2400B" w:rsidRDefault="00F2400B" w:rsidP="00F2400B">
      <w:pPr>
        <w:jc w:val="both"/>
        <w:rPr>
          <w:rFonts w:ascii="Verdana" w:hAnsi="Verdana"/>
          <w:color w:val="0070C0"/>
          <w:shd w:val="clear" w:color="auto" w:fill="FFFFFF"/>
        </w:rPr>
      </w:pPr>
    </w:p>
    <w:p w14:paraId="6B111360" w14:textId="092137B9" w:rsidR="00F2400B" w:rsidRDefault="00F2400B" w:rsidP="00F2400B">
      <w:pPr>
        <w:jc w:val="both"/>
        <w:rPr>
          <w:rFonts w:ascii="Verdana" w:hAnsi="Verdana"/>
          <w:color w:val="0070C0"/>
          <w:shd w:val="clear" w:color="auto" w:fill="FFFFFF"/>
        </w:rPr>
      </w:pPr>
    </w:p>
    <w:p w14:paraId="5A6372C5" w14:textId="3436E31B" w:rsidR="00F2400B" w:rsidRDefault="00F2400B" w:rsidP="00F2400B">
      <w:pPr>
        <w:jc w:val="both"/>
        <w:rPr>
          <w:rFonts w:ascii="Verdana" w:hAnsi="Verdana"/>
          <w:color w:val="0070C0"/>
          <w:shd w:val="clear" w:color="auto" w:fill="FFFFFF"/>
        </w:rPr>
      </w:pPr>
    </w:p>
    <w:p w14:paraId="38B36018" w14:textId="547A5807" w:rsidR="00F2400B" w:rsidRDefault="00F2400B" w:rsidP="00F2400B">
      <w:pPr>
        <w:jc w:val="both"/>
        <w:rPr>
          <w:rFonts w:ascii="Verdana" w:hAnsi="Verdana"/>
          <w:color w:val="0070C0"/>
          <w:shd w:val="clear" w:color="auto" w:fill="FFFFFF"/>
        </w:rPr>
      </w:pPr>
    </w:p>
    <w:p w14:paraId="748FE02D" w14:textId="144059D6" w:rsidR="00F2400B" w:rsidRDefault="00F2400B" w:rsidP="00F2400B">
      <w:pPr>
        <w:jc w:val="both"/>
        <w:rPr>
          <w:rFonts w:ascii="Verdana" w:hAnsi="Verdana"/>
          <w:color w:val="0070C0"/>
          <w:shd w:val="clear" w:color="auto" w:fill="FFFFFF"/>
        </w:rPr>
      </w:pPr>
    </w:p>
    <w:p w14:paraId="3DB06F58" w14:textId="34AC681F" w:rsidR="00F2400B" w:rsidRDefault="00F2400B" w:rsidP="00F2400B">
      <w:pPr>
        <w:jc w:val="both"/>
        <w:rPr>
          <w:rFonts w:ascii="Verdana" w:hAnsi="Verdana"/>
          <w:color w:val="0070C0"/>
          <w:shd w:val="clear" w:color="auto" w:fill="FFFFFF"/>
        </w:rPr>
      </w:pPr>
    </w:p>
    <w:p w14:paraId="55234F58" w14:textId="77777777" w:rsidR="00F2400B" w:rsidRPr="00F2400B" w:rsidRDefault="00F2400B" w:rsidP="00F2400B">
      <w:pPr>
        <w:jc w:val="both"/>
        <w:rPr>
          <w:rFonts w:ascii="Verdana" w:hAnsi="Verdana"/>
          <w:color w:val="0070C0"/>
          <w:shd w:val="clear" w:color="auto" w:fill="FFFFFF"/>
        </w:rPr>
      </w:pPr>
    </w:p>
    <w:p w14:paraId="7AD25792" w14:textId="77777777" w:rsidR="00CA4707" w:rsidRDefault="00CA4707"/>
    <w:sectPr w:rsidR="00CA4707" w:rsidSect="004C09D8">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1F1CF" w14:textId="77777777" w:rsidR="00D4092A" w:rsidRDefault="00D4092A">
      <w:pPr>
        <w:spacing w:after="0" w:line="240" w:lineRule="auto"/>
      </w:pPr>
      <w:r>
        <w:separator/>
      </w:r>
    </w:p>
  </w:endnote>
  <w:endnote w:type="continuationSeparator" w:id="0">
    <w:p w14:paraId="581B1B54" w14:textId="77777777" w:rsidR="00D4092A" w:rsidRDefault="00D4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21FC" w14:textId="77777777" w:rsidR="004C09D8" w:rsidRDefault="00D4092A" w:rsidP="004C09D8">
    <w:pPr>
      <w:pStyle w:val="Voettekst"/>
      <w:jc w:val="center"/>
      <w:rPr>
        <w:color w:val="00B050"/>
        <w:sz w:val="18"/>
        <w:szCs w:val="18"/>
      </w:rPr>
    </w:pPr>
  </w:p>
  <w:p w14:paraId="755CA998" w14:textId="77777777" w:rsidR="004C09D8" w:rsidRPr="00D125A3" w:rsidRDefault="00340537" w:rsidP="004C09D8">
    <w:pPr>
      <w:pStyle w:val="Voettekst"/>
      <w:jc w:val="center"/>
      <w:rPr>
        <w:color w:val="00B050"/>
        <w:sz w:val="18"/>
        <w:szCs w:val="18"/>
      </w:rPr>
    </w:pPr>
    <w:r w:rsidRPr="00D125A3">
      <w:rPr>
        <w:color w:val="00B050"/>
        <w:sz w:val="18"/>
        <w:szCs w:val="18"/>
      </w:rPr>
      <w:t>www.dekringdriebergen.nl | directie@dekringdriebergen.nl</w:t>
    </w:r>
  </w:p>
  <w:p w14:paraId="7EE31F61" w14:textId="77777777" w:rsidR="004C09D8" w:rsidRPr="00D125A3" w:rsidRDefault="00340537" w:rsidP="004C09D8">
    <w:pPr>
      <w:pStyle w:val="Voettekst"/>
      <w:jc w:val="center"/>
      <w:rPr>
        <w:color w:val="00B050"/>
        <w:sz w:val="18"/>
        <w:szCs w:val="18"/>
      </w:rPr>
    </w:pPr>
    <w:r w:rsidRPr="00D125A3">
      <w:rPr>
        <w:color w:val="00B050"/>
        <w:sz w:val="18"/>
        <w:szCs w:val="18"/>
      </w:rPr>
      <w:t>Locatie Sparrenlaan 0343-514459 | Locatie Akkerweg 0343-514439</w:t>
    </w:r>
  </w:p>
  <w:p w14:paraId="6A37D37B" w14:textId="77777777" w:rsidR="004C09D8" w:rsidRDefault="00D409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02DBD" w14:textId="77777777" w:rsidR="00D4092A" w:rsidRDefault="00D4092A">
      <w:pPr>
        <w:spacing w:after="0" w:line="240" w:lineRule="auto"/>
      </w:pPr>
      <w:r>
        <w:separator/>
      </w:r>
    </w:p>
  </w:footnote>
  <w:footnote w:type="continuationSeparator" w:id="0">
    <w:p w14:paraId="4E1B7EC0" w14:textId="77777777" w:rsidR="00D4092A" w:rsidRDefault="00D4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76BC"/>
    <w:multiLevelType w:val="hybridMultilevel"/>
    <w:tmpl w:val="97EA8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7E069A"/>
    <w:multiLevelType w:val="hybridMultilevel"/>
    <w:tmpl w:val="EFCE6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AE7545"/>
    <w:multiLevelType w:val="hybridMultilevel"/>
    <w:tmpl w:val="43C65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416AAD"/>
    <w:multiLevelType w:val="hybridMultilevel"/>
    <w:tmpl w:val="8C923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E25A33"/>
    <w:multiLevelType w:val="hybridMultilevel"/>
    <w:tmpl w:val="56265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F0360A"/>
    <w:multiLevelType w:val="hybridMultilevel"/>
    <w:tmpl w:val="933CF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9155CB"/>
    <w:multiLevelType w:val="hybridMultilevel"/>
    <w:tmpl w:val="11F42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4F39E6"/>
    <w:multiLevelType w:val="hybridMultilevel"/>
    <w:tmpl w:val="C100B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39"/>
    <w:rsid w:val="00195EF4"/>
    <w:rsid w:val="001A34C4"/>
    <w:rsid w:val="002E756F"/>
    <w:rsid w:val="00315BBE"/>
    <w:rsid w:val="00340537"/>
    <w:rsid w:val="00542CA7"/>
    <w:rsid w:val="00616357"/>
    <w:rsid w:val="00644B2D"/>
    <w:rsid w:val="006461B8"/>
    <w:rsid w:val="00815DDB"/>
    <w:rsid w:val="00857282"/>
    <w:rsid w:val="008A40BF"/>
    <w:rsid w:val="00923239"/>
    <w:rsid w:val="009F397B"/>
    <w:rsid w:val="00C60225"/>
    <w:rsid w:val="00CA4707"/>
    <w:rsid w:val="00CA589B"/>
    <w:rsid w:val="00D4092A"/>
    <w:rsid w:val="00D512DD"/>
    <w:rsid w:val="00E53385"/>
    <w:rsid w:val="00F2400B"/>
    <w:rsid w:val="00F51B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12D8"/>
  <w15:chartTrackingRefBased/>
  <w15:docId w15:val="{76B6183C-7EDE-486D-A279-BD0044F7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3239"/>
    <w:pPr>
      <w:spacing w:after="200" w:line="276" w:lineRule="auto"/>
    </w:pPr>
  </w:style>
  <w:style w:type="paragraph" w:styleId="Kop3">
    <w:name w:val="heading 3"/>
    <w:basedOn w:val="Standaard"/>
    <w:next w:val="Standaard"/>
    <w:link w:val="Kop3Char"/>
    <w:uiPriority w:val="9"/>
    <w:semiHidden/>
    <w:unhideWhenUsed/>
    <w:qFormat/>
    <w:rsid w:val="00923239"/>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923239"/>
    <w:rPr>
      <w:rFonts w:asciiTheme="majorHAnsi" w:eastAsiaTheme="majorEastAsia" w:hAnsiTheme="majorHAnsi" w:cstheme="majorBidi"/>
      <w:b/>
      <w:bCs/>
      <w:color w:val="4472C4" w:themeColor="accent1"/>
    </w:rPr>
  </w:style>
  <w:style w:type="paragraph" w:styleId="Voettekst">
    <w:name w:val="footer"/>
    <w:basedOn w:val="Standaard"/>
    <w:link w:val="VoettekstChar"/>
    <w:uiPriority w:val="99"/>
    <w:unhideWhenUsed/>
    <w:rsid w:val="009232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3239"/>
  </w:style>
  <w:style w:type="paragraph" w:styleId="Normaalweb">
    <w:name w:val="Normal (Web)"/>
    <w:basedOn w:val="Standaard"/>
    <w:uiPriority w:val="99"/>
    <w:unhideWhenUsed/>
    <w:rsid w:val="00923239"/>
    <w:pPr>
      <w:spacing w:before="100" w:beforeAutospacing="1" w:after="312"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23239"/>
    <w:rPr>
      <w:color w:val="0563C1" w:themeColor="hyperlink"/>
      <w:u w:val="single"/>
    </w:rPr>
  </w:style>
  <w:style w:type="character" w:styleId="Zwaar">
    <w:name w:val="Strong"/>
    <w:basedOn w:val="Standaardalinea-lettertype"/>
    <w:uiPriority w:val="22"/>
    <w:qFormat/>
    <w:rsid w:val="00923239"/>
    <w:rPr>
      <w:b/>
      <w:bCs/>
    </w:rPr>
  </w:style>
  <w:style w:type="paragraph" w:styleId="Lijstalinea">
    <w:name w:val="List Paragraph"/>
    <w:basedOn w:val="Standaard"/>
    <w:uiPriority w:val="34"/>
    <w:qFormat/>
    <w:rsid w:val="00923239"/>
    <w:pPr>
      <w:ind w:left="720"/>
      <w:contextualSpacing/>
    </w:pPr>
  </w:style>
  <w:style w:type="character" w:styleId="Onopgelostemelding">
    <w:name w:val="Unresolved Mention"/>
    <w:basedOn w:val="Standaardalinea-lettertype"/>
    <w:uiPriority w:val="99"/>
    <w:semiHidden/>
    <w:unhideWhenUsed/>
    <w:rsid w:val="00616357"/>
    <w:rPr>
      <w:color w:val="605E5C"/>
      <w:shd w:val="clear" w:color="auto" w:fill="E1DFDD"/>
    </w:rPr>
  </w:style>
  <w:style w:type="table" w:styleId="Tabelraster">
    <w:name w:val="Table Grid"/>
    <w:basedOn w:val="Standaardtabel"/>
    <w:uiPriority w:val="39"/>
    <w:rsid w:val="00F2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2" Type="http://schemas.openxmlformats.org/officeDocument/2006/relationships/hyperlink" Target="mailto:administratie@dekringdriebergen.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nl/url?sa=i&amp;url=https%3A%2F%2Fbreman.net%2Flocatie%2Fhet-asjesgoed%2Fpage%2F600%2F&amp;psig=AOvVaw2i2gNkvJYFdit47vgnOHuf&amp;ust=1589011644319000&amp;source=images&amp;cd=vfe&amp;ved=0CAIQjRxqFwoTCMCp2Obno-kCFQAAAAAdAAAAABA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968</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5</cp:revision>
  <dcterms:created xsi:type="dcterms:W3CDTF">2020-05-08T07:54:00Z</dcterms:created>
  <dcterms:modified xsi:type="dcterms:W3CDTF">2020-05-08T12:55:00Z</dcterms:modified>
</cp:coreProperties>
</file>