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530D2" w14:textId="77777777" w:rsidR="00E0263F" w:rsidRDefault="00E0263F" w:rsidP="00E0263F">
      <w:pPr>
        <w:rPr>
          <w:rFonts w:ascii="Verdana" w:hAnsi="Verdana"/>
          <w:b/>
          <w:color w:val="D18009"/>
          <w:sz w:val="28"/>
          <w:szCs w:val="28"/>
        </w:rPr>
      </w:pPr>
      <w:r>
        <w:rPr>
          <w:noProof/>
          <w:color w:val="0000FF"/>
        </w:rPr>
        <w:drawing>
          <wp:anchor distT="0" distB="0" distL="114300" distR="114300" simplePos="0" relativeHeight="251660288" behindDoc="1" locked="0" layoutInCell="1" allowOverlap="1" wp14:anchorId="23BFFC2F" wp14:editId="173A575E">
            <wp:simplePos x="0" y="0"/>
            <wp:positionH relativeFrom="column">
              <wp:posOffset>958850</wp:posOffset>
            </wp:positionH>
            <wp:positionV relativeFrom="paragraph">
              <wp:posOffset>-345440</wp:posOffset>
            </wp:positionV>
            <wp:extent cx="5118100" cy="1562100"/>
            <wp:effectExtent l="19050" t="0" r="6350" b="0"/>
            <wp:wrapNone/>
            <wp:docPr id="3" name="irc_mi" descr="Afbeeldingsresultaat voor in de krin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in de kring">
                      <a:hlinkClick r:id="rId5" tgtFrame="&quot;_blank&quot;"/>
                    </pic:cNvPr>
                    <pic:cNvPicPr>
                      <a:picLocks noChangeAspect="1" noChangeArrowheads="1"/>
                    </pic:cNvPicPr>
                  </pic:nvPicPr>
                  <pic:blipFill>
                    <a:blip r:embed="rId6" cstate="print"/>
                    <a:srcRect/>
                    <a:stretch>
                      <a:fillRect/>
                    </a:stretch>
                  </pic:blipFill>
                  <pic:spPr bwMode="auto">
                    <a:xfrm>
                      <a:off x="0" y="0"/>
                      <a:ext cx="5118100" cy="1562100"/>
                    </a:xfrm>
                    <a:prstGeom prst="rect">
                      <a:avLst/>
                    </a:prstGeom>
                    <a:noFill/>
                    <a:ln w="9525">
                      <a:noFill/>
                      <a:miter lim="800000"/>
                      <a:headEnd/>
                      <a:tailEnd/>
                    </a:ln>
                  </pic:spPr>
                </pic:pic>
              </a:graphicData>
            </a:graphic>
          </wp:anchor>
        </w:drawing>
      </w:r>
      <w:r w:rsidRPr="00731ED5">
        <w:rPr>
          <w:b/>
          <w:noProof/>
          <w:color w:val="D18009"/>
          <w:sz w:val="28"/>
          <w:szCs w:val="28"/>
        </w:rPr>
        <w:drawing>
          <wp:anchor distT="0" distB="0" distL="114300" distR="114300" simplePos="0" relativeHeight="251659264" behindDoc="0" locked="0" layoutInCell="1" allowOverlap="1" wp14:anchorId="34365EC8" wp14:editId="24DEE9E3">
            <wp:simplePos x="0" y="0"/>
            <wp:positionH relativeFrom="column">
              <wp:posOffset>-194945</wp:posOffset>
            </wp:positionH>
            <wp:positionV relativeFrom="paragraph">
              <wp:posOffset>0</wp:posOffset>
            </wp:positionV>
            <wp:extent cx="1498600" cy="1549400"/>
            <wp:effectExtent l="19050" t="0" r="6350" b="0"/>
            <wp:wrapSquare wrapText="bothSides"/>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cstate="print"/>
                    <a:srcRect/>
                    <a:stretch>
                      <a:fillRect/>
                    </a:stretch>
                  </pic:blipFill>
                  <pic:spPr>
                    <a:xfrm>
                      <a:off x="0" y="0"/>
                      <a:ext cx="1498600" cy="1549400"/>
                    </a:xfrm>
                    <a:prstGeom prst="rect">
                      <a:avLst/>
                    </a:prstGeom>
                    <a:ln/>
                  </pic:spPr>
                </pic:pic>
              </a:graphicData>
            </a:graphic>
          </wp:anchor>
        </w:drawing>
      </w:r>
    </w:p>
    <w:p w14:paraId="1D3EDB02" w14:textId="77777777" w:rsidR="00E0263F" w:rsidRDefault="00E0263F" w:rsidP="00E0263F">
      <w:pPr>
        <w:jc w:val="center"/>
        <w:rPr>
          <w:rFonts w:ascii="Verdana" w:hAnsi="Verdana"/>
          <w:b/>
          <w:color w:val="D18009"/>
          <w:sz w:val="28"/>
          <w:szCs w:val="28"/>
        </w:rPr>
      </w:pPr>
    </w:p>
    <w:p w14:paraId="0F6492BA" w14:textId="51BF2567" w:rsidR="00E0263F" w:rsidRPr="00A923EA" w:rsidRDefault="00E0263F" w:rsidP="00E0263F">
      <w:pPr>
        <w:jc w:val="center"/>
        <w:rPr>
          <w:rFonts w:ascii="Verdana" w:hAnsi="Verdana"/>
          <w:b/>
          <w:color w:val="EA673D"/>
          <w:sz w:val="28"/>
          <w:szCs w:val="28"/>
        </w:rPr>
      </w:pPr>
      <w:r w:rsidRPr="00845749">
        <w:rPr>
          <w:rFonts w:ascii="Verdana" w:hAnsi="Verdana"/>
          <w:b/>
          <w:color w:val="0070C0"/>
          <w:sz w:val="28"/>
          <w:szCs w:val="28"/>
        </w:rPr>
        <w:t>Nieuwsbrief</w:t>
      </w:r>
      <w:r>
        <w:rPr>
          <w:rFonts w:ascii="Verdana" w:hAnsi="Verdana"/>
          <w:b/>
          <w:color w:val="D18009"/>
          <w:sz w:val="28"/>
          <w:szCs w:val="28"/>
        </w:rPr>
        <w:t xml:space="preserve"> </w:t>
      </w:r>
      <w:r w:rsidRPr="00427B46">
        <w:rPr>
          <w:rFonts w:ascii="Verdana" w:hAnsi="Verdana"/>
          <w:b/>
          <w:color w:val="EA673D"/>
          <w:sz w:val="28"/>
          <w:szCs w:val="28"/>
        </w:rPr>
        <w:t>nr</w:t>
      </w:r>
      <w:r>
        <w:rPr>
          <w:rFonts w:ascii="Verdana" w:hAnsi="Verdana"/>
          <w:b/>
          <w:color w:val="EA673D"/>
          <w:sz w:val="28"/>
          <w:szCs w:val="28"/>
        </w:rPr>
        <w:t>.</w:t>
      </w:r>
      <w:r w:rsidR="00D116B7">
        <w:rPr>
          <w:rFonts w:ascii="Verdana" w:hAnsi="Verdana"/>
          <w:b/>
          <w:color w:val="EA673D"/>
          <w:sz w:val="28"/>
          <w:szCs w:val="28"/>
        </w:rPr>
        <w:t>10</w:t>
      </w:r>
      <w:r w:rsidRPr="00427B46">
        <w:rPr>
          <w:rFonts w:ascii="Verdana" w:hAnsi="Verdana"/>
          <w:b/>
          <w:color w:val="EA673D"/>
          <w:sz w:val="28"/>
          <w:szCs w:val="28"/>
        </w:rPr>
        <w:t xml:space="preserve">.  </w:t>
      </w:r>
    </w:p>
    <w:p w14:paraId="205DA97D" w14:textId="77777777" w:rsidR="00E0263F" w:rsidRDefault="00E0263F" w:rsidP="00E0263F">
      <w:pPr>
        <w:jc w:val="center"/>
        <w:rPr>
          <w:rFonts w:ascii="Verdana" w:hAnsi="Verdana"/>
          <w:b/>
          <w:color w:val="EA673D"/>
          <w:sz w:val="28"/>
          <w:szCs w:val="28"/>
        </w:rPr>
      </w:pPr>
      <w:r w:rsidRPr="00A923EA">
        <w:rPr>
          <w:rFonts w:ascii="Verdana" w:hAnsi="Verdana"/>
          <w:b/>
          <w:color w:val="EA673D"/>
          <w:sz w:val="28"/>
          <w:szCs w:val="28"/>
        </w:rPr>
        <w:t>Schooljaar 20</w:t>
      </w:r>
      <w:r>
        <w:rPr>
          <w:rFonts w:ascii="Verdana" w:hAnsi="Verdana"/>
          <w:b/>
          <w:color w:val="EA673D"/>
          <w:sz w:val="28"/>
          <w:szCs w:val="28"/>
        </w:rPr>
        <w:t>21</w:t>
      </w:r>
      <w:r w:rsidRPr="00A923EA">
        <w:rPr>
          <w:rFonts w:ascii="Verdana" w:hAnsi="Verdana"/>
          <w:b/>
          <w:color w:val="EA673D"/>
          <w:sz w:val="28"/>
          <w:szCs w:val="28"/>
        </w:rPr>
        <w:t>-</w:t>
      </w:r>
      <w:r w:rsidRPr="00427B46">
        <w:rPr>
          <w:rFonts w:ascii="Verdana" w:hAnsi="Verdana"/>
          <w:b/>
          <w:color w:val="EA673D"/>
          <w:sz w:val="28"/>
          <w:szCs w:val="28"/>
        </w:rPr>
        <w:t>202</w:t>
      </w:r>
      <w:r>
        <w:rPr>
          <w:rFonts w:ascii="Verdana" w:hAnsi="Verdana"/>
          <w:b/>
          <w:color w:val="EA673D"/>
          <w:sz w:val="28"/>
          <w:szCs w:val="28"/>
        </w:rPr>
        <w:t>2.</w:t>
      </w:r>
    </w:p>
    <w:p w14:paraId="443BD190" w14:textId="77777777" w:rsidR="00E0263F" w:rsidRDefault="00E0263F" w:rsidP="00E0263F">
      <w:pPr>
        <w:rPr>
          <w:rFonts w:ascii="Verdana" w:hAnsi="Verdana"/>
          <w:b/>
          <w:color w:val="EA673D"/>
          <w:sz w:val="14"/>
          <w:szCs w:val="14"/>
        </w:rPr>
      </w:pPr>
    </w:p>
    <w:p w14:paraId="45E36125" w14:textId="2307478A" w:rsidR="00E0263F" w:rsidRPr="000844A0" w:rsidRDefault="00E0263F" w:rsidP="00E0263F">
      <w:pPr>
        <w:rPr>
          <w:rFonts w:ascii="Verdana" w:hAnsi="Verdana"/>
          <w:b/>
          <w:color w:val="EA673D"/>
          <w:sz w:val="20"/>
          <w:szCs w:val="20"/>
        </w:rPr>
      </w:pPr>
      <w:r>
        <w:rPr>
          <w:rFonts w:ascii="Verdana" w:hAnsi="Verdana"/>
          <w:b/>
          <w:color w:val="EA673D"/>
          <w:sz w:val="20"/>
          <w:szCs w:val="20"/>
        </w:rPr>
        <w:t>Vrijdag, 10 december 2021.</w:t>
      </w:r>
    </w:p>
    <w:p w14:paraId="696179BE" w14:textId="0F3967BA" w:rsidR="00E0263F" w:rsidRDefault="00E0263F" w:rsidP="00E0263F">
      <w:pPr>
        <w:tabs>
          <w:tab w:val="left" w:pos="993"/>
        </w:tabs>
        <w:spacing w:after="0" w:line="276" w:lineRule="auto"/>
        <w:rPr>
          <w:rFonts w:ascii="Verdana" w:eastAsia="Times New Roman" w:hAnsi="Verdana" w:cs="Arial"/>
          <w:b/>
          <w:bCs/>
          <w:color w:val="EA673D"/>
          <w:sz w:val="20"/>
          <w:szCs w:val="20"/>
        </w:rPr>
      </w:pPr>
      <w:r>
        <w:rPr>
          <w:rFonts w:ascii="Verdana" w:eastAsia="Times New Roman" w:hAnsi="Verdana" w:cs="Arial"/>
          <w:b/>
          <w:bCs/>
          <w:color w:val="EA673D"/>
          <w:sz w:val="20"/>
          <w:szCs w:val="20"/>
        </w:rPr>
        <w:t>Op weg naar Kerst…</w:t>
      </w:r>
    </w:p>
    <w:p w14:paraId="284CF1C2" w14:textId="77777777" w:rsidR="00A4254F" w:rsidRPr="00E0263F" w:rsidRDefault="00A4254F" w:rsidP="00E0263F">
      <w:pPr>
        <w:tabs>
          <w:tab w:val="left" w:pos="993"/>
        </w:tabs>
        <w:spacing w:after="0" w:line="276" w:lineRule="auto"/>
        <w:rPr>
          <w:rFonts w:ascii="Verdana" w:eastAsia="Times New Roman" w:hAnsi="Verdana" w:cs="Arial"/>
          <w:b/>
          <w:bCs/>
          <w:color w:val="EA673D"/>
          <w:sz w:val="20"/>
          <w:szCs w:val="20"/>
        </w:rPr>
      </w:pPr>
    </w:p>
    <w:p w14:paraId="5B884E4E" w14:textId="77777777" w:rsidR="00E0263F" w:rsidRDefault="00E0263F" w:rsidP="00E0263F">
      <w:pPr>
        <w:spacing w:after="200"/>
        <w:jc w:val="center"/>
        <w:rPr>
          <w:rFonts w:ascii="Verdana" w:hAnsi="Verdana" w:cs="Arial"/>
          <w:color w:val="0070C0"/>
        </w:rPr>
      </w:pPr>
      <w:r>
        <w:rPr>
          <w:noProof/>
          <w:color w:val="0000FF"/>
        </w:rPr>
        <w:drawing>
          <wp:inline distT="0" distB="0" distL="0" distR="0" wp14:anchorId="203926B7" wp14:editId="4B8F07E2">
            <wp:extent cx="3193415" cy="809598"/>
            <wp:effectExtent l="19050" t="0" r="6985" b="0"/>
            <wp:docPr id="16" name="irc_mi" descr="https://www.ndr.de/ratgeber/weihnachten/weihnachtszweig100_v-dreispaltig.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ww.ndr.de/ratgeber/weihnachten/weihnachtszweig100_v-dreispaltig.jpg">
                      <a:hlinkClick r:id="rId8"/>
                    </pic:cNvPr>
                    <pic:cNvPicPr>
                      <a:picLocks noChangeAspect="1" noChangeArrowheads="1"/>
                    </pic:cNvPicPr>
                  </pic:nvPicPr>
                  <pic:blipFill>
                    <a:blip r:embed="rId9"/>
                    <a:srcRect/>
                    <a:stretch>
                      <a:fillRect/>
                    </a:stretch>
                  </pic:blipFill>
                  <pic:spPr bwMode="auto">
                    <a:xfrm>
                      <a:off x="0" y="0"/>
                      <a:ext cx="3193415" cy="809598"/>
                    </a:xfrm>
                    <a:prstGeom prst="rect">
                      <a:avLst/>
                    </a:prstGeom>
                    <a:noFill/>
                    <a:ln w="9525">
                      <a:noFill/>
                      <a:miter lim="800000"/>
                      <a:headEnd/>
                      <a:tailEnd/>
                    </a:ln>
                  </pic:spPr>
                </pic:pic>
              </a:graphicData>
            </a:graphic>
          </wp:inline>
        </w:drawing>
      </w:r>
    </w:p>
    <w:p w14:paraId="1730EFD6" w14:textId="77777777" w:rsidR="00E0263F" w:rsidRPr="00187B08" w:rsidRDefault="00E0263F" w:rsidP="00E0263F">
      <w:pPr>
        <w:spacing w:after="0"/>
        <w:jc w:val="center"/>
        <w:rPr>
          <w:rFonts w:ascii="Verdana" w:hAnsi="Verdana"/>
          <w:color w:val="0070C0"/>
          <w:sz w:val="20"/>
          <w:szCs w:val="20"/>
        </w:rPr>
      </w:pPr>
      <w:r w:rsidRPr="00187B08">
        <w:rPr>
          <w:rFonts w:ascii="Verdana" w:hAnsi="Verdana"/>
          <w:color w:val="0070C0"/>
          <w:sz w:val="20"/>
          <w:szCs w:val="20"/>
        </w:rPr>
        <w:t>Hoor, er is een kind geboren:</w:t>
      </w:r>
    </w:p>
    <w:p w14:paraId="4B6DB4FD" w14:textId="77777777" w:rsidR="00E0263F" w:rsidRPr="00187B08" w:rsidRDefault="00E0263F" w:rsidP="00E0263F">
      <w:pPr>
        <w:spacing w:after="0"/>
        <w:jc w:val="center"/>
        <w:rPr>
          <w:rFonts w:ascii="Verdana" w:hAnsi="Verdana"/>
          <w:color w:val="0070C0"/>
          <w:sz w:val="20"/>
          <w:szCs w:val="20"/>
        </w:rPr>
      </w:pPr>
      <w:r w:rsidRPr="00187B08">
        <w:rPr>
          <w:rFonts w:ascii="Verdana" w:hAnsi="Verdana"/>
          <w:color w:val="0070C0"/>
          <w:sz w:val="20"/>
          <w:szCs w:val="20"/>
        </w:rPr>
        <w:t>of dat niet bijzonder is…</w:t>
      </w:r>
    </w:p>
    <w:p w14:paraId="4AC53C5B" w14:textId="77777777" w:rsidR="00E0263F" w:rsidRPr="00187B08" w:rsidRDefault="00E0263F" w:rsidP="00E0263F">
      <w:pPr>
        <w:spacing w:after="0"/>
        <w:jc w:val="center"/>
        <w:rPr>
          <w:rFonts w:ascii="Verdana" w:hAnsi="Verdana"/>
          <w:color w:val="0070C0"/>
          <w:sz w:val="20"/>
          <w:szCs w:val="20"/>
        </w:rPr>
      </w:pPr>
      <w:r w:rsidRPr="00187B08">
        <w:rPr>
          <w:rFonts w:ascii="Verdana" w:hAnsi="Verdana"/>
          <w:color w:val="0070C0"/>
          <w:sz w:val="20"/>
          <w:szCs w:val="20"/>
        </w:rPr>
        <w:t>En wij hoorden lang te voren</w:t>
      </w:r>
    </w:p>
    <w:p w14:paraId="0BA93EDC" w14:textId="77777777" w:rsidR="00E0263F" w:rsidRPr="00187B08" w:rsidRDefault="00E0263F" w:rsidP="00E0263F">
      <w:pPr>
        <w:spacing w:after="0"/>
        <w:jc w:val="center"/>
        <w:rPr>
          <w:rFonts w:ascii="Verdana" w:hAnsi="Verdana"/>
          <w:color w:val="0070C0"/>
          <w:sz w:val="20"/>
          <w:szCs w:val="20"/>
        </w:rPr>
      </w:pPr>
      <w:r w:rsidRPr="00187B08">
        <w:rPr>
          <w:rFonts w:ascii="Verdana" w:hAnsi="Verdana"/>
          <w:color w:val="0070C0"/>
          <w:sz w:val="20"/>
          <w:szCs w:val="20"/>
        </w:rPr>
        <w:t>dat dit kind een wonder is.</w:t>
      </w:r>
    </w:p>
    <w:p w14:paraId="76DD428E" w14:textId="77777777" w:rsidR="00E0263F" w:rsidRPr="00187B08" w:rsidRDefault="00E0263F" w:rsidP="00E0263F">
      <w:pPr>
        <w:spacing w:after="0"/>
        <w:jc w:val="center"/>
        <w:rPr>
          <w:rFonts w:ascii="Verdana" w:hAnsi="Verdana"/>
          <w:color w:val="0070C0"/>
          <w:sz w:val="20"/>
          <w:szCs w:val="20"/>
        </w:rPr>
      </w:pPr>
    </w:p>
    <w:p w14:paraId="214F2A1D" w14:textId="77777777" w:rsidR="00E0263F" w:rsidRPr="00187B08" w:rsidRDefault="00E0263F" w:rsidP="00E0263F">
      <w:pPr>
        <w:spacing w:after="0"/>
        <w:jc w:val="center"/>
        <w:rPr>
          <w:rFonts w:ascii="Verdana" w:hAnsi="Verdana"/>
          <w:color w:val="0070C0"/>
          <w:sz w:val="20"/>
          <w:szCs w:val="20"/>
          <w:lang w:val="en-US"/>
        </w:rPr>
      </w:pPr>
      <w:r w:rsidRPr="00187B08">
        <w:rPr>
          <w:rFonts w:ascii="Verdana" w:hAnsi="Verdana"/>
          <w:color w:val="0070C0"/>
          <w:sz w:val="20"/>
          <w:szCs w:val="20"/>
          <w:lang w:val="en-US"/>
        </w:rPr>
        <w:t>Refr.:</w:t>
      </w:r>
    </w:p>
    <w:p w14:paraId="750F5CFE" w14:textId="77777777" w:rsidR="00E0263F" w:rsidRPr="00187B08" w:rsidRDefault="00E0263F" w:rsidP="00E0263F">
      <w:pPr>
        <w:spacing w:after="0"/>
        <w:jc w:val="center"/>
        <w:rPr>
          <w:rFonts w:ascii="Verdana" w:hAnsi="Verdana"/>
          <w:color w:val="0070C0"/>
          <w:sz w:val="20"/>
          <w:szCs w:val="20"/>
          <w:lang w:val="en-US"/>
        </w:rPr>
      </w:pPr>
      <w:r w:rsidRPr="00187B08">
        <w:rPr>
          <w:rFonts w:ascii="Verdana" w:hAnsi="Verdana"/>
          <w:color w:val="0070C0"/>
          <w:sz w:val="20"/>
          <w:szCs w:val="20"/>
          <w:lang w:val="en-US"/>
        </w:rPr>
        <w:t>Gloria in excelsis Deo, in excelsis Deo. Gloria.</w:t>
      </w:r>
    </w:p>
    <w:p w14:paraId="696F80E5" w14:textId="77777777" w:rsidR="00E0263F" w:rsidRPr="00187B08" w:rsidRDefault="00E0263F" w:rsidP="00E0263F">
      <w:pPr>
        <w:spacing w:after="0"/>
        <w:jc w:val="center"/>
        <w:rPr>
          <w:rFonts w:ascii="Verdana" w:hAnsi="Verdana"/>
          <w:color w:val="0070C0"/>
          <w:sz w:val="20"/>
          <w:szCs w:val="20"/>
        </w:rPr>
      </w:pPr>
      <w:r w:rsidRPr="00187B08">
        <w:rPr>
          <w:rFonts w:ascii="Verdana" w:hAnsi="Verdana"/>
          <w:color w:val="0070C0"/>
          <w:sz w:val="20"/>
          <w:szCs w:val="20"/>
          <w:lang w:val="en-US"/>
        </w:rPr>
        <w:t xml:space="preserve">Gloria in excelsis Deo, in excelsis Deo. </w:t>
      </w:r>
      <w:r w:rsidRPr="00187B08">
        <w:rPr>
          <w:rFonts w:ascii="Verdana" w:hAnsi="Verdana"/>
          <w:color w:val="0070C0"/>
          <w:sz w:val="20"/>
          <w:szCs w:val="20"/>
        </w:rPr>
        <w:t>Gloria.</w:t>
      </w:r>
    </w:p>
    <w:p w14:paraId="75B0BE82" w14:textId="77777777" w:rsidR="00E0263F" w:rsidRPr="00187B08" w:rsidRDefault="00E0263F" w:rsidP="00E0263F">
      <w:pPr>
        <w:spacing w:after="0"/>
        <w:jc w:val="center"/>
        <w:rPr>
          <w:rFonts w:ascii="Verdana" w:hAnsi="Verdana"/>
          <w:color w:val="0070C0"/>
          <w:sz w:val="20"/>
          <w:szCs w:val="20"/>
        </w:rPr>
      </w:pPr>
    </w:p>
    <w:p w14:paraId="188981F5" w14:textId="77777777" w:rsidR="00E0263F" w:rsidRPr="00187B08" w:rsidRDefault="00E0263F" w:rsidP="00E0263F">
      <w:pPr>
        <w:spacing w:after="0"/>
        <w:jc w:val="center"/>
        <w:rPr>
          <w:rFonts w:ascii="Verdana" w:hAnsi="Verdana"/>
          <w:color w:val="0070C0"/>
          <w:sz w:val="20"/>
          <w:szCs w:val="20"/>
        </w:rPr>
      </w:pPr>
      <w:r w:rsidRPr="00187B08">
        <w:rPr>
          <w:rFonts w:ascii="Verdana" w:hAnsi="Verdana"/>
          <w:color w:val="0070C0"/>
          <w:sz w:val="20"/>
          <w:szCs w:val="20"/>
        </w:rPr>
        <w:t>Want het kind komt ons vertellen</w:t>
      </w:r>
    </w:p>
    <w:p w14:paraId="6E4B49E0" w14:textId="77777777" w:rsidR="00E0263F" w:rsidRPr="00187B08" w:rsidRDefault="00E0263F" w:rsidP="00E0263F">
      <w:pPr>
        <w:spacing w:after="0"/>
        <w:jc w:val="center"/>
        <w:rPr>
          <w:rFonts w:ascii="Verdana" w:hAnsi="Verdana"/>
          <w:color w:val="0070C0"/>
          <w:sz w:val="20"/>
          <w:szCs w:val="20"/>
        </w:rPr>
      </w:pPr>
      <w:r w:rsidRPr="00187B08">
        <w:rPr>
          <w:rFonts w:ascii="Verdana" w:hAnsi="Verdana"/>
          <w:color w:val="0070C0"/>
          <w:sz w:val="20"/>
          <w:szCs w:val="20"/>
        </w:rPr>
        <w:t>dat God nog om mensen geeft,</w:t>
      </w:r>
    </w:p>
    <w:p w14:paraId="595E0737" w14:textId="77777777" w:rsidR="00E0263F" w:rsidRPr="00187B08" w:rsidRDefault="00E0263F" w:rsidP="00E0263F">
      <w:pPr>
        <w:spacing w:after="0"/>
        <w:jc w:val="center"/>
        <w:rPr>
          <w:rFonts w:ascii="Verdana" w:hAnsi="Verdana"/>
          <w:color w:val="0070C0"/>
          <w:sz w:val="20"/>
          <w:szCs w:val="20"/>
        </w:rPr>
      </w:pPr>
      <w:r w:rsidRPr="00187B08">
        <w:rPr>
          <w:rFonts w:ascii="Verdana" w:hAnsi="Verdana"/>
          <w:color w:val="0070C0"/>
          <w:sz w:val="20"/>
          <w:szCs w:val="20"/>
        </w:rPr>
        <w:t>dat Hij ons wil vergezellen</w:t>
      </w:r>
    </w:p>
    <w:p w14:paraId="0747B81A" w14:textId="77777777" w:rsidR="00E0263F" w:rsidRPr="00187B08" w:rsidRDefault="00E0263F" w:rsidP="00E0263F">
      <w:pPr>
        <w:spacing w:after="0"/>
        <w:jc w:val="center"/>
        <w:rPr>
          <w:rFonts w:ascii="Verdana" w:hAnsi="Verdana"/>
          <w:color w:val="0070C0"/>
          <w:sz w:val="20"/>
          <w:szCs w:val="20"/>
        </w:rPr>
      </w:pPr>
      <w:r w:rsidRPr="00187B08">
        <w:rPr>
          <w:rFonts w:ascii="Verdana" w:hAnsi="Verdana"/>
          <w:color w:val="0070C0"/>
          <w:sz w:val="20"/>
          <w:szCs w:val="20"/>
        </w:rPr>
        <w:t>als een vriend, zolang je leeft.</w:t>
      </w:r>
    </w:p>
    <w:p w14:paraId="656E7F3B" w14:textId="77777777" w:rsidR="00E0263F" w:rsidRPr="00187B08" w:rsidRDefault="00E0263F" w:rsidP="00E0263F">
      <w:pPr>
        <w:spacing w:after="0"/>
        <w:jc w:val="center"/>
        <w:rPr>
          <w:rFonts w:ascii="Verdana" w:hAnsi="Verdana"/>
          <w:color w:val="0070C0"/>
          <w:sz w:val="20"/>
          <w:szCs w:val="20"/>
        </w:rPr>
      </w:pPr>
    </w:p>
    <w:p w14:paraId="5B13E6B4" w14:textId="77777777" w:rsidR="00E0263F" w:rsidRPr="00187B08" w:rsidRDefault="00E0263F" w:rsidP="00E0263F">
      <w:pPr>
        <w:spacing w:after="0"/>
        <w:jc w:val="center"/>
        <w:rPr>
          <w:rFonts w:ascii="Verdana" w:hAnsi="Verdana"/>
          <w:color w:val="0070C0"/>
          <w:sz w:val="20"/>
          <w:szCs w:val="20"/>
        </w:rPr>
      </w:pPr>
      <w:r w:rsidRPr="00187B08">
        <w:rPr>
          <w:rFonts w:ascii="Verdana" w:hAnsi="Verdana"/>
          <w:color w:val="0070C0"/>
          <w:sz w:val="20"/>
          <w:szCs w:val="20"/>
        </w:rPr>
        <w:t>Refr.</w:t>
      </w:r>
    </w:p>
    <w:p w14:paraId="2586734A" w14:textId="77777777" w:rsidR="00E0263F" w:rsidRPr="00187B08" w:rsidRDefault="00E0263F" w:rsidP="00E0263F">
      <w:pPr>
        <w:spacing w:after="0"/>
        <w:jc w:val="center"/>
        <w:rPr>
          <w:rFonts w:ascii="Verdana" w:hAnsi="Verdana"/>
          <w:color w:val="0070C0"/>
          <w:sz w:val="20"/>
          <w:szCs w:val="20"/>
        </w:rPr>
      </w:pPr>
    </w:p>
    <w:p w14:paraId="3201A6F0" w14:textId="77777777" w:rsidR="00E0263F" w:rsidRPr="00187B08" w:rsidRDefault="00E0263F" w:rsidP="00E0263F">
      <w:pPr>
        <w:spacing w:after="0"/>
        <w:jc w:val="center"/>
        <w:rPr>
          <w:rFonts w:ascii="Verdana" w:hAnsi="Verdana"/>
          <w:color w:val="0070C0"/>
          <w:sz w:val="20"/>
          <w:szCs w:val="20"/>
        </w:rPr>
      </w:pPr>
      <w:r w:rsidRPr="00187B08">
        <w:rPr>
          <w:rFonts w:ascii="Verdana" w:hAnsi="Verdana"/>
          <w:color w:val="0070C0"/>
          <w:sz w:val="20"/>
          <w:szCs w:val="20"/>
        </w:rPr>
        <w:t>Hoor, er is een kind gekomen</w:t>
      </w:r>
    </w:p>
    <w:p w14:paraId="046E22DA" w14:textId="77777777" w:rsidR="00E0263F" w:rsidRPr="00187B08" w:rsidRDefault="00E0263F" w:rsidP="00E0263F">
      <w:pPr>
        <w:spacing w:after="0"/>
        <w:jc w:val="center"/>
        <w:rPr>
          <w:rFonts w:ascii="Verdana" w:hAnsi="Verdana"/>
          <w:color w:val="0070C0"/>
          <w:sz w:val="20"/>
          <w:szCs w:val="20"/>
        </w:rPr>
      </w:pPr>
      <w:r w:rsidRPr="00187B08">
        <w:rPr>
          <w:rFonts w:ascii="Verdana" w:hAnsi="Verdana"/>
          <w:color w:val="0070C0"/>
          <w:sz w:val="20"/>
          <w:szCs w:val="20"/>
        </w:rPr>
        <w:t>en het heeft ons goed gedaan,</w:t>
      </w:r>
    </w:p>
    <w:p w14:paraId="103BBA9F" w14:textId="77777777" w:rsidR="00E0263F" w:rsidRPr="00187B08" w:rsidRDefault="00E0263F" w:rsidP="00E0263F">
      <w:pPr>
        <w:spacing w:after="0"/>
        <w:jc w:val="center"/>
        <w:rPr>
          <w:rFonts w:ascii="Verdana" w:hAnsi="Verdana"/>
          <w:color w:val="0070C0"/>
          <w:sz w:val="20"/>
          <w:szCs w:val="20"/>
        </w:rPr>
      </w:pPr>
      <w:r w:rsidRPr="00187B08">
        <w:rPr>
          <w:rFonts w:ascii="Verdana" w:hAnsi="Verdana"/>
          <w:color w:val="0070C0"/>
          <w:sz w:val="20"/>
          <w:szCs w:val="20"/>
        </w:rPr>
        <w:t>heeft de hemel meegenomen:</w:t>
      </w:r>
    </w:p>
    <w:p w14:paraId="5E732CCB" w14:textId="77777777" w:rsidR="00E0263F" w:rsidRPr="00187B08" w:rsidRDefault="00E0263F" w:rsidP="00E0263F">
      <w:pPr>
        <w:spacing w:after="0"/>
        <w:jc w:val="center"/>
        <w:rPr>
          <w:rFonts w:ascii="Verdana" w:hAnsi="Verdana"/>
          <w:color w:val="0070C0"/>
          <w:sz w:val="20"/>
          <w:szCs w:val="20"/>
        </w:rPr>
      </w:pPr>
      <w:r w:rsidRPr="00187B08">
        <w:rPr>
          <w:rFonts w:ascii="Verdana" w:hAnsi="Verdana"/>
          <w:color w:val="0070C0"/>
          <w:sz w:val="20"/>
          <w:szCs w:val="20"/>
        </w:rPr>
        <w:t>kind van God ben jij voortaan !</w:t>
      </w:r>
    </w:p>
    <w:p w14:paraId="038A4915" w14:textId="77777777" w:rsidR="00E0263F" w:rsidRDefault="00E0263F" w:rsidP="00E0263F">
      <w:pPr>
        <w:spacing w:after="0"/>
        <w:jc w:val="center"/>
        <w:rPr>
          <w:rFonts w:ascii="Verdana" w:hAnsi="Verdana"/>
          <w:color w:val="0070C0"/>
        </w:rPr>
      </w:pPr>
    </w:p>
    <w:p w14:paraId="6B225C3B" w14:textId="55C14814" w:rsidR="00E0263F" w:rsidRPr="004F604D" w:rsidRDefault="00E0263F" w:rsidP="00E0263F">
      <w:pPr>
        <w:jc w:val="center"/>
        <w:rPr>
          <w:rFonts w:ascii="Verdana" w:hAnsi="Verdana"/>
          <w:color w:val="0070C0"/>
          <w:sz w:val="16"/>
          <w:szCs w:val="16"/>
        </w:rPr>
      </w:pPr>
      <w:r>
        <w:rPr>
          <w:rFonts w:ascii="Verdana" w:hAnsi="Verdana"/>
          <w:color w:val="0070C0"/>
          <w:sz w:val="16"/>
          <w:szCs w:val="16"/>
        </w:rPr>
        <w:t>Uit: Trefwoord.</w:t>
      </w:r>
    </w:p>
    <w:p w14:paraId="52150FE4" w14:textId="77777777" w:rsidR="00E0263F" w:rsidRDefault="00E0263F" w:rsidP="00E0263F">
      <w:pPr>
        <w:tabs>
          <w:tab w:val="left" w:pos="993"/>
        </w:tabs>
        <w:spacing w:after="0" w:line="276" w:lineRule="auto"/>
        <w:jc w:val="both"/>
        <w:rPr>
          <w:rFonts w:ascii="Verdana" w:eastAsia="Times New Roman" w:hAnsi="Verdana" w:cs="Arial"/>
          <w:color w:val="0070C0"/>
          <w:sz w:val="20"/>
          <w:szCs w:val="20"/>
        </w:rPr>
      </w:pPr>
    </w:p>
    <w:p w14:paraId="0C0B96CA" w14:textId="4AFB2E70" w:rsidR="00E0263F" w:rsidRDefault="00E0263F" w:rsidP="00E0263F">
      <w:pPr>
        <w:tabs>
          <w:tab w:val="left" w:pos="993"/>
        </w:tabs>
        <w:spacing w:after="0" w:line="276" w:lineRule="auto"/>
        <w:rPr>
          <w:rFonts w:ascii="Verdana" w:eastAsia="Times New Roman" w:hAnsi="Verdana" w:cs="Arial"/>
          <w:b/>
          <w:bCs/>
          <w:color w:val="EA673D"/>
          <w:sz w:val="20"/>
          <w:szCs w:val="20"/>
        </w:rPr>
      </w:pPr>
      <w:r>
        <w:rPr>
          <w:rFonts w:ascii="Verdana" w:eastAsia="Times New Roman" w:hAnsi="Verdana" w:cs="Arial"/>
          <w:b/>
          <w:bCs/>
          <w:color w:val="EA673D"/>
          <w:sz w:val="20"/>
          <w:szCs w:val="20"/>
        </w:rPr>
        <w:t>Kerst</w:t>
      </w:r>
      <w:r w:rsidR="00FF3FE2">
        <w:rPr>
          <w:rFonts w:ascii="Verdana" w:eastAsia="Times New Roman" w:hAnsi="Verdana" w:cs="Arial"/>
          <w:b/>
          <w:bCs/>
          <w:color w:val="EA673D"/>
          <w:sz w:val="20"/>
          <w:szCs w:val="20"/>
        </w:rPr>
        <w:t>viering 2021: wat gaan we doen?</w:t>
      </w:r>
    </w:p>
    <w:p w14:paraId="24634271" w14:textId="6762588B" w:rsidR="00E0263F" w:rsidRDefault="00E0263F" w:rsidP="00E0263F">
      <w:pPr>
        <w:tabs>
          <w:tab w:val="left" w:pos="993"/>
        </w:tabs>
        <w:spacing w:after="0" w:line="276" w:lineRule="auto"/>
        <w:rPr>
          <w:rFonts w:ascii="Verdana" w:eastAsia="Times New Roman" w:hAnsi="Verdana" w:cs="Arial"/>
          <w:b/>
          <w:bCs/>
          <w:color w:val="EA673D"/>
          <w:sz w:val="20"/>
          <w:szCs w:val="20"/>
        </w:rPr>
      </w:pPr>
    </w:p>
    <w:p w14:paraId="0C74299E" w14:textId="13A7EEED" w:rsidR="00271B84" w:rsidRDefault="00187B08" w:rsidP="00FF3FE2">
      <w:pPr>
        <w:tabs>
          <w:tab w:val="left" w:pos="993"/>
        </w:tabs>
        <w:spacing w:after="0" w:line="276" w:lineRule="auto"/>
        <w:jc w:val="both"/>
        <w:rPr>
          <w:rFonts w:ascii="Verdana" w:hAnsi="Verdana"/>
          <w:color w:val="0070C0"/>
          <w:sz w:val="20"/>
          <w:szCs w:val="20"/>
        </w:rPr>
      </w:pPr>
      <w:r>
        <w:rPr>
          <w:rFonts w:ascii="Verdana" w:hAnsi="Verdana"/>
          <w:color w:val="0070C0"/>
          <w:sz w:val="20"/>
          <w:szCs w:val="20"/>
        </w:rPr>
        <w:t xml:space="preserve">Met de kinderen vieren we kerst. Natuurlijk op een manier die past bij de huidige situatie. In de komende week treffen we de voorbereidingen. Alle stamgroepen leveren een bijdrage aan een kerstfilm. De stukjes film monteren we en zo wordt het één geheel. </w:t>
      </w:r>
      <w:r w:rsidR="00D116B7">
        <w:rPr>
          <w:rFonts w:ascii="Verdana" w:hAnsi="Verdana"/>
          <w:color w:val="0070C0"/>
          <w:sz w:val="20"/>
          <w:szCs w:val="20"/>
        </w:rPr>
        <w:t>De film speelt zich af in Bethlehem. Op donderdag 23 december kijken we van 13.30</w:t>
      </w:r>
      <w:r w:rsidR="00120801">
        <w:rPr>
          <w:rFonts w:ascii="Verdana" w:hAnsi="Verdana"/>
          <w:color w:val="0070C0"/>
          <w:sz w:val="20"/>
          <w:szCs w:val="20"/>
        </w:rPr>
        <w:t xml:space="preserve"> uur</w:t>
      </w:r>
      <w:r w:rsidR="00D116B7">
        <w:rPr>
          <w:rFonts w:ascii="Verdana" w:hAnsi="Verdana"/>
          <w:color w:val="0070C0"/>
          <w:sz w:val="20"/>
          <w:szCs w:val="20"/>
        </w:rPr>
        <w:t xml:space="preserve"> tot 14.30</w:t>
      </w:r>
      <w:r w:rsidR="00120801">
        <w:rPr>
          <w:rFonts w:ascii="Verdana" w:hAnsi="Verdana"/>
          <w:color w:val="0070C0"/>
          <w:sz w:val="20"/>
          <w:szCs w:val="20"/>
        </w:rPr>
        <w:t xml:space="preserve"> uur</w:t>
      </w:r>
      <w:r w:rsidR="00D116B7">
        <w:rPr>
          <w:rFonts w:ascii="Verdana" w:hAnsi="Verdana"/>
          <w:color w:val="0070C0"/>
          <w:sz w:val="20"/>
          <w:szCs w:val="20"/>
        </w:rPr>
        <w:t xml:space="preserve"> in alle stamgroepen naar de film. We pauzeren tussendoor, drinken chocolademelk en eten kerstkoek. Het draaiboek voor de film komt uit onze methode Kind op Maandag.  </w:t>
      </w:r>
    </w:p>
    <w:p w14:paraId="42EBAC68" w14:textId="7E1F4747" w:rsidR="00FF3FE2" w:rsidRDefault="00FF3FE2" w:rsidP="00FF3FE2">
      <w:pPr>
        <w:tabs>
          <w:tab w:val="left" w:pos="993"/>
        </w:tabs>
        <w:spacing w:after="0" w:line="276" w:lineRule="auto"/>
        <w:jc w:val="both"/>
        <w:rPr>
          <w:rFonts w:ascii="Verdana" w:hAnsi="Verdana"/>
          <w:color w:val="0070C0"/>
          <w:sz w:val="20"/>
          <w:szCs w:val="20"/>
        </w:rPr>
      </w:pPr>
      <w:r w:rsidRPr="00FF3FE2">
        <w:rPr>
          <w:rFonts w:ascii="Verdana" w:hAnsi="Verdana"/>
          <w:color w:val="0070C0"/>
          <w:sz w:val="20"/>
          <w:szCs w:val="20"/>
        </w:rPr>
        <w:t xml:space="preserve">In de kerstviering van dit jaar nemen we een kijkje in verhalenstad </w:t>
      </w:r>
      <w:r w:rsidR="00E97C29" w:rsidRPr="00FF3FE2">
        <w:rPr>
          <w:rFonts w:ascii="Verdana" w:hAnsi="Verdana"/>
          <w:color w:val="0070C0"/>
          <w:sz w:val="20"/>
          <w:szCs w:val="20"/>
        </w:rPr>
        <w:t>Bethlehem</w:t>
      </w:r>
      <w:r w:rsidRPr="00FF3FE2">
        <w:rPr>
          <w:rFonts w:ascii="Verdana" w:hAnsi="Verdana"/>
          <w:color w:val="0070C0"/>
          <w:sz w:val="20"/>
          <w:szCs w:val="20"/>
        </w:rPr>
        <w:t xml:space="preserve">. Twee gidsen, gespeeld door kinderen, geven een rondleiding door de stad. Er zijn korte </w:t>
      </w:r>
      <w:r w:rsidRPr="00FF3FE2">
        <w:rPr>
          <w:rFonts w:ascii="Verdana" w:hAnsi="Verdana"/>
          <w:color w:val="0070C0"/>
          <w:sz w:val="20"/>
          <w:szCs w:val="20"/>
        </w:rPr>
        <w:lastRenderedPageBreak/>
        <w:t xml:space="preserve">interviews met beroemde Betlehemmers zoals Ruth en David. De gidsen laten ons kennismaken met een belangrijke specialiteit van de stad: brood. Ze nemen ons ook mee naar een beroemde stal. En we gaan samen zingen, want ook dat gebeurt al eeuwenlang in Betlehem. Ooit zong David er zijn psalmen, later zongen de engelen er hun lied, en vandaag zingen wij over het kind dat werd geboren. </w:t>
      </w:r>
    </w:p>
    <w:p w14:paraId="3FEDD2A4" w14:textId="21B6B16D" w:rsidR="00FF3FE2" w:rsidRDefault="00FF3FE2" w:rsidP="00E0263F">
      <w:pPr>
        <w:tabs>
          <w:tab w:val="left" w:pos="993"/>
        </w:tabs>
        <w:spacing w:after="0" w:line="276" w:lineRule="auto"/>
        <w:rPr>
          <w:rFonts w:ascii="Verdana" w:eastAsia="Times New Roman" w:hAnsi="Verdana" w:cs="Arial"/>
          <w:b/>
          <w:bCs/>
          <w:color w:val="EA673D"/>
          <w:sz w:val="20"/>
          <w:szCs w:val="20"/>
        </w:rPr>
      </w:pPr>
    </w:p>
    <w:p w14:paraId="72E47559" w14:textId="2BA7B2E3" w:rsidR="00E0263F" w:rsidRDefault="00FF3FE2" w:rsidP="00E0263F">
      <w:pPr>
        <w:tabs>
          <w:tab w:val="left" w:pos="993"/>
        </w:tabs>
        <w:spacing w:after="0" w:line="276" w:lineRule="auto"/>
        <w:rPr>
          <w:rFonts w:ascii="Verdana" w:eastAsia="Times New Roman" w:hAnsi="Verdana" w:cs="Arial"/>
          <w:b/>
          <w:bCs/>
          <w:color w:val="EA673D"/>
          <w:sz w:val="20"/>
          <w:szCs w:val="20"/>
        </w:rPr>
      </w:pPr>
      <w:r>
        <w:rPr>
          <w:rFonts w:ascii="Verdana" w:eastAsia="Times New Roman" w:hAnsi="Verdana" w:cs="Arial"/>
          <w:b/>
          <w:bCs/>
          <w:color w:val="EA673D"/>
          <w:sz w:val="20"/>
          <w:szCs w:val="20"/>
        </w:rPr>
        <w:t>KiVa monitor sociaal-emotionele ontwikkeling</w:t>
      </w:r>
      <w:r w:rsidR="006F1D48">
        <w:rPr>
          <w:rFonts w:ascii="Verdana" w:eastAsia="Times New Roman" w:hAnsi="Verdana" w:cs="Arial"/>
          <w:b/>
          <w:bCs/>
          <w:color w:val="EA673D"/>
          <w:sz w:val="20"/>
          <w:szCs w:val="20"/>
        </w:rPr>
        <w:t xml:space="preserve"> en veiligheid.</w:t>
      </w:r>
    </w:p>
    <w:p w14:paraId="7C9785A2" w14:textId="44124B4E" w:rsidR="00271B84" w:rsidRDefault="006B56BA" w:rsidP="00E0263F">
      <w:pPr>
        <w:tabs>
          <w:tab w:val="left" w:pos="993"/>
        </w:tabs>
        <w:spacing w:after="0" w:line="276" w:lineRule="auto"/>
        <w:rPr>
          <w:rFonts w:ascii="Verdana" w:eastAsia="Times New Roman" w:hAnsi="Verdana" w:cs="Arial"/>
          <w:b/>
          <w:bCs/>
          <w:color w:val="EA673D"/>
          <w:sz w:val="20"/>
          <w:szCs w:val="20"/>
        </w:rPr>
      </w:pPr>
      <w:r>
        <w:rPr>
          <w:rFonts w:ascii="Verdana" w:hAnsi="Verdana" w:cs="Arial"/>
          <w:noProof/>
          <w:color w:val="0070C0"/>
          <w:sz w:val="20"/>
          <w:szCs w:val="20"/>
        </w:rPr>
        <w:drawing>
          <wp:anchor distT="0" distB="0" distL="114300" distR="114300" simplePos="0" relativeHeight="251661312" behindDoc="0" locked="0" layoutInCell="1" allowOverlap="1" wp14:anchorId="3303BC44" wp14:editId="2B4A42DA">
            <wp:simplePos x="0" y="0"/>
            <wp:positionH relativeFrom="margin">
              <wp:align>left</wp:align>
            </wp:positionH>
            <wp:positionV relativeFrom="paragraph">
              <wp:posOffset>175260</wp:posOffset>
            </wp:positionV>
            <wp:extent cx="920750" cy="92075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0750" cy="920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FBFD79" w14:textId="00C54E8F" w:rsidR="00271B84" w:rsidRDefault="00271B84" w:rsidP="00271B84">
      <w:pPr>
        <w:tabs>
          <w:tab w:val="left" w:pos="993"/>
        </w:tabs>
        <w:spacing w:after="0" w:line="276" w:lineRule="auto"/>
        <w:jc w:val="both"/>
        <w:rPr>
          <w:rFonts w:ascii="Verdana" w:eastAsia="Times New Roman" w:hAnsi="Verdana" w:cs="Arial"/>
          <w:color w:val="0070C0"/>
          <w:sz w:val="20"/>
          <w:szCs w:val="20"/>
        </w:rPr>
      </w:pPr>
      <w:r>
        <w:rPr>
          <w:rFonts w:ascii="Verdana" w:eastAsia="Times New Roman" w:hAnsi="Verdana" w:cs="Arial"/>
          <w:color w:val="0070C0"/>
          <w:sz w:val="20"/>
          <w:szCs w:val="20"/>
        </w:rPr>
        <w:t>Onze methode KiVa beschikt over een zgn. monitor die we twee keer per schooljaar afnemen onder alle kinderen van alle stamgroepen. We kijken dan naar het welbevinden en het veiligheidsgevoel op school. We kunnen daarbij op groeps- en kindniveau kijken.</w:t>
      </w:r>
      <w:r w:rsidR="006F1D48">
        <w:rPr>
          <w:rFonts w:ascii="Verdana" w:eastAsia="Times New Roman" w:hAnsi="Verdana" w:cs="Arial"/>
          <w:color w:val="0070C0"/>
          <w:sz w:val="20"/>
          <w:szCs w:val="20"/>
        </w:rPr>
        <w:t xml:space="preserve"> Er zijn zeven thema’s waarover we informatie krijgen:</w:t>
      </w:r>
    </w:p>
    <w:p w14:paraId="484852B4" w14:textId="77777777" w:rsidR="006B56BA" w:rsidRDefault="006B56BA" w:rsidP="00271B84">
      <w:pPr>
        <w:tabs>
          <w:tab w:val="left" w:pos="993"/>
        </w:tabs>
        <w:spacing w:after="0" w:line="276" w:lineRule="auto"/>
        <w:jc w:val="both"/>
        <w:rPr>
          <w:rFonts w:ascii="Verdana" w:eastAsia="Times New Roman" w:hAnsi="Verdana" w:cs="Arial"/>
          <w:color w:val="0070C0"/>
          <w:sz w:val="20"/>
          <w:szCs w:val="20"/>
        </w:rPr>
      </w:pPr>
    </w:p>
    <w:p w14:paraId="36DBC1A4" w14:textId="6B412D19" w:rsidR="006F1D48" w:rsidRDefault="006F1D48" w:rsidP="006F1D48">
      <w:pPr>
        <w:pStyle w:val="Lijstalinea"/>
        <w:numPr>
          <w:ilvl w:val="0"/>
          <w:numId w:val="1"/>
        </w:numPr>
        <w:tabs>
          <w:tab w:val="left" w:pos="993"/>
        </w:tabs>
        <w:spacing w:after="0" w:line="276" w:lineRule="auto"/>
        <w:jc w:val="both"/>
        <w:rPr>
          <w:rFonts w:ascii="Verdana" w:eastAsia="Times New Roman" w:hAnsi="Verdana" w:cs="Arial"/>
          <w:color w:val="0070C0"/>
          <w:sz w:val="20"/>
          <w:szCs w:val="20"/>
        </w:rPr>
      </w:pPr>
      <w:r>
        <w:rPr>
          <w:rFonts w:ascii="Verdana" w:eastAsia="Times New Roman" w:hAnsi="Verdana" w:cs="Arial"/>
          <w:color w:val="0070C0"/>
          <w:sz w:val="20"/>
          <w:szCs w:val="20"/>
        </w:rPr>
        <w:t>Welbevinden en veiligheidsgevoel op school.</w:t>
      </w:r>
    </w:p>
    <w:p w14:paraId="3E6C0209" w14:textId="0C396868" w:rsidR="006F1D48" w:rsidRDefault="006F1D48" w:rsidP="006F1D48">
      <w:pPr>
        <w:pStyle w:val="Lijstalinea"/>
        <w:numPr>
          <w:ilvl w:val="0"/>
          <w:numId w:val="1"/>
        </w:numPr>
        <w:tabs>
          <w:tab w:val="left" w:pos="993"/>
        </w:tabs>
        <w:spacing w:after="0" w:line="276" w:lineRule="auto"/>
        <w:jc w:val="both"/>
        <w:rPr>
          <w:rFonts w:ascii="Verdana" w:eastAsia="Times New Roman" w:hAnsi="Verdana" w:cs="Arial"/>
          <w:color w:val="0070C0"/>
          <w:sz w:val="20"/>
          <w:szCs w:val="20"/>
        </w:rPr>
      </w:pPr>
      <w:r>
        <w:rPr>
          <w:rFonts w:ascii="Verdana" w:eastAsia="Times New Roman" w:hAnsi="Verdana" w:cs="Arial"/>
          <w:color w:val="0070C0"/>
          <w:sz w:val="20"/>
          <w:szCs w:val="20"/>
        </w:rPr>
        <w:t>Sociale posities van kinderen in de groep.</w:t>
      </w:r>
    </w:p>
    <w:p w14:paraId="11671AC7" w14:textId="2F27DB00" w:rsidR="006F1D48" w:rsidRDefault="006F1D48" w:rsidP="006F1D48">
      <w:pPr>
        <w:pStyle w:val="Lijstalinea"/>
        <w:numPr>
          <w:ilvl w:val="0"/>
          <w:numId w:val="1"/>
        </w:numPr>
        <w:tabs>
          <w:tab w:val="left" w:pos="993"/>
        </w:tabs>
        <w:spacing w:after="0" w:line="276" w:lineRule="auto"/>
        <w:jc w:val="both"/>
        <w:rPr>
          <w:rFonts w:ascii="Verdana" w:eastAsia="Times New Roman" w:hAnsi="Verdana" w:cs="Arial"/>
          <w:color w:val="0070C0"/>
          <w:sz w:val="20"/>
          <w:szCs w:val="20"/>
        </w:rPr>
      </w:pPr>
      <w:r>
        <w:rPr>
          <w:rFonts w:ascii="Verdana" w:eastAsia="Times New Roman" w:hAnsi="Verdana" w:cs="Arial"/>
          <w:color w:val="0070C0"/>
          <w:sz w:val="20"/>
          <w:szCs w:val="20"/>
        </w:rPr>
        <w:t>Prosociaal gedrag.</w:t>
      </w:r>
    </w:p>
    <w:p w14:paraId="27096DA3" w14:textId="0D228117" w:rsidR="006F1D48" w:rsidRDefault="006F1D48" w:rsidP="006F1D48">
      <w:pPr>
        <w:pStyle w:val="Lijstalinea"/>
        <w:numPr>
          <w:ilvl w:val="0"/>
          <w:numId w:val="1"/>
        </w:numPr>
        <w:tabs>
          <w:tab w:val="left" w:pos="993"/>
        </w:tabs>
        <w:spacing w:after="0" w:line="276" w:lineRule="auto"/>
        <w:jc w:val="both"/>
        <w:rPr>
          <w:rFonts w:ascii="Verdana" w:eastAsia="Times New Roman" w:hAnsi="Verdana" w:cs="Arial"/>
          <w:color w:val="0070C0"/>
          <w:sz w:val="20"/>
          <w:szCs w:val="20"/>
        </w:rPr>
      </w:pPr>
      <w:r>
        <w:rPr>
          <w:rFonts w:ascii="Verdana" w:eastAsia="Times New Roman" w:hAnsi="Verdana" w:cs="Arial"/>
          <w:color w:val="0070C0"/>
          <w:sz w:val="20"/>
          <w:szCs w:val="20"/>
        </w:rPr>
        <w:t>Populariteit en leiderschap.</w:t>
      </w:r>
    </w:p>
    <w:p w14:paraId="7FBEFF28" w14:textId="4F9F5EE9" w:rsidR="006F1D48" w:rsidRDefault="006F1D48" w:rsidP="006F1D48">
      <w:pPr>
        <w:pStyle w:val="Lijstalinea"/>
        <w:numPr>
          <w:ilvl w:val="0"/>
          <w:numId w:val="1"/>
        </w:numPr>
        <w:tabs>
          <w:tab w:val="left" w:pos="993"/>
        </w:tabs>
        <w:spacing w:after="0" w:line="276" w:lineRule="auto"/>
        <w:jc w:val="both"/>
        <w:rPr>
          <w:rFonts w:ascii="Verdana" w:eastAsia="Times New Roman" w:hAnsi="Verdana" w:cs="Arial"/>
          <w:color w:val="0070C0"/>
          <w:sz w:val="20"/>
          <w:szCs w:val="20"/>
        </w:rPr>
      </w:pPr>
      <w:r>
        <w:rPr>
          <w:rFonts w:ascii="Verdana" w:eastAsia="Times New Roman" w:hAnsi="Verdana" w:cs="Arial"/>
          <w:color w:val="0070C0"/>
          <w:sz w:val="20"/>
          <w:szCs w:val="20"/>
        </w:rPr>
        <w:t>(On)gewenst gedrag: wat kinderen over zichzelf zeggen.</w:t>
      </w:r>
    </w:p>
    <w:p w14:paraId="3008FA4B" w14:textId="405A3976" w:rsidR="006F1D48" w:rsidRDefault="006F1D48" w:rsidP="006F1D48">
      <w:pPr>
        <w:pStyle w:val="Lijstalinea"/>
        <w:numPr>
          <w:ilvl w:val="0"/>
          <w:numId w:val="1"/>
        </w:numPr>
        <w:tabs>
          <w:tab w:val="left" w:pos="993"/>
        </w:tabs>
        <w:spacing w:after="0" w:line="276" w:lineRule="auto"/>
        <w:jc w:val="both"/>
        <w:rPr>
          <w:rFonts w:ascii="Verdana" w:eastAsia="Times New Roman" w:hAnsi="Verdana" w:cs="Arial"/>
          <w:color w:val="0070C0"/>
          <w:sz w:val="20"/>
          <w:szCs w:val="20"/>
        </w:rPr>
      </w:pPr>
      <w:r>
        <w:rPr>
          <w:rFonts w:ascii="Verdana" w:eastAsia="Times New Roman" w:hAnsi="Verdana" w:cs="Arial"/>
          <w:color w:val="0070C0"/>
          <w:sz w:val="20"/>
          <w:szCs w:val="20"/>
        </w:rPr>
        <w:t>(On)gewenst gedrag: wat kinderen over klasgenoten zeggen.</w:t>
      </w:r>
    </w:p>
    <w:p w14:paraId="605B43B3" w14:textId="3BC079A4" w:rsidR="006F1D48" w:rsidRDefault="006F1D48" w:rsidP="006F1D48">
      <w:pPr>
        <w:pStyle w:val="Lijstalinea"/>
        <w:numPr>
          <w:ilvl w:val="0"/>
          <w:numId w:val="1"/>
        </w:numPr>
        <w:tabs>
          <w:tab w:val="left" w:pos="993"/>
        </w:tabs>
        <w:spacing w:after="0" w:line="276" w:lineRule="auto"/>
        <w:jc w:val="both"/>
        <w:rPr>
          <w:rFonts w:ascii="Verdana" w:eastAsia="Times New Roman" w:hAnsi="Verdana" w:cs="Arial"/>
          <w:color w:val="0070C0"/>
          <w:sz w:val="20"/>
          <w:szCs w:val="20"/>
        </w:rPr>
      </w:pPr>
      <w:r>
        <w:rPr>
          <w:rFonts w:ascii="Verdana" w:eastAsia="Times New Roman" w:hAnsi="Verdana" w:cs="Arial"/>
          <w:color w:val="0070C0"/>
          <w:sz w:val="20"/>
          <w:szCs w:val="20"/>
        </w:rPr>
        <w:t>Risico’s.</w:t>
      </w:r>
    </w:p>
    <w:p w14:paraId="62074D5C" w14:textId="10FE5958" w:rsidR="006F1D48" w:rsidRPr="006F1D48" w:rsidRDefault="006F1D48" w:rsidP="006F1D48">
      <w:pPr>
        <w:tabs>
          <w:tab w:val="left" w:pos="993"/>
        </w:tabs>
        <w:spacing w:after="0" w:line="276" w:lineRule="auto"/>
        <w:jc w:val="both"/>
        <w:rPr>
          <w:rFonts w:ascii="Verdana" w:eastAsia="Times New Roman" w:hAnsi="Verdana" w:cs="Arial"/>
          <w:color w:val="0070C0"/>
          <w:sz w:val="20"/>
          <w:szCs w:val="20"/>
        </w:rPr>
      </w:pPr>
      <w:r>
        <w:rPr>
          <w:rFonts w:ascii="Verdana" w:eastAsia="Times New Roman" w:hAnsi="Verdana" w:cs="Arial"/>
          <w:color w:val="0070C0"/>
          <w:sz w:val="20"/>
          <w:szCs w:val="20"/>
        </w:rPr>
        <w:t xml:space="preserve">Grafieken, tabellen en sociogrammen laten </w:t>
      </w:r>
      <w:r w:rsidR="002C7000">
        <w:rPr>
          <w:rFonts w:ascii="Verdana" w:eastAsia="Times New Roman" w:hAnsi="Verdana" w:cs="Arial"/>
          <w:color w:val="0070C0"/>
          <w:sz w:val="20"/>
          <w:szCs w:val="20"/>
        </w:rPr>
        <w:t>ons zien hoe onderlinge relaties lopen, wie wie (on)aardig vindt. Kinderen vertellen ons wie wie helpt bij het maken van opdrachten</w:t>
      </w:r>
      <w:r w:rsidR="003769A6">
        <w:rPr>
          <w:rFonts w:ascii="Verdana" w:eastAsia="Times New Roman" w:hAnsi="Verdana" w:cs="Arial"/>
          <w:color w:val="0070C0"/>
          <w:sz w:val="20"/>
          <w:szCs w:val="20"/>
        </w:rPr>
        <w:t xml:space="preserve"> of het oplossen van problemen. Daarnaast steekt KiVa in de monitor in</w:t>
      </w:r>
      <w:r w:rsidR="000234F5">
        <w:rPr>
          <w:rFonts w:ascii="Verdana" w:eastAsia="Times New Roman" w:hAnsi="Verdana" w:cs="Arial"/>
          <w:color w:val="0070C0"/>
          <w:sz w:val="20"/>
          <w:szCs w:val="20"/>
        </w:rPr>
        <w:t>,</w:t>
      </w:r>
      <w:r w:rsidR="003769A6">
        <w:rPr>
          <w:rFonts w:ascii="Verdana" w:eastAsia="Times New Roman" w:hAnsi="Verdana" w:cs="Arial"/>
          <w:color w:val="0070C0"/>
          <w:sz w:val="20"/>
          <w:szCs w:val="20"/>
        </w:rPr>
        <w:t xml:space="preserve"> op het zichtbaar maken van mogelijk pestgedrag. KiVa onderscheidt verschillende vormen van pestgedrag: fysiek pesten, verbaal pesten, relationeel pesten, digitaal pesten en materieel pesten. Aan de hand van een tabel kunnen we zien welke namen er worden genoemd bij welke vorm van pesten en wanneer er een opvallend hoge scoren te zien is. De toelichting die we krijgen</w:t>
      </w:r>
      <w:r w:rsidR="006B56BA">
        <w:rPr>
          <w:rFonts w:ascii="Verdana" w:eastAsia="Times New Roman" w:hAnsi="Verdana" w:cs="Arial"/>
          <w:color w:val="0070C0"/>
          <w:sz w:val="20"/>
          <w:szCs w:val="20"/>
        </w:rPr>
        <w:t xml:space="preserve"> </w:t>
      </w:r>
      <w:r w:rsidR="003769A6">
        <w:rPr>
          <w:rFonts w:ascii="Verdana" w:eastAsia="Times New Roman" w:hAnsi="Verdana" w:cs="Arial"/>
          <w:color w:val="0070C0"/>
          <w:sz w:val="20"/>
          <w:szCs w:val="20"/>
        </w:rPr>
        <w:t xml:space="preserve">bij de cijfers helpen ons om </w:t>
      </w:r>
      <w:r w:rsidR="006B56BA">
        <w:rPr>
          <w:rFonts w:ascii="Verdana" w:eastAsia="Times New Roman" w:hAnsi="Verdana" w:cs="Arial"/>
          <w:color w:val="0070C0"/>
          <w:sz w:val="20"/>
          <w:szCs w:val="20"/>
        </w:rPr>
        <w:t xml:space="preserve">de juiste interventies te kunnen doen. Teambreed analyseren we alle informatie op de studiedag van 10 januari 2022. </w:t>
      </w:r>
    </w:p>
    <w:p w14:paraId="244F39BA" w14:textId="77777777" w:rsidR="00E0263F" w:rsidRDefault="00E0263F" w:rsidP="00E0263F">
      <w:pPr>
        <w:tabs>
          <w:tab w:val="left" w:pos="993"/>
        </w:tabs>
        <w:spacing w:after="0" w:line="276" w:lineRule="auto"/>
        <w:jc w:val="both"/>
        <w:rPr>
          <w:rFonts w:ascii="Verdana" w:eastAsia="Times New Roman" w:hAnsi="Verdana" w:cs="Arial"/>
          <w:color w:val="0070C0"/>
          <w:sz w:val="20"/>
          <w:szCs w:val="20"/>
        </w:rPr>
      </w:pPr>
    </w:p>
    <w:p w14:paraId="0919D5AB" w14:textId="434B10ED" w:rsidR="00E0263F" w:rsidRDefault="00397F3F" w:rsidP="00E0263F">
      <w:pPr>
        <w:tabs>
          <w:tab w:val="left" w:pos="993"/>
        </w:tabs>
        <w:spacing w:after="0" w:line="276" w:lineRule="auto"/>
        <w:jc w:val="both"/>
        <w:rPr>
          <w:rFonts w:ascii="Verdana" w:eastAsia="Times New Roman" w:hAnsi="Verdana" w:cs="Arial"/>
          <w:b/>
          <w:bCs/>
          <w:color w:val="EA673D"/>
          <w:sz w:val="20"/>
          <w:szCs w:val="20"/>
        </w:rPr>
      </w:pPr>
      <w:r w:rsidRPr="000C7F58">
        <w:rPr>
          <w:rFonts w:ascii="Verdana" w:eastAsia="Times New Roman" w:hAnsi="Verdana" w:cs="Arial"/>
          <w:b/>
          <w:bCs/>
          <w:color w:val="EA673D"/>
          <w:sz w:val="20"/>
          <w:szCs w:val="20"/>
        </w:rPr>
        <w:t>Studiedag.</w:t>
      </w:r>
    </w:p>
    <w:p w14:paraId="31D53E59" w14:textId="5CC5A589" w:rsidR="000C7F58" w:rsidRDefault="000C7F58" w:rsidP="00E0263F">
      <w:pPr>
        <w:tabs>
          <w:tab w:val="left" w:pos="993"/>
        </w:tabs>
        <w:spacing w:after="0" w:line="276" w:lineRule="auto"/>
        <w:jc w:val="both"/>
        <w:rPr>
          <w:rFonts w:ascii="Verdana" w:eastAsia="Times New Roman" w:hAnsi="Verdana" w:cs="Arial"/>
          <w:b/>
          <w:bCs/>
          <w:color w:val="EA673D"/>
          <w:sz w:val="20"/>
          <w:szCs w:val="20"/>
        </w:rPr>
      </w:pPr>
    </w:p>
    <w:p w14:paraId="256C645E" w14:textId="44D72349" w:rsidR="000C7F58" w:rsidRPr="000C7F58" w:rsidRDefault="000C7F58" w:rsidP="00E0263F">
      <w:pPr>
        <w:tabs>
          <w:tab w:val="left" w:pos="993"/>
        </w:tabs>
        <w:spacing w:after="0" w:line="276" w:lineRule="auto"/>
        <w:jc w:val="both"/>
        <w:rPr>
          <w:rFonts w:ascii="Verdana" w:eastAsia="Times New Roman" w:hAnsi="Verdana" w:cs="Arial"/>
          <w:color w:val="0070C0"/>
          <w:sz w:val="20"/>
          <w:szCs w:val="20"/>
        </w:rPr>
      </w:pPr>
      <w:r>
        <w:rPr>
          <w:rFonts w:ascii="Verdana" w:eastAsia="Times New Roman" w:hAnsi="Verdana" w:cs="Arial"/>
          <w:color w:val="0070C0"/>
          <w:sz w:val="20"/>
          <w:szCs w:val="20"/>
        </w:rPr>
        <w:t xml:space="preserve">Op </w:t>
      </w:r>
      <w:r w:rsidRPr="00A71F10">
        <w:rPr>
          <w:rFonts w:ascii="Verdana" w:eastAsia="Times New Roman" w:hAnsi="Verdana" w:cs="Arial"/>
          <w:b/>
          <w:bCs/>
          <w:color w:val="0070C0"/>
          <w:sz w:val="20"/>
          <w:szCs w:val="20"/>
        </w:rPr>
        <w:t>maandag 10 januari</w:t>
      </w:r>
      <w:r w:rsidR="00CC08A7" w:rsidRPr="00A71F10">
        <w:rPr>
          <w:rFonts w:ascii="Verdana" w:eastAsia="Times New Roman" w:hAnsi="Verdana" w:cs="Arial"/>
          <w:b/>
          <w:bCs/>
          <w:color w:val="0070C0"/>
          <w:sz w:val="20"/>
          <w:szCs w:val="20"/>
        </w:rPr>
        <w:t xml:space="preserve"> 2022</w:t>
      </w:r>
      <w:r>
        <w:rPr>
          <w:rFonts w:ascii="Verdana" w:eastAsia="Times New Roman" w:hAnsi="Verdana" w:cs="Arial"/>
          <w:color w:val="0070C0"/>
          <w:sz w:val="20"/>
          <w:szCs w:val="20"/>
        </w:rPr>
        <w:t xml:space="preserve">, de eerste </w:t>
      </w:r>
      <w:r w:rsidR="00CC08A7">
        <w:rPr>
          <w:rFonts w:ascii="Verdana" w:eastAsia="Times New Roman" w:hAnsi="Verdana" w:cs="Arial"/>
          <w:color w:val="0070C0"/>
          <w:sz w:val="20"/>
          <w:szCs w:val="20"/>
        </w:rPr>
        <w:t>werkdag</w:t>
      </w:r>
      <w:r>
        <w:rPr>
          <w:rFonts w:ascii="Verdana" w:eastAsia="Times New Roman" w:hAnsi="Verdana" w:cs="Arial"/>
          <w:color w:val="0070C0"/>
          <w:sz w:val="20"/>
          <w:szCs w:val="20"/>
        </w:rPr>
        <w:t xml:space="preserve"> na de kerstvakantie, is uw kind vrij. Wij buigen ons als team die dag over een aantal onderwerpen die aandacht vragen. We spreken o.a. over didactisch handelen van stamgroepleiders. Met name hoe we in de groepen met behulp samenwerkingsvormen kinderen actief kunnen betrekken bij de lessen. Verder staat het thema differentiatie op het agenda. Hoe kunnen we (nog) meer tegemoet komen aan individuele leerbehoeften van kinderen</w:t>
      </w:r>
      <w:r w:rsidR="00CC08A7">
        <w:rPr>
          <w:rFonts w:ascii="Verdana" w:eastAsia="Times New Roman" w:hAnsi="Verdana" w:cs="Arial"/>
          <w:color w:val="0070C0"/>
          <w:sz w:val="20"/>
          <w:szCs w:val="20"/>
        </w:rPr>
        <w:t xml:space="preserve"> en hoe organiseren we dat dan in de grote groep? Verder spreken we nog over het schoolverslag en de aanpassingen die we daarin hebben aangebracht, bespreken we de KiVa monitor en laten we ons kort scholen in onze rol als mentor van PABO studenten.</w:t>
      </w:r>
    </w:p>
    <w:p w14:paraId="49D72FAB" w14:textId="77777777" w:rsidR="00E0263F" w:rsidRDefault="00E0263F" w:rsidP="00E0263F">
      <w:pPr>
        <w:tabs>
          <w:tab w:val="left" w:pos="993"/>
        </w:tabs>
        <w:spacing w:after="0" w:line="276" w:lineRule="auto"/>
        <w:jc w:val="both"/>
        <w:rPr>
          <w:rFonts w:ascii="Verdana" w:eastAsia="Times New Roman" w:hAnsi="Verdana" w:cs="Arial"/>
          <w:color w:val="0070C0"/>
          <w:sz w:val="20"/>
          <w:szCs w:val="20"/>
        </w:rPr>
      </w:pPr>
    </w:p>
    <w:p w14:paraId="217D1C15" w14:textId="0C71906C" w:rsidR="00E0263F" w:rsidRDefault="00397F3F" w:rsidP="00E0263F">
      <w:pPr>
        <w:tabs>
          <w:tab w:val="left" w:pos="993"/>
        </w:tabs>
        <w:spacing w:after="0" w:line="276" w:lineRule="auto"/>
        <w:jc w:val="both"/>
        <w:rPr>
          <w:rFonts w:ascii="Verdana" w:eastAsia="Times New Roman" w:hAnsi="Verdana" w:cs="Arial"/>
          <w:b/>
          <w:bCs/>
          <w:color w:val="EA673D"/>
          <w:sz w:val="20"/>
          <w:szCs w:val="20"/>
        </w:rPr>
      </w:pPr>
      <w:r w:rsidRPr="000C7F58">
        <w:rPr>
          <w:rFonts w:ascii="Verdana" w:eastAsia="Times New Roman" w:hAnsi="Verdana" w:cs="Arial"/>
          <w:b/>
          <w:bCs/>
          <w:color w:val="EA673D"/>
          <w:sz w:val="20"/>
          <w:szCs w:val="20"/>
        </w:rPr>
        <w:t>Afname Cito M toetsen.</w:t>
      </w:r>
    </w:p>
    <w:p w14:paraId="7BBE3E19" w14:textId="4C612E22" w:rsidR="00CC08A7" w:rsidRDefault="00CC08A7" w:rsidP="00E0263F">
      <w:pPr>
        <w:tabs>
          <w:tab w:val="left" w:pos="993"/>
        </w:tabs>
        <w:spacing w:after="0" w:line="276" w:lineRule="auto"/>
        <w:jc w:val="both"/>
        <w:rPr>
          <w:rFonts w:ascii="Verdana" w:eastAsia="Times New Roman" w:hAnsi="Verdana" w:cs="Arial"/>
          <w:b/>
          <w:bCs/>
          <w:color w:val="EA673D"/>
          <w:sz w:val="20"/>
          <w:szCs w:val="20"/>
        </w:rPr>
      </w:pPr>
    </w:p>
    <w:p w14:paraId="47339B4E" w14:textId="55598E59" w:rsidR="00CC08A7" w:rsidRDefault="00CC08A7" w:rsidP="00E0263F">
      <w:pPr>
        <w:tabs>
          <w:tab w:val="left" w:pos="993"/>
        </w:tabs>
        <w:spacing w:after="0" w:line="276" w:lineRule="auto"/>
        <w:jc w:val="both"/>
        <w:rPr>
          <w:rFonts w:ascii="Verdana" w:eastAsia="Times New Roman" w:hAnsi="Verdana" w:cs="Arial"/>
          <w:color w:val="0070C0"/>
          <w:sz w:val="20"/>
          <w:szCs w:val="20"/>
        </w:rPr>
      </w:pPr>
      <w:r>
        <w:rPr>
          <w:rFonts w:ascii="Verdana" w:eastAsia="Times New Roman" w:hAnsi="Verdana" w:cs="Arial"/>
          <w:color w:val="0070C0"/>
          <w:sz w:val="20"/>
          <w:szCs w:val="20"/>
        </w:rPr>
        <w:t>Januari is altijd de maand waarin de M(idden) toetsen</w:t>
      </w:r>
      <w:r w:rsidR="00A71F10">
        <w:rPr>
          <w:rFonts w:ascii="Verdana" w:eastAsia="Times New Roman" w:hAnsi="Verdana" w:cs="Arial"/>
          <w:color w:val="0070C0"/>
          <w:sz w:val="20"/>
          <w:szCs w:val="20"/>
        </w:rPr>
        <w:t xml:space="preserve"> van Cito</w:t>
      </w:r>
      <w:r>
        <w:rPr>
          <w:rFonts w:ascii="Verdana" w:eastAsia="Times New Roman" w:hAnsi="Verdana" w:cs="Arial"/>
          <w:color w:val="0070C0"/>
          <w:sz w:val="20"/>
          <w:szCs w:val="20"/>
        </w:rPr>
        <w:t xml:space="preserve"> worden afgenomen</w:t>
      </w:r>
      <w:r w:rsidR="00A71F10">
        <w:rPr>
          <w:rFonts w:ascii="Verdana" w:eastAsia="Times New Roman" w:hAnsi="Verdana" w:cs="Arial"/>
          <w:color w:val="0070C0"/>
          <w:sz w:val="20"/>
          <w:szCs w:val="20"/>
        </w:rPr>
        <w:t>. Het is</w:t>
      </w:r>
      <w:r w:rsidR="000234F5">
        <w:rPr>
          <w:rFonts w:ascii="Verdana" w:eastAsia="Times New Roman" w:hAnsi="Verdana" w:cs="Arial"/>
          <w:color w:val="0070C0"/>
          <w:sz w:val="20"/>
          <w:szCs w:val="20"/>
        </w:rPr>
        <w:t xml:space="preserve"> het</w:t>
      </w:r>
      <w:r w:rsidR="00A71F10">
        <w:rPr>
          <w:rFonts w:ascii="Verdana" w:eastAsia="Times New Roman" w:hAnsi="Verdana" w:cs="Arial"/>
          <w:color w:val="0070C0"/>
          <w:sz w:val="20"/>
          <w:szCs w:val="20"/>
        </w:rPr>
        <w:t xml:space="preserve"> eerste meetmoment in het schooljaar. De </w:t>
      </w:r>
      <w:r w:rsidR="00C84209">
        <w:rPr>
          <w:rFonts w:ascii="Verdana" w:eastAsia="Times New Roman" w:hAnsi="Verdana" w:cs="Arial"/>
          <w:color w:val="0070C0"/>
          <w:sz w:val="20"/>
          <w:szCs w:val="20"/>
        </w:rPr>
        <w:t>periode van afname</w:t>
      </w:r>
      <w:r w:rsidR="00A71F10">
        <w:rPr>
          <w:rFonts w:ascii="Verdana" w:eastAsia="Times New Roman" w:hAnsi="Verdana" w:cs="Arial"/>
          <w:color w:val="0070C0"/>
          <w:sz w:val="20"/>
          <w:szCs w:val="20"/>
        </w:rPr>
        <w:t xml:space="preserve"> loopt van 17 januari t/m 28 januari. Daarna verwerken we de gegevens en gaan we analyseren. Die analyse levert interventies op die we teambreed </w:t>
      </w:r>
      <w:r w:rsidR="000E2E81">
        <w:rPr>
          <w:rFonts w:ascii="Verdana" w:eastAsia="Times New Roman" w:hAnsi="Verdana" w:cs="Arial"/>
          <w:color w:val="0070C0"/>
          <w:sz w:val="20"/>
          <w:szCs w:val="20"/>
        </w:rPr>
        <w:t xml:space="preserve">op een studiedag </w:t>
      </w:r>
      <w:r w:rsidR="00A71F10">
        <w:rPr>
          <w:rFonts w:ascii="Verdana" w:eastAsia="Times New Roman" w:hAnsi="Verdana" w:cs="Arial"/>
          <w:color w:val="0070C0"/>
          <w:sz w:val="20"/>
          <w:szCs w:val="20"/>
        </w:rPr>
        <w:t xml:space="preserve">bespreken en uitvoeren. </w:t>
      </w:r>
      <w:r w:rsidR="00A4254F">
        <w:rPr>
          <w:rFonts w:ascii="Verdana" w:eastAsia="Times New Roman" w:hAnsi="Verdana" w:cs="Arial"/>
          <w:color w:val="0070C0"/>
          <w:sz w:val="20"/>
          <w:szCs w:val="20"/>
        </w:rPr>
        <w:t>Waar nodig passen we het aanbod aan of leggen we extra accenten.</w:t>
      </w:r>
      <w:r w:rsidR="000234F5">
        <w:rPr>
          <w:rFonts w:ascii="Verdana" w:eastAsia="Times New Roman" w:hAnsi="Verdana" w:cs="Arial"/>
          <w:color w:val="0070C0"/>
          <w:sz w:val="20"/>
          <w:szCs w:val="20"/>
        </w:rPr>
        <w:t xml:space="preserve"> </w:t>
      </w:r>
    </w:p>
    <w:p w14:paraId="67B6DA1A" w14:textId="7594ED9E" w:rsidR="000234F5" w:rsidRPr="00CC08A7" w:rsidRDefault="000234F5" w:rsidP="00E0263F">
      <w:pPr>
        <w:tabs>
          <w:tab w:val="left" w:pos="993"/>
        </w:tabs>
        <w:spacing w:after="0" w:line="276" w:lineRule="auto"/>
        <w:jc w:val="both"/>
        <w:rPr>
          <w:rFonts w:ascii="Verdana" w:eastAsia="Times New Roman" w:hAnsi="Verdana" w:cs="Arial"/>
          <w:color w:val="0070C0"/>
          <w:sz w:val="20"/>
          <w:szCs w:val="20"/>
        </w:rPr>
      </w:pPr>
      <w:r>
        <w:rPr>
          <w:rFonts w:ascii="Verdana" w:eastAsia="Times New Roman" w:hAnsi="Verdana" w:cs="Arial"/>
          <w:color w:val="0070C0"/>
          <w:sz w:val="20"/>
          <w:szCs w:val="20"/>
        </w:rPr>
        <w:lastRenderedPageBreak/>
        <w:t>Aansluitend nog goed te melden dat we voor de kinderen uit groep op 2 februari 2022 een adviesgesprek voor het vervolgonderwijs voeren. U krijgt hierover t.z.t. nog meer informatie over.</w:t>
      </w:r>
    </w:p>
    <w:p w14:paraId="59BE4E26" w14:textId="77777777" w:rsidR="00E0263F" w:rsidRDefault="00E0263F" w:rsidP="00E0263F">
      <w:pPr>
        <w:tabs>
          <w:tab w:val="left" w:pos="993"/>
        </w:tabs>
        <w:spacing w:after="0" w:line="276" w:lineRule="auto"/>
        <w:jc w:val="both"/>
        <w:rPr>
          <w:rFonts w:ascii="Verdana" w:eastAsia="Times New Roman" w:hAnsi="Verdana" w:cs="Arial"/>
          <w:color w:val="0070C0"/>
          <w:sz w:val="20"/>
          <w:szCs w:val="20"/>
        </w:rPr>
      </w:pPr>
    </w:p>
    <w:p w14:paraId="5B41B80E" w14:textId="6B2AE3AA" w:rsidR="00E0263F" w:rsidRDefault="00442B03" w:rsidP="00E0263F">
      <w:pPr>
        <w:tabs>
          <w:tab w:val="left" w:pos="993"/>
        </w:tabs>
        <w:spacing w:after="0" w:line="276" w:lineRule="auto"/>
        <w:jc w:val="both"/>
        <w:rPr>
          <w:rFonts w:ascii="Verdana" w:eastAsia="Times New Roman" w:hAnsi="Verdana" w:cs="Arial"/>
          <w:b/>
          <w:bCs/>
          <w:color w:val="EA673D"/>
          <w:sz w:val="20"/>
          <w:szCs w:val="20"/>
        </w:rPr>
      </w:pPr>
      <w:r w:rsidRPr="00442B03">
        <w:rPr>
          <w:rFonts w:ascii="Verdana" w:eastAsia="Times New Roman" w:hAnsi="Verdana" w:cs="Arial"/>
          <w:b/>
          <w:bCs/>
          <w:color w:val="EA673D"/>
          <w:sz w:val="20"/>
          <w:szCs w:val="20"/>
        </w:rPr>
        <w:t>Corona.</w:t>
      </w:r>
    </w:p>
    <w:p w14:paraId="676CE365" w14:textId="575C9699" w:rsidR="00442B03" w:rsidRDefault="00442B03" w:rsidP="00E0263F">
      <w:pPr>
        <w:tabs>
          <w:tab w:val="left" w:pos="993"/>
        </w:tabs>
        <w:spacing w:after="0" w:line="276" w:lineRule="auto"/>
        <w:jc w:val="both"/>
        <w:rPr>
          <w:rFonts w:ascii="Verdana" w:eastAsia="Times New Roman" w:hAnsi="Verdana" w:cs="Arial"/>
          <w:b/>
          <w:bCs/>
          <w:color w:val="EA673D"/>
          <w:sz w:val="20"/>
          <w:szCs w:val="20"/>
        </w:rPr>
      </w:pPr>
    </w:p>
    <w:p w14:paraId="16437273" w14:textId="2141483E" w:rsidR="00A4254F" w:rsidRPr="00044273" w:rsidRDefault="00442B03" w:rsidP="00A4254F">
      <w:pPr>
        <w:tabs>
          <w:tab w:val="left" w:pos="993"/>
        </w:tabs>
        <w:spacing w:after="0" w:line="276" w:lineRule="auto"/>
        <w:jc w:val="both"/>
        <w:rPr>
          <w:rFonts w:ascii="Verdana" w:eastAsia="Times New Roman" w:hAnsi="Verdana" w:cs="Arial"/>
          <w:color w:val="0070C0"/>
          <w:sz w:val="20"/>
          <w:szCs w:val="20"/>
        </w:rPr>
      </w:pPr>
      <w:r>
        <w:rPr>
          <w:rFonts w:ascii="Verdana" w:eastAsia="Times New Roman" w:hAnsi="Verdana" w:cs="Arial"/>
          <w:color w:val="0070C0"/>
          <w:sz w:val="20"/>
          <w:szCs w:val="20"/>
        </w:rPr>
        <w:t>In deze nieuwsbrief leest u geen uitgebreide berichten over richtlijnen, maatregelen enz. enz. Zolang als nodig is informeren we</w:t>
      </w:r>
      <w:r w:rsidR="007D1D17">
        <w:rPr>
          <w:rFonts w:ascii="Verdana" w:eastAsia="Times New Roman" w:hAnsi="Verdana" w:cs="Arial"/>
          <w:color w:val="0070C0"/>
          <w:sz w:val="20"/>
          <w:szCs w:val="20"/>
        </w:rPr>
        <w:t xml:space="preserve"> u</w:t>
      </w:r>
      <w:r>
        <w:rPr>
          <w:rFonts w:ascii="Verdana" w:eastAsia="Times New Roman" w:hAnsi="Verdana" w:cs="Arial"/>
          <w:color w:val="0070C0"/>
          <w:sz w:val="20"/>
          <w:szCs w:val="20"/>
        </w:rPr>
        <w:t xml:space="preserve"> via aparte updates over de situatie op school</w:t>
      </w:r>
      <w:r w:rsidR="007D1D17">
        <w:rPr>
          <w:rFonts w:ascii="Verdana" w:eastAsia="Times New Roman" w:hAnsi="Verdana" w:cs="Arial"/>
          <w:color w:val="0070C0"/>
          <w:sz w:val="20"/>
          <w:szCs w:val="20"/>
        </w:rPr>
        <w:t xml:space="preserve"> en de uitwerking van overheidsmaatregelen in de stamgroepen.</w:t>
      </w:r>
      <w:r>
        <w:rPr>
          <w:rFonts w:ascii="Verdana" w:eastAsia="Times New Roman" w:hAnsi="Verdana" w:cs="Arial"/>
          <w:color w:val="0070C0"/>
          <w:sz w:val="20"/>
          <w:szCs w:val="20"/>
        </w:rPr>
        <w:t xml:space="preserve"> Op dinsdag 14 december is er een nieuwe persconferentie gepland. </w:t>
      </w:r>
      <w:r w:rsidR="000C7F58">
        <w:rPr>
          <w:rFonts w:ascii="Verdana" w:eastAsia="Times New Roman" w:hAnsi="Verdana" w:cs="Arial"/>
          <w:color w:val="0070C0"/>
          <w:sz w:val="20"/>
          <w:szCs w:val="20"/>
        </w:rPr>
        <w:t>Dat is weer zo’n moment waarop we met u gaan communiceren.</w:t>
      </w:r>
    </w:p>
    <w:p w14:paraId="7B505D0C" w14:textId="6F069216" w:rsidR="00E0263F" w:rsidRDefault="00E0263F" w:rsidP="00397F3F">
      <w:pPr>
        <w:spacing w:line="276" w:lineRule="auto"/>
        <w:jc w:val="both"/>
        <w:rPr>
          <w:rFonts w:ascii="Verdana" w:hAnsi="Verdana"/>
          <w:b/>
          <w:bCs/>
          <w:color w:val="EA673D"/>
          <w:sz w:val="20"/>
          <w:szCs w:val="20"/>
        </w:rPr>
      </w:pPr>
    </w:p>
    <w:p w14:paraId="6A1F3D04" w14:textId="6A6F2CC1" w:rsidR="00E97C29" w:rsidRDefault="00E97C29" w:rsidP="00397F3F">
      <w:pPr>
        <w:spacing w:line="276" w:lineRule="auto"/>
        <w:jc w:val="both"/>
        <w:rPr>
          <w:rFonts w:ascii="Verdana" w:hAnsi="Verdana"/>
          <w:b/>
          <w:bCs/>
          <w:color w:val="EA673D"/>
          <w:sz w:val="20"/>
          <w:szCs w:val="20"/>
        </w:rPr>
      </w:pPr>
      <w:r>
        <w:rPr>
          <w:rFonts w:ascii="Verdana" w:hAnsi="Verdana"/>
          <w:b/>
          <w:bCs/>
          <w:color w:val="EA673D"/>
          <w:sz w:val="20"/>
          <w:szCs w:val="20"/>
        </w:rPr>
        <w:t>Ouderbijdrage.</w:t>
      </w:r>
    </w:p>
    <w:p w14:paraId="214DADCF" w14:textId="0891D5B2" w:rsidR="006B5D48" w:rsidRDefault="00E97C29" w:rsidP="006B5D48">
      <w:pPr>
        <w:spacing w:after="0" w:line="276" w:lineRule="auto"/>
        <w:jc w:val="both"/>
        <w:rPr>
          <w:rFonts w:ascii="Verdana" w:hAnsi="Verdana"/>
          <w:color w:val="0070C0"/>
          <w:sz w:val="20"/>
          <w:szCs w:val="20"/>
        </w:rPr>
      </w:pPr>
      <w:r>
        <w:rPr>
          <w:rFonts w:ascii="Verdana" w:hAnsi="Verdana"/>
          <w:color w:val="0070C0"/>
          <w:sz w:val="20"/>
          <w:szCs w:val="20"/>
        </w:rPr>
        <w:t>Op 8 november verstuurden wij u de factuur van €30,- voor betaling van de ouderbijdrage. In de vorige nieuwsbrief informeerden wij u hierover uitvoerig. Inmiddels hebben we al flink wat betalingen ontvangen. Hartelijk dank daarvoor. Er staan nu nog 75 facturen open.</w:t>
      </w:r>
      <w:r w:rsidR="006B5D48">
        <w:rPr>
          <w:rFonts w:ascii="Verdana" w:hAnsi="Verdana"/>
          <w:color w:val="0070C0"/>
          <w:sz w:val="20"/>
          <w:szCs w:val="20"/>
        </w:rPr>
        <w:t xml:space="preserve"> Wilt u even checken of uw b</w:t>
      </w:r>
      <w:r w:rsidR="00044273">
        <w:rPr>
          <w:rFonts w:ascii="Verdana" w:hAnsi="Verdana"/>
          <w:color w:val="0070C0"/>
          <w:sz w:val="20"/>
          <w:szCs w:val="20"/>
        </w:rPr>
        <w:t>ijdrage al is overgemaakt? Ook daarvoor onze dank.</w:t>
      </w:r>
    </w:p>
    <w:p w14:paraId="796C09CA" w14:textId="1F0432E0" w:rsidR="00044273" w:rsidRPr="006B5D48" w:rsidRDefault="00044273" w:rsidP="006B5D48">
      <w:pPr>
        <w:spacing w:after="0" w:line="276" w:lineRule="auto"/>
        <w:jc w:val="both"/>
        <w:rPr>
          <w:rFonts w:ascii="Verdana" w:hAnsi="Verdana"/>
          <w:color w:val="0070C0"/>
          <w:sz w:val="20"/>
          <w:szCs w:val="20"/>
        </w:rPr>
      </w:pPr>
    </w:p>
    <w:tbl>
      <w:tblPr>
        <w:tblpPr w:leftFromText="141" w:rightFromText="141" w:vertAnchor="text" w:horzAnchor="margin" w:tblpY="205"/>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7371"/>
      </w:tblGrid>
      <w:tr w:rsidR="00E0263F" w14:paraId="28480C9F" w14:textId="77777777" w:rsidTr="007D40D2">
        <w:tc>
          <w:tcPr>
            <w:tcW w:w="9351" w:type="dxa"/>
            <w:gridSpan w:val="2"/>
          </w:tcPr>
          <w:p w14:paraId="550E7FC2" w14:textId="6982D424" w:rsidR="00E0263F" w:rsidRPr="000A2B3C" w:rsidRDefault="00397F3F" w:rsidP="007D40D2">
            <w:pPr>
              <w:spacing w:before="120" w:after="0"/>
              <w:rPr>
                <w:rFonts w:ascii="Verdana" w:eastAsia="Verdana" w:hAnsi="Verdana" w:cs="Verdana"/>
                <w:color w:val="EA673D"/>
                <w:sz w:val="20"/>
                <w:szCs w:val="20"/>
              </w:rPr>
            </w:pPr>
            <w:r>
              <w:rPr>
                <w:rFonts w:ascii="Verdana" w:eastAsia="Verdana" w:hAnsi="Verdana" w:cs="Verdana"/>
                <w:color w:val="EA673D"/>
                <w:sz w:val="20"/>
                <w:szCs w:val="20"/>
              </w:rPr>
              <w:t>December / januari</w:t>
            </w:r>
            <w:r w:rsidR="00E0263F" w:rsidRPr="000A2B3C">
              <w:rPr>
                <w:rFonts w:ascii="Verdana" w:eastAsia="Verdana" w:hAnsi="Verdana" w:cs="Verdana"/>
                <w:color w:val="EA673D"/>
                <w:sz w:val="20"/>
                <w:szCs w:val="20"/>
              </w:rPr>
              <w:t xml:space="preserve"> 2021</w:t>
            </w:r>
            <w:r>
              <w:rPr>
                <w:rFonts w:ascii="Verdana" w:eastAsia="Verdana" w:hAnsi="Verdana" w:cs="Verdana"/>
                <w:color w:val="EA673D"/>
                <w:sz w:val="20"/>
                <w:szCs w:val="20"/>
              </w:rPr>
              <w:t>-2022</w:t>
            </w:r>
          </w:p>
        </w:tc>
      </w:tr>
      <w:tr w:rsidR="00E0263F" w14:paraId="609488F5" w14:textId="77777777" w:rsidTr="00A4254F">
        <w:tc>
          <w:tcPr>
            <w:tcW w:w="1980" w:type="dxa"/>
          </w:tcPr>
          <w:p w14:paraId="6F18ECC0" w14:textId="6F28BA9F" w:rsidR="00E0263F" w:rsidRPr="000A2B3C" w:rsidRDefault="00397F3F" w:rsidP="007D40D2">
            <w:pPr>
              <w:spacing w:before="120" w:after="0"/>
              <w:rPr>
                <w:rFonts w:ascii="Verdana" w:eastAsia="Verdana" w:hAnsi="Verdana" w:cs="Verdana"/>
                <w:color w:val="0070C0"/>
                <w:sz w:val="20"/>
                <w:szCs w:val="20"/>
              </w:rPr>
            </w:pPr>
            <w:r>
              <w:rPr>
                <w:rFonts w:ascii="Verdana" w:eastAsia="Verdana" w:hAnsi="Verdana" w:cs="Verdana"/>
                <w:color w:val="0070C0"/>
                <w:sz w:val="20"/>
                <w:szCs w:val="20"/>
              </w:rPr>
              <w:t>23-12</w:t>
            </w:r>
          </w:p>
        </w:tc>
        <w:tc>
          <w:tcPr>
            <w:tcW w:w="7371" w:type="dxa"/>
          </w:tcPr>
          <w:p w14:paraId="2A3F7C69" w14:textId="637A9830" w:rsidR="00E0263F" w:rsidRPr="000A2B3C" w:rsidRDefault="00397F3F" w:rsidP="007D40D2">
            <w:pPr>
              <w:spacing w:before="120" w:after="0"/>
              <w:rPr>
                <w:rFonts w:ascii="Verdana" w:eastAsia="Verdana" w:hAnsi="Verdana" w:cs="Verdana"/>
                <w:color w:val="0070C0"/>
                <w:sz w:val="20"/>
                <w:szCs w:val="20"/>
              </w:rPr>
            </w:pPr>
            <w:r>
              <w:rPr>
                <w:rFonts w:ascii="Verdana" w:eastAsia="Verdana" w:hAnsi="Verdana" w:cs="Verdana"/>
                <w:color w:val="0070C0"/>
                <w:sz w:val="20"/>
                <w:szCs w:val="20"/>
              </w:rPr>
              <w:t>Kerstviering in alle groepen</w:t>
            </w:r>
          </w:p>
        </w:tc>
      </w:tr>
      <w:tr w:rsidR="00E0263F" w14:paraId="5CC4A1CC" w14:textId="77777777" w:rsidTr="00A4254F">
        <w:tc>
          <w:tcPr>
            <w:tcW w:w="1980" w:type="dxa"/>
          </w:tcPr>
          <w:p w14:paraId="3D56FD6A" w14:textId="5FCBC138" w:rsidR="00E0263F" w:rsidRPr="000A2B3C" w:rsidRDefault="00397F3F" w:rsidP="007D40D2">
            <w:pPr>
              <w:spacing w:before="120" w:after="0"/>
              <w:rPr>
                <w:rFonts w:ascii="Verdana" w:eastAsia="Verdana" w:hAnsi="Verdana" w:cs="Verdana"/>
                <w:color w:val="0070C0"/>
                <w:sz w:val="20"/>
                <w:szCs w:val="20"/>
              </w:rPr>
            </w:pPr>
            <w:r>
              <w:rPr>
                <w:rFonts w:ascii="Verdana" w:eastAsia="Verdana" w:hAnsi="Verdana" w:cs="Verdana"/>
                <w:color w:val="0070C0"/>
                <w:sz w:val="20"/>
                <w:szCs w:val="20"/>
              </w:rPr>
              <w:t>24-12</w:t>
            </w:r>
          </w:p>
        </w:tc>
        <w:tc>
          <w:tcPr>
            <w:tcW w:w="7371" w:type="dxa"/>
          </w:tcPr>
          <w:p w14:paraId="4D44A040" w14:textId="2CC190D1" w:rsidR="00E0263F" w:rsidRPr="000A2B3C" w:rsidRDefault="00397F3F" w:rsidP="007D40D2">
            <w:pPr>
              <w:spacing w:before="120" w:after="0"/>
              <w:rPr>
                <w:rFonts w:ascii="Verdana" w:eastAsia="Verdana" w:hAnsi="Verdana" w:cs="Verdana"/>
                <w:color w:val="0070C0"/>
                <w:sz w:val="20"/>
                <w:szCs w:val="20"/>
              </w:rPr>
            </w:pPr>
            <w:r>
              <w:rPr>
                <w:rFonts w:ascii="Verdana" w:eastAsia="Verdana" w:hAnsi="Verdana" w:cs="Verdana"/>
                <w:color w:val="0070C0"/>
                <w:sz w:val="20"/>
                <w:szCs w:val="20"/>
              </w:rPr>
              <w:t>Alle kinderen zijn vrij.</w:t>
            </w:r>
          </w:p>
        </w:tc>
      </w:tr>
      <w:tr w:rsidR="00E0263F" w14:paraId="40CCE644" w14:textId="77777777" w:rsidTr="00A4254F">
        <w:tc>
          <w:tcPr>
            <w:tcW w:w="1980" w:type="dxa"/>
          </w:tcPr>
          <w:p w14:paraId="7E7FF42F" w14:textId="3FA1F521" w:rsidR="00E0263F" w:rsidRPr="000A2B3C" w:rsidRDefault="00397F3F" w:rsidP="007D40D2">
            <w:pPr>
              <w:spacing w:before="120" w:after="0"/>
              <w:rPr>
                <w:rFonts w:ascii="Verdana" w:eastAsia="Verdana" w:hAnsi="Verdana" w:cs="Verdana"/>
                <w:color w:val="0070C0"/>
                <w:sz w:val="20"/>
                <w:szCs w:val="20"/>
              </w:rPr>
            </w:pPr>
            <w:r>
              <w:rPr>
                <w:rFonts w:ascii="Verdana" w:eastAsia="Verdana" w:hAnsi="Verdana" w:cs="Verdana"/>
                <w:color w:val="0070C0"/>
                <w:sz w:val="20"/>
                <w:szCs w:val="20"/>
              </w:rPr>
              <w:t>27-12 t/m 07-01</w:t>
            </w:r>
          </w:p>
        </w:tc>
        <w:tc>
          <w:tcPr>
            <w:tcW w:w="7371" w:type="dxa"/>
          </w:tcPr>
          <w:p w14:paraId="0DC7B08E" w14:textId="0FC0E55A" w:rsidR="00E0263F" w:rsidRPr="000A2B3C" w:rsidRDefault="00397F3F" w:rsidP="007D40D2">
            <w:pPr>
              <w:spacing w:before="120" w:after="0"/>
              <w:rPr>
                <w:rFonts w:ascii="Verdana" w:eastAsia="Verdana" w:hAnsi="Verdana" w:cs="Verdana"/>
                <w:color w:val="0070C0"/>
                <w:sz w:val="20"/>
                <w:szCs w:val="20"/>
              </w:rPr>
            </w:pPr>
            <w:r>
              <w:rPr>
                <w:rFonts w:ascii="Verdana" w:eastAsia="Verdana" w:hAnsi="Verdana" w:cs="Verdana"/>
                <w:color w:val="0070C0"/>
                <w:sz w:val="20"/>
                <w:szCs w:val="20"/>
              </w:rPr>
              <w:t>Kerstvakantie.</w:t>
            </w:r>
          </w:p>
        </w:tc>
      </w:tr>
      <w:tr w:rsidR="00E0263F" w14:paraId="5CEE45EF" w14:textId="77777777" w:rsidTr="00A4254F">
        <w:tc>
          <w:tcPr>
            <w:tcW w:w="1980" w:type="dxa"/>
          </w:tcPr>
          <w:p w14:paraId="0FAA9EC4" w14:textId="2EC0853E" w:rsidR="00E0263F" w:rsidRPr="000A2B3C" w:rsidRDefault="00397F3F" w:rsidP="007D40D2">
            <w:pPr>
              <w:spacing w:before="120" w:after="0"/>
              <w:rPr>
                <w:rFonts w:ascii="Verdana" w:eastAsia="Verdana" w:hAnsi="Verdana" w:cs="Verdana"/>
                <w:color w:val="0070C0"/>
                <w:sz w:val="20"/>
                <w:szCs w:val="20"/>
              </w:rPr>
            </w:pPr>
            <w:r>
              <w:rPr>
                <w:rFonts w:ascii="Verdana" w:eastAsia="Verdana" w:hAnsi="Verdana" w:cs="Verdana"/>
                <w:color w:val="0070C0"/>
                <w:sz w:val="20"/>
                <w:szCs w:val="20"/>
              </w:rPr>
              <w:t>10-01</w:t>
            </w:r>
          </w:p>
        </w:tc>
        <w:tc>
          <w:tcPr>
            <w:tcW w:w="7371" w:type="dxa"/>
          </w:tcPr>
          <w:p w14:paraId="1F997370" w14:textId="7C6D5E33" w:rsidR="00E0263F" w:rsidRPr="000A2B3C" w:rsidRDefault="00397F3F" w:rsidP="007D40D2">
            <w:pPr>
              <w:spacing w:before="120" w:after="0"/>
              <w:rPr>
                <w:rFonts w:ascii="Verdana" w:eastAsia="Verdana" w:hAnsi="Verdana" w:cs="Verdana"/>
                <w:color w:val="0070C0"/>
                <w:sz w:val="20"/>
                <w:szCs w:val="20"/>
              </w:rPr>
            </w:pPr>
            <w:r>
              <w:rPr>
                <w:rFonts w:ascii="Verdana" w:eastAsia="Verdana" w:hAnsi="Verdana" w:cs="Verdana"/>
                <w:color w:val="0070C0"/>
                <w:sz w:val="20"/>
                <w:szCs w:val="20"/>
              </w:rPr>
              <w:t>Studiedag: alle kinderen vrij.</w:t>
            </w:r>
          </w:p>
        </w:tc>
      </w:tr>
      <w:tr w:rsidR="00A4254F" w14:paraId="25B7D089" w14:textId="77777777" w:rsidTr="00A4254F">
        <w:tc>
          <w:tcPr>
            <w:tcW w:w="1980" w:type="dxa"/>
          </w:tcPr>
          <w:p w14:paraId="5DF4EFF0" w14:textId="34F67EF0" w:rsidR="00A4254F" w:rsidRDefault="00A4254F" w:rsidP="007D40D2">
            <w:pPr>
              <w:spacing w:before="120" w:after="0"/>
              <w:rPr>
                <w:rFonts w:ascii="Verdana" w:eastAsia="Verdana" w:hAnsi="Verdana" w:cs="Verdana"/>
                <w:color w:val="0070C0"/>
                <w:sz w:val="20"/>
                <w:szCs w:val="20"/>
              </w:rPr>
            </w:pPr>
            <w:r>
              <w:rPr>
                <w:rFonts w:ascii="Verdana" w:eastAsia="Verdana" w:hAnsi="Verdana" w:cs="Verdana"/>
                <w:color w:val="0070C0"/>
                <w:sz w:val="20"/>
                <w:szCs w:val="20"/>
              </w:rPr>
              <w:t>12-01</w:t>
            </w:r>
          </w:p>
        </w:tc>
        <w:tc>
          <w:tcPr>
            <w:tcW w:w="7371" w:type="dxa"/>
          </w:tcPr>
          <w:p w14:paraId="18A5A501" w14:textId="02B4EE8B" w:rsidR="00A4254F" w:rsidRDefault="00A4254F" w:rsidP="007D40D2">
            <w:pPr>
              <w:spacing w:before="120" w:after="0"/>
              <w:rPr>
                <w:rFonts w:ascii="Verdana" w:eastAsia="Verdana" w:hAnsi="Verdana" w:cs="Verdana"/>
                <w:color w:val="0070C0"/>
                <w:sz w:val="20"/>
                <w:szCs w:val="20"/>
              </w:rPr>
            </w:pPr>
            <w:r>
              <w:rPr>
                <w:rFonts w:ascii="Verdana" w:eastAsia="Verdana" w:hAnsi="Verdana" w:cs="Verdana"/>
                <w:color w:val="0070C0"/>
                <w:sz w:val="20"/>
                <w:szCs w:val="20"/>
              </w:rPr>
              <w:t>Schoonmaakavond I</w:t>
            </w:r>
            <w:r w:rsidR="000234F5">
              <w:rPr>
                <w:rFonts w:ascii="Verdana" w:eastAsia="Verdana" w:hAnsi="Verdana" w:cs="Verdana"/>
                <w:color w:val="0070C0"/>
                <w:sz w:val="20"/>
                <w:szCs w:val="20"/>
              </w:rPr>
              <w:t xml:space="preserve"> (onder voorbehoud)</w:t>
            </w:r>
          </w:p>
        </w:tc>
      </w:tr>
      <w:tr w:rsidR="00E0263F" w14:paraId="18F2F2ED" w14:textId="77777777" w:rsidTr="00A4254F">
        <w:tc>
          <w:tcPr>
            <w:tcW w:w="1980" w:type="dxa"/>
          </w:tcPr>
          <w:p w14:paraId="3BFDCF25" w14:textId="74E5CEB8" w:rsidR="00E0263F" w:rsidRDefault="00397F3F" w:rsidP="007D40D2">
            <w:pPr>
              <w:spacing w:before="120" w:after="0"/>
              <w:rPr>
                <w:rFonts w:ascii="Verdana" w:eastAsia="Verdana" w:hAnsi="Verdana" w:cs="Verdana"/>
                <w:color w:val="0070C0"/>
                <w:sz w:val="20"/>
                <w:szCs w:val="20"/>
              </w:rPr>
            </w:pPr>
            <w:r>
              <w:rPr>
                <w:rFonts w:ascii="Verdana" w:eastAsia="Verdana" w:hAnsi="Verdana" w:cs="Verdana"/>
                <w:color w:val="0070C0"/>
                <w:sz w:val="20"/>
                <w:szCs w:val="20"/>
              </w:rPr>
              <w:t>17-01</w:t>
            </w:r>
          </w:p>
        </w:tc>
        <w:tc>
          <w:tcPr>
            <w:tcW w:w="7371" w:type="dxa"/>
          </w:tcPr>
          <w:p w14:paraId="130098CF" w14:textId="7D79F610" w:rsidR="00E0263F" w:rsidRDefault="00397F3F" w:rsidP="007D40D2">
            <w:pPr>
              <w:spacing w:before="120" w:after="0"/>
              <w:rPr>
                <w:rFonts w:ascii="Verdana" w:eastAsia="Verdana" w:hAnsi="Verdana" w:cs="Verdana"/>
                <w:color w:val="0070C0"/>
                <w:sz w:val="20"/>
                <w:szCs w:val="20"/>
              </w:rPr>
            </w:pPr>
            <w:r>
              <w:rPr>
                <w:rFonts w:ascii="Verdana" w:eastAsia="Verdana" w:hAnsi="Verdana" w:cs="Verdana"/>
                <w:color w:val="0070C0"/>
                <w:sz w:val="20"/>
                <w:szCs w:val="20"/>
              </w:rPr>
              <w:t>Afname Cito M(idden) toetsen.</w:t>
            </w:r>
          </w:p>
        </w:tc>
      </w:tr>
    </w:tbl>
    <w:p w14:paraId="2879A402" w14:textId="77777777" w:rsidR="00E0263F" w:rsidRDefault="00E0263F" w:rsidP="00E0263F">
      <w:pPr>
        <w:shd w:val="clear" w:color="auto" w:fill="FFFFFF"/>
        <w:spacing w:line="257" w:lineRule="atLeast"/>
        <w:rPr>
          <w:rFonts w:ascii="Verdana" w:eastAsia="Times New Roman" w:hAnsi="Verdana" w:cs="Arial"/>
          <w:b/>
          <w:bCs/>
          <w:color w:val="0070C0"/>
          <w:sz w:val="20"/>
          <w:szCs w:val="20"/>
        </w:rPr>
      </w:pPr>
    </w:p>
    <w:p w14:paraId="5D95A86E" w14:textId="77777777" w:rsidR="00E0263F" w:rsidRDefault="00E0263F" w:rsidP="00E0263F"/>
    <w:p w14:paraId="516B7DA5" w14:textId="77777777" w:rsidR="00E0263F" w:rsidRDefault="00E0263F" w:rsidP="00E0263F"/>
    <w:p w14:paraId="1A2DD365" w14:textId="77777777" w:rsidR="003B6786" w:rsidRDefault="003B6786"/>
    <w:sectPr w:rsidR="003B6786">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5496"/>
    <w:multiLevelType w:val="hybridMultilevel"/>
    <w:tmpl w:val="AFD885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63F"/>
    <w:rsid w:val="000234F5"/>
    <w:rsid w:val="00044273"/>
    <w:rsid w:val="000C7F58"/>
    <w:rsid w:val="000E2E81"/>
    <w:rsid w:val="00120801"/>
    <w:rsid w:val="00187B08"/>
    <w:rsid w:val="00271B84"/>
    <w:rsid w:val="002729DC"/>
    <w:rsid w:val="0027746F"/>
    <w:rsid w:val="002C7000"/>
    <w:rsid w:val="003769A6"/>
    <w:rsid w:val="00397F3F"/>
    <w:rsid w:val="003B6786"/>
    <w:rsid w:val="00442B03"/>
    <w:rsid w:val="006B56BA"/>
    <w:rsid w:val="006B5D48"/>
    <w:rsid w:val="006F1D48"/>
    <w:rsid w:val="007D1D17"/>
    <w:rsid w:val="00A4254F"/>
    <w:rsid w:val="00A71F10"/>
    <w:rsid w:val="00C84209"/>
    <w:rsid w:val="00CC08A7"/>
    <w:rsid w:val="00D116B7"/>
    <w:rsid w:val="00E0263F"/>
    <w:rsid w:val="00E97C29"/>
    <w:rsid w:val="00FF3F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A5C92"/>
  <w15:chartTrackingRefBased/>
  <w15:docId w15:val="{BDD1812C-78F5-461A-89C7-373EA86B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0263F"/>
    <w:rPr>
      <w:rFonts w:ascii="Calibri" w:eastAsia="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0263F"/>
    <w:pPr>
      <w:spacing w:after="0" w:line="240" w:lineRule="auto"/>
    </w:pPr>
  </w:style>
  <w:style w:type="paragraph" w:styleId="Lijstalinea">
    <w:name w:val="List Paragraph"/>
    <w:basedOn w:val="Standaard"/>
    <w:uiPriority w:val="34"/>
    <w:qFormat/>
    <w:rsid w:val="006F1D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source=images&amp;cd=&amp;cad=rja&amp;docid=kMzrJZQjNj3Y9M&amp;tbnid=Y82-AeuTy6_88M:&amp;ved=0CAUQjRw&amp;url=https://www.ndr.de/ndr2/programm/sendungen/der_ndr2_morgen/weihnachtscheck103.html&amp;ei=Cf6uUsLYDYGI0AXJiYGYBw&amp;psig=AFQjCNHYzVGh97XNmE6APQqMMhhmQmS4vg&amp;ust=1387286253190352"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google.nl/url?sa=i&amp;rct=j&amp;q=&amp;esrc=s&amp;source=images&amp;cd=&amp;ved=2ahUKEwjNq4bMtLrkAhUHZFAKHcs_ByAQjRx6BAgBEAQ&amp;url=https://www.eduvip.nl/de-kring/&amp;psig=AOvVaw09MlQ8BQFcQfUAgnS6NYMj&amp;ust=1567797913247149"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834</Words>
  <Characters>4587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Gebruiker</dc:creator>
  <cp:keywords/>
  <dc:description/>
  <cp:lastModifiedBy>Gebruiker</cp:lastModifiedBy>
  <cp:revision>6</cp:revision>
  <dcterms:created xsi:type="dcterms:W3CDTF">2021-12-09T07:41:00Z</dcterms:created>
  <dcterms:modified xsi:type="dcterms:W3CDTF">2021-12-10T14:28:00Z</dcterms:modified>
</cp:coreProperties>
</file>