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30FB" w14:textId="77777777" w:rsidR="006D03A4" w:rsidRDefault="006D03A4" w:rsidP="006D03A4">
      <w:pPr>
        <w:rPr>
          <w:rFonts w:ascii="Verdana" w:hAnsi="Verdana"/>
          <w:b/>
          <w:color w:val="D18009"/>
          <w:sz w:val="28"/>
          <w:szCs w:val="28"/>
        </w:rPr>
      </w:pPr>
      <w:r>
        <w:rPr>
          <w:noProof/>
          <w:color w:val="0000FF"/>
        </w:rPr>
        <w:drawing>
          <wp:anchor distT="0" distB="0" distL="114300" distR="114300" simplePos="0" relativeHeight="251663360" behindDoc="1" locked="0" layoutInCell="1" allowOverlap="1" wp14:anchorId="245F65D3" wp14:editId="4D5EE0A9">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60288" behindDoc="0" locked="0" layoutInCell="1" allowOverlap="1" wp14:anchorId="66AC30B3" wp14:editId="76D53870">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042AEBBF" w14:textId="77777777" w:rsidR="006D03A4" w:rsidRDefault="006D03A4" w:rsidP="006D03A4">
      <w:pPr>
        <w:jc w:val="center"/>
        <w:rPr>
          <w:rFonts w:ascii="Verdana" w:hAnsi="Verdana"/>
          <w:b/>
          <w:color w:val="D18009"/>
          <w:sz w:val="28"/>
          <w:szCs w:val="28"/>
        </w:rPr>
      </w:pPr>
    </w:p>
    <w:p w14:paraId="7DA2BAB3" w14:textId="04EFFE9E" w:rsidR="006D03A4" w:rsidRPr="00A923EA" w:rsidRDefault="006D03A4" w:rsidP="006D03A4">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w:t>
      </w:r>
      <w:r w:rsidR="005C2F2E">
        <w:rPr>
          <w:rFonts w:ascii="Verdana" w:hAnsi="Verdana"/>
          <w:b/>
          <w:color w:val="EA673D"/>
          <w:sz w:val="28"/>
          <w:szCs w:val="28"/>
        </w:rPr>
        <w:t>3</w:t>
      </w:r>
      <w:r w:rsidRPr="00427B46">
        <w:rPr>
          <w:rFonts w:ascii="Verdana" w:hAnsi="Verdana"/>
          <w:b/>
          <w:color w:val="EA673D"/>
          <w:sz w:val="28"/>
          <w:szCs w:val="28"/>
        </w:rPr>
        <w:t xml:space="preserve">.  </w:t>
      </w:r>
    </w:p>
    <w:p w14:paraId="66E16DB2" w14:textId="77777777" w:rsidR="006D03A4" w:rsidRDefault="006D03A4" w:rsidP="006D03A4">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713A2B7D" w14:textId="77777777" w:rsidR="006D03A4" w:rsidRDefault="006D03A4" w:rsidP="006D03A4">
      <w:pPr>
        <w:rPr>
          <w:rFonts w:ascii="Verdana" w:hAnsi="Verdana"/>
          <w:b/>
          <w:color w:val="EA673D"/>
          <w:sz w:val="14"/>
          <w:szCs w:val="14"/>
        </w:rPr>
      </w:pPr>
    </w:p>
    <w:p w14:paraId="5FA354D7" w14:textId="6C2F4B71" w:rsidR="006D03A4" w:rsidRDefault="006D03A4" w:rsidP="006D03A4">
      <w:pPr>
        <w:rPr>
          <w:rFonts w:ascii="Verdana" w:hAnsi="Verdana"/>
          <w:b/>
          <w:color w:val="EA673D"/>
          <w:sz w:val="20"/>
          <w:szCs w:val="20"/>
        </w:rPr>
      </w:pPr>
      <w:r w:rsidRPr="0090527D">
        <w:rPr>
          <w:rFonts w:ascii="Verdana" w:hAnsi="Verdana"/>
          <w:b/>
          <w:color w:val="EA673D"/>
          <w:sz w:val="20"/>
          <w:szCs w:val="20"/>
        </w:rPr>
        <w:t>Vrijdag</w:t>
      </w:r>
      <w:r>
        <w:rPr>
          <w:rFonts w:ascii="Verdana" w:hAnsi="Verdana"/>
          <w:b/>
          <w:color w:val="EA673D"/>
          <w:sz w:val="20"/>
          <w:szCs w:val="20"/>
        </w:rPr>
        <w:t>, 4 februari 2022.</w:t>
      </w:r>
    </w:p>
    <w:p w14:paraId="478649C7" w14:textId="720ABEDD" w:rsidR="006D03A4" w:rsidRDefault="006D03A4" w:rsidP="006D03A4">
      <w:pPr>
        <w:rPr>
          <w:rFonts w:ascii="Verdana" w:hAnsi="Verdana"/>
          <w:b/>
          <w:color w:val="EA673D"/>
          <w:sz w:val="20"/>
          <w:szCs w:val="20"/>
        </w:rPr>
      </w:pPr>
      <w:r>
        <w:rPr>
          <w:rFonts w:ascii="Verdana" w:hAnsi="Verdana"/>
          <w:b/>
          <w:color w:val="EA673D"/>
          <w:sz w:val="20"/>
          <w:szCs w:val="20"/>
        </w:rPr>
        <w:t xml:space="preserve">Afscheidsbijeenkomst Selma </w:t>
      </w:r>
      <w:r w:rsidRPr="00FD5AF5">
        <w:rPr>
          <w:rFonts w:ascii="Verdana" w:hAnsi="Verdana"/>
          <w:b/>
          <w:color w:val="EA673D"/>
          <w:sz w:val="20"/>
          <w:szCs w:val="20"/>
        </w:rPr>
        <w:t>Dieperink</w:t>
      </w:r>
      <w:r>
        <w:rPr>
          <w:rFonts w:ascii="Verdana" w:hAnsi="Verdana"/>
          <w:b/>
          <w:color w:val="EA673D"/>
          <w:sz w:val="20"/>
          <w:szCs w:val="20"/>
        </w:rPr>
        <w:t>.</w:t>
      </w:r>
    </w:p>
    <w:p w14:paraId="7CEA1B6F" w14:textId="1DA13E6B" w:rsidR="00FD5AF5" w:rsidRDefault="003B30D2" w:rsidP="00924F49">
      <w:pPr>
        <w:spacing w:line="276" w:lineRule="auto"/>
        <w:jc w:val="both"/>
        <w:rPr>
          <w:rFonts w:ascii="Verdana" w:hAnsi="Verdana"/>
          <w:bCs/>
          <w:color w:val="0070C0"/>
          <w:sz w:val="20"/>
          <w:szCs w:val="20"/>
        </w:rPr>
      </w:pPr>
      <w:r>
        <w:rPr>
          <w:noProof/>
        </w:rPr>
        <w:drawing>
          <wp:anchor distT="0" distB="0" distL="114300" distR="114300" simplePos="0" relativeHeight="251664384" behindDoc="0" locked="0" layoutInCell="1" allowOverlap="1" wp14:anchorId="1C385288" wp14:editId="0A487D44">
            <wp:simplePos x="0" y="0"/>
            <wp:positionH relativeFrom="margin">
              <wp:align>left</wp:align>
            </wp:positionH>
            <wp:positionV relativeFrom="paragraph">
              <wp:posOffset>8890</wp:posOffset>
            </wp:positionV>
            <wp:extent cx="2491740" cy="2654300"/>
            <wp:effectExtent l="0" t="0" r="3810" b="0"/>
            <wp:wrapSquare wrapText="bothSides"/>
            <wp:docPr id="1" name="Afbeelding 1" descr="Een boom vol herinneringen, Britta Teckentrup | 9789025754389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boom vol herinneringen, Britta Teckentrup | 9789025754389 | Boeken |  bol.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74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3A4">
        <w:rPr>
          <w:rFonts w:ascii="Verdana" w:hAnsi="Verdana"/>
          <w:bCs/>
          <w:color w:val="0070C0"/>
          <w:sz w:val="20"/>
          <w:szCs w:val="20"/>
        </w:rPr>
        <w:t>Op maandagmiddag 31 januari namen we afscheid van Selma Dieperink, de moeder van Ruben</w:t>
      </w:r>
      <w:r w:rsidR="00BA55BF">
        <w:rPr>
          <w:rFonts w:ascii="Verdana" w:hAnsi="Verdana"/>
          <w:bCs/>
          <w:color w:val="0070C0"/>
          <w:sz w:val="20"/>
          <w:szCs w:val="20"/>
        </w:rPr>
        <w:t>,</w:t>
      </w:r>
      <w:r w:rsidR="006D03A4">
        <w:rPr>
          <w:rFonts w:ascii="Verdana" w:hAnsi="Verdana"/>
          <w:bCs/>
          <w:color w:val="0070C0"/>
          <w:sz w:val="20"/>
          <w:szCs w:val="20"/>
        </w:rPr>
        <w:t xml:space="preserve"> Femke en partner van Stefan. Tijdens een indrukwekkende bijeenkomst in Bunnik luisterden we naar muziek, hoorden we woorden van familieleden, collega’s, vrienden en Stefan zelf. Ook de Kring leverde een bijdrage. Enkele </w:t>
      </w:r>
      <w:r w:rsidR="00CE2C88">
        <w:rPr>
          <w:rFonts w:ascii="Verdana" w:hAnsi="Verdana"/>
          <w:bCs/>
          <w:color w:val="0070C0"/>
          <w:sz w:val="20"/>
          <w:szCs w:val="20"/>
        </w:rPr>
        <w:t>vriendjes en vriendinnetjes van Ruben en Femke waren onder begeleiding van hun ouders aanwezig. Alle kinderen uit</w:t>
      </w:r>
      <w:r w:rsidR="00BA55BF">
        <w:rPr>
          <w:rFonts w:ascii="Verdana" w:hAnsi="Verdana"/>
          <w:bCs/>
          <w:color w:val="0070C0"/>
          <w:sz w:val="20"/>
          <w:szCs w:val="20"/>
        </w:rPr>
        <w:t xml:space="preserve"> </w:t>
      </w:r>
      <w:r w:rsidR="00CE2C88">
        <w:rPr>
          <w:rFonts w:ascii="Verdana" w:hAnsi="Verdana"/>
          <w:bCs/>
          <w:color w:val="0070C0"/>
          <w:sz w:val="20"/>
          <w:szCs w:val="20"/>
        </w:rPr>
        <w:t>groep 3-4a (juf Viola) en</w:t>
      </w:r>
      <w:r w:rsidR="00BA55BF">
        <w:rPr>
          <w:rFonts w:ascii="Verdana" w:hAnsi="Verdana"/>
          <w:bCs/>
          <w:color w:val="0070C0"/>
          <w:sz w:val="20"/>
          <w:szCs w:val="20"/>
        </w:rPr>
        <w:t xml:space="preserve"> groep</w:t>
      </w:r>
      <w:r w:rsidR="00CE2C88">
        <w:rPr>
          <w:rFonts w:ascii="Verdana" w:hAnsi="Verdana"/>
          <w:bCs/>
          <w:color w:val="0070C0"/>
          <w:sz w:val="20"/>
          <w:szCs w:val="20"/>
        </w:rPr>
        <w:t xml:space="preserve"> 5-6a (juf Esther en juf Rosanne) hadden voor Ruben en Femke een blad van een boom voorzien van een mooie tekening en</w:t>
      </w:r>
      <w:r w:rsidR="00924F49">
        <w:rPr>
          <w:rFonts w:ascii="Verdana" w:hAnsi="Verdana"/>
          <w:bCs/>
          <w:color w:val="0070C0"/>
          <w:sz w:val="20"/>
          <w:szCs w:val="20"/>
        </w:rPr>
        <w:t>/of</w:t>
      </w:r>
      <w:r w:rsidR="00CE2C88">
        <w:rPr>
          <w:rFonts w:ascii="Verdana" w:hAnsi="Verdana"/>
          <w:bCs/>
          <w:color w:val="0070C0"/>
          <w:sz w:val="20"/>
          <w:szCs w:val="20"/>
        </w:rPr>
        <w:t xml:space="preserve"> een wens. </w:t>
      </w:r>
      <w:r>
        <w:rPr>
          <w:rFonts w:ascii="Verdana" w:hAnsi="Verdana"/>
          <w:bCs/>
          <w:color w:val="0070C0"/>
          <w:sz w:val="20"/>
          <w:szCs w:val="20"/>
        </w:rPr>
        <w:t>Juf Arianne en meester Edo lazen een aantal wensen van de kinderen voor en overhandigden de bomen. We kijken terug op een emotionele maar ook goede week. In beide stamgroepen is veel met kinderen gesproken over dood en leven. Prentenboeken en verhalenbundels hebben ons daarbij goed geholpen. Samen met ouders hebben we als Kringgemeenschap o</w:t>
      </w:r>
      <w:r w:rsidR="00924F49">
        <w:rPr>
          <w:rFonts w:ascii="Verdana" w:hAnsi="Verdana"/>
          <w:bCs/>
          <w:color w:val="0070C0"/>
          <w:sz w:val="20"/>
          <w:szCs w:val="20"/>
        </w:rPr>
        <w:t xml:space="preserve">m Ruben, Femke en Stefan heen gestaan. Dat blijven we ook in de toekomst doen terwijl we deze week de draad van het gewone leven weer hebben opgepakt. Dank aan ouders die ons hebben geholpen bij alle voorbereidingen en ondersteuning op maandag.  </w:t>
      </w:r>
    </w:p>
    <w:p w14:paraId="218171E1" w14:textId="191B970B" w:rsidR="003B30D2" w:rsidRPr="00E016A4" w:rsidRDefault="00FD5AF5" w:rsidP="00FD5AF5">
      <w:pPr>
        <w:spacing w:line="276" w:lineRule="auto"/>
        <w:jc w:val="center"/>
        <w:rPr>
          <w:rFonts w:ascii="Verdana" w:hAnsi="Verdana" w:cs="Arial"/>
          <w:i/>
          <w:iCs/>
          <w:color w:val="0070C0"/>
          <w:sz w:val="20"/>
          <w:szCs w:val="20"/>
          <w:shd w:val="clear" w:color="auto" w:fill="FFFFFF"/>
        </w:rPr>
      </w:pPr>
      <w:r w:rsidRPr="00E016A4">
        <w:rPr>
          <w:rFonts w:ascii="Verdana" w:hAnsi="Verdana" w:cs="Arial"/>
          <w:i/>
          <w:iCs/>
          <w:color w:val="0070C0"/>
          <w:sz w:val="20"/>
          <w:szCs w:val="20"/>
          <w:shd w:val="clear" w:color="auto" w:fill="FFFFFF"/>
        </w:rPr>
        <w:t>Juist op die momenten, als het echt niet meer gaat,</w:t>
      </w:r>
      <w:r w:rsidRPr="00E016A4">
        <w:rPr>
          <w:rFonts w:ascii="Verdana" w:hAnsi="Verdana" w:cs="Arial"/>
          <w:i/>
          <w:iCs/>
          <w:color w:val="0070C0"/>
          <w:sz w:val="20"/>
          <w:szCs w:val="20"/>
        </w:rPr>
        <w:br/>
      </w:r>
      <w:r w:rsidRPr="00E016A4">
        <w:rPr>
          <w:rFonts w:ascii="Verdana" w:hAnsi="Verdana" w:cs="Arial"/>
          <w:i/>
          <w:iCs/>
          <w:color w:val="0070C0"/>
          <w:sz w:val="20"/>
          <w:szCs w:val="20"/>
          <w:shd w:val="clear" w:color="auto" w:fill="FFFFFF"/>
        </w:rPr>
        <w:t>laat me merken laat me voelen, dat U werkelijk bestaat.</w:t>
      </w:r>
      <w:r w:rsidRPr="00E016A4">
        <w:rPr>
          <w:rFonts w:ascii="Verdana" w:hAnsi="Verdana" w:cs="Arial"/>
          <w:i/>
          <w:iCs/>
          <w:color w:val="0070C0"/>
          <w:sz w:val="20"/>
          <w:szCs w:val="20"/>
        </w:rPr>
        <w:br/>
      </w:r>
      <w:r w:rsidRPr="00E016A4">
        <w:rPr>
          <w:rFonts w:ascii="Verdana" w:hAnsi="Verdana" w:cs="Arial"/>
          <w:i/>
          <w:iCs/>
          <w:color w:val="0070C0"/>
          <w:sz w:val="20"/>
          <w:szCs w:val="20"/>
          <w:shd w:val="clear" w:color="auto" w:fill="FFFFFF"/>
        </w:rPr>
        <w:t>En dat Uw armen om mij heen zijn</w:t>
      </w:r>
      <w:r w:rsidRPr="00E016A4">
        <w:rPr>
          <w:rFonts w:ascii="Verdana" w:hAnsi="Verdana" w:cs="Arial"/>
          <w:i/>
          <w:iCs/>
          <w:color w:val="0070C0"/>
          <w:sz w:val="20"/>
          <w:szCs w:val="20"/>
        </w:rPr>
        <w:br/>
      </w:r>
      <w:r w:rsidRPr="00E016A4">
        <w:rPr>
          <w:rFonts w:ascii="Verdana" w:hAnsi="Verdana" w:cs="Arial"/>
          <w:i/>
          <w:iCs/>
          <w:color w:val="0070C0"/>
          <w:sz w:val="20"/>
          <w:szCs w:val="20"/>
          <w:shd w:val="clear" w:color="auto" w:fill="FFFFFF"/>
        </w:rPr>
        <w:t>en Uw liefde mij omgeeft.</w:t>
      </w:r>
      <w:r w:rsidRPr="00E016A4">
        <w:rPr>
          <w:rFonts w:ascii="Verdana" w:hAnsi="Verdana" w:cs="Arial"/>
          <w:i/>
          <w:iCs/>
          <w:color w:val="0070C0"/>
          <w:sz w:val="20"/>
          <w:szCs w:val="20"/>
        </w:rPr>
        <w:br/>
      </w:r>
      <w:r w:rsidRPr="00E016A4">
        <w:rPr>
          <w:rFonts w:ascii="Verdana" w:hAnsi="Verdana" w:cs="Arial"/>
          <w:i/>
          <w:iCs/>
          <w:color w:val="0070C0"/>
          <w:sz w:val="20"/>
          <w:szCs w:val="20"/>
          <w:shd w:val="clear" w:color="auto" w:fill="FFFFFF"/>
        </w:rPr>
        <w:t>Dat ik zal zien als ik terug kijk, dat U mij gedragen heeft.</w:t>
      </w:r>
    </w:p>
    <w:p w14:paraId="527E4F38" w14:textId="52B20975" w:rsidR="00FD5AF5" w:rsidRDefault="00FD5AF5" w:rsidP="00FD5AF5">
      <w:pPr>
        <w:spacing w:line="276" w:lineRule="auto"/>
        <w:jc w:val="center"/>
        <w:rPr>
          <w:rFonts w:ascii="Verdana" w:hAnsi="Verdana" w:cs="Arial"/>
          <w:color w:val="0070C0"/>
          <w:sz w:val="20"/>
          <w:szCs w:val="20"/>
          <w:shd w:val="clear" w:color="auto" w:fill="FFFFFF"/>
        </w:rPr>
      </w:pPr>
    </w:p>
    <w:p w14:paraId="1321BFD9" w14:textId="316C0392" w:rsidR="00FD5AF5" w:rsidRDefault="00FD5AF5" w:rsidP="00FD5AF5">
      <w:pPr>
        <w:spacing w:line="276" w:lineRule="auto"/>
        <w:jc w:val="both"/>
        <w:rPr>
          <w:rFonts w:ascii="Verdana" w:hAnsi="Verdana" w:cs="Arial"/>
          <w:b/>
          <w:bCs/>
          <w:color w:val="EA673D"/>
          <w:sz w:val="20"/>
          <w:szCs w:val="20"/>
          <w:shd w:val="clear" w:color="auto" w:fill="FFFFFF"/>
        </w:rPr>
      </w:pPr>
      <w:r w:rsidRPr="00FD5AF5">
        <w:rPr>
          <w:rFonts w:ascii="Verdana" w:hAnsi="Verdana" w:cs="Arial"/>
          <w:b/>
          <w:bCs/>
          <w:color w:val="EA673D"/>
          <w:sz w:val="20"/>
          <w:szCs w:val="20"/>
          <w:shd w:val="clear" w:color="auto" w:fill="FFFFFF"/>
        </w:rPr>
        <w:t>Schoolontwikkeling</w:t>
      </w:r>
      <w:r>
        <w:rPr>
          <w:rFonts w:ascii="Verdana" w:hAnsi="Verdana" w:cs="Arial"/>
          <w:b/>
          <w:bCs/>
          <w:color w:val="EA673D"/>
          <w:sz w:val="20"/>
          <w:szCs w:val="20"/>
          <w:shd w:val="clear" w:color="auto" w:fill="FFFFFF"/>
        </w:rPr>
        <w:t>.</w:t>
      </w:r>
    </w:p>
    <w:p w14:paraId="23EBB3DA" w14:textId="04935735" w:rsidR="006D03A4" w:rsidRDefault="00FD5AF5" w:rsidP="00FD5AF5">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t xml:space="preserve">Nauwelijks twee jaar gelden startte de Kring met een ontwikkelprogramma om de school, na een turbulente periode met veel personele wisselingen, weer </w:t>
      </w:r>
      <w:r w:rsidR="00E0660B">
        <w:rPr>
          <w:rFonts w:ascii="Verdana" w:hAnsi="Verdana" w:cs="Arial"/>
          <w:color w:val="0070C0"/>
          <w:sz w:val="20"/>
          <w:szCs w:val="20"/>
          <w:shd w:val="clear" w:color="auto" w:fill="FFFFFF"/>
        </w:rPr>
        <w:t>aan te laten sluiten bij actuele, onderwijsinhoudelijke vernieuwingen en ontwikkelingen. Na het herformuleren van de visie werd gestart met een aantal urgente thema’s waaronder het didactisch handelen, sociaal-emotionele ontwikkeling (KiVa) en de verdere kwaliteitsontwikkeling van de school.</w:t>
      </w:r>
    </w:p>
    <w:p w14:paraId="23853085" w14:textId="7AFDB584" w:rsidR="00E0660B" w:rsidRDefault="00E0660B" w:rsidP="00FD5AF5">
      <w:pPr>
        <w:spacing w:line="276" w:lineRule="auto"/>
        <w:jc w:val="both"/>
        <w:rPr>
          <w:rFonts w:ascii="Verdana" w:hAnsi="Verdana" w:cs="Arial"/>
          <w:color w:val="0070C0"/>
          <w:sz w:val="20"/>
          <w:szCs w:val="20"/>
          <w:shd w:val="clear" w:color="auto" w:fill="FFFFFF"/>
        </w:rPr>
      </w:pPr>
      <w:r>
        <w:rPr>
          <w:rFonts w:ascii="Verdana" w:hAnsi="Verdana" w:cs="Arial"/>
          <w:color w:val="0070C0"/>
          <w:sz w:val="20"/>
          <w:szCs w:val="20"/>
          <w:shd w:val="clear" w:color="auto" w:fill="FFFFFF"/>
        </w:rPr>
        <w:lastRenderedPageBreak/>
        <w:t xml:space="preserve">Inmiddels zijn </w:t>
      </w:r>
      <w:r w:rsidR="00223DC9">
        <w:rPr>
          <w:rFonts w:ascii="Verdana" w:hAnsi="Verdana" w:cs="Arial"/>
          <w:color w:val="0070C0"/>
          <w:sz w:val="20"/>
          <w:szCs w:val="20"/>
          <w:shd w:val="clear" w:color="auto" w:fill="FFFFFF"/>
        </w:rPr>
        <w:t>we zover dat we meer concrete stappen willen gaan zetten. Dat gaan we de komende weken doen. We gaan</w:t>
      </w:r>
      <w:r w:rsidR="00BA55BF">
        <w:rPr>
          <w:rFonts w:ascii="Verdana" w:hAnsi="Verdana" w:cs="Arial"/>
          <w:color w:val="0070C0"/>
          <w:sz w:val="20"/>
          <w:szCs w:val="20"/>
          <w:shd w:val="clear" w:color="auto" w:fill="FFFFFF"/>
        </w:rPr>
        <w:t xml:space="preserve"> daarom</w:t>
      </w:r>
      <w:r w:rsidR="00223DC9">
        <w:rPr>
          <w:rFonts w:ascii="Verdana" w:hAnsi="Verdana" w:cs="Arial"/>
          <w:color w:val="0070C0"/>
          <w:sz w:val="20"/>
          <w:szCs w:val="20"/>
          <w:shd w:val="clear" w:color="auto" w:fill="FFFFFF"/>
        </w:rPr>
        <w:t xml:space="preserve"> een proefperiode starten met Snappet. Hieronder geven we u een uitgebreide uitleg.</w:t>
      </w:r>
    </w:p>
    <w:p w14:paraId="75352941" w14:textId="1B668E25" w:rsidR="00665C13" w:rsidRDefault="00223DC9" w:rsidP="00665C13">
      <w:pPr>
        <w:spacing w:after="0" w:line="330" w:lineRule="atLeast"/>
        <w:rPr>
          <w:rFonts w:ascii="Verdana" w:eastAsia="Times New Roman" w:hAnsi="Verdana" w:cs="Open Sans"/>
          <w:color w:val="0070C0"/>
          <w:sz w:val="20"/>
          <w:szCs w:val="20"/>
        </w:rPr>
      </w:pPr>
      <w:r w:rsidRPr="000815D9">
        <w:rPr>
          <w:rFonts w:ascii="Verdana" w:eastAsia="Times New Roman" w:hAnsi="Verdana" w:cs="Open Sans"/>
          <w:b/>
          <w:bCs/>
          <w:color w:val="0070C0"/>
          <w:sz w:val="20"/>
          <w:szCs w:val="20"/>
        </w:rPr>
        <w:t>Wat is Snappet</w:t>
      </w:r>
      <w:r w:rsidR="00665C13">
        <w:rPr>
          <w:rFonts w:ascii="Verdana" w:eastAsia="Times New Roman" w:hAnsi="Verdana" w:cs="Open Sans"/>
          <w:b/>
          <w:bCs/>
          <w:color w:val="0070C0"/>
          <w:sz w:val="20"/>
          <w:szCs w:val="20"/>
        </w:rPr>
        <w:t>?</w:t>
      </w:r>
    </w:p>
    <w:p w14:paraId="020A3876" w14:textId="4735335F" w:rsidR="00223DC9" w:rsidRPr="000815D9" w:rsidRDefault="00223DC9" w:rsidP="00665C13">
      <w:pPr>
        <w:spacing w:after="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xml:space="preserve">Zoals u weet gaat de ontwikkeling op gebied van de digitale technologie met enorme sprongen. We vragen ons </w:t>
      </w:r>
      <w:r>
        <w:rPr>
          <w:rFonts w:ascii="Verdana" w:eastAsia="Times New Roman" w:hAnsi="Verdana" w:cs="Open Sans"/>
          <w:color w:val="0070C0"/>
          <w:sz w:val="20"/>
          <w:szCs w:val="20"/>
        </w:rPr>
        <w:t>daarom</w:t>
      </w:r>
      <w:r w:rsidR="00915144">
        <w:rPr>
          <w:rFonts w:ascii="Verdana" w:eastAsia="Times New Roman" w:hAnsi="Verdana" w:cs="Open Sans"/>
          <w:color w:val="0070C0"/>
          <w:sz w:val="20"/>
          <w:szCs w:val="20"/>
        </w:rPr>
        <w:t xml:space="preserve"> </w:t>
      </w:r>
      <w:r w:rsidRPr="000815D9">
        <w:rPr>
          <w:rFonts w:ascii="Verdana" w:eastAsia="Times New Roman" w:hAnsi="Verdana" w:cs="Open Sans"/>
          <w:color w:val="0070C0"/>
          <w:sz w:val="20"/>
          <w:szCs w:val="20"/>
        </w:rPr>
        <w:t>af: wat kunnen wij hiermee in ons onderwijs? De ontwikkelingen in het onderwijs blijven achter. Elke school is zelf aan het bekijken wat die met de ICT middelen kan, met het risico dat elke school zelf het wiel gaat uitvinden. </w:t>
      </w:r>
      <w:r w:rsidR="00665C13">
        <w:rPr>
          <w:rFonts w:ascii="Verdana" w:eastAsia="Times New Roman" w:hAnsi="Verdana" w:cs="Open Sans"/>
          <w:color w:val="0070C0"/>
          <w:sz w:val="20"/>
          <w:szCs w:val="20"/>
        </w:rPr>
        <w:t>Dit schooljaar spraken wij als tea</w:t>
      </w:r>
      <w:r w:rsidR="00915144">
        <w:rPr>
          <w:rFonts w:ascii="Verdana" w:eastAsia="Times New Roman" w:hAnsi="Verdana" w:cs="Open Sans"/>
          <w:color w:val="0070C0"/>
          <w:sz w:val="20"/>
          <w:szCs w:val="20"/>
        </w:rPr>
        <w:t>m</w:t>
      </w:r>
      <w:r w:rsidR="00665C13">
        <w:rPr>
          <w:rFonts w:ascii="Verdana" w:eastAsia="Times New Roman" w:hAnsi="Verdana" w:cs="Open Sans"/>
          <w:color w:val="0070C0"/>
          <w:sz w:val="20"/>
          <w:szCs w:val="20"/>
        </w:rPr>
        <w:t xml:space="preserve"> met elkaar over Snappet. </w:t>
      </w:r>
    </w:p>
    <w:p w14:paraId="13A337E6" w14:textId="77777777" w:rsidR="00665C13" w:rsidRDefault="00665C13" w:rsidP="00223DC9">
      <w:pPr>
        <w:spacing w:after="0" w:line="276" w:lineRule="auto"/>
        <w:jc w:val="both"/>
        <w:rPr>
          <w:rFonts w:ascii="Verdana" w:eastAsia="Times New Roman" w:hAnsi="Verdana" w:cs="Open Sans"/>
          <w:b/>
          <w:bCs/>
          <w:color w:val="0070C0"/>
          <w:sz w:val="20"/>
          <w:szCs w:val="20"/>
        </w:rPr>
      </w:pPr>
    </w:p>
    <w:p w14:paraId="5C000816" w14:textId="56E3990E" w:rsidR="00665C13" w:rsidRDefault="00223DC9" w:rsidP="00223DC9">
      <w:pPr>
        <w:spacing w:after="0" w:line="276" w:lineRule="auto"/>
        <w:jc w:val="both"/>
        <w:rPr>
          <w:rFonts w:ascii="Verdana" w:eastAsia="Times New Roman" w:hAnsi="Verdana" w:cs="Open Sans"/>
          <w:color w:val="0070C0"/>
          <w:sz w:val="20"/>
          <w:szCs w:val="20"/>
        </w:rPr>
      </w:pPr>
      <w:r w:rsidRPr="000815D9">
        <w:rPr>
          <w:rFonts w:ascii="Verdana" w:eastAsia="Times New Roman" w:hAnsi="Verdana" w:cs="Open Sans"/>
          <w:b/>
          <w:bCs/>
          <w:color w:val="0070C0"/>
          <w:sz w:val="20"/>
          <w:szCs w:val="20"/>
        </w:rPr>
        <w:t>Doel van Snappet</w:t>
      </w:r>
      <w:r w:rsidR="00665C13">
        <w:rPr>
          <w:rFonts w:ascii="Verdana" w:eastAsia="Times New Roman" w:hAnsi="Verdana" w:cs="Open Sans"/>
          <w:b/>
          <w:bCs/>
          <w:color w:val="0070C0"/>
          <w:sz w:val="20"/>
          <w:szCs w:val="20"/>
        </w:rPr>
        <w:t>.</w:t>
      </w:r>
      <w:r w:rsidRPr="000815D9">
        <w:rPr>
          <w:rFonts w:ascii="Verdana" w:eastAsia="Times New Roman" w:hAnsi="Verdana" w:cs="Open Sans"/>
          <w:color w:val="0070C0"/>
          <w:sz w:val="20"/>
          <w:szCs w:val="20"/>
        </w:rPr>
        <w:t> </w:t>
      </w:r>
    </w:p>
    <w:p w14:paraId="65AE8C66" w14:textId="2D88E4C9" w:rsidR="00223DC9" w:rsidRDefault="00223DC9" w:rsidP="00223DC9">
      <w:pPr>
        <w:spacing w:after="0" w:line="276" w:lineRule="auto"/>
        <w:jc w:val="both"/>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Snappet wil de kwaliteit van het basisonderwijs verbeteren door een tablet met benodigd lesmateriaal beschikbaar te stellen voor ieder kind. Deze tablet dient als interactieve vervanging voor de huidige</w:t>
      </w:r>
      <w:r w:rsidR="00321C28">
        <w:rPr>
          <w:rFonts w:ascii="Verdana" w:eastAsia="Times New Roman" w:hAnsi="Verdana" w:cs="Open Sans"/>
          <w:color w:val="0070C0"/>
          <w:sz w:val="20"/>
          <w:szCs w:val="20"/>
        </w:rPr>
        <w:t xml:space="preserve"> methodeboeken</w:t>
      </w:r>
      <w:r w:rsidRPr="000815D9">
        <w:rPr>
          <w:rFonts w:ascii="Verdana" w:eastAsia="Times New Roman" w:hAnsi="Verdana" w:cs="Open Sans"/>
          <w:color w:val="0070C0"/>
          <w:sz w:val="20"/>
          <w:szCs w:val="20"/>
        </w:rPr>
        <w:t xml:space="preserve"> en sluit aan op de meest gebruikte</w:t>
      </w:r>
      <w:r w:rsidR="00321C28">
        <w:rPr>
          <w:rFonts w:ascii="Verdana" w:eastAsia="Times New Roman" w:hAnsi="Verdana" w:cs="Open Sans"/>
          <w:color w:val="0070C0"/>
          <w:sz w:val="20"/>
          <w:szCs w:val="20"/>
        </w:rPr>
        <w:t xml:space="preserve"> actuele</w:t>
      </w:r>
      <w:r w:rsidRPr="000815D9">
        <w:rPr>
          <w:rFonts w:ascii="Verdana" w:eastAsia="Times New Roman" w:hAnsi="Verdana" w:cs="Open Sans"/>
          <w:color w:val="0070C0"/>
          <w:sz w:val="20"/>
          <w:szCs w:val="20"/>
        </w:rPr>
        <w:t xml:space="preserve"> lesmethoden.</w:t>
      </w:r>
      <w:r w:rsidR="00BA55BF">
        <w:rPr>
          <w:rFonts w:ascii="Verdana" w:eastAsia="Times New Roman" w:hAnsi="Verdana" w:cs="Open Sans"/>
          <w:color w:val="0070C0"/>
          <w:sz w:val="20"/>
          <w:szCs w:val="20"/>
        </w:rPr>
        <w:t xml:space="preserve"> </w:t>
      </w:r>
      <w:r w:rsidRPr="000815D9">
        <w:rPr>
          <w:rFonts w:ascii="Verdana" w:eastAsia="Times New Roman" w:hAnsi="Verdana" w:cs="Open Sans"/>
          <w:color w:val="0070C0"/>
          <w:sz w:val="20"/>
          <w:szCs w:val="20"/>
        </w:rPr>
        <w:t xml:space="preserve">Het is een redelijk betaalbare en onderwijsinhoudelijk sterk instrument. </w:t>
      </w:r>
      <w:r w:rsidR="00D95146">
        <w:rPr>
          <w:rFonts w:ascii="Verdana" w:eastAsia="Times New Roman" w:hAnsi="Verdana" w:cs="Open Sans"/>
          <w:color w:val="0070C0"/>
          <w:sz w:val="20"/>
          <w:szCs w:val="20"/>
        </w:rPr>
        <w:t>Uitgebreide</w:t>
      </w:r>
      <w:r w:rsidRPr="000815D9">
        <w:rPr>
          <w:rFonts w:ascii="Verdana" w:eastAsia="Times New Roman" w:hAnsi="Verdana" w:cs="Open Sans"/>
          <w:color w:val="0070C0"/>
          <w:sz w:val="20"/>
          <w:szCs w:val="20"/>
        </w:rPr>
        <w:t xml:space="preserve"> </w:t>
      </w:r>
      <w:r w:rsidR="00D95146">
        <w:rPr>
          <w:rFonts w:ascii="Verdana" w:eastAsia="Times New Roman" w:hAnsi="Verdana" w:cs="Open Sans"/>
          <w:color w:val="0070C0"/>
          <w:sz w:val="20"/>
          <w:szCs w:val="20"/>
        </w:rPr>
        <w:t>informatie vindt u</w:t>
      </w:r>
      <w:r w:rsidRPr="000815D9">
        <w:rPr>
          <w:rFonts w:ascii="Verdana" w:eastAsia="Times New Roman" w:hAnsi="Verdana" w:cs="Open Sans"/>
          <w:color w:val="0070C0"/>
          <w:sz w:val="20"/>
          <w:szCs w:val="20"/>
        </w:rPr>
        <w:t xml:space="preserve"> op</w:t>
      </w:r>
      <w:r w:rsidR="00D95146">
        <w:rPr>
          <w:rFonts w:ascii="Verdana" w:eastAsia="Times New Roman" w:hAnsi="Verdana" w:cs="Open Sans"/>
          <w:color w:val="0070C0"/>
          <w:sz w:val="20"/>
          <w:szCs w:val="20"/>
        </w:rPr>
        <w:t>:</w:t>
      </w:r>
      <w:r w:rsidRPr="000815D9">
        <w:rPr>
          <w:rFonts w:ascii="Verdana" w:eastAsia="Times New Roman" w:hAnsi="Verdana" w:cs="Open Sans"/>
          <w:color w:val="0070C0"/>
          <w:sz w:val="20"/>
          <w:szCs w:val="20"/>
        </w:rPr>
        <w:t> </w:t>
      </w:r>
      <w:hyperlink r:id="rId9" w:tgtFrame="_blank" w:tooltip="www.snappet.org" w:history="1">
        <w:r w:rsidRPr="000815D9">
          <w:rPr>
            <w:rFonts w:ascii="Verdana" w:eastAsia="Times New Roman" w:hAnsi="Verdana" w:cs="Open Sans"/>
            <w:color w:val="0070C0"/>
            <w:sz w:val="20"/>
            <w:szCs w:val="20"/>
            <w:u w:val="single"/>
          </w:rPr>
          <w:t>www.snappet.org</w:t>
        </w:r>
      </w:hyperlink>
      <w:r w:rsidRPr="000815D9">
        <w:rPr>
          <w:rFonts w:ascii="Verdana" w:eastAsia="Times New Roman" w:hAnsi="Verdana" w:cs="Open Sans"/>
          <w:color w:val="0070C0"/>
          <w:sz w:val="20"/>
          <w:szCs w:val="20"/>
        </w:rPr>
        <w:t>.</w:t>
      </w:r>
    </w:p>
    <w:p w14:paraId="4BECD16C" w14:textId="572AFB04" w:rsidR="00321C28" w:rsidRDefault="00321C28" w:rsidP="00223DC9">
      <w:pPr>
        <w:spacing w:after="0" w:line="276" w:lineRule="auto"/>
        <w:jc w:val="both"/>
        <w:rPr>
          <w:rFonts w:ascii="Verdana" w:eastAsia="Times New Roman" w:hAnsi="Verdana" w:cs="Open Sans"/>
          <w:color w:val="0070C0"/>
          <w:sz w:val="20"/>
          <w:szCs w:val="20"/>
        </w:rPr>
      </w:pPr>
    </w:p>
    <w:p w14:paraId="2039EA27" w14:textId="77777777" w:rsidR="00665C13" w:rsidRDefault="00321C28" w:rsidP="00321C28">
      <w:pPr>
        <w:spacing w:after="0" w:line="276" w:lineRule="auto"/>
        <w:jc w:val="both"/>
        <w:rPr>
          <w:rFonts w:ascii="Verdana" w:eastAsia="Times New Roman" w:hAnsi="Verdana" w:cs="Open Sans"/>
          <w:b/>
          <w:bCs/>
          <w:color w:val="0070C0"/>
          <w:sz w:val="20"/>
          <w:szCs w:val="20"/>
        </w:rPr>
      </w:pPr>
      <w:r>
        <w:rPr>
          <w:rFonts w:ascii="Verdana" w:eastAsia="Times New Roman" w:hAnsi="Verdana" w:cs="Open Sans"/>
          <w:b/>
          <w:bCs/>
          <w:color w:val="0070C0"/>
          <w:sz w:val="20"/>
          <w:szCs w:val="20"/>
        </w:rPr>
        <w:t>Snappet.</w:t>
      </w:r>
    </w:p>
    <w:p w14:paraId="63901593" w14:textId="7473806E" w:rsidR="00321C28" w:rsidRPr="000815D9" w:rsidRDefault="00321C28" w:rsidP="00321C28">
      <w:pPr>
        <w:spacing w:after="0" w:line="276" w:lineRule="auto"/>
        <w:jc w:val="both"/>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xml:space="preserve">Onze </w:t>
      </w:r>
      <w:r>
        <w:rPr>
          <w:rFonts w:ascii="Verdana" w:eastAsia="Times New Roman" w:hAnsi="Verdana" w:cs="Open Sans"/>
          <w:color w:val="0070C0"/>
          <w:sz w:val="20"/>
          <w:szCs w:val="20"/>
        </w:rPr>
        <w:t>stamgroepleiders</w:t>
      </w:r>
      <w:r w:rsidRPr="000815D9">
        <w:rPr>
          <w:rFonts w:ascii="Verdana" w:eastAsia="Times New Roman" w:hAnsi="Verdana" w:cs="Open Sans"/>
          <w:color w:val="0070C0"/>
          <w:sz w:val="20"/>
          <w:szCs w:val="20"/>
        </w:rPr>
        <w:t xml:space="preserve"> ge</w:t>
      </w:r>
      <w:r>
        <w:rPr>
          <w:rFonts w:ascii="Verdana" w:eastAsia="Times New Roman" w:hAnsi="Verdana" w:cs="Open Sans"/>
          <w:color w:val="0070C0"/>
          <w:sz w:val="20"/>
          <w:szCs w:val="20"/>
        </w:rPr>
        <w:t>ven</w:t>
      </w:r>
      <w:r w:rsidRPr="000815D9">
        <w:rPr>
          <w:rFonts w:ascii="Verdana" w:eastAsia="Times New Roman" w:hAnsi="Verdana" w:cs="Open Sans"/>
          <w:color w:val="0070C0"/>
          <w:sz w:val="20"/>
          <w:szCs w:val="20"/>
        </w:rPr>
        <w:t xml:space="preserve"> de gewone les-instructie met behulp van het digibord. De verwerking (opgaven) doe</w:t>
      </w:r>
      <w:r>
        <w:rPr>
          <w:rFonts w:ascii="Verdana" w:eastAsia="Times New Roman" w:hAnsi="Verdana" w:cs="Open Sans"/>
          <w:color w:val="0070C0"/>
          <w:sz w:val="20"/>
          <w:szCs w:val="20"/>
        </w:rPr>
        <w:t>n</w:t>
      </w:r>
      <w:r w:rsidRPr="000815D9">
        <w:rPr>
          <w:rFonts w:ascii="Verdana" w:eastAsia="Times New Roman" w:hAnsi="Verdana" w:cs="Open Sans"/>
          <w:color w:val="0070C0"/>
          <w:sz w:val="20"/>
          <w:szCs w:val="20"/>
        </w:rPr>
        <w:t xml:space="preserve"> de </w:t>
      </w:r>
      <w:r>
        <w:rPr>
          <w:rFonts w:ascii="Verdana" w:eastAsia="Times New Roman" w:hAnsi="Verdana" w:cs="Open Sans"/>
          <w:color w:val="0070C0"/>
          <w:sz w:val="20"/>
          <w:szCs w:val="20"/>
        </w:rPr>
        <w:t>kinderen</w:t>
      </w:r>
      <w:r w:rsidRPr="000815D9">
        <w:rPr>
          <w:rFonts w:ascii="Verdana" w:eastAsia="Times New Roman" w:hAnsi="Verdana" w:cs="Open Sans"/>
          <w:color w:val="0070C0"/>
          <w:sz w:val="20"/>
          <w:szCs w:val="20"/>
        </w:rPr>
        <w:t xml:space="preserve"> echter via de tablet. </w:t>
      </w:r>
      <w:r>
        <w:rPr>
          <w:rFonts w:ascii="Verdana" w:eastAsia="Times New Roman" w:hAnsi="Verdana" w:cs="Open Sans"/>
          <w:color w:val="0070C0"/>
          <w:sz w:val="20"/>
          <w:szCs w:val="20"/>
        </w:rPr>
        <w:t>Het kind</w:t>
      </w:r>
      <w:r w:rsidRPr="000815D9">
        <w:rPr>
          <w:rFonts w:ascii="Verdana" w:eastAsia="Times New Roman" w:hAnsi="Verdana" w:cs="Open Sans"/>
          <w:color w:val="0070C0"/>
          <w:sz w:val="20"/>
          <w:szCs w:val="20"/>
        </w:rPr>
        <w:t xml:space="preserve"> ziet daardoor meteen of hij/zij de opgave goed heeft gedaan. Is het fout? Dan kan </w:t>
      </w:r>
      <w:r>
        <w:rPr>
          <w:rFonts w:ascii="Verdana" w:eastAsia="Times New Roman" w:hAnsi="Verdana" w:cs="Open Sans"/>
          <w:color w:val="0070C0"/>
          <w:sz w:val="20"/>
          <w:szCs w:val="20"/>
        </w:rPr>
        <w:t>het kind</w:t>
      </w:r>
      <w:r w:rsidRPr="000815D9">
        <w:rPr>
          <w:rFonts w:ascii="Verdana" w:eastAsia="Times New Roman" w:hAnsi="Verdana" w:cs="Open Sans"/>
          <w:color w:val="0070C0"/>
          <w:sz w:val="20"/>
          <w:szCs w:val="20"/>
        </w:rPr>
        <w:t xml:space="preserve"> de opdracht meteen verbeteren. Directe feedback: niet meer wachten tot </w:t>
      </w:r>
      <w:r>
        <w:rPr>
          <w:rFonts w:ascii="Verdana" w:eastAsia="Times New Roman" w:hAnsi="Verdana" w:cs="Open Sans"/>
          <w:color w:val="0070C0"/>
          <w:sz w:val="20"/>
          <w:szCs w:val="20"/>
        </w:rPr>
        <w:t>de stamgroepleider</w:t>
      </w:r>
      <w:r w:rsidRPr="000815D9">
        <w:rPr>
          <w:rFonts w:ascii="Verdana" w:eastAsia="Times New Roman" w:hAnsi="Verdana" w:cs="Open Sans"/>
          <w:color w:val="0070C0"/>
          <w:sz w:val="20"/>
          <w:szCs w:val="20"/>
        </w:rPr>
        <w:t xml:space="preserve"> de antwoorden heeft nagekeken, maar direct zien of je het goed of fout doet. Dit is een enorm verschil met de huidige </w:t>
      </w:r>
      <w:r>
        <w:rPr>
          <w:rFonts w:ascii="Verdana" w:eastAsia="Times New Roman" w:hAnsi="Verdana" w:cs="Open Sans"/>
          <w:color w:val="0070C0"/>
          <w:sz w:val="20"/>
          <w:szCs w:val="20"/>
        </w:rPr>
        <w:t>manier van werken.</w:t>
      </w:r>
    </w:p>
    <w:p w14:paraId="29988F5B" w14:textId="076DC8A4" w:rsidR="00321C28" w:rsidRPr="000815D9" w:rsidRDefault="00321C28" w:rsidP="00321C28">
      <w:pPr>
        <w:spacing w:after="120" w:line="276" w:lineRule="auto"/>
        <w:jc w:val="both"/>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xml:space="preserve">Maar er is meer. De </w:t>
      </w:r>
      <w:r>
        <w:rPr>
          <w:rFonts w:ascii="Verdana" w:eastAsia="Times New Roman" w:hAnsi="Verdana" w:cs="Open Sans"/>
          <w:color w:val="0070C0"/>
          <w:sz w:val="20"/>
          <w:szCs w:val="20"/>
        </w:rPr>
        <w:t>stamgroepleider</w:t>
      </w:r>
      <w:r w:rsidRPr="000815D9">
        <w:rPr>
          <w:rFonts w:ascii="Verdana" w:eastAsia="Times New Roman" w:hAnsi="Verdana" w:cs="Open Sans"/>
          <w:color w:val="0070C0"/>
          <w:sz w:val="20"/>
          <w:szCs w:val="20"/>
        </w:rPr>
        <w:t xml:space="preserve"> kan via de computer of via een ipad meekijken hoe de opdrachten worden gemaakt door de leerlingen. De leerlingen zijn met naam te zien op de ipad. Achter de naam ziet </w:t>
      </w:r>
      <w:r>
        <w:rPr>
          <w:rFonts w:ascii="Verdana" w:eastAsia="Times New Roman" w:hAnsi="Verdana" w:cs="Open Sans"/>
          <w:color w:val="0070C0"/>
          <w:sz w:val="20"/>
          <w:szCs w:val="20"/>
        </w:rPr>
        <w:t>hij of zij</w:t>
      </w:r>
      <w:r w:rsidRPr="000815D9">
        <w:rPr>
          <w:rFonts w:ascii="Verdana" w:eastAsia="Times New Roman" w:hAnsi="Verdana" w:cs="Open Sans"/>
          <w:color w:val="0070C0"/>
          <w:sz w:val="20"/>
          <w:szCs w:val="20"/>
        </w:rPr>
        <w:t xml:space="preserve"> of een opdracht goed of fout gemaakt is. Rood is fout, oranje dan heeft </w:t>
      </w:r>
      <w:r>
        <w:rPr>
          <w:rFonts w:ascii="Verdana" w:eastAsia="Times New Roman" w:hAnsi="Verdana" w:cs="Open Sans"/>
          <w:color w:val="0070C0"/>
          <w:sz w:val="20"/>
          <w:szCs w:val="20"/>
        </w:rPr>
        <w:t>het kind</w:t>
      </w:r>
      <w:r w:rsidRPr="000815D9">
        <w:rPr>
          <w:rFonts w:ascii="Verdana" w:eastAsia="Times New Roman" w:hAnsi="Verdana" w:cs="Open Sans"/>
          <w:color w:val="0070C0"/>
          <w:sz w:val="20"/>
          <w:szCs w:val="20"/>
        </w:rPr>
        <w:t xml:space="preserve"> er meer dan 1 keer voor nodig gehad en groen is in 1 keer goed. Ook kan de </w:t>
      </w:r>
      <w:r>
        <w:rPr>
          <w:rFonts w:ascii="Verdana" w:eastAsia="Times New Roman" w:hAnsi="Verdana" w:cs="Open Sans"/>
          <w:color w:val="0070C0"/>
          <w:sz w:val="20"/>
          <w:szCs w:val="20"/>
        </w:rPr>
        <w:t>stamgroepleider</w:t>
      </w:r>
      <w:r w:rsidRPr="000815D9">
        <w:rPr>
          <w:rFonts w:ascii="Verdana" w:eastAsia="Times New Roman" w:hAnsi="Verdana" w:cs="Open Sans"/>
          <w:color w:val="0070C0"/>
          <w:sz w:val="20"/>
          <w:szCs w:val="20"/>
        </w:rPr>
        <w:t xml:space="preserve"> zien hoever </w:t>
      </w:r>
      <w:r>
        <w:rPr>
          <w:rFonts w:ascii="Verdana" w:eastAsia="Times New Roman" w:hAnsi="Verdana" w:cs="Open Sans"/>
          <w:color w:val="0070C0"/>
          <w:sz w:val="20"/>
          <w:szCs w:val="20"/>
        </w:rPr>
        <w:t>het kind</w:t>
      </w:r>
      <w:r w:rsidRPr="000815D9">
        <w:rPr>
          <w:rFonts w:ascii="Verdana" w:eastAsia="Times New Roman" w:hAnsi="Verdana" w:cs="Open Sans"/>
          <w:color w:val="0070C0"/>
          <w:sz w:val="20"/>
          <w:szCs w:val="20"/>
        </w:rPr>
        <w:t xml:space="preserve"> is gevorderd met de leerstof.</w:t>
      </w:r>
    </w:p>
    <w:p w14:paraId="5CC05F90" w14:textId="25B5D74A" w:rsidR="00321C28" w:rsidRPr="000815D9" w:rsidRDefault="0072231D" w:rsidP="00321C28">
      <w:pPr>
        <w:spacing w:after="120" w:line="276" w:lineRule="auto"/>
        <w:jc w:val="both"/>
        <w:rPr>
          <w:rFonts w:ascii="Verdana" w:eastAsia="Times New Roman" w:hAnsi="Verdana" w:cs="Open Sans"/>
          <w:color w:val="0070C0"/>
          <w:sz w:val="20"/>
          <w:szCs w:val="20"/>
        </w:rPr>
      </w:pPr>
      <w:r>
        <w:rPr>
          <w:noProof/>
        </w:rPr>
        <w:drawing>
          <wp:inline distT="0" distB="0" distL="0" distR="0" wp14:anchorId="4C11044E" wp14:editId="1ADFCC8E">
            <wp:extent cx="5867400" cy="3041650"/>
            <wp:effectExtent l="0" t="0" r="0" b="6350"/>
            <wp:docPr id="9" name="Afbeelding 9"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0" cy="3041650"/>
                    </a:xfrm>
                    <a:prstGeom prst="rect">
                      <a:avLst/>
                    </a:prstGeom>
                    <a:noFill/>
                    <a:ln>
                      <a:noFill/>
                    </a:ln>
                  </pic:spPr>
                </pic:pic>
              </a:graphicData>
            </a:graphic>
          </wp:inline>
        </w:drawing>
      </w:r>
      <w:r w:rsidR="00321C28" w:rsidRPr="000815D9">
        <w:rPr>
          <w:rFonts w:ascii="Verdana" w:eastAsia="Times New Roman" w:hAnsi="Verdana" w:cs="Open Sans"/>
          <w:color w:val="0070C0"/>
          <w:sz w:val="20"/>
          <w:szCs w:val="20"/>
        </w:rPr>
        <w:t xml:space="preserve">Stel dat er een bepaalde opdracht door veel </w:t>
      </w:r>
      <w:r w:rsidR="00BB3514">
        <w:rPr>
          <w:rFonts w:ascii="Verdana" w:eastAsia="Times New Roman" w:hAnsi="Verdana" w:cs="Open Sans"/>
          <w:color w:val="0070C0"/>
          <w:sz w:val="20"/>
          <w:szCs w:val="20"/>
        </w:rPr>
        <w:t>kinderen</w:t>
      </w:r>
      <w:r w:rsidR="00321C28" w:rsidRPr="000815D9">
        <w:rPr>
          <w:rFonts w:ascii="Verdana" w:eastAsia="Times New Roman" w:hAnsi="Verdana" w:cs="Open Sans"/>
          <w:color w:val="0070C0"/>
          <w:sz w:val="20"/>
          <w:szCs w:val="20"/>
        </w:rPr>
        <w:t xml:space="preserve"> fout wordt gemaakt kan de </w:t>
      </w:r>
      <w:r w:rsidR="00BB3514">
        <w:rPr>
          <w:rFonts w:ascii="Verdana" w:eastAsia="Times New Roman" w:hAnsi="Verdana" w:cs="Open Sans"/>
          <w:color w:val="0070C0"/>
          <w:sz w:val="20"/>
          <w:szCs w:val="20"/>
        </w:rPr>
        <w:lastRenderedPageBreak/>
        <w:t>stamgroepleider</w:t>
      </w:r>
      <w:r w:rsidR="00321C28" w:rsidRPr="000815D9">
        <w:rPr>
          <w:rFonts w:ascii="Verdana" w:eastAsia="Times New Roman" w:hAnsi="Verdana" w:cs="Open Sans"/>
          <w:color w:val="0070C0"/>
          <w:sz w:val="20"/>
          <w:szCs w:val="20"/>
        </w:rPr>
        <w:t xml:space="preserve"> deze opdracht nogmaals klassikaal uitleggen. De </w:t>
      </w:r>
      <w:r w:rsidR="00BB3514">
        <w:rPr>
          <w:rFonts w:ascii="Verdana" w:eastAsia="Times New Roman" w:hAnsi="Verdana" w:cs="Open Sans"/>
          <w:color w:val="0070C0"/>
          <w:sz w:val="20"/>
          <w:szCs w:val="20"/>
        </w:rPr>
        <w:t>stamgroepleider</w:t>
      </w:r>
      <w:r w:rsidR="00321C28" w:rsidRPr="000815D9">
        <w:rPr>
          <w:rFonts w:ascii="Verdana" w:eastAsia="Times New Roman" w:hAnsi="Verdana" w:cs="Open Sans"/>
          <w:color w:val="0070C0"/>
          <w:sz w:val="20"/>
          <w:szCs w:val="20"/>
        </w:rPr>
        <w:t xml:space="preserve"> kan via het digibord laten zien hoe de klas heeft gewerkt (ze kan dan de namen weg laten).</w:t>
      </w:r>
    </w:p>
    <w:p w14:paraId="2B1625FC" w14:textId="2ED5F641" w:rsidR="00915144" w:rsidRDefault="0072231D" w:rsidP="00321C28">
      <w:pPr>
        <w:spacing w:after="12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t>O</w:t>
      </w:r>
      <w:r w:rsidR="00321C28" w:rsidRPr="000815D9">
        <w:rPr>
          <w:rFonts w:ascii="Verdana" w:eastAsia="Times New Roman" w:hAnsi="Verdana" w:cs="Open Sans"/>
          <w:color w:val="0070C0"/>
          <w:sz w:val="20"/>
          <w:szCs w:val="20"/>
        </w:rPr>
        <w:t>p dit moment word</w:t>
      </w:r>
      <w:r w:rsidR="00BB3514">
        <w:rPr>
          <w:rFonts w:ascii="Verdana" w:eastAsia="Times New Roman" w:hAnsi="Verdana" w:cs="Open Sans"/>
          <w:color w:val="0070C0"/>
          <w:sz w:val="20"/>
          <w:szCs w:val="20"/>
        </w:rPr>
        <w:t xml:space="preserve">t er op de Kring gewerkt met chromebooks. Daarmee wordt een deel van de les- en leerstof verwerkt. Elke methode biedt daarvoor software aan. Op de Kring werken we in doelen en niet bladzijde voor bladzijde uit het rekenboek of spellingschrift. </w:t>
      </w:r>
      <w:r w:rsidR="00321C28" w:rsidRPr="000815D9">
        <w:rPr>
          <w:rFonts w:ascii="Verdana" w:eastAsia="Times New Roman" w:hAnsi="Verdana" w:cs="Open Sans"/>
          <w:color w:val="0070C0"/>
          <w:sz w:val="20"/>
          <w:szCs w:val="20"/>
        </w:rPr>
        <w:t xml:space="preserve">Zoals u weet zijn er per jaar leerdoelen opgesteld wat een kind moet kunnen. Daar gaat </w:t>
      </w:r>
      <w:r w:rsidR="00BB3514">
        <w:rPr>
          <w:rFonts w:ascii="Verdana" w:eastAsia="Times New Roman" w:hAnsi="Verdana" w:cs="Open Sans"/>
          <w:color w:val="0070C0"/>
          <w:sz w:val="20"/>
          <w:szCs w:val="20"/>
        </w:rPr>
        <w:t>het kind</w:t>
      </w:r>
      <w:r w:rsidR="00321C28" w:rsidRPr="000815D9">
        <w:rPr>
          <w:rFonts w:ascii="Verdana" w:eastAsia="Times New Roman" w:hAnsi="Verdana" w:cs="Open Sans"/>
          <w:color w:val="0070C0"/>
          <w:sz w:val="20"/>
          <w:szCs w:val="20"/>
        </w:rPr>
        <w:t xml:space="preserve"> dan mee oefenen via opdrachten. </w:t>
      </w:r>
      <w:r w:rsidR="00BB3514">
        <w:rPr>
          <w:rFonts w:ascii="Verdana" w:eastAsia="Times New Roman" w:hAnsi="Verdana" w:cs="Open Sans"/>
          <w:color w:val="0070C0"/>
          <w:sz w:val="20"/>
          <w:szCs w:val="20"/>
        </w:rPr>
        <w:t xml:space="preserve">Met Snappet werken betekent dat het </w:t>
      </w:r>
      <w:r w:rsidR="003E7424">
        <w:rPr>
          <w:rFonts w:ascii="Verdana" w:eastAsia="Times New Roman" w:hAnsi="Verdana" w:cs="Open Sans"/>
          <w:color w:val="0070C0"/>
          <w:sz w:val="20"/>
          <w:szCs w:val="20"/>
        </w:rPr>
        <w:t>les</w:t>
      </w:r>
      <w:r w:rsidR="00BB3514">
        <w:rPr>
          <w:rFonts w:ascii="Verdana" w:eastAsia="Times New Roman" w:hAnsi="Verdana" w:cs="Open Sans"/>
          <w:color w:val="0070C0"/>
          <w:sz w:val="20"/>
          <w:szCs w:val="20"/>
        </w:rPr>
        <w:t>programma  wordt aangepast aan het individuele kind.</w:t>
      </w:r>
      <w:r w:rsidR="003E7424">
        <w:rPr>
          <w:rFonts w:ascii="Verdana" w:eastAsia="Times New Roman" w:hAnsi="Verdana" w:cs="Open Sans"/>
          <w:color w:val="0070C0"/>
          <w:sz w:val="20"/>
          <w:szCs w:val="20"/>
        </w:rPr>
        <w:t xml:space="preserve"> A</w:t>
      </w:r>
      <w:r w:rsidR="00321C28" w:rsidRPr="000815D9">
        <w:rPr>
          <w:rFonts w:ascii="Verdana" w:eastAsia="Times New Roman" w:hAnsi="Verdana" w:cs="Open Sans"/>
          <w:color w:val="0070C0"/>
          <w:sz w:val="20"/>
          <w:szCs w:val="20"/>
        </w:rPr>
        <w:t xml:space="preserve">ls </w:t>
      </w:r>
      <w:r w:rsidR="00BB3514">
        <w:rPr>
          <w:rFonts w:ascii="Verdana" w:eastAsia="Times New Roman" w:hAnsi="Verdana" w:cs="Open Sans"/>
          <w:color w:val="0070C0"/>
          <w:sz w:val="20"/>
          <w:szCs w:val="20"/>
        </w:rPr>
        <w:t>een kind</w:t>
      </w:r>
      <w:r w:rsidR="007570CE">
        <w:rPr>
          <w:rFonts w:ascii="Verdana" w:eastAsia="Times New Roman" w:hAnsi="Verdana" w:cs="Open Sans"/>
          <w:color w:val="0070C0"/>
          <w:sz w:val="20"/>
          <w:szCs w:val="20"/>
        </w:rPr>
        <w:t xml:space="preserve"> een</w:t>
      </w:r>
      <w:r w:rsidR="00321C28" w:rsidRPr="000815D9">
        <w:rPr>
          <w:rFonts w:ascii="Verdana" w:eastAsia="Times New Roman" w:hAnsi="Verdana" w:cs="Open Sans"/>
          <w:color w:val="0070C0"/>
          <w:sz w:val="20"/>
          <w:szCs w:val="20"/>
        </w:rPr>
        <w:t xml:space="preserve"> opdracht goed maakt is de volgende opdracht iets moeilijker. Als een </w:t>
      </w:r>
      <w:r w:rsidR="007570CE">
        <w:rPr>
          <w:rFonts w:ascii="Verdana" w:eastAsia="Times New Roman" w:hAnsi="Verdana" w:cs="Open Sans"/>
          <w:color w:val="0070C0"/>
          <w:sz w:val="20"/>
          <w:szCs w:val="20"/>
        </w:rPr>
        <w:t>kind</w:t>
      </w:r>
      <w:r w:rsidR="00321C28" w:rsidRPr="000815D9">
        <w:rPr>
          <w:rFonts w:ascii="Verdana" w:eastAsia="Times New Roman" w:hAnsi="Verdana" w:cs="Open Sans"/>
          <w:color w:val="0070C0"/>
          <w:sz w:val="20"/>
          <w:szCs w:val="20"/>
        </w:rPr>
        <w:t xml:space="preserve"> het fout heeft wordt de volgende opdracht makkelijker. Zo werkt iedereen op zijn niveau en blijft ieder kind gemotiveerd om verder te gaan met oefenen (en dus met de leerdoelen). Niet onbelangrijk: de snelle </w:t>
      </w:r>
      <w:r w:rsidR="007570CE">
        <w:rPr>
          <w:rFonts w:ascii="Verdana" w:eastAsia="Times New Roman" w:hAnsi="Verdana" w:cs="Open Sans"/>
          <w:color w:val="0070C0"/>
          <w:sz w:val="20"/>
          <w:szCs w:val="20"/>
        </w:rPr>
        <w:t>kinderen</w:t>
      </w:r>
      <w:r w:rsidR="00321C28" w:rsidRPr="000815D9">
        <w:rPr>
          <w:rFonts w:ascii="Verdana" w:eastAsia="Times New Roman" w:hAnsi="Verdana" w:cs="Open Sans"/>
          <w:color w:val="0070C0"/>
          <w:sz w:val="20"/>
          <w:szCs w:val="20"/>
        </w:rPr>
        <w:t xml:space="preserve"> hoeven niet meer te wachten tot de hele klas klaar is. Ze kunnen zelfstandig aan hun doelen werken en worden uitgedaagd doordat ze steeds iets moeilijkere opgaven krijgen.</w:t>
      </w:r>
      <w:r w:rsidR="007570CE">
        <w:rPr>
          <w:rFonts w:ascii="Verdana" w:eastAsia="Times New Roman" w:hAnsi="Verdana" w:cs="Open Sans"/>
          <w:color w:val="0070C0"/>
          <w:sz w:val="20"/>
          <w:szCs w:val="20"/>
        </w:rPr>
        <w:t xml:space="preserve"> We noemen dit bovenstaande met een mooi woord ‘gepersonaliseerd leren.’ Differentiatie wordt automatisch via </w:t>
      </w:r>
      <w:r w:rsidR="004A1C9B">
        <w:rPr>
          <w:rFonts w:ascii="Verdana" w:eastAsia="Times New Roman" w:hAnsi="Verdana" w:cs="Open Sans"/>
          <w:color w:val="0070C0"/>
          <w:sz w:val="20"/>
          <w:szCs w:val="20"/>
        </w:rPr>
        <w:t xml:space="preserve">de software van </w:t>
      </w:r>
      <w:r w:rsidR="007570CE">
        <w:rPr>
          <w:rFonts w:ascii="Verdana" w:eastAsia="Times New Roman" w:hAnsi="Verdana" w:cs="Open Sans"/>
          <w:color w:val="0070C0"/>
          <w:sz w:val="20"/>
          <w:szCs w:val="20"/>
        </w:rPr>
        <w:t xml:space="preserve"> Snappet gerealiseerd en aangeboden. Het vraagt geen extra inzet van de stamgroepleiders. </w:t>
      </w:r>
      <w:r w:rsidR="004A1C9B">
        <w:rPr>
          <w:rFonts w:ascii="Verdana" w:eastAsia="Times New Roman" w:hAnsi="Verdana" w:cs="Open Sans"/>
          <w:color w:val="0070C0"/>
          <w:sz w:val="20"/>
          <w:szCs w:val="20"/>
        </w:rPr>
        <w:t>ICT neemt ons daar</w:t>
      </w:r>
      <w:r w:rsidR="003E7424">
        <w:rPr>
          <w:rFonts w:ascii="Verdana" w:eastAsia="Times New Roman" w:hAnsi="Verdana" w:cs="Open Sans"/>
          <w:color w:val="0070C0"/>
          <w:sz w:val="20"/>
          <w:szCs w:val="20"/>
        </w:rPr>
        <w:t>door</w:t>
      </w:r>
      <w:r w:rsidR="004A1C9B">
        <w:rPr>
          <w:rFonts w:ascii="Verdana" w:eastAsia="Times New Roman" w:hAnsi="Verdana" w:cs="Open Sans"/>
          <w:color w:val="0070C0"/>
          <w:sz w:val="20"/>
          <w:szCs w:val="20"/>
        </w:rPr>
        <w:t xml:space="preserve"> een hoop werk uit handen.</w:t>
      </w:r>
      <w:r w:rsidR="00915144">
        <w:rPr>
          <w:rFonts w:ascii="Verdana" w:eastAsia="Times New Roman" w:hAnsi="Verdana" w:cs="Open Sans"/>
          <w:color w:val="0070C0"/>
          <w:sz w:val="20"/>
          <w:szCs w:val="20"/>
        </w:rPr>
        <w:t xml:space="preserve"> Snappet is dus een combinatie van digitaal werken op een iPad, op papier werken in een schrift om opdrachten uit te werken of berekeningen te maken en het werken met concrete materialen</w:t>
      </w:r>
      <w:r w:rsidR="00D92FAA">
        <w:rPr>
          <w:rFonts w:ascii="Verdana" w:eastAsia="Times New Roman" w:hAnsi="Verdana" w:cs="Open Sans"/>
          <w:color w:val="0070C0"/>
          <w:sz w:val="20"/>
          <w:szCs w:val="20"/>
        </w:rPr>
        <w:t xml:space="preserve"> (bijv. meetlinten, plastic geld enz.).</w:t>
      </w:r>
    </w:p>
    <w:p w14:paraId="65F4571C" w14:textId="70AEF3DA" w:rsidR="00D92FAA" w:rsidRDefault="00D92FAA" w:rsidP="00D92FAA">
      <w:pPr>
        <w:spacing w:after="120" w:line="276" w:lineRule="auto"/>
        <w:jc w:val="center"/>
        <w:rPr>
          <w:rFonts w:ascii="Verdana" w:eastAsia="Times New Roman" w:hAnsi="Verdana" w:cs="Open Sans"/>
          <w:color w:val="0070C0"/>
          <w:sz w:val="20"/>
          <w:szCs w:val="20"/>
        </w:rPr>
      </w:pPr>
      <w:r>
        <w:rPr>
          <w:noProof/>
        </w:rPr>
        <w:drawing>
          <wp:inline distT="0" distB="0" distL="0" distR="0" wp14:anchorId="6D147655" wp14:editId="14A253C5">
            <wp:extent cx="3905250" cy="1952625"/>
            <wp:effectExtent l="0" t="0" r="0" b="9525"/>
            <wp:docPr id="8" name="Afbeelding 8"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0" cy="1952625"/>
                    </a:xfrm>
                    <a:prstGeom prst="rect">
                      <a:avLst/>
                    </a:prstGeom>
                    <a:noFill/>
                    <a:ln>
                      <a:noFill/>
                    </a:ln>
                  </pic:spPr>
                </pic:pic>
              </a:graphicData>
            </a:graphic>
          </wp:inline>
        </w:drawing>
      </w:r>
    </w:p>
    <w:p w14:paraId="73677CED" w14:textId="0B59A48D" w:rsidR="007570CE" w:rsidRDefault="007570CE" w:rsidP="007570CE">
      <w:pPr>
        <w:spacing w:after="0" w:line="330" w:lineRule="atLeast"/>
        <w:rPr>
          <w:rFonts w:ascii="Verdana" w:eastAsia="Times New Roman" w:hAnsi="Verdana" w:cs="Open Sans"/>
          <w:b/>
          <w:bCs/>
          <w:color w:val="0070C0"/>
          <w:sz w:val="20"/>
          <w:szCs w:val="20"/>
        </w:rPr>
      </w:pPr>
      <w:r w:rsidRPr="000815D9">
        <w:rPr>
          <w:rFonts w:ascii="Verdana" w:eastAsia="Times New Roman" w:hAnsi="Verdana" w:cs="Open Sans"/>
          <w:b/>
          <w:bCs/>
          <w:color w:val="0070C0"/>
          <w:sz w:val="20"/>
          <w:szCs w:val="20"/>
        </w:rPr>
        <w:t>Wat zijn de voordelen:</w:t>
      </w:r>
    </w:p>
    <w:p w14:paraId="090A72D1" w14:textId="77777777" w:rsidR="007570CE" w:rsidRPr="000815D9" w:rsidRDefault="007570CE" w:rsidP="007570CE">
      <w:pPr>
        <w:spacing w:after="0" w:line="330" w:lineRule="atLeast"/>
        <w:rPr>
          <w:rFonts w:ascii="Verdana" w:eastAsia="Times New Roman" w:hAnsi="Verdana" w:cs="Open Sans"/>
          <w:color w:val="0070C0"/>
          <w:sz w:val="20"/>
          <w:szCs w:val="20"/>
        </w:rPr>
      </w:pPr>
    </w:p>
    <w:p w14:paraId="643087D5" w14:textId="384454EA" w:rsidR="007570CE" w:rsidRPr="000815D9"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xml:space="preserve">• De </w:t>
      </w:r>
      <w:r>
        <w:rPr>
          <w:rFonts w:ascii="Verdana" w:eastAsia="Times New Roman" w:hAnsi="Verdana" w:cs="Open Sans"/>
          <w:color w:val="0070C0"/>
          <w:sz w:val="20"/>
          <w:szCs w:val="20"/>
        </w:rPr>
        <w:t>kinderen</w:t>
      </w:r>
      <w:r w:rsidRPr="000815D9">
        <w:rPr>
          <w:rFonts w:ascii="Verdana" w:eastAsia="Times New Roman" w:hAnsi="Verdana" w:cs="Open Sans"/>
          <w:color w:val="0070C0"/>
          <w:sz w:val="20"/>
          <w:szCs w:val="20"/>
        </w:rPr>
        <w:t xml:space="preserve"> krijgen meteen feedback op wat ze doen.</w:t>
      </w:r>
    </w:p>
    <w:p w14:paraId="34D7DA69" w14:textId="77777777" w:rsidR="007570CE" w:rsidRPr="000815D9"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Betere leerresultaten door verhoogde motivatie en concentratie van de leerlingen.</w:t>
      </w:r>
    </w:p>
    <w:p w14:paraId="57E2B46D" w14:textId="77777777" w:rsidR="007570CE" w:rsidRPr="000815D9"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Meer individuele differentiatie mogelijk.</w:t>
      </w:r>
    </w:p>
    <w:p w14:paraId="2F30A1F9" w14:textId="77777777" w:rsidR="007570CE" w:rsidRPr="000815D9"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Direct inzicht in de leervoortgang van de klas en individuele leerlingen.</w:t>
      </w:r>
    </w:p>
    <w:p w14:paraId="77C2A844" w14:textId="77777777" w:rsidR="007570CE" w:rsidRPr="000815D9"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Meer tijd voor instructie, lesvoorbereiding en remediëring door automatisch nakijken en foutenanalyse.</w:t>
      </w:r>
      <w:r>
        <w:rPr>
          <w:rFonts w:ascii="Verdana" w:eastAsia="Times New Roman" w:hAnsi="Verdana" w:cs="Open Sans"/>
          <w:color w:val="0070C0"/>
          <w:sz w:val="20"/>
          <w:szCs w:val="20"/>
        </w:rPr>
        <w:t xml:space="preserve"> Dit zorgt voor een flinke verlaging van de werkdruk voor teamleden.</w:t>
      </w:r>
    </w:p>
    <w:p w14:paraId="01BE3E9B" w14:textId="77777777" w:rsidR="007570CE" w:rsidRPr="000815D9"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Tegelijk digitaal aan de slag (in plaats van om beurten op de computer) doordat ieder kind een eigen tablet heeft.</w:t>
      </w:r>
    </w:p>
    <w:p w14:paraId="7A746432" w14:textId="77777777" w:rsidR="007570CE" w:rsidRDefault="007570CE" w:rsidP="007570CE">
      <w:pPr>
        <w:spacing w:after="120" w:line="276" w:lineRule="auto"/>
        <w:rPr>
          <w:rFonts w:ascii="Verdana" w:eastAsia="Times New Roman" w:hAnsi="Verdana" w:cs="Open Sans"/>
          <w:color w:val="0070C0"/>
          <w:sz w:val="20"/>
          <w:szCs w:val="20"/>
        </w:rPr>
      </w:pPr>
      <w:r w:rsidRPr="000815D9">
        <w:rPr>
          <w:rFonts w:ascii="Verdana" w:eastAsia="Times New Roman" w:hAnsi="Verdana" w:cs="Open Sans"/>
          <w:color w:val="0070C0"/>
          <w:sz w:val="20"/>
          <w:szCs w:val="20"/>
        </w:rPr>
        <w:t>• Meer doelgericht / opbrengst gericht werken. Doordat Snappet de opgaven heel sterk richt op de einddoelen staat niet meer de methode centraal maar het eindresultaat.</w:t>
      </w:r>
    </w:p>
    <w:p w14:paraId="307A639C" w14:textId="3F0930E9" w:rsidR="004A1C9B" w:rsidRDefault="004A1C9B" w:rsidP="004A1C9B">
      <w:pPr>
        <w:spacing w:after="0" w:line="276" w:lineRule="auto"/>
        <w:jc w:val="both"/>
        <w:rPr>
          <w:rFonts w:ascii="Verdana" w:eastAsia="Times New Roman" w:hAnsi="Verdana" w:cs="Open Sans"/>
          <w:b/>
          <w:bCs/>
          <w:color w:val="0070C0"/>
          <w:sz w:val="20"/>
          <w:szCs w:val="20"/>
        </w:rPr>
      </w:pPr>
      <w:r>
        <w:rPr>
          <w:rFonts w:ascii="Verdana" w:eastAsia="Times New Roman" w:hAnsi="Verdana" w:cs="Open Sans"/>
          <w:b/>
          <w:bCs/>
          <w:color w:val="0070C0"/>
          <w:sz w:val="20"/>
          <w:szCs w:val="20"/>
        </w:rPr>
        <w:t>Hoe verloopt het proefproces?</w:t>
      </w:r>
    </w:p>
    <w:p w14:paraId="16E15BA2" w14:textId="77777777" w:rsidR="004A1C9B" w:rsidRPr="000815D9" w:rsidRDefault="004A1C9B" w:rsidP="004A1C9B">
      <w:pPr>
        <w:spacing w:after="0" w:line="276" w:lineRule="auto"/>
        <w:jc w:val="both"/>
        <w:rPr>
          <w:rFonts w:ascii="Verdana" w:eastAsia="Times New Roman" w:hAnsi="Verdana" w:cs="Open Sans"/>
          <w:color w:val="0070C0"/>
          <w:sz w:val="20"/>
          <w:szCs w:val="20"/>
        </w:rPr>
      </w:pPr>
    </w:p>
    <w:p w14:paraId="509465F8" w14:textId="497501AA" w:rsidR="00DC2869" w:rsidRPr="000815D9" w:rsidRDefault="004A1C9B" w:rsidP="00915144">
      <w:pPr>
        <w:spacing w:after="12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lastRenderedPageBreak/>
        <w:t>We starten</w:t>
      </w:r>
      <w:r w:rsidR="00665C13">
        <w:rPr>
          <w:rFonts w:ascii="Verdana" w:eastAsia="Times New Roman" w:hAnsi="Verdana" w:cs="Open Sans"/>
          <w:color w:val="0070C0"/>
          <w:sz w:val="20"/>
          <w:szCs w:val="20"/>
        </w:rPr>
        <w:t xml:space="preserve"> volgende week</w:t>
      </w:r>
      <w:r>
        <w:rPr>
          <w:rFonts w:ascii="Verdana" w:eastAsia="Times New Roman" w:hAnsi="Verdana" w:cs="Open Sans"/>
          <w:color w:val="0070C0"/>
          <w:sz w:val="20"/>
          <w:szCs w:val="20"/>
        </w:rPr>
        <w:t xml:space="preserve"> vanaf groep 4 met een proefperiode van zes tot acht weken. Die tijd hebben we nodig om goed zicht te krijgen op het resultaat van de kinderen en de uitvoering in de praktijk door de stamgroepleiders. Snappet is een hulpmiddel en geen doel op zich. We gaan kijken </w:t>
      </w:r>
      <w:r w:rsidR="00665C13">
        <w:rPr>
          <w:rFonts w:ascii="Verdana" w:eastAsia="Times New Roman" w:hAnsi="Verdana" w:cs="Open Sans"/>
          <w:color w:val="0070C0"/>
          <w:sz w:val="20"/>
          <w:szCs w:val="20"/>
        </w:rPr>
        <w:t>wat</w:t>
      </w:r>
      <w:r>
        <w:rPr>
          <w:rFonts w:ascii="Verdana" w:eastAsia="Times New Roman" w:hAnsi="Verdana" w:cs="Open Sans"/>
          <w:color w:val="0070C0"/>
          <w:sz w:val="20"/>
          <w:szCs w:val="20"/>
        </w:rPr>
        <w:t xml:space="preserve"> het hulpmiddel in de praktijk doet wat het zegt te kunnen. We maken daarbij gebruik van de kennis </w:t>
      </w:r>
      <w:r w:rsidR="003E7424">
        <w:rPr>
          <w:rFonts w:ascii="Verdana" w:eastAsia="Times New Roman" w:hAnsi="Verdana" w:cs="Open Sans"/>
          <w:color w:val="0070C0"/>
          <w:sz w:val="20"/>
          <w:szCs w:val="20"/>
        </w:rPr>
        <w:t xml:space="preserve">van scholen die al met Snappet werken. </w:t>
      </w:r>
      <w:r w:rsidR="00665C13">
        <w:rPr>
          <w:rFonts w:ascii="Verdana" w:eastAsia="Times New Roman" w:hAnsi="Verdana" w:cs="Open Sans"/>
          <w:color w:val="0070C0"/>
          <w:sz w:val="20"/>
          <w:szCs w:val="20"/>
        </w:rPr>
        <w:t>L</w:t>
      </w:r>
      <w:r w:rsidR="003E7424">
        <w:rPr>
          <w:rFonts w:ascii="Verdana" w:eastAsia="Times New Roman" w:hAnsi="Verdana" w:cs="Open Sans"/>
          <w:color w:val="0070C0"/>
          <w:sz w:val="20"/>
          <w:szCs w:val="20"/>
        </w:rPr>
        <w:t>andelijk</w:t>
      </w:r>
      <w:r w:rsidR="00665C13">
        <w:rPr>
          <w:rFonts w:ascii="Verdana" w:eastAsia="Times New Roman" w:hAnsi="Verdana" w:cs="Open Sans"/>
          <w:color w:val="0070C0"/>
          <w:sz w:val="20"/>
          <w:szCs w:val="20"/>
        </w:rPr>
        <w:t xml:space="preserve"> werken</w:t>
      </w:r>
      <w:r w:rsidR="003E7424">
        <w:rPr>
          <w:rFonts w:ascii="Verdana" w:eastAsia="Times New Roman" w:hAnsi="Verdana" w:cs="Open Sans"/>
          <w:color w:val="0070C0"/>
          <w:sz w:val="20"/>
          <w:szCs w:val="20"/>
        </w:rPr>
        <w:t xml:space="preserve"> ongeveer 35%</w:t>
      </w:r>
      <w:r w:rsidR="00665C13">
        <w:rPr>
          <w:rFonts w:ascii="Verdana" w:eastAsia="Times New Roman" w:hAnsi="Verdana" w:cs="Open Sans"/>
          <w:color w:val="0070C0"/>
          <w:sz w:val="20"/>
          <w:szCs w:val="20"/>
        </w:rPr>
        <w:t xml:space="preserve"> van de scholen met dit programma</w:t>
      </w:r>
      <w:r w:rsidR="003E7424">
        <w:rPr>
          <w:rFonts w:ascii="Verdana" w:eastAsia="Times New Roman" w:hAnsi="Verdana" w:cs="Open Sans"/>
          <w:color w:val="0070C0"/>
          <w:sz w:val="20"/>
          <w:szCs w:val="20"/>
        </w:rPr>
        <w:t xml:space="preserve">. We gaan in de proefperiode ook met kinderen praten om te achterhalen hoe zij Snappet ervaren, wat zij vinden van de manier van werken en hun resultaten. Tijdens de proef nemen we u als ouders op afstand mee in de ontwikkelingen. De stamgroepleiders volgen een aantal trainingsmomenten en gelijk op wordt de proef in de school gestart. </w:t>
      </w:r>
      <w:r w:rsidR="00665C13">
        <w:rPr>
          <w:rFonts w:ascii="Verdana" w:eastAsia="Times New Roman" w:hAnsi="Verdana" w:cs="Open Sans"/>
          <w:color w:val="0070C0"/>
          <w:sz w:val="20"/>
          <w:szCs w:val="20"/>
        </w:rPr>
        <w:t>Gelukkig hebben we ook de nodige kennis al in de school. Juf Maartje heeft een periode bij Snappet gewerkt als trainer en kent het programma goed. Juf Rosanne heeft op haar vorige school ook gewerkt met Snappet en dat geldt voor meer teamleden op de Kring.</w:t>
      </w:r>
      <w:r w:rsidR="001D59B8">
        <w:rPr>
          <w:rFonts w:ascii="Verdana" w:eastAsia="Times New Roman" w:hAnsi="Verdana" w:cs="Open Sans"/>
          <w:color w:val="0070C0"/>
          <w:sz w:val="20"/>
          <w:szCs w:val="20"/>
        </w:rPr>
        <w:t xml:space="preserve"> </w:t>
      </w:r>
      <w:r w:rsidR="00DC2869">
        <w:rPr>
          <w:rFonts w:ascii="Verdana" w:eastAsia="Times New Roman" w:hAnsi="Verdana" w:cs="Open Sans"/>
          <w:color w:val="0070C0"/>
          <w:sz w:val="20"/>
          <w:szCs w:val="20"/>
        </w:rPr>
        <w:t>Tot slot</w:t>
      </w:r>
      <w:r w:rsidR="001D59B8">
        <w:rPr>
          <w:rFonts w:ascii="Verdana" w:eastAsia="Times New Roman" w:hAnsi="Verdana" w:cs="Open Sans"/>
          <w:color w:val="0070C0"/>
          <w:sz w:val="20"/>
          <w:szCs w:val="20"/>
        </w:rPr>
        <w:t>:</w:t>
      </w:r>
      <w:r w:rsidR="00DC2869">
        <w:rPr>
          <w:rFonts w:ascii="Verdana" w:eastAsia="Times New Roman" w:hAnsi="Verdana" w:cs="Open Sans"/>
          <w:color w:val="0070C0"/>
          <w:sz w:val="20"/>
          <w:szCs w:val="20"/>
        </w:rPr>
        <w:t xml:space="preserve"> </w:t>
      </w:r>
      <w:r w:rsidR="001D59B8">
        <w:rPr>
          <w:rFonts w:ascii="Verdana" w:eastAsia="Times New Roman" w:hAnsi="Verdana" w:cs="Open Sans"/>
          <w:color w:val="0070C0"/>
          <w:sz w:val="20"/>
          <w:szCs w:val="20"/>
        </w:rPr>
        <w:t>u</w:t>
      </w:r>
      <w:r w:rsidR="00DC2869">
        <w:rPr>
          <w:rFonts w:ascii="Verdana" w:eastAsia="Times New Roman" w:hAnsi="Verdana" w:cs="Open Sans"/>
          <w:color w:val="0070C0"/>
          <w:sz w:val="20"/>
          <w:szCs w:val="20"/>
        </w:rPr>
        <w:t>w kind krijgt in de proefperiode een minitablet van Snappet</w:t>
      </w:r>
      <w:r w:rsidR="001D59B8">
        <w:rPr>
          <w:rFonts w:ascii="Verdana" w:eastAsia="Times New Roman" w:hAnsi="Verdana" w:cs="Open Sans"/>
          <w:color w:val="0070C0"/>
          <w:sz w:val="20"/>
          <w:szCs w:val="20"/>
        </w:rPr>
        <w:t xml:space="preserve">. </w:t>
      </w:r>
    </w:p>
    <w:p w14:paraId="5E34D298" w14:textId="21FFC50D" w:rsidR="007570CE" w:rsidRPr="000815D9" w:rsidRDefault="004E0BA1" w:rsidP="007570CE">
      <w:pPr>
        <w:spacing w:after="120" w:line="330" w:lineRule="atLeast"/>
        <w:rPr>
          <w:rFonts w:ascii="Verdana" w:eastAsia="Times New Roman" w:hAnsi="Verdana" w:cs="Open Sans"/>
          <w:color w:val="0070C0"/>
          <w:sz w:val="20"/>
          <w:szCs w:val="20"/>
        </w:rPr>
      </w:pPr>
      <w:r>
        <w:rPr>
          <w:noProof/>
        </w:rPr>
        <w:drawing>
          <wp:inline distT="0" distB="0" distL="0" distR="0" wp14:anchorId="0835258E" wp14:editId="6A4981C1">
            <wp:extent cx="5760720" cy="2880360"/>
            <wp:effectExtent l="0" t="0" r="0" b="0"/>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40FECC33" w14:textId="5E7EC686" w:rsidR="00E016A4" w:rsidRDefault="00E016A4" w:rsidP="00E016A4">
      <w:pPr>
        <w:spacing w:line="276" w:lineRule="auto"/>
        <w:jc w:val="both"/>
        <w:rPr>
          <w:rFonts w:ascii="Verdana" w:hAnsi="Verdana" w:cs="Arial"/>
          <w:b/>
          <w:bCs/>
          <w:color w:val="EA673D"/>
          <w:sz w:val="20"/>
          <w:szCs w:val="20"/>
          <w:shd w:val="clear" w:color="auto" w:fill="FFFFFF"/>
        </w:rPr>
      </w:pPr>
      <w:r>
        <w:rPr>
          <w:rFonts w:ascii="Verdana" w:hAnsi="Verdana" w:cs="Arial"/>
          <w:b/>
          <w:bCs/>
          <w:color w:val="EA673D"/>
          <w:sz w:val="20"/>
          <w:szCs w:val="20"/>
          <w:shd w:val="clear" w:color="auto" w:fill="FFFFFF"/>
        </w:rPr>
        <w:t>Corona.</w:t>
      </w:r>
    </w:p>
    <w:p w14:paraId="4092ED4E" w14:textId="27912570" w:rsidR="00E016A4" w:rsidRPr="00D50E55" w:rsidRDefault="00E016A4" w:rsidP="00E016A4">
      <w:pPr>
        <w:spacing w:line="276" w:lineRule="auto"/>
        <w:jc w:val="both"/>
        <w:rPr>
          <w:rFonts w:ascii="Verdana" w:hAnsi="Verdana" w:cs="Arial"/>
          <w:vanish/>
          <w:color w:val="0070C0"/>
          <w:sz w:val="20"/>
          <w:szCs w:val="20"/>
          <w:shd w:val="clear" w:color="auto" w:fill="FFFFFF"/>
        </w:rPr>
      </w:pPr>
      <w:r>
        <w:rPr>
          <w:rFonts w:ascii="Verdana" w:hAnsi="Verdana" w:cs="Arial"/>
          <w:color w:val="0070C0"/>
          <w:sz w:val="20"/>
          <w:szCs w:val="20"/>
          <w:shd w:val="clear" w:color="auto" w:fill="FFFFFF"/>
        </w:rPr>
        <w:t xml:space="preserve">Deze week ontving u het onderstaande overzicht met daarin een overzicht hoe we de grote uitval van collega’s gingen vervangen. </w:t>
      </w:r>
      <w:r w:rsidR="00D50E55">
        <w:rPr>
          <w:rFonts w:ascii="Verdana" w:hAnsi="Verdana" w:cs="Arial"/>
          <w:color w:val="0070C0"/>
          <w:sz w:val="20"/>
          <w:szCs w:val="20"/>
          <w:shd w:val="clear" w:color="auto" w:fill="FFFFFF"/>
        </w:rPr>
        <w:t>Hieronder treft u het overzicht aan voor deze week.</w:t>
      </w:r>
      <w:r w:rsidR="00D50E55">
        <w:rPr>
          <w:rFonts w:ascii="Verdana" w:hAnsi="Verdana" w:cs="Arial"/>
          <w:vanish/>
          <w:color w:val="0070C0"/>
          <w:sz w:val="20"/>
          <w:szCs w:val="20"/>
          <w:shd w:val="clear" w:color="auto" w:fill="FFFFFF"/>
        </w:rPr>
        <w:t>ieronderUpdate</w:t>
      </w:r>
    </w:p>
    <w:p w14:paraId="09ECA5FC" w14:textId="06D04CF0" w:rsidR="00E016A4" w:rsidRPr="00E016A4" w:rsidRDefault="00E016A4" w:rsidP="00E016A4">
      <w:pPr>
        <w:rPr>
          <w:rFonts w:ascii="Verdana" w:hAnsi="Verdana"/>
          <w:color w:val="0070C0"/>
          <w:sz w:val="20"/>
          <w:szCs w:val="20"/>
        </w:rPr>
      </w:pPr>
    </w:p>
    <w:p w14:paraId="56A865C6" w14:textId="77777777" w:rsidR="00E016A4" w:rsidRPr="00E016A4" w:rsidRDefault="00E016A4" w:rsidP="00E016A4">
      <w:pPr>
        <w:rPr>
          <w:rFonts w:ascii="Verdana" w:hAnsi="Verdana"/>
          <w:b/>
          <w:bCs/>
          <w:color w:val="0070C0"/>
          <w:sz w:val="20"/>
          <w:szCs w:val="20"/>
          <w:u w:val="single"/>
        </w:rPr>
      </w:pPr>
      <w:r w:rsidRPr="00E016A4">
        <w:rPr>
          <w:rFonts w:ascii="Verdana" w:hAnsi="Verdana"/>
          <w:b/>
          <w:bCs/>
          <w:color w:val="0070C0"/>
          <w:sz w:val="20"/>
          <w:szCs w:val="20"/>
          <w:u w:val="single"/>
        </w:rPr>
        <w:t>Akkerweg.</w:t>
      </w:r>
    </w:p>
    <w:tbl>
      <w:tblPr>
        <w:tblStyle w:val="Tabelraster"/>
        <w:tblW w:w="0" w:type="auto"/>
        <w:tblLook w:val="04A0" w:firstRow="1" w:lastRow="0" w:firstColumn="1" w:lastColumn="0" w:noHBand="0" w:noVBand="1"/>
      </w:tblPr>
      <w:tblGrid>
        <w:gridCol w:w="1525"/>
        <w:gridCol w:w="1500"/>
        <w:gridCol w:w="1598"/>
        <w:gridCol w:w="1530"/>
        <w:gridCol w:w="1448"/>
        <w:gridCol w:w="1461"/>
      </w:tblGrid>
      <w:tr w:rsidR="00E016A4" w:rsidRPr="00E016A4" w14:paraId="4FB34944" w14:textId="77777777" w:rsidTr="00021B21">
        <w:tc>
          <w:tcPr>
            <w:tcW w:w="1271" w:type="dxa"/>
          </w:tcPr>
          <w:p w14:paraId="155543BC" w14:textId="77777777" w:rsidR="00E016A4" w:rsidRPr="00D50E55" w:rsidRDefault="00E016A4" w:rsidP="00021B21">
            <w:pPr>
              <w:rPr>
                <w:rFonts w:ascii="Verdana" w:hAnsi="Verdana"/>
                <w:b/>
                <w:bCs/>
                <w:color w:val="0070C0"/>
                <w:sz w:val="20"/>
                <w:szCs w:val="20"/>
              </w:rPr>
            </w:pPr>
            <w:r w:rsidRPr="00D50E55">
              <w:rPr>
                <w:rFonts w:ascii="Verdana" w:hAnsi="Verdana"/>
                <w:b/>
                <w:bCs/>
                <w:color w:val="0070C0"/>
                <w:sz w:val="20"/>
                <w:szCs w:val="20"/>
              </w:rPr>
              <w:t>Stamgroep:</w:t>
            </w:r>
          </w:p>
        </w:tc>
        <w:tc>
          <w:tcPr>
            <w:tcW w:w="1559" w:type="dxa"/>
          </w:tcPr>
          <w:p w14:paraId="03143EDE" w14:textId="77777777" w:rsidR="00E016A4" w:rsidRPr="00D50E55" w:rsidRDefault="00E016A4" w:rsidP="00021B21">
            <w:pPr>
              <w:rPr>
                <w:rFonts w:ascii="Verdana" w:hAnsi="Verdana"/>
                <w:b/>
                <w:bCs/>
                <w:color w:val="0070C0"/>
                <w:sz w:val="20"/>
                <w:szCs w:val="20"/>
              </w:rPr>
            </w:pPr>
            <w:r w:rsidRPr="00D50E55">
              <w:rPr>
                <w:rFonts w:ascii="Verdana" w:hAnsi="Verdana"/>
                <w:b/>
                <w:bCs/>
                <w:color w:val="0070C0"/>
                <w:sz w:val="20"/>
                <w:szCs w:val="20"/>
              </w:rPr>
              <w:t xml:space="preserve">Maandag </w:t>
            </w:r>
          </w:p>
          <w:p w14:paraId="3ABC8DA3" w14:textId="0E1B37AC" w:rsidR="00E016A4" w:rsidRPr="00D50E55" w:rsidRDefault="00D50E55" w:rsidP="00021B21">
            <w:pPr>
              <w:rPr>
                <w:rFonts w:ascii="Verdana" w:hAnsi="Verdana"/>
                <w:b/>
                <w:bCs/>
                <w:color w:val="0070C0"/>
                <w:sz w:val="20"/>
                <w:szCs w:val="20"/>
              </w:rPr>
            </w:pPr>
            <w:r w:rsidRPr="00D50E55">
              <w:rPr>
                <w:rFonts w:ascii="Verdana" w:hAnsi="Verdana"/>
                <w:b/>
                <w:bCs/>
                <w:color w:val="0070C0"/>
                <w:sz w:val="20"/>
                <w:szCs w:val="20"/>
              </w:rPr>
              <w:t>07.02:</w:t>
            </w:r>
          </w:p>
        </w:tc>
        <w:tc>
          <w:tcPr>
            <w:tcW w:w="1700" w:type="dxa"/>
          </w:tcPr>
          <w:p w14:paraId="6E926887" w14:textId="77777777" w:rsidR="00E016A4" w:rsidRPr="00D50E55" w:rsidRDefault="00E016A4" w:rsidP="00021B21">
            <w:pPr>
              <w:rPr>
                <w:rFonts w:ascii="Verdana" w:hAnsi="Verdana"/>
                <w:b/>
                <w:bCs/>
                <w:color w:val="0070C0"/>
                <w:sz w:val="20"/>
                <w:szCs w:val="20"/>
              </w:rPr>
            </w:pPr>
            <w:r w:rsidRPr="00D50E55">
              <w:rPr>
                <w:rFonts w:ascii="Verdana" w:hAnsi="Verdana"/>
                <w:b/>
                <w:bCs/>
                <w:color w:val="0070C0"/>
                <w:sz w:val="20"/>
                <w:szCs w:val="20"/>
              </w:rPr>
              <w:t xml:space="preserve">Dinsdag </w:t>
            </w:r>
          </w:p>
          <w:p w14:paraId="01C0EA60" w14:textId="45336DD8" w:rsidR="00E016A4" w:rsidRPr="00D50E55" w:rsidRDefault="00D50E55" w:rsidP="00021B21">
            <w:pPr>
              <w:rPr>
                <w:rFonts w:ascii="Verdana" w:hAnsi="Verdana"/>
                <w:b/>
                <w:bCs/>
                <w:color w:val="0070C0"/>
                <w:sz w:val="20"/>
                <w:szCs w:val="20"/>
              </w:rPr>
            </w:pPr>
            <w:r w:rsidRPr="00D50E55">
              <w:rPr>
                <w:rFonts w:ascii="Verdana" w:hAnsi="Verdana"/>
                <w:b/>
                <w:bCs/>
                <w:color w:val="0070C0"/>
                <w:sz w:val="20"/>
                <w:szCs w:val="20"/>
              </w:rPr>
              <w:t>08.02:</w:t>
            </w:r>
          </w:p>
        </w:tc>
        <w:tc>
          <w:tcPr>
            <w:tcW w:w="1561" w:type="dxa"/>
          </w:tcPr>
          <w:p w14:paraId="60EC0491" w14:textId="77777777" w:rsidR="00E016A4" w:rsidRPr="00D50E55" w:rsidRDefault="00E016A4" w:rsidP="00021B21">
            <w:pPr>
              <w:rPr>
                <w:rFonts w:ascii="Verdana" w:hAnsi="Verdana"/>
                <w:b/>
                <w:bCs/>
                <w:color w:val="0070C0"/>
                <w:sz w:val="20"/>
                <w:szCs w:val="20"/>
              </w:rPr>
            </w:pPr>
            <w:r w:rsidRPr="00D50E55">
              <w:rPr>
                <w:rFonts w:ascii="Verdana" w:hAnsi="Verdana"/>
                <w:b/>
                <w:bCs/>
                <w:color w:val="0070C0"/>
                <w:sz w:val="20"/>
                <w:szCs w:val="20"/>
              </w:rPr>
              <w:t xml:space="preserve">Woensdag </w:t>
            </w:r>
          </w:p>
          <w:p w14:paraId="59782883" w14:textId="56C5BE27" w:rsidR="00E016A4" w:rsidRPr="00D50E55" w:rsidRDefault="00D50E55" w:rsidP="00021B21">
            <w:pPr>
              <w:rPr>
                <w:rFonts w:ascii="Verdana" w:hAnsi="Verdana"/>
                <w:b/>
                <w:bCs/>
                <w:color w:val="0070C0"/>
                <w:sz w:val="20"/>
                <w:szCs w:val="20"/>
              </w:rPr>
            </w:pPr>
            <w:r w:rsidRPr="00D50E55">
              <w:rPr>
                <w:rFonts w:ascii="Verdana" w:hAnsi="Verdana"/>
                <w:b/>
                <w:bCs/>
                <w:color w:val="0070C0"/>
                <w:sz w:val="20"/>
                <w:szCs w:val="20"/>
              </w:rPr>
              <w:t>09.02:</w:t>
            </w:r>
          </w:p>
        </w:tc>
        <w:tc>
          <w:tcPr>
            <w:tcW w:w="1417" w:type="dxa"/>
          </w:tcPr>
          <w:p w14:paraId="168FC4A1" w14:textId="77777777" w:rsidR="00E016A4" w:rsidRPr="00D50E55" w:rsidRDefault="00E016A4" w:rsidP="00021B21">
            <w:pPr>
              <w:rPr>
                <w:rFonts w:ascii="Verdana" w:hAnsi="Verdana"/>
                <w:b/>
                <w:bCs/>
                <w:color w:val="0070C0"/>
                <w:sz w:val="20"/>
                <w:szCs w:val="20"/>
              </w:rPr>
            </w:pPr>
            <w:r w:rsidRPr="00D50E55">
              <w:rPr>
                <w:rFonts w:ascii="Verdana" w:hAnsi="Verdana"/>
                <w:b/>
                <w:bCs/>
                <w:color w:val="0070C0"/>
                <w:sz w:val="20"/>
                <w:szCs w:val="20"/>
              </w:rPr>
              <w:t xml:space="preserve">Donderdag </w:t>
            </w:r>
          </w:p>
          <w:p w14:paraId="71B70167" w14:textId="55420F73" w:rsidR="00D50E55" w:rsidRPr="00D50E55" w:rsidRDefault="00D50E55" w:rsidP="00021B21">
            <w:pPr>
              <w:rPr>
                <w:rFonts w:ascii="Verdana" w:hAnsi="Verdana"/>
                <w:b/>
                <w:bCs/>
                <w:color w:val="0070C0"/>
                <w:sz w:val="20"/>
                <w:szCs w:val="20"/>
              </w:rPr>
            </w:pPr>
            <w:r w:rsidRPr="00D50E55">
              <w:rPr>
                <w:rFonts w:ascii="Verdana" w:hAnsi="Verdana"/>
                <w:b/>
                <w:bCs/>
                <w:color w:val="0070C0"/>
                <w:sz w:val="20"/>
                <w:szCs w:val="20"/>
              </w:rPr>
              <w:t>10.02</w:t>
            </w:r>
          </w:p>
        </w:tc>
        <w:tc>
          <w:tcPr>
            <w:tcW w:w="1554" w:type="dxa"/>
          </w:tcPr>
          <w:p w14:paraId="55236FEC" w14:textId="77777777" w:rsidR="00E016A4" w:rsidRPr="00D50E55" w:rsidRDefault="00E016A4" w:rsidP="00021B21">
            <w:pPr>
              <w:rPr>
                <w:rFonts w:ascii="Verdana" w:hAnsi="Verdana"/>
                <w:b/>
                <w:bCs/>
                <w:color w:val="0070C0"/>
                <w:sz w:val="20"/>
                <w:szCs w:val="20"/>
              </w:rPr>
            </w:pPr>
            <w:r w:rsidRPr="00D50E55">
              <w:rPr>
                <w:rFonts w:ascii="Verdana" w:hAnsi="Verdana"/>
                <w:b/>
                <w:bCs/>
                <w:color w:val="0070C0"/>
                <w:sz w:val="20"/>
                <w:szCs w:val="20"/>
              </w:rPr>
              <w:t xml:space="preserve">Vrijdag </w:t>
            </w:r>
          </w:p>
          <w:p w14:paraId="14BDC821" w14:textId="56FDDB23" w:rsidR="00D50E55" w:rsidRPr="00D50E55" w:rsidRDefault="00D50E55" w:rsidP="00021B21">
            <w:pPr>
              <w:rPr>
                <w:rFonts w:ascii="Verdana" w:hAnsi="Verdana"/>
                <w:b/>
                <w:bCs/>
                <w:color w:val="0070C0"/>
                <w:sz w:val="20"/>
                <w:szCs w:val="20"/>
              </w:rPr>
            </w:pPr>
            <w:r w:rsidRPr="00D50E55">
              <w:rPr>
                <w:rFonts w:ascii="Verdana" w:hAnsi="Verdana"/>
                <w:b/>
                <w:bCs/>
                <w:color w:val="0070C0"/>
                <w:sz w:val="20"/>
                <w:szCs w:val="20"/>
              </w:rPr>
              <w:t>11.02</w:t>
            </w:r>
          </w:p>
        </w:tc>
      </w:tr>
      <w:tr w:rsidR="00E016A4" w:rsidRPr="00E016A4" w14:paraId="17A52D38" w14:textId="77777777" w:rsidTr="00021B21">
        <w:tc>
          <w:tcPr>
            <w:tcW w:w="1271" w:type="dxa"/>
          </w:tcPr>
          <w:p w14:paraId="2C0EA725" w14:textId="77777777" w:rsidR="00E016A4" w:rsidRPr="00E016A4" w:rsidRDefault="00E016A4" w:rsidP="00021B21">
            <w:pPr>
              <w:rPr>
                <w:rFonts w:ascii="Verdana" w:hAnsi="Verdana"/>
                <w:b/>
                <w:bCs/>
                <w:color w:val="0070C0"/>
                <w:sz w:val="20"/>
                <w:szCs w:val="20"/>
              </w:rPr>
            </w:pPr>
            <w:r w:rsidRPr="00E016A4">
              <w:rPr>
                <w:rFonts w:ascii="Verdana" w:hAnsi="Verdana"/>
                <w:b/>
                <w:bCs/>
                <w:color w:val="0070C0"/>
                <w:sz w:val="20"/>
                <w:szCs w:val="20"/>
              </w:rPr>
              <w:t>1-2c</w:t>
            </w:r>
          </w:p>
        </w:tc>
        <w:tc>
          <w:tcPr>
            <w:tcW w:w="1559" w:type="dxa"/>
          </w:tcPr>
          <w:p w14:paraId="492F106E"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Geja</w:t>
            </w:r>
          </w:p>
        </w:tc>
        <w:tc>
          <w:tcPr>
            <w:tcW w:w="1700" w:type="dxa"/>
          </w:tcPr>
          <w:p w14:paraId="2D962B92"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Geja</w:t>
            </w:r>
          </w:p>
        </w:tc>
        <w:tc>
          <w:tcPr>
            <w:tcW w:w="1561" w:type="dxa"/>
          </w:tcPr>
          <w:p w14:paraId="7512512F"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Birgit</w:t>
            </w:r>
          </w:p>
        </w:tc>
        <w:tc>
          <w:tcPr>
            <w:tcW w:w="1417" w:type="dxa"/>
          </w:tcPr>
          <w:p w14:paraId="5AC16D69"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Birgit</w:t>
            </w:r>
          </w:p>
        </w:tc>
        <w:tc>
          <w:tcPr>
            <w:tcW w:w="1554" w:type="dxa"/>
          </w:tcPr>
          <w:p w14:paraId="498F405E"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Birgit</w:t>
            </w:r>
          </w:p>
        </w:tc>
      </w:tr>
      <w:tr w:rsidR="00E016A4" w:rsidRPr="00E016A4" w14:paraId="298AB591" w14:textId="77777777" w:rsidTr="00021B21">
        <w:tc>
          <w:tcPr>
            <w:tcW w:w="9062" w:type="dxa"/>
            <w:gridSpan w:val="6"/>
          </w:tcPr>
          <w:p w14:paraId="36C4735E"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Verder geen bijzonderheden</w:t>
            </w:r>
          </w:p>
        </w:tc>
      </w:tr>
      <w:tr w:rsidR="00E016A4" w:rsidRPr="00E016A4" w14:paraId="02224D92" w14:textId="77777777" w:rsidTr="00021B21">
        <w:tc>
          <w:tcPr>
            <w:tcW w:w="1271" w:type="dxa"/>
          </w:tcPr>
          <w:p w14:paraId="49643C0A" w14:textId="77777777" w:rsidR="00E016A4" w:rsidRPr="00E016A4" w:rsidRDefault="00E016A4" w:rsidP="00021B21">
            <w:pPr>
              <w:rPr>
                <w:rFonts w:ascii="Verdana" w:hAnsi="Verdana"/>
                <w:b/>
                <w:bCs/>
                <w:color w:val="0070C0"/>
                <w:sz w:val="20"/>
                <w:szCs w:val="20"/>
              </w:rPr>
            </w:pPr>
            <w:r w:rsidRPr="00E016A4">
              <w:rPr>
                <w:rFonts w:ascii="Verdana" w:hAnsi="Verdana"/>
                <w:b/>
                <w:bCs/>
                <w:color w:val="0070C0"/>
                <w:sz w:val="20"/>
                <w:szCs w:val="20"/>
              </w:rPr>
              <w:t>3-4c</w:t>
            </w:r>
          </w:p>
        </w:tc>
        <w:tc>
          <w:tcPr>
            <w:tcW w:w="1559" w:type="dxa"/>
          </w:tcPr>
          <w:p w14:paraId="25602699"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Karin</w:t>
            </w:r>
          </w:p>
        </w:tc>
        <w:tc>
          <w:tcPr>
            <w:tcW w:w="1700" w:type="dxa"/>
          </w:tcPr>
          <w:p w14:paraId="74B582B0"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Karin</w:t>
            </w:r>
          </w:p>
        </w:tc>
        <w:tc>
          <w:tcPr>
            <w:tcW w:w="1561" w:type="dxa"/>
          </w:tcPr>
          <w:p w14:paraId="7263823C" w14:textId="73A16C13" w:rsidR="00E016A4" w:rsidRPr="00E016A4" w:rsidRDefault="00E016A4" w:rsidP="00021B21">
            <w:pPr>
              <w:rPr>
                <w:rFonts w:ascii="Verdana" w:hAnsi="Verdana"/>
                <w:color w:val="0070C0"/>
                <w:sz w:val="20"/>
                <w:szCs w:val="20"/>
              </w:rPr>
            </w:pPr>
            <w:r w:rsidRPr="00E016A4">
              <w:rPr>
                <w:rFonts w:ascii="Verdana" w:hAnsi="Verdana"/>
                <w:color w:val="0070C0"/>
                <w:sz w:val="20"/>
                <w:szCs w:val="20"/>
              </w:rPr>
              <w:t xml:space="preserve">Cynthia </w:t>
            </w:r>
          </w:p>
        </w:tc>
        <w:tc>
          <w:tcPr>
            <w:tcW w:w="1417" w:type="dxa"/>
          </w:tcPr>
          <w:p w14:paraId="6E883201" w14:textId="7FCDC7AA" w:rsidR="00E016A4" w:rsidRPr="00E016A4" w:rsidRDefault="00E016A4" w:rsidP="00021B21">
            <w:pPr>
              <w:rPr>
                <w:rFonts w:ascii="Verdana" w:hAnsi="Verdana"/>
                <w:color w:val="0070C0"/>
                <w:sz w:val="20"/>
                <w:szCs w:val="20"/>
              </w:rPr>
            </w:pPr>
            <w:r w:rsidRPr="00E016A4">
              <w:rPr>
                <w:rFonts w:ascii="Verdana" w:hAnsi="Verdana"/>
                <w:color w:val="0070C0"/>
                <w:sz w:val="20"/>
                <w:szCs w:val="20"/>
              </w:rPr>
              <w:t xml:space="preserve">Cynthia </w:t>
            </w:r>
          </w:p>
        </w:tc>
        <w:tc>
          <w:tcPr>
            <w:tcW w:w="1554" w:type="dxa"/>
          </w:tcPr>
          <w:p w14:paraId="79F33417"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Karin</w:t>
            </w:r>
          </w:p>
        </w:tc>
      </w:tr>
      <w:tr w:rsidR="00E016A4" w:rsidRPr="00E016A4" w14:paraId="0B645326" w14:textId="77777777" w:rsidTr="00021B21">
        <w:tc>
          <w:tcPr>
            <w:tcW w:w="9062" w:type="dxa"/>
            <w:gridSpan w:val="6"/>
          </w:tcPr>
          <w:p w14:paraId="79068D36" w14:textId="4DE461F7" w:rsidR="00E016A4" w:rsidRPr="00E016A4" w:rsidRDefault="00E016A4" w:rsidP="00021B21">
            <w:pPr>
              <w:jc w:val="both"/>
              <w:rPr>
                <w:rFonts w:ascii="Verdana" w:hAnsi="Verdana"/>
                <w:color w:val="0070C0"/>
                <w:sz w:val="20"/>
                <w:szCs w:val="20"/>
              </w:rPr>
            </w:pPr>
            <w:r w:rsidRPr="00E016A4">
              <w:rPr>
                <w:rFonts w:ascii="Verdana" w:hAnsi="Verdana"/>
                <w:color w:val="0070C0"/>
                <w:sz w:val="20"/>
                <w:szCs w:val="20"/>
              </w:rPr>
              <w:t xml:space="preserve">Cynthia </w:t>
            </w:r>
            <w:r w:rsidR="0081595C">
              <w:rPr>
                <w:rFonts w:ascii="Verdana" w:hAnsi="Verdana"/>
                <w:color w:val="0070C0"/>
                <w:sz w:val="20"/>
                <w:szCs w:val="20"/>
              </w:rPr>
              <w:t>komt u</w:t>
            </w:r>
            <w:r w:rsidR="005C2F2E">
              <w:rPr>
                <w:rFonts w:ascii="Verdana" w:hAnsi="Verdana"/>
                <w:color w:val="0070C0"/>
                <w:sz w:val="20"/>
                <w:szCs w:val="20"/>
              </w:rPr>
              <w:t>i</w:t>
            </w:r>
            <w:r w:rsidR="0081595C">
              <w:rPr>
                <w:rFonts w:ascii="Verdana" w:hAnsi="Verdana"/>
                <w:color w:val="0070C0"/>
                <w:sz w:val="20"/>
                <w:szCs w:val="20"/>
              </w:rPr>
              <w:t>t quarantaine en gaat weer aan de slag. Wilt u eventuele materialen die uw kind thuis heeft weer meegeven naar school?</w:t>
            </w:r>
          </w:p>
        </w:tc>
      </w:tr>
      <w:tr w:rsidR="00E016A4" w:rsidRPr="00E016A4" w14:paraId="5185909A" w14:textId="77777777" w:rsidTr="00021B21">
        <w:tc>
          <w:tcPr>
            <w:tcW w:w="1271" w:type="dxa"/>
          </w:tcPr>
          <w:p w14:paraId="22D68D08" w14:textId="77777777" w:rsidR="00E016A4" w:rsidRPr="00E016A4" w:rsidRDefault="00E016A4" w:rsidP="00021B21">
            <w:pPr>
              <w:rPr>
                <w:rFonts w:ascii="Verdana" w:hAnsi="Verdana"/>
                <w:b/>
                <w:bCs/>
                <w:color w:val="0070C0"/>
                <w:sz w:val="20"/>
                <w:szCs w:val="20"/>
              </w:rPr>
            </w:pPr>
            <w:r w:rsidRPr="00E016A4">
              <w:rPr>
                <w:rFonts w:ascii="Verdana" w:hAnsi="Verdana"/>
                <w:b/>
                <w:bCs/>
                <w:color w:val="0070C0"/>
                <w:sz w:val="20"/>
                <w:szCs w:val="20"/>
              </w:rPr>
              <w:t>5-6c</w:t>
            </w:r>
          </w:p>
        </w:tc>
        <w:tc>
          <w:tcPr>
            <w:tcW w:w="1559" w:type="dxa"/>
          </w:tcPr>
          <w:p w14:paraId="1BED368A" w14:textId="3C2D30E5" w:rsidR="00E016A4" w:rsidRPr="00E016A4" w:rsidRDefault="00E016A4" w:rsidP="00021B21">
            <w:pPr>
              <w:rPr>
                <w:rFonts w:ascii="Verdana" w:hAnsi="Verdana"/>
                <w:color w:val="0070C0"/>
                <w:sz w:val="20"/>
                <w:szCs w:val="20"/>
              </w:rPr>
            </w:pPr>
            <w:r w:rsidRPr="00E016A4">
              <w:rPr>
                <w:rFonts w:ascii="Verdana" w:hAnsi="Verdana"/>
                <w:color w:val="0070C0"/>
                <w:sz w:val="20"/>
                <w:szCs w:val="20"/>
              </w:rPr>
              <w:t>Tessa</w:t>
            </w:r>
            <w:r w:rsidR="0081595C">
              <w:rPr>
                <w:rFonts w:ascii="Verdana" w:hAnsi="Verdana"/>
                <w:color w:val="0070C0"/>
                <w:sz w:val="20"/>
                <w:szCs w:val="20"/>
              </w:rPr>
              <w:t xml:space="preserve"> online</w:t>
            </w:r>
          </w:p>
        </w:tc>
        <w:tc>
          <w:tcPr>
            <w:tcW w:w="1700" w:type="dxa"/>
          </w:tcPr>
          <w:p w14:paraId="7651FC4F" w14:textId="06EC624A" w:rsidR="00E016A4" w:rsidRPr="00E016A4" w:rsidRDefault="0081595C" w:rsidP="00021B21">
            <w:pPr>
              <w:rPr>
                <w:rFonts w:ascii="Verdana" w:hAnsi="Verdana"/>
                <w:color w:val="0070C0"/>
                <w:sz w:val="20"/>
                <w:szCs w:val="20"/>
              </w:rPr>
            </w:pPr>
            <w:r>
              <w:rPr>
                <w:rFonts w:ascii="Verdana" w:hAnsi="Verdana"/>
                <w:color w:val="0070C0"/>
                <w:sz w:val="20"/>
                <w:szCs w:val="20"/>
              </w:rPr>
              <w:t>Tessa online</w:t>
            </w:r>
          </w:p>
        </w:tc>
        <w:tc>
          <w:tcPr>
            <w:tcW w:w="1561" w:type="dxa"/>
          </w:tcPr>
          <w:p w14:paraId="42495B09" w14:textId="60FF9B60" w:rsidR="00E016A4" w:rsidRPr="00E016A4" w:rsidRDefault="005B13FA" w:rsidP="00021B21">
            <w:pPr>
              <w:rPr>
                <w:rFonts w:ascii="Verdana" w:hAnsi="Verdana"/>
                <w:color w:val="0070C0"/>
                <w:sz w:val="20"/>
                <w:szCs w:val="20"/>
              </w:rPr>
            </w:pPr>
            <w:r>
              <w:rPr>
                <w:rFonts w:ascii="Verdana" w:hAnsi="Verdana"/>
                <w:color w:val="0070C0"/>
                <w:sz w:val="20"/>
                <w:szCs w:val="20"/>
              </w:rPr>
              <w:t>Tessa</w:t>
            </w:r>
          </w:p>
        </w:tc>
        <w:tc>
          <w:tcPr>
            <w:tcW w:w="1417" w:type="dxa"/>
          </w:tcPr>
          <w:p w14:paraId="13363752" w14:textId="77C637C4" w:rsidR="00E016A4" w:rsidRPr="00E016A4" w:rsidRDefault="005B13FA" w:rsidP="00021B21">
            <w:pPr>
              <w:rPr>
                <w:rFonts w:ascii="Verdana" w:hAnsi="Verdana"/>
                <w:color w:val="0070C0"/>
                <w:sz w:val="20"/>
                <w:szCs w:val="20"/>
              </w:rPr>
            </w:pPr>
            <w:r>
              <w:rPr>
                <w:rFonts w:ascii="Verdana" w:hAnsi="Verdana"/>
                <w:color w:val="0070C0"/>
                <w:sz w:val="20"/>
                <w:szCs w:val="20"/>
              </w:rPr>
              <w:t>Tessa</w:t>
            </w:r>
          </w:p>
        </w:tc>
        <w:tc>
          <w:tcPr>
            <w:tcW w:w="1554" w:type="dxa"/>
          </w:tcPr>
          <w:p w14:paraId="21F51078" w14:textId="4A185A51" w:rsidR="00E016A4" w:rsidRPr="00E016A4" w:rsidRDefault="005B13FA" w:rsidP="00021B21">
            <w:pPr>
              <w:rPr>
                <w:rFonts w:ascii="Verdana" w:hAnsi="Verdana"/>
                <w:color w:val="0070C0"/>
                <w:sz w:val="20"/>
                <w:szCs w:val="20"/>
              </w:rPr>
            </w:pPr>
            <w:r>
              <w:rPr>
                <w:rFonts w:ascii="Verdana" w:hAnsi="Verdana"/>
                <w:color w:val="0070C0"/>
                <w:sz w:val="20"/>
                <w:szCs w:val="20"/>
              </w:rPr>
              <w:t>Tessa</w:t>
            </w:r>
          </w:p>
        </w:tc>
      </w:tr>
      <w:tr w:rsidR="00E016A4" w:rsidRPr="00E016A4" w14:paraId="5B40666C" w14:textId="77777777" w:rsidTr="00021B21">
        <w:tc>
          <w:tcPr>
            <w:tcW w:w="9062" w:type="dxa"/>
            <w:gridSpan w:val="6"/>
          </w:tcPr>
          <w:p w14:paraId="0C0948F4" w14:textId="06F3B54A" w:rsidR="00E016A4" w:rsidRPr="00E016A4" w:rsidRDefault="0081595C" w:rsidP="00021B21">
            <w:pPr>
              <w:jc w:val="both"/>
              <w:rPr>
                <w:rFonts w:ascii="Verdana" w:hAnsi="Verdana"/>
                <w:color w:val="0070C0"/>
                <w:sz w:val="20"/>
                <w:szCs w:val="20"/>
              </w:rPr>
            </w:pPr>
            <w:r>
              <w:rPr>
                <w:rFonts w:ascii="Verdana" w:hAnsi="Verdana"/>
                <w:color w:val="0070C0"/>
                <w:sz w:val="20"/>
                <w:szCs w:val="20"/>
              </w:rPr>
              <w:t>Tessa zet het online onder</w:t>
            </w:r>
            <w:r w:rsidR="009E4B22">
              <w:rPr>
                <w:rFonts w:ascii="Verdana" w:hAnsi="Verdana"/>
                <w:color w:val="0070C0"/>
                <w:sz w:val="20"/>
                <w:szCs w:val="20"/>
              </w:rPr>
              <w:t>wijs</w:t>
            </w:r>
            <w:r>
              <w:rPr>
                <w:rFonts w:ascii="Verdana" w:hAnsi="Verdana"/>
                <w:color w:val="0070C0"/>
                <w:sz w:val="20"/>
                <w:szCs w:val="20"/>
              </w:rPr>
              <w:t xml:space="preserve"> voort. </w:t>
            </w:r>
            <w:r w:rsidR="005B13FA">
              <w:rPr>
                <w:rFonts w:ascii="Verdana" w:hAnsi="Verdana"/>
                <w:color w:val="0070C0"/>
                <w:sz w:val="20"/>
                <w:szCs w:val="20"/>
              </w:rPr>
              <w:t>Afhankelijk van haar herstel zal zij ergens in deze week weer op school komen en hervatten we de lessen in de klas.</w:t>
            </w:r>
          </w:p>
        </w:tc>
      </w:tr>
      <w:tr w:rsidR="00E016A4" w:rsidRPr="00E016A4" w14:paraId="3A384179" w14:textId="77777777" w:rsidTr="00021B21">
        <w:tc>
          <w:tcPr>
            <w:tcW w:w="1271" w:type="dxa"/>
          </w:tcPr>
          <w:p w14:paraId="50A61666" w14:textId="77777777" w:rsidR="00E016A4" w:rsidRPr="00E016A4" w:rsidRDefault="00E016A4" w:rsidP="00021B21">
            <w:pPr>
              <w:rPr>
                <w:rFonts w:ascii="Verdana" w:hAnsi="Verdana"/>
                <w:b/>
                <w:bCs/>
                <w:color w:val="0070C0"/>
                <w:sz w:val="20"/>
                <w:szCs w:val="20"/>
              </w:rPr>
            </w:pPr>
            <w:r w:rsidRPr="00E016A4">
              <w:rPr>
                <w:rFonts w:ascii="Verdana" w:hAnsi="Verdana"/>
                <w:b/>
                <w:bCs/>
                <w:color w:val="0070C0"/>
                <w:sz w:val="20"/>
                <w:szCs w:val="20"/>
              </w:rPr>
              <w:t>7-8c</w:t>
            </w:r>
          </w:p>
        </w:tc>
        <w:tc>
          <w:tcPr>
            <w:tcW w:w="1559" w:type="dxa"/>
          </w:tcPr>
          <w:p w14:paraId="7A8A7D78" w14:textId="77777777" w:rsidR="00E016A4" w:rsidRDefault="0081595C" w:rsidP="00021B21">
            <w:pPr>
              <w:rPr>
                <w:rFonts w:ascii="Verdana" w:hAnsi="Verdana"/>
                <w:color w:val="0070C0"/>
                <w:sz w:val="20"/>
                <w:szCs w:val="20"/>
              </w:rPr>
            </w:pPr>
            <w:r>
              <w:rPr>
                <w:rFonts w:ascii="Verdana" w:hAnsi="Verdana"/>
                <w:color w:val="0070C0"/>
                <w:sz w:val="20"/>
                <w:szCs w:val="20"/>
              </w:rPr>
              <w:t>Maartje</w:t>
            </w:r>
          </w:p>
          <w:p w14:paraId="0EB626BE" w14:textId="7F826CC4" w:rsidR="0081595C" w:rsidRPr="00E016A4" w:rsidRDefault="0081595C" w:rsidP="00021B21">
            <w:pPr>
              <w:rPr>
                <w:rFonts w:ascii="Verdana" w:hAnsi="Verdana"/>
                <w:color w:val="0070C0"/>
                <w:sz w:val="20"/>
                <w:szCs w:val="20"/>
              </w:rPr>
            </w:pPr>
          </w:p>
        </w:tc>
        <w:tc>
          <w:tcPr>
            <w:tcW w:w="1700" w:type="dxa"/>
          </w:tcPr>
          <w:p w14:paraId="7CF8F8C6" w14:textId="13218010" w:rsidR="00E016A4" w:rsidRPr="00E016A4" w:rsidRDefault="00E016A4" w:rsidP="00021B21">
            <w:pPr>
              <w:rPr>
                <w:rFonts w:ascii="Verdana" w:hAnsi="Verdana"/>
                <w:color w:val="0070C0"/>
                <w:sz w:val="20"/>
                <w:szCs w:val="20"/>
              </w:rPr>
            </w:pPr>
            <w:r w:rsidRPr="00E016A4">
              <w:rPr>
                <w:rFonts w:ascii="Verdana" w:hAnsi="Verdana"/>
                <w:color w:val="0070C0"/>
                <w:sz w:val="20"/>
                <w:szCs w:val="20"/>
              </w:rPr>
              <w:t>Maartje</w:t>
            </w:r>
          </w:p>
        </w:tc>
        <w:tc>
          <w:tcPr>
            <w:tcW w:w="1561" w:type="dxa"/>
          </w:tcPr>
          <w:p w14:paraId="766CB525" w14:textId="14D1CACD" w:rsidR="00E016A4" w:rsidRPr="00E016A4" w:rsidRDefault="009E4B22" w:rsidP="00021B21">
            <w:pPr>
              <w:rPr>
                <w:rFonts w:ascii="Verdana" w:hAnsi="Verdana"/>
                <w:color w:val="0070C0"/>
                <w:sz w:val="20"/>
                <w:szCs w:val="20"/>
              </w:rPr>
            </w:pPr>
            <w:r>
              <w:rPr>
                <w:rFonts w:ascii="Verdana" w:hAnsi="Verdana"/>
                <w:color w:val="0070C0"/>
                <w:sz w:val="20"/>
                <w:szCs w:val="20"/>
              </w:rPr>
              <w:t>Maartje</w:t>
            </w:r>
          </w:p>
        </w:tc>
        <w:tc>
          <w:tcPr>
            <w:tcW w:w="1417" w:type="dxa"/>
          </w:tcPr>
          <w:p w14:paraId="436E37F7"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Arianne</w:t>
            </w:r>
          </w:p>
        </w:tc>
        <w:tc>
          <w:tcPr>
            <w:tcW w:w="1554" w:type="dxa"/>
          </w:tcPr>
          <w:p w14:paraId="7665CB61" w14:textId="77777777" w:rsidR="00E016A4" w:rsidRPr="00E016A4" w:rsidRDefault="00E016A4" w:rsidP="00021B21">
            <w:pPr>
              <w:rPr>
                <w:rFonts w:ascii="Verdana" w:hAnsi="Verdana"/>
                <w:color w:val="0070C0"/>
                <w:sz w:val="20"/>
                <w:szCs w:val="20"/>
              </w:rPr>
            </w:pPr>
            <w:r w:rsidRPr="00E016A4">
              <w:rPr>
                <w:rFonts w:ascii="Verdana" w:hAnsi="Verdana"/>
                <w:color w:val="0070C0"/>
                <w:sz w:val="20"/>
                <w:szCs w:val="20"/>
              </w:rPr>
              <w:t>Arianne</w:t>
            </w:r>
          </w:p>
        </w:tc>
      </w:tr>
      <w:tr w:rsidR="00E016A4" w:rsidRPr="00E016A4" w14:paraId="4B412281" w14:textId="77777777" w:rsidTr="009E4B22">
        <w:trPr>
          <w:trHeight w:val="485"/>
        </w:trPr>
        <w:tc>
          <w:tcPr>
            <w:tcW w:w="9062" w:type="dxa"/>
            <w:gridSpan w:val="6"/>
          </w:tcPr>
          <w:p w14:paraId="1B3494E7" w14:textId="4C312DAA" w:rsidR="00E016A4" w:rsidRPr="00E016A4" w:rsidRDefault="009E4B22" w:rsidP="00021B21">
            <w:pPr>
              <w:rPr>
                <w:rFonts w:ascii="Verdana" w:hAnsi="Verdana"/>
                <w:color w:val="0070C0"/>
                <w:sz w:val="20"/>
                <w:szCs w:val="20"/>
              </w:rPr>
            </w:pPr>
            <w:r>
              <w:rPr>
                <w:rFonts w:ascii="Verdana" w:hAnsi="Verdana"/>
                <w:color w:val="0070C0"/>
                <w:sz w:val="20"/>
                <w:szCs w:val="20"/>
              </w:rPr>
              <w:t>Verder geen bijzonderheden.</w:t>
            </w:r>
          </w:p>
        </w:tc>
      </w:tr>
    </w:tbl>
    <w:p w14:paraId="1CD59EBC" w14:textId="77777777" w:rsidR="00E016A4" w:rsidRPr="00E016A4" w:rsidRDefault="00E016A4" w:rsidP="00E016A4">
      <w:pPr>
        <w:rPr>
          <w:rFonts w:ascii="Verdana" w:hAnsi="Verdana"/>
          <w:color w:val="0070C0"/>
          <w:sz w:val="20"/>
          <w:szCs w:val="20"/>
          <w:u w:val="single"/>
        </w:rPr>
      </w:pPr>
    </w:p>
    <w:p w14:paraId="4A374D0A" w14:textId="77777777" w:rsidR="00E016A4" w:rsidRPr="00E016A4" w:rsidRDefault="00E016A4" w:rsidP="00E016A4">
      <w:pPr>
        <w:rPr>
          <w:rFonts w:ascii="Verdana" w:hAnsi="Verdana"/>
          <w:b/>
          <w:bCs/>
          <w:color w:val="0070C0"/>
          <w:sz w:val="20"/>
          <w:szCs w:val="20"/>
          <w:u w:val="single"/>
        </w:rPr>
      </w:pPr>
      <w:r w:rsidRPr="00E016A4">
        <w:rPr>
          <w:rFonts w:ascii="Verdana" w:hAnsi="Verdana"/>
          <w:b/>
          <w:bCs/>
          <w:color w:val="0070C0"/>
          <w:sz w:val="20"/>
          <w:szCs w:val="20"/>
          <w:u w:val="single"/>
        </w:rPr>
        <w:lastRenderedPageBreak/>
        <w:t>Sparrenlaan.</w:t>
      </w:r>
    </w:p>
    <w:tbl>
      <w:tblPr>
        <w:tblStyle w:val="Tabelraster"/>
        <w:tblW w:w="0" w:type="auto"/>
        <w:tblLook w:val="04A0" w:firstRow="1" w:lastRow="0" w:firstColumn="1" w:lastColumn="0" w:noHBand="0" w:noVBand="1"/>
      </w:tblPr>
      <w:tblGrid>
        <w:gridCol w:w="1526"/>
        <w:gridCol w:w="1479"/>
        <w:gridCol w:w="1526"/>
        <w:gridCol w:w="1418"/>
        <w:gridCol w:w="138"/>
        <w:gridCol w:w="1448"/>
        <w:gridCol w:w="1527"/>
      </w:tblGrid>
      <w:tr w:rsidR="005B13FA" w:rsidRPr="00E016A4" w14:paraId="0970DB14" w14:textId="77777777" w:rsidTr="005938C4">
        <w:tc>
          <w:tcPr>
            <w:tcW w:w="1526" w:type="dxa"/>
          </w:tcPr>
          <w:p w14:paraId="4693620F"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Stamgroep:</w:t>
            </w:r>
          </w:p>
        </w:tc>
        <w:tc>
          <w:tcPr>
            <w:tcW w:w="1479" w:type="dxa"/>
          </w:tcPr>
          <w:p w14:paraId="7B628773" w14:textId="77777777" w:rsidR="005B13FA" w:rsidRPr="00D50E55" w:rsidRDefault="005B13FA" w:rsidP="005B13FA">
            <w:pPr>
              <w:rPr>
                <w:rFonts w:ascii="Verdana" w:hAnsi="Verdana"/>
                <w:b/>
                <w:bCs/>
                <w:color w:val="0070C0"/>
                <w:sz w:val="20"/>
                <w:szCs w:val="20"/>
              </w:rPr>
            </w:pPr>
            <w:r w:rsidRPr="00D50E55">
              <w:rPr>
                <w:rFonts w:ascii="Verdana" w:hAnsi="Verdana"/>
                <w:b/>
                <w:bCs/>
                <w:color w:val="0070C0"/>
                <w:sz w:val="20"/>
                <w:szCs w:val="20"/>
              </w:rPr>
              <w:t xml:space="preserve">Maandag </w:t>
            </w:r>
          </w:p>
          <w:p w14:paraId="01E0AC24" w14:textId="0DF330F4" w:rsidR="005B13FA" w:rsidRPr="005B13FA" w:rsidRDefault="005B13FA" w:rsidP="005B13FA">
            <w:pPr>
              <w:rPr>
                <w:rFonts w:ascii="Verdana" w:hAnsi="Verdana"/>
                <w:b/>
                <w:bCs/>
                <w:color w:val="0070C0"/>
                <w:sz w:val="20"/>
                <w:szCs w:val="20"/>
              </w:rPr>
            </w:pPr>
            <w:r w:rsidRPr="00D50E55">
              <w:rPr>
                <w:rFonts w:ascii="Verdana" w:hAnsi="Verdana"/>
                <w:b/>
                <w:bCs/>
                <w:color w:val="0070C0"/>
                <w:sz w:val="20"/>
                <w:szCs w:val="20"/>
              </w:rPr>
              <w:t>07.02:</w:t>
            </w:r>
          </w:p>
        </w:tc>
        <w:tc>
          <w:tcPr>
            <w:tcW w:w="1526" w:type="dxa"/>
          </w:tcPr>
          <w:p w14:paraId="45A9C2F4" w14:textId="77777777" w:rsidR="005B13FA" w:rsidRPr="00D50E55" w:rsidRDefault="005B13FA" w:rsidP="005B13FA">
            <w:pPr>
              <w:rPr>
                <w:rFonts w:ascii="Verdana" w:hAnsi="Verdana"/>
                <w:b/>
                <w:bCs/>
                <w:color w:val="0070C0"/>
                <w:sz w:val="20"/>
                <w:szCs w:val="20"/>
              </w:rPr>
            </w:pPr>
            <w:r w:rsidRPr="00D50E55">
              <w:rPr>
                <w:rFonts w:ascii="Verdana" w:hAnsi="Verdana"/>
                <w:b/>
                <w:bCs/>
                <w:color w:val="0070C0"/>
                <w:sz w:val="20"/>
                <w:szCs w:val="20"/>
              </w:rPr>
              <w:t xml:space="preserve">Dinsdag </w:t>
            </w:r>
          </w:p>
          <w:p w14:paraId="4B184F3C" w14:textId="1CA8DAF7" w:rsidR="005B13FA" w:rsidRPr="005B13FA" w:rsidRDefault="005B13FA" w:rsidP="005B13FA">
            <w:pPr>
              <w:rPr>
                <w:rFonts w:ascii="Verdana" w:hAnsi="Verdana"/>
                <w:b/>
                <w:bCs/>
                <w:color w:val="0070C0"/>
                <w:sz w:val="20"/>
                <w:szCs w:val="20"/>
              </w:rPr>
            </w:pPr>
            <w:r w:rsidRPr="00D50E55">
              <w:rPr>
                <w:rFonts w:ascii="Verdana" w:hAnsi="Verdana"/>
                <w:b/>
                <w:bCs/>
                <w:color w:val="0070C0"/>
                <w:sz w:val="20"/>
                <w:szCs w:val="20"/>
              </w:rPr>
              <w:t>08.02:</w:t>
            </w:r>
          </w:p>
        </w:tc>
        <w:tc>
          <w:tcPr>
            <w:tcW w:w="1556" w:type="dxa"/>
            <w:gridSpan w:val="2"/>
          </w:tcPr>
          <w:p w14:paraId="14E504C8" w14:textId="77777777" w:rsidR="005B13FA" w:rsidRPr="00D50E55" w:rsidRDefault="005B13FA" w:rsidP="005B13FA">
            <w:pPr>
              <w:rPr>
                <w:rFonts w:ascii="Verdana" w:hAnsi="Verdana"/>
                <w:b/>
                <w:bCs/>
                <w:color w:val="0070C0"/>
                <w:sz w:val="20"/>
                <w:szCs w:val="20"/>
              </w:rPr>
            </w:pPr>
            <w:r w:rsidRPr="00D50E55">
              <w:rPr>
                <w:rFonts w:ascii="Verdana" w:hAnsi="Verdana"/>
                <w:b/>
                <w:bCs/>
                <w:color w:val="0070C0"/>
                <w:sz w:val="20"/>
                <w:szCs w:val="20"/>
              </w:rPr>
              <w:t xml:space="preserve">Woensdag </w:t>
            </w:r>
          </w:p>
          <w:p w14:paraId="0C63FE7D" w14:textId="30F53856" w:rsidR="005B13FA" w:rsidRPr="005B13FA" w:rsidRDefault="005B13FA" w:rsidP="005B13FA">
            <w:pPr>
              <w:rPr>
                <w:rFonts w:ascii="Verdana" w:hAnsi="Verdana"/>
                <w:b/>
                <w:bCs/>
                <w:color w:val="0070C0"/>
                <w:sz w:val="20"/>
                <w:szCs w:val="20"/>
              </w:rPr>
            </w:pPr>
            <w:r w:rsidRPr="00D50E55">
              <w:rPr>
                <w:rFonts w:ascii="Verdana" w:hAnsi="Verdana"/>
                <w:b/>
                <w:bCs/>
                <w:color w:val="0070C0"/>
                <w:sz w:val="20"/>
                <w:szCs w:val="20"/>
              </w:rPr>
              <w:t>09.02:</w:t>
            </w:r>
          </w:p>
        </w:tc>
        <w:tc>
          <w:tcPr>
            <w:tcW w:w="1448" w:type="dxa"/>
          </w:tcPr>
          <w:p w14:paraId="4A7F0040" w14:textId="77777777" w:rsidR="005B13FA" w:rsidRPr="00D50E55" w:rsidRDefault="005B13FA" w:rsidP="005B13FA">
            <w:pPr>
              <w:rPr>
                <w:rFonts w:ascii="Verdana" w:hAnsi="Verdana"/>
                <w:b/>
                <w:bCs/>
                <w:color w:val="0070C0"/>
                <w:sz w:val="20"/>
                <w:szCs w:val="20"/>
              </w:rPr>
            </w:pPr>
            <w:r w:rsidRPr="00D50E55">
              <w:rPr>
                <w:rFonts w:ascii="Verdana" w:hAnsi="Verdana"/>
                <w:b/>
                <w:bCs/>
                <w:color w:val="0070C0"/>
                <w:sz w:val="20"/>
                <w:szCs w:val="20"/>
              </w:rPr>
              <w:t xml:space="preserve">Donderdag </w:t>
            </w:r>
          </w:p>
          <w:p w14:paraId="7326C4C5" w14:textId="05397C42" w:rsidR="005B13FA" w:rsidRPr="005B13FA" w:rsidRDefault="005B13FA" w:rsidP="005B13FA">
            <w:pPr>
              <w:rPr>
                <w:rFonts w:ascii="Verdana" w:hAnsi="Verdana"/>
                <w:b/>
                <w:bCs/>
                <w:color w:val="0070C0"/>
                <w:sz w:val="20"/>
                <w:szCs w:val="20"/>
              </w:rPr>
            </w:pPr>
            <w:r w:rsidRPr="00D50E55">
              <w:rPr>
                <w:rFonts w:ascii="Verdana" w:hAnsi="Verdana"/>
                <w:b/>
                <w:bCs/>
                <w:color w:val="0070C0"/>
                <w:sz w:val="20"/>
                <w:szCs w:val="20"/>
              </w:rPr>
              <w:t>10.02</w:t>
            </w:r>
          </w:p>
        </w:tc>
        <w:tc>
          <w:tcPr>
            <w:tcW w:w="1527" w:type="dxa"/>
          </w:tcPr>
          <w:p w14:paraId="09609DC3" w14:textId="77777777" w:rsidR="005B13FA" w:rsidRPr="00D50E55" w:rsidRDefault="005B13FA" w:rsidP="005B13FA">
            <w:pPr>
              <w:rPr>
                <w:rFonts w:ascii="Verdana" w:hAnsi="Verdana"/>
                <w:b/>
                <w:bCs/>
                <w:color w:val="0070C0"/>
                <w:sz w:val="20"/>
                <w:szCs w:val="20"/>
              </w:rPr>
            </w:pPr>
            <w:r w:rsidRPr="00D50E55">
              <w:rPr>
                <w:rFonts w:ascii="Verdana" w:hAnsi="Verdana"/>
                <w:b/>
                <w:bCs/>
                <w:color w:val="0070C0"/>
                <w:sz w:val="20"/>
                <w:szCs w:val="20"/>
              </w:rPr>
              <w:t xml:space="preserve">Vrijdag </w:t>
            </w:r>
          </w:p>
          <w:p w14:paraId="31579EB9" w14:textId="5A90F4A4" w:rsidR="005B13FA" w:rsidRPr="005B13FA" w:rsidRDefault="005B13FA" w:rsidP="005B13FA">
            <w:pPr>
              <w:rPr>
                <w:rFonts w:ascii="Verdana" w:hAnsi="Verdana"/>
                <w:b/>
                <w:bCs/>
                <w:color w:val="0070C0"/>
                <w:sz w:val="20"/>
                <w:szCs w:val="20"/>
              </w:rPr>
            </w:pPr>
            <w:r w:rsidRPr="00D50E55">
              <w:rPr>
                <w:rFonts w:ascii="Verdana" w:hAnsi="Verdana"/>
                <w:b/>
                <w:bCs/>
                <w:color w:val="0070C0"/>
                <w:sz w:val="20"/>
                <w:szCs w:val="20"/>
              </w:rPr>
              <w:t>11.02</w:t>
            </w:r>
          </w:p>
        </w:tc>
      </w:tr>
      <w:tr w:rsidR="005B13FA" w:rsidRPr="00E016A4" w14:paraId="14D7880B" w14:textId="77777777" w:rsidTr="005938C4">
        <w:tc>
          <w:tcPr>
            <w:tcW w:w="1526" w:type="dxa"/>
          </w:tcPr>
          <w:p w14:paraId="499146C3"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1-2a</w:t>
            </w:r>
          </w:p>
        </w:tc>
        <w:tc>
          <w:tcPr>
            <w:tcW w:w="1479" w:type="dxa"/>
          </w:tcPr>
          <w:p w14:paraId="65547F07"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Judith</w:t>
            </w:r>
          </w:p>
        </w:tc>
        <w:tc>
          <w:tcPr>
            <w:tcW w:w="1526" w:type="dxa"/>
          </w:tcPr>
          <w:p w14:paraId="759A27BA"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Judith</w:t>
            </w:r>
          </w:p>
        </w:tc>
        <w:tc>
          <w:tcPr>
            <w:tcW w:w="1556" w:type="dxa"/>
            <w:gridSpan w:val="2"/>
          </w:tcPr>
          <w:p w14:paraId="35F2F1E6"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Judith</w:t>
            </w:r>
          </w:p>
        </w:tc>
        <w:tc>
          <w:tcPr>
            <w:tcW w:w="1448" w:type="dxa"/>
          </w:tcPr>
          <w:p w14:paraId="4436CA9D" w14:textId="35D0DDE6" w:rsidR="005B13FA" w:rsidRPr="00E016A4" w:rsidRDefault="005352A6" w:rsidP="005B13FA">
            <w:pPr>
              <w:rPr>
                <w:rFonts w:ascii="Verdana" w:hAnsi="Verdana"/>
                <w:color w:val="0070C0"/>
                <w:sz w:val="20"/>
                <w:szCs w:val="20"/>
              </w:rPr>
            </w:pPr>
            <w:r>
              <w:rPr>
                <w:rFonts w:ascii="Verdana" w:hAnsi="Verdana"/>
                <w:color w:val="0070C0"/>
                <w:sz w:val="20"/>
                <w:szCs w:val="20"/>
              </w:rPr>
              <w:t>Claire</w:t>
            </w:r>
          </w:p>
        </w:tc>
        <w:tc>
          <w:tcPr>
            <w:tcW w:w="1527" w:type="dxa"/>
          </w:tcPr>
          <w:p w14:paraId="0507BC82" w14:textId="285CC5F6" w:rsidR="005B13FA" w:rsidRPr="00E016A4" w:rsidRDefault="005352A6" w:rsidP="005B13FA">
            <w:pPr>
              <w:rPr>
                <w:rFonts w:ascii="Verdana" w:hAnsi="Verdana"/>
                <w:color w:val="0070C0"/>
                <w:sz w:val="20"/>
                <w:szCs w:val="20"/>
              </w:rPr>
            </w:pPr>
            <w:r>
              <w:rPr>
                <w:rFonts w:ascii="Verdana" w:hAnsi="Verdana"/>
                <w:color w:val="0070C0"/>
                <w:sz w:val="20"/>
                <w:szCs w:val="20"/>
              </w:rPr>
              <w:t>Claire</w:t>
            </w:r>
          </w:p>
        </w:tc>
      </w:tr>
      <w:tr w:rsidR="005B13FA" w:rsidRPr="00E016A4" w14:paraId="73AB0535" w14:textId="77777777" w:rsidTr="00021B21">
        <w:tc>
          <w:tcPr>
            <w:tcW w:w="9062" w:type="dxa"/>
            <w:gridSpan w:val="7"/>
          </w:tcPr>
          <w:p w14:paraId="2B8AC60B" w14:textId="0D995E80" w:rsidR="005B13FA" w:rsidRPr="00E016A4" w:rsidRDefault="005B13FA" w:rsidP="005B13FA">
            <w:pPr>
              <w:rPr>
                <w:rFonts w:ascii="Verdana" w:hAnsi="Verdana"/>
                <w:color w:val="0070C0"/>
                <w:sz w:val="20"/>
                <w:szCs w:val="20"/>
              </w:rPr>
            </w:pPr>
            <w:r w:rsidRPr="00E016A4">
              <w:rPr>
                <w:rFonts w:ascii="Verdana" w:hAnsi="Verdana"/>
                <w:color w:val="0070C0"/>
                <w:sz w:val="20"/>
                <w:szCs w:val="20"/>
              </w:rPr>
              <w:t>Judith werk</w:t>
            </w:r>
            <w:r>
              <w:rPr>
                <w:rFonts w:ascii="Verdana" w:hAnsi="Verdana"/>
                <w:color w:val="0070C0"/>
                <w:sz w:val="20"/>
                <w:szCs w:val="20"/>
              </w:rPr>
              <w:t>t</w:t>
            </w:r>
            <w:r w:rsidRPr="00E016A4">
              <w:rPr>
                <w:rFonts w:ascii="Verdana" w:hAnsi="Verdana"/>
                <w:color w:val="0070C0"/>
                <w:sz w:val="20"/>
                <w:szCs w:val="20"/>
              </w:rPr>
              <w:t xml:space="preserve"> woensdag 0</w:t>
            </w:r>
            <w:r>
              <w:rPr>
                <w:rFonts w:ascii="Verdana" w:hAnsi="Verdana"/>
                <w:color w:val="0070C0"/>
                <w:sz w:val="20"/>
                <w:szCs w:val="20"/>
              </w:rPr>
              <w:t>9</w:t>
            </w:r>
            <w:r w:rsidRPr="00E016A4">
              <w:rPr>
                <w:rFonts w:ascii="Verdana" w:hAnsi="Verdana"/>
                <w:color w:val="0070C0"/>
                <w:sz w:val="20"/>
                <w:szCs w:val="20"/>
              </w:rPr>
              <w:t xml:space="preserve">.02 een dag extra. </w:t>
            </w:r>
            <w:r>
              <w:rPr>
                <w:rFonts w:ascii="Verdana" w:hAnsi="Verdana"/>
                <w:color w:val="0070C0"/>
                <w:sz w:val="20"/>
                <w:szCs w:val="20"/>
              </w:rPr>
              <w:t>Pien is nog niet inzetbaar en we zoeken naar vervanging</w:t>
            </w:r>
            <w:r w:rsidR="00CE3AED">
              <w:rPr>
                <w:rFonts w:ascii="Verdana" w:hAnsi="Verdana"/>
                <w:color w:val="0070C0"/>
                <w:sz w:val="20"/>
                <w:szCs w:val="20"/>
              </w:rPr>
              <w:t xml:space="preserve"> op donderdag en vrijdag</w:t>
            </w:r>
            <w:r w:rsidR="00E40562">
              <w:rPr>
                <w:rFonts w:ascii="Verdana" w:hAnsi="Verdana"/>
                <w:color w:val="0070C0"/>
                <w:sz w:val="20"/>
                <w:szCs w:val="20"/>
              </w:rPr>
              <w:t xml:space="preserve">. </w:t>
            </w:r>
          </w:p>
          <w:p w14:paraId="05DC68BE" w14:textId="77777777" w:rsidR="005B13FA" w:rsidRPr="00E016A4" w:rsidRDefault="005B13FA" w:rsidP="005B13FA">
            <w:pPr>
              <w:rPr>
                <w:rFonts w:ascii="Verdana" w:hAnsi="Verdana"/>
                <w:color w:val="0070C0"/>
                <w:sz w:val="20"/>
                <w:szCs w:val="20"/>
              </w:rPr>
            </w:pPr>
          </w:p>
        </w:tc>
      </w:tr>
      <w:tr w:rsidR="005B13FA" w:rsidRPr="00E016A4" w14:paraId="77FBCEE9" w14:textId="77777777" w:rsidTr="005938C4">
        <w:tc>
          <w:tcPr>
            <w:tcW w:w="1526" w:type="dxa"/>
          </w:tcPr>
          <w:p w14:paraId="02F3A756"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1-2b</w:t>
            </w:r>
          </w:p>
        </w:tc>
        <w:tc>
          <w:tcPr>
            <w:tcW w:w="1479" w:type="dxa"/>
          </w:tcPr>
          <w:p w14:paraId="58674311"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Jolinde</w:t>
            </w:r>
          </w:p>
        </w:tc>
        <w:tc>
          <w:tcPr>
            <w:tcW w:w="1526" w:type="dxa"/>
          </w:tcPr>
          <w:p w14:paraId="0C84BF32"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Jolinde</w:t>
            </w:r>
          </w:p>
        </w:tc>
        <w:tc>
          <w:tcPr>
            <w:tcW w:w="1556" w:type="dxa"/>
            <w:gridSpan w:val="2"/>
          </w:tcPr>
          <w:p w14:paraId="5BA78760"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Maaike</w:t>
            </w:r>
          </w:p>
        </w:tc>
        <w:tc>
          <w:tcPr>
            <w:tcW w:w="1448" w:type="dxa"/>
          </w:tcPr>
          <w:p w14:paraId="45016024"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Maaike</w:t>
            </w:r>
          </w:p>
        </w:tc>
        <w:tc>
          <w:tcPr>
            <w:tcW w:w="1527" w:type="dxa"/>
          </w:tcPr>
          <w:p w14:paraId="60D21EFE"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Maaike</w:t>
            </w:r>
          </w:p>
        </w:tc>
      </w:tr>
      <w:tr w:rsidR="005B13FA" w:rsidRPr="00E016A4" w14:paraId="17D6B0AB" w14:textId="77777777" w:rsidTr="00021B21">
        <w:tc>
          <w:tcPr>
            <w:tcW w:w="9062" w:type="dxa"/>
            <w:gridSpan w:val="7"/>
          </w:tcPr>
          <w:p w14:paraId="123DBC48" w14:textId="52E1B944" w:rsidR="005B13FA" w:rsidRPr="00E016A4" w:rsidRDefault="005B13FA" w:rsidP="005B13FA">
            <w:pPr>
              <w:jc w:val="both"/>
              <w:rPr>
                <w:rFonts w:ascii="Verdana" w:hAnsi="Verdana"/>
                <w:color w:val="0070C0"/>
                <w:sz w:val="20"/>
                <w:szCs w:val="20"/>
              </w:rPr>
            </w:pPr>
            <w:r w:rsidRPr="00E016A4">
              <w:rPr>
                <w:rFonts w:ascii="Verdana" w:hAnsi="Verdana"/>
                <w:color w:val="0070C0"/>
                <w:sz w:val="20"/>
                <w:szCs w:val="20"/>
              </w:rPr>
              <w:t>Verder geen bijzonderheden</w:t>
            </w:r>
            <w:r w:rsidR="00CE3AED">
              <w:rPr>
                <w:rFonts w:ascii="Verdana" w:hAnsi="Verdana"/>
                <w:color w:val="0070C0"/>
                <w:sz w:val="20"/>
                <w:szCs w:val="20"/>
              </w:rPr>
              <w:t>.</w:t>
            </w:r>
          </w:p>
          <w:p w14:paraId="656CBE8A" w14:textId="77777777" w:rsidR="005B13FA" w:rsidRPr="00E016A4" w:rsidRDefault="005B13FA" w:rsidP="005B13FA">
            <w:pPr>
              <w:jc w:val="both"/>
              <w:rPr>
                <w:rFonts w:ascii="Verdana" w:hAnsi="Verdana"/>
                <w:color w:val="0070C0"/>
                <w:sz w:val="20"/>
                <w:szCs w:val="20"/>
              </w:rPr>
            </w:pPr>
          </w:p>
        </w:tc>
      </w:tr>
      <w:tr w:rsidR="005B13FA" w:rsidRPr="00E016A4" w14:paraId="2336491A" w14:textId="77777777" w:rsidTr="005938C4">
        <w:tc>
          <w:tcPr>
            <w:tcW w:w="1526" w:type="dxa"/>
          </w:tcPr>
          <w:p w14:paraId="22443F41"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3-4a</w:t>
            </w:r>
          </w:p>
        </w:tc>
        <w:tc>
          <w:tcPr>
            <w:tcW w:w="1479" w:type="dxa"/>
          </w:tcPr>
          <w:p w14:paraId="2F3B5DC2" w14:textId="3F86C23F" w:rsidR="005B13FA" w:rsidRPr="00E016A4" w:rsidRDefault="00E45B85" w:rsidP="005B13FA">
            <w:pPr>
              <w:rPr>
                <w:rFonts w:ascii="Verdana" w:hAnsi="Verdana"/>
                <w:color w:val="0070C0"/>
                <w:sz w:val="20"/>
                <w:szCs w:val="20"/>
              </w:rPr>
            </w:pPr>
            <w:r>
              <w:rPr>
                <w:rFonts w:ascii="Verdana" w:hAnsi="Verdana"/>
                <w:color w:val="0070C0"/>
                <w:sz w:val="20"/>
                <w:szCs w:val="20"/>
              </w:rPr>
              <w:t>vrij</w:t>
            </w:r>
          </w:p>
        </w:tc>
        <w:tc>
          <w:tcPr>
            <w:tcW w:w="1526" w:type="dxa"/>
          </w:tcPr>
          <w:p w14:paraId="13889759" w14:textId="3A9EB624" w:rsidR="005B13FA" w:rsidRPr="00E016A4" w:rsidRDefault="005352A6" w:rsidP="005B13FA">
            <w:pPr>
              <w:rPr>
                <w:rFonts w:ascii="Verdana" w:hAnsi="Verdana"/>
                <w:color w:val="0070C0"/>
                <w:sz w:val="20"/>
                <w:szCs w:val="20"/>
              </w:rPr>
            </w:pPr>
            <w:r>
              <w:rPr>
                <w:rFonts w:ascii="Verdana" w:hAnsi="Verdana"/>
                <w:color w:val="0070C0"/>
                <w:sz w:val="20"/>
                <w:szCs w:val="20"/>
              </w:rPr>
              <w:t>Liselotte</w:t>
            </w:r>
          </w:p>
        </w:tc>
        <w:tc>
          <w:tcPr>
            <w:tcW w:w="1556" w:type="dxa"/>
            <w:gridSpan w:val="2"/>
          </w:tcPr>
          <w:p w14:paraId="7A22E9D3" w14:textId="6942907A" w:rsidR="005B13FA" w:rsidRPr="00E016A4" w:rsidRDefault="004D6D6E" w:rsidP="005B13FA">
            <w:pPr>
              <w:rPr>
                <w:rFonts w:ascii="Verdana" w:hAnsi="Verdana"/>
                <w:color w:val="0070C0"/>
                <w:sz w:val="20"/>
                <w:szCs w:val="20"/>
              </w:rPr>
            </w:pPr>
            <w:r>
              <w:rPr>
                <w:rFonts w:ascii="Verdana" w:hAnsi="Verdana"/>
                <w:color w:val="0070C0"/>
                <w:sz w:val="20"/>
                <w:szCs w:val="20"/>
              </w:rPr>
              <w:t>Viola</w:t>
            </w:r>
          </w:p>
        </w:tc>
        <w:tc>
          <w:tcPr>
            <w:tcW w:w="1448" w:type="dxa"/>
          </w:tcPr>
          <w:p w14:paraId="28714235" w14:textId="20B00AE1" w:rsidR="005B13FA" w:rsidRPr="00E016A4" w:rsidRDefault="004D6D6E" w:rsidP="005B13FA">
            <w:pPr>
              <w:rPr>
                <w:rFonts w:ascii="Verdana" w:hAnsi="Verdana"/>
                <w:color w:val="0070C0"/>
                <w:sz w:val="20"/>
                <w:szCs w:val="20"/>
              </w:rPr>
            </w:pPr>
            <w:r>
              <w:rPr>
                <w:rFonts w:ascii="Verdana" w:hAnsi="Verdana"/>
                <w:color w:val="0070C0"/>
                <w:sz w:val="20"/>
                <w:szCs w:val="20"/>
              </w:rPr>
              <w:t>Viola</w:t>
            </w:r>
          </w:p>
        </w:tc>
        <w:tc>
          <w:tcPr>
            <w:tcW w:w="1527" w:type="dxa"/>
          </w:tcPr>
          <w:p w14:paraId="1C05BD27" w14:textId="6E202E27" w:rsidR="005B13FA" w:rsidRPr="00E016A4" w:rsidRDefault="004D6D6E" w:rsidP="005B13FA">
            <w:pPr>
              <w:rPr>
                <w:rFonts w:ascii="Verdana" w:hAnsi="Verdana"/>
                <w:color w:val="0070C0"/>
                <w:sz w:val="20"/>
                <w:szCs w:val="20"/>
              </w:rPr>
            </w:pPr>
            <w:r>
              <w:rPr>
                <w:rFonts w:ascii="Verdana" w:hAnsi="Verdana"/>
                <w:color w:val="0070C0"/>
                <w:sz w:val="20"/>
                <w:szCs w:val="20"/>
              </w:rPr>
              <w:t>Viola</w:t>
            </w:r>
          </w:p>
        </w:tc>
      </w:tr>
      <w:tr w:rsidR="005B13FA" w:rsidRPr="00E016A4" w14:paraId="03BDB255" w14:textId="77777777" w:rsidTr="00021B21">
        <w:tc>
          <w:tcPr>
            <w:tcW w:w="9062" w:type="dxa"/>
            <w:gridSpan w:val="7"/>
          </w:tcPr>
          <w:p w14:paraId="0B5ADC3F" w14:textId="3FB06208" w:rsidR="005B13FA" w:rsidRDefault="004D6D6E" w:rsidP="005B13FA">
            <w:pPr>
              <w:rPr>
                <w:rFonts w:ascii="Verdana" w:hAnsi="Verdana"/>
                <w:color w:val="0070C0"/>
                <w:sz w:val="20"/>
                <w:szCs w:val="20"/>
              </w:rPr>
            </w:pPr>
            <w:r>
              <w:rPr>
                <w:rFonts w:ascii="Verdana" w:hAnsi="Verdana"/>
                <w:color w:val="0070C0"/>
                <w:sz w:val="20"/>
                <w:szCs w:val="20"/>
              </w:rPr>
              <w:t xml:space="preserve">Viola is </w:t>
            </w:r>
            <w:r w:rsidR="00116C99">
              <w:rPr>
                <w:rFonts w:ascii="Verdana" w:hAnsi="Verdana"/>
                <w:color w:val="0070C0"/>
                <w:sz w:val="20"/>
                <w:szCs w:val="20"/>
              </w:rPr>
              <w:t xml:space="preserve">nog niet </w:t>
            </w:r>
            <w:r>
              <w:rPr>
                <w:rFonts w:ascii="Verdana" w:hAnsi="Verdana"/>
                <w:color w:val="0070C0"/>
                <w:sz w:val="20"/>
                <w:szCs w:val="20"/>
              </w:rPr>
              <w:t>hersteld</w:t>
            </w:r>
            <w:r w:rsidR="00116C99">
              <w:rPr>
                <w:rFonts w:ascii="Verdana" w:hAnsi="Verdana"/>
                <w:color w:val="0070C0"/>
                <w:sz w:val="20"/>
                <w:szCs w:val="20"/>
              </w:rPr>
              <w:t>. Mogelijk ko</w:t>
            </w:r>
            <w:r w:rsidR="00E45B85">
              <w:rPr>
                <w:rFonts w:ascii="Verdana" w:hAnsi="Verdana"/>
                <w:color w:val="0070C0"/>
                <w:sz w:val="20"/>
                <w:szCs w:val="20"/>
              </w:rPr>
              <w:t>mt zij halverwege de week. Op dinsdag is Liselotte beschikbaar voor de groep. Maandag 7 februari is er geen vervanging beschikbaar. Uw kind is die dag vrij.</w:t>
            </w:r>
          </w:p>
          <w:p w14:paraId="19739F94" w14:textId="2F5FDAD5" w:rsidR="004D6D6E" w:rsidRPr="00E016A4" w:rsidRDefault="004D6D6E" w:rsidP="005B13FA">
            <w:pPr>
              <w:rPr>
                <w:rFonts w:ascii="Verdana" w:hAnsi="Verdana"/>
                <w:color w:val="0070C0"/>
                <w:sz w:val="20"/>
                <w:szCs w:val="20"/>
              </w:rPr>
            </w:pPr>
          </w:p>
        </w:tc>
      </w:tr>
      <w:tr w:rsidR="005B13FA" w:rsidRPr="00E016A4" w14:paraId="5AB0C609" w14:textId="77777777" w:rsidTr="005938C4">
        <w:tc>
          <w:tcPr>
            <w:tcW w:w="1526" w:type="dxa"/>
          </w:tcPr>
          <w:p w14:paraId="1F6F17E2"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3-4b</w:t>
            </w:r>
          </w:p>
        </w:tc>
        <w:tc>
          <w:tcPr>
            <w:tcW w:w="1479" w:type="dxa"/>
          </w:tcPr>
          <w:p w14:paraId="03F40B01" w14:textId="59F46D75" w:rsidR="005B13FA" w:rsidRPr="00E016A4" w:rsidRDefault="005352A6" w:rsidP="005B13FA">
            <w:pPr>
              <w:rPr>
                <w:rFonts w:ascii="Verdana" w:hAnsi="Verdana"/>
                <w:color w:val="0070C0"/>
                <w:sz w:val="20"/>
                <w:szCs w:val="20"/>
              </w:rPr>
            </w:pPr>
            <w:r>
              <w:rPr>
                <w:rFonts w:ascii="Verdana" w:hAnsi="Verdana"/>
                <w:color w:val="0070C0"/>
                <w:sz w:val="20"/>
                <w:szCs w:val="20"/>
              </w:rPr>
              <w:t>Claire</w:t>
            </w:r>
          </w:p>
        </w:tc>
        <w:tc>
          <w:tcPr>
            <w:tcW w:w="1526" w:type="dxa"/>
          </w:tcPr>
          <w:p w14:paraId="4456C6EE" w14:textId="6DB7C834" w:rsidR="005B13FA" w:rsidRPr="00E016A4" w:rsidRDefault="005352A6" w:rsidP="005B13FA">
            <w:pPr>
              <w:rPr>
                <w:rFonts w:ascii="Verdana" w:hAnsi="Verdana"/>
                <w:color w:val="0070C0"/>
                <w:sz w:val="20"/>
                <w:szCs w:val="20"/>
              </w:rPr>
            </w:pPr>
            <w:r>
              <w:rPr>
                <w:rFonts w:ascii="Verdana" w:hAnsi="Verdana"/>
                <w:color w:val="0070C0"/>
                <w:sz w:val="20"/>
                <w:szCs w:val="20"/>
              </w:rPr>
              <w:t>Claire</w:t>
            </w:r>
          </w:p>
        </w:tc>
        <w:tc>
          <w:tcPr>
            <w:tcW w:w="1556" w:type="dxa"/>
            <w:gridSpan w:val="2"/>
          </w:tcPr>
          <w:p w14:paraId="501A80AF" w14:textId="7D4CFD2B" w:rsidR="005B13FA" w:rsidRPr="00E016A4" w:rsidRDefault="00E40562" w:rsidP="005B13FA">
            <w:pPr>
              <w:rPr>
                <w:rFonts w:ascii="Verdana" w:hAnsi="Verdana"/>
                <w:color w:val="0070C0"/>
                <w:sz w:val="20"/>
                <w:szCs w:val="20"/>
              </w:rPr>
            </w:pPr>
            <w:r>
              <w:rPr>
                <w:rFonts w:ascii="Verdana" w:hAnsi="Verdana"/>
                <w:color w:val="0070C0"/>
                <w:sz w:val="20"/>
                <w:szCs w:val="20"/>
              </w:rPr>
              <w:t>Petra</w:t>
            </w:r>
          </w:p>
        </w:tc>
        <w:tc>
          <w:tcPr>
            <w:tcW w:w="1448" w:type="dxa"/>
          </w:tcPr>
          <w:p w14:paraId="23C7ACD1" w14:textId="1B6B2D7A" w:rsidR="005B13FA" w:rsidRPr="00E016A4" w:rsidRDefault="005352A6" w:rsidP="005B13FA">
            <w:pPr>
              <w:rPr>
                <w:rFonts w:ascii="Verdana" w:hAnsi="Verdana"/>
                <w:color w:val="0070C0"/>
                <w:sz w:val="20"/>
                <w:szCs w:val="20"/>
              </w:rPr>
            </w:pPr>
            <w:r>
              <w:rPr>
                <w:rFonts w:ascii="Verdana" w:hAnsi="Verdana"/>
                <w:color w:val="0070C0"/>
                <w:sz w:val="20"/>
                <w:szCs w:val="20"/>
              </w:rPr>
              <w:t>Petra</w:t>
            </w:r>
          </w:p>
        </w:tc>
        <w:tc>
          <w:tcPr>
            <w:tcW w:w="1527" w:type="dxa"/>
          </w:tcPr>
          <w:p w14:paraId="3E3D8F57" w14:textId="0C4A2FDD" w:rsidR="005B13FA" w:rsidRPr="00E016A4" w:rsidRDefault="005352A6" w:rsidP="005B13FA">
            <w:pPr>
              <w:rPr>
                <w:rFonts w:ascii="Verdana" w:hAnsi="Verdana"/>
                <w:color w:val="0070C0"/>
                <w:sz w:val="20"/>
                <w:szCs w:val="20"/>
              </w:rPr>
            </w:pPr>
            <w:r>
              <w:rPr>
                <w:rFonts w:ascii="Verdana" w:hAnsi="Verdana"/>
                <w:color w:val="0070C0"/>
                <w:sz w:val="20"/>
                <w:szCs w:val="20"/>
              </w:rPr>
              <w:t>Petra</w:t>
            </w:r>
          </w:p>
        </w:tc>
      </w:tr>
      <w:tr w:rsidR="005B13FA" w:rsidRPr="00E016A4" w14:paraId="08D7DF6D" w14:textId="77777777" w:rsidTr="00021B21">
        <w:tc>
          <w:tcPr>
            <w:tcW w:w="9062" w:type="dxa"/>
            <w:gridSpan w:val="7"/>
          </w:tcPr>
          <w:p w14:paraId="4AAA2168" w14:textId="1A08F388" w:rsidR="005B13FA" w:rsidRPr="00E016A4" w:rsidRDefault="005352A6" w:rsidP="005B13FA">
            <w:pPr>
              <w:rPr>
                <w:rFonts w:ascii="Verdana" w:hAnsi="Verdana"/>
                <w:color w:val="0070C0"/>
                <w:sz w:val="20"/>
                <w:szCs w:val="20"/>
              </w:rPr>
            </w:pPr>
            <w:r>
              <w:rPr>
                <w:rFonts w:ascii="Verdana" w:hAnsi="Verdana"/>
                <w:color w:val="0070C0"/>
                <w:sz w:val="20"/>
                <w:szCs w:val="20"/>
              </w:rPr>
              <w:t xml:space="preserve">Petra </w:t>
            </w:r>
            <w:r w:rsidR="00E45B85">
              <w:rPr>
                <w:rFonts w:ascii="Verdana" w:hAnsi="Verdana"/>
                <w:color w:val="0070C0"/>
                <w:sz w:val="20"/>
                <w:szCs w:val="20"/>
              </w:rPr>
              <w:t>geeft vanaf woensdag weer fysiek onderwijs.</w:t>
            </w:r>
          </w:p>
          <w:p w14:paraId="7BD08053" w14:textId="77777777" w:rsidR="005B13FA" w:rsidRPr="00E016A4" w:rsidRDefault="005B13FA" w:rsidP="005B13FA">
            <w:pPr>
              <w:rPr>
                <w:rFonts w:ascii="Verdana" w:hAnsi="Verdana"/>
                <w:color w:val="0070C0"/>
                <w:sz w:val="20"/>
                <w:szCs w:val="20"/>
              </w:rPr>
            </w:pPr>
          </w:p>
        </w:tc>
      </w:tr>
      <w:tr w:rsidR="005B13FA" w:rsidRPr="00E016A4" w14:paraId="31DD619C" w14:textId="77777777" w:rsidTr="005938C4">
        <w:tc>
          <w:tcPr>
            <w:tcW w:w="1526" w:type="dxa"/>
          </w:tcPr>
          <w:p w14:paraId="5CA30208"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5-6a</w:t>
            </w:r>
          </w:p>
        </w:tc>
        <w:tc>
          <w:tcPr>
            <w:tcW w:w="1479" w:type="dxa"/>
          </w:tcPr>
          <w:p w14:paraId="7491D7E7"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Esther</w:t>
            </w:r>
          </w:p>
        </w:tc>
        <w:tc>
          <w:tcPr>
            <w:tcW w:w="1526" w:type="dxa"/>
          </w:tcPr>
          <w:p w14:paraId="1A14A172"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Esther</w:t>
            </w:r>
          </w:p>
        </w:tc>
        <w:tc>
          <w:tcPr>
            <w:tcW w:w="1418" w:type="dxa"/>
          </w:tcPr>
          <w:p w14:paraId="248254E1"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Rosanne</w:t>
            </w:r>
          </w:p>
        </w:tc>
        <w:tc>
          <w:tcPr>
            <w:tcW w:w="1586" w:type="dxa"/>
            <w:gridSpan w:val="2"/>
          </w:tcPr>
          <w:p w14:paraId="36FEF3A3"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Rosanne</w:t>
            </w:r>
          </w:p>
        </w:tc>
        <w:tc>
          <w:tcPr>
            <w:tcW w:w="1527" w:type="dxa"/>
          </w:tcPr>
          <w:p w14:paraId="6DD57B05"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Rosanne</w:t>
            </w:r>
          </w:p>
        </w:tc>
      </w:tr>
      <w:tr w:rsidR="005B13FA" w:rsidRPr="00E016A4" w14:paraId="3CFF3A67" w14:textId="77777777" w:rsidTr="00021B21">
        <w:tc>
          <w:tcPr>
            <w:tcW w:w="9062" w:type="dxa"/>
            <w:gridSpan w:val="7"/>
          </w:tcPr>
          <w:p w14:paraId="14F65BA4" w14:textId="63979004" w:rsidR="005B13FA" w:rsidRPr="00E016A4" w:rsidRDefault="005B13FA" w:rsidP="005B13FA">
            <w:pPr>
              <w:rPr>
                <w:rFonts w:ascii="Verdana" w:hAnsi="Verdana"/>
                <w:color w:val="0070C0"/>
                <w:sz w:val="20"/>
                <w:szCs w:val="20"/>
              </w:rPr>
            </w:pPr>
            <w:r w:rsidRPr="00E016A4">
              <w:rPr>
                <w:rFonts w:ascii="Verdana" w:hAnsi="Verdana"/>
                <w:color w:val="0070C0"/>
                <w:sz w:val="20"/>
                <w:szCs w:val="20"/>
              </w:rPr>
              <w:t>Verder geen bijzonderheden</w:t>
            </w:r>
            <w:r w:rsidR="004D6D6E">
              <w:rPr>
                <w:rFonts w:ascii="Verdana" w:hAnsi="Verdana"/>
                <w:color w:val="0070C0"/>
                <w:sz w:val="20"/>
                <w:szCs w:val="20"/>
              </w:rPr>
              <w:t>.</w:t>
            </w:r>
          </w:p>
          <w:p w14:paraId="4A265E5F" w14:textId="77777777" w:rsidR="005B13FA" w:rsidRPr="00E016A4" w:rsidRDefault="005B13FA" w:rsidP="005B13FA">
            <w:pPr>
              <w:rPr>
                <w:rFonts w:ascii="Verdana" w:hAnsi="Verdana"/>
                <w:color w:val="0070C0"/>
                <w:sz w:val="20"/>
                <w:szCs w:val="20"/>
              </w:rPr>
            </w:pPr>
          </w:p>
        </w:tc>
      </w:tr>
      <w:tr w:rsidR="005B13FA" w:rsidRPr="00E016A4" w14:paraId="15E856CA" w14:textId="77777777" w:rsidTr="005938C4">
        <w:tc>
          <w:tcPr>
            <w:tcW w:w="1526" w:type="dxa"/>
          </w:tcPr>
          <w:p w14:paraId="26705DBB" w14:textId="77777777"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5-6b</w:t>
            </w:r>
          </w:p>
        </w:tc>
        <w:tc>
          <w:tcPr>
            <w:tcW w:w="1479" w:type="dxa"/>
          </w:tcPr>
          <w:p w14:paraId="3FC8A062"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Sander</w:t>
            </w:r>
          </w:p>
        </w:tc>
        <w:tc>
          <w:tcPr>
            <w:tcW w:w="1526" w:type="dxa"/>
          </w:tcPr>
          <w:p w14:paraId="0EBD9417"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Sander</w:t>
            </w:r>
          </w:p>
        </w:tc>
        <w:tc>
          <w:tcPr>
            <w:tcW w:w="1418" w:type="dxa"/>
          </w:tcPr>
          <w:p w14:paraId="19E6EA95"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Sander</w:t>
            </w:r>
          </w:p>
        </w:tc>
        <w:tc>
          <w:tcPr>
            <w:tcW w:w="1586" w:type="dxa"/>
            <w:gridSpan w:val="2"/>
          </w:tcPr>
          <w:p w14:paraId="4AC220C2"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Kim</w:t>
            </w:r>
          </w:p>
        </w:tc>
        <w:tc>
          <w:tcPr>
            <w:tcW w:w="1527" w:type="dxa"/>
          </w:tcPr>
          <w:p w14:paraId="146F8906" w14:textId="77777777" w:rsidR="005B13FA" w:rsidRPr="00E016A4" w:rsidRDefault="005B13FA" w:rsidP="005B13FA">
            <w:pPr>
              <w:rPr>
                <w:rFonts w:ascii="Verdana" w:hAnsi="Verdana"/>
                <w:color w:val="0070C0"/>
                <w:sz w:val="20"/>
                <w:szCs w:val="20"/>
              </w:rPr>
            </w:pPr>
            <w:r w:rsidRPr="00E016A4">
              <w:rPr>
                <w:rFonts w:ascii="Verdana" w:hAnsi="Verdana"/>
                <w:color w:val="0070C0"/>
                <w:sz w:val="20"/>
                <w:szCs w:val="20"/>
              </w:rPr>
              <w:t>Kim</w:t>
            </w:r>
          </w:p>
        </w:tc>
      </w:tr>
      <w:tr w:rsidR="005B13FA" w:rsidRPr="00E016A4" w14:paraId="57D56F97" w14:textId="77777777" w:rsidTr="00021B21">
        <w:tc>
          <w:tcPr>
            <w:tcW w:w="9062" w:type="dxa"/>
            <w:gridSpan w:val="7"/>
          </w:tcPr>
          <w:p w14:paraId="0D565249" w14:textId="487CE16A" w:rsidR="005B13FA" w:rsidRPr="00E016A4" w:rsidRDefault="005B13FA" w:rsidP="005B13FA">
            <w:pPr>
              <w:rPr>
                <w:rFonts w:ascii="Verdana" w:hAnsi="Verdana"/>
                <w:color w:val="0070C0"/>
                <w:sz w:val="20"/>
                <w:szCs w:val="20"/>
              </w:rPr>
            </w:pPr>
            <w:r w:rsidRPr="00E016A4">
              <w:rPr>
                <w:rFonts w:ascii="Verdana" w:hAnsi="Verdana"/>
                <w:color w:val="0070C0"/>
                <w:sz w:val="20"/>
                <w:szCs w:val="20"/>
              </w:rPr>
              <w:t>Verder geen bijzonderheden</w:t>
            </w:r>
            <w:r w:rsidR="004D6D6E">
              <w:rPr>
                <w:rFonts w:ascii="Verdana" w:hAnsi="Verdana"/>
                <w:color w:val="0070C0"/>
                <w:sz w:val="20"/>
                <w:szCs w:val="20"/>
              </w:rPr>
              <w:t>.</w:t>
            </w:r>
          </w:p>
          <w:p w14:paraId="439F7843" w14:textId="77777777" w:rsidR="005B13FA" w:rsidRPr="00E016A4" w:rsidRDefault="005B13FA" w:rsidP="005B13FA">
            <w:pPr>
              <w:rPr>
                <w:rFonts w:ascii="Verdana" w:hAnsi="Verdana"/>
                <w:color w:val="0070C0"/>
                <w:sz w:val="20"/>
                <w:szCs w:val="20"/>
              </w:rPr>
            </w:pPr>
          </w:p>
        </w:tc>
      </w:tr>
      <w:tr w:rsidR="005B13FA" w:rsidRPr="00E016A4" w14:paraId="227C141A" w14:textId="77777777" w:rsidTr="005938C4">
        <w:tc>
          <w:tcPr>
            <w:tcW w:w="1526" w:type="dxa"/>
          </w:tcPr>
          <w:p w14:paraId="3226D81C" w14:textId="2CDA7092" w:rsidR="005B13FA" w:rsidRPr="005B13FA" w:rsidRDefault="005B13FA" w:rsidP="005B13FA">
            <w:pPr>
              <w:rPr>
                <w:rFonts w:ascii="Verdana" w:hAnsi="Verdana"/>
                <w:b/>
                <w:bCs/>
                <w:color w:val="0070C0"/>
                <w:sz w:val="20"/>
                <w:szCs w:val="20"/>
              </w:rPr>
            </w:pPr>
            <w:r w:rsidRPr="005B13FA">
              <w:rPr>
                <w:rFonts w:ascii="Verdana" w:hAnsi="Verdana"/>
                <w:b/>
                <w:bCs/>
                <w:color w:val="0070C0"/>
                <w:sz w:val="20"/>
                <w:szCs w:val="20"/>
              </w:rPr>
              <w:t>7</w:t>
            </w:r>
            <w:r w:rsidR="00885B32">
              <w:rPr>
                <w:rFonts w:ascii="Verdana" w:hAnsi="Verdana"/>
                <w:b/>
                <w:bCs/>
                <w:color w:val="0070C0"/>
                <w:sz w:val="20"/>
                <w:szCs w:val="20"/>
              </w:rPr>
              <w:t>a-7b</w:t>
            </w:r>
          </w:p>
        </w:tc>
        <w:tc>
          <w:tcPr>
            <w:tcW w:w="1479" w:type="dxa"/>
          </w:tcPr>
          <w:p w14:paraId="173D855D" w14:textId="6BB88BD2" w:rsidR="005B13FA" w:rsidRPr="00E016A4" w:rsidRDefault="00885B32" w:rsidP="005B13FA">
            <w:pPr>
              <w:rPr>
                <w:rFonts w:ascii="Verdana" w:hAnsi="Verdana"/>
                <w:color w:val="0070C0"/>
                <w:sz w:val="20"/>
                <w:szCs w:val="20"/>
              </w:rPr>
            </w:pPr>
            <w:r>
              <w:rPr>
                <w:rFonts w:ascii="Verdana" w:hAnsi="Verdana"/>
                <w:color w:val="0070C0"/>
                <w:sz w:val="20"/>
                <w:szCs w:val="20"/>
              </w:rPr>
              <w:t>Marianne</w:t>
            </w:r>
          </w:p>
        </w:tc>
        <w:tc>
          <w:tcPr>
            <w:tcW w:w="1526" w:type="dxa"/>
          </w:tcPr>
          <w:p w14:paraId="2E31F66F" w14:textId="1A81F8A1" w:rsidR="005B13FA" w:rsidRPr="00E016A4" w:rsidRDefault="005938C4" w:rsidP="005B13FA">
            <w:pPr>
              <w:rPr>
                <w:rFonts w:ascii="Verdana" w:hAnsi="Verdana"/>
                <w:color w:val="0070C0"/>
                <w:sz w:val="20"/>
                <w:szCs w:val="20"/>
              </w:rPr>
            </w:pPr>
            <w:r>
              <w:rPr>
                <w:rFonts w:ascii="Verdana" w:hAnsi="Verdana"/>
                <w:color w:val="0070C0"/>
                <w:sz w:val="20"/>
                <w:szCs w:val="20"/>
              </w:rPr>
              <w:t>Zelfstandig werken thuis</w:t>
            </w:r>
          </w:p>
        </w:tc>
        <w:tc>
          <w:tcPr>
            <w:tcW w:w="1418" w:type="dxa"/>
          </w:tcPr>
          <w:p w14:paraId="4DC7DC43" w14:textId="5267EF20" w:rsidR="005B13FA" w:rsidRPr="00E016A4" w:rsidRDefault="005938C4" w:rsidP="005B13FA">
            <w:pPr>
              <w:rPr>
                <w:rFonts w:ascii="Verdana" w:hAnsi="Verdana"/>
                <w:color w:val="0070C0"/>
                <w:sz w:val="20"/>
                <w:szCs w:val="20"/>
              </w:rPr>
            </w:pPr>
            <w:r>
              <w:rPr>
                <w:rFonts w:ascii="Verdana" w:hAnsi="Verdana"/>
                <w:color w:val="0070C0"/>
                <w:sz w:val="20"/>
                <w:szCs w:val="20"/>
              </w:rPr>
              <w:t>Rina</w:t>
            </w:r>
          </w:p>
        </w:tc>
        <w:tc>
          <w:tcPr>
            <w:tcW w:w="1586" w:type="dxa"/>
            <w:gridSpan w:val="2"/>
          </w:tcPr>
          <w:p w14:paraId="0759CB50" w14:textId="26DE3604" w:rsidR="005B13FA" w:rsidRPr="00E016A4" w:rsidRDefault="005938C4" w:rsidP="005B13FA">
            <w:pPr>
              <w:rPr>
                <w:rFonts w:ascii="Verdana" w:hAnsi="Verdana"/>
                <w:color w:val="0070C0"/>
                <w:sz w:val="20"/>
                <w:szCs w:val="20"/>
              </w:rPr>
            </w:pPr>
            <w:r>
              <w:rPr>
                <w:rFonts w:ascii="Verdana" w:hAnsi="Verdana"/>
                <w:color w:val="0070C0"/>
                <w:sz w:val="20"/>
                <w:szCs w:val="20"/>
              </w:rPr>
              <w:t>Zelfstandig werken thuis</w:t>
            </w:r>
          </w:p>
        </w:tc>
        <w:tc>
          <w:tcPr>
            <w:tcW w:w="1527" w:type="dxa"/>
          </w:tcPr>
          <w:p w14:paraId="1AD96ECB" w14:textId="41E7E8E2" w:rsidR="005B13FA" w:rsidRPr="00E016A4" w:rsidRDefault="005938C4" w:rsidP="005B13FA">
            <w:pPr>
              <w:rPr>
                <w:rFonts w:ascii="Verdana" w:hAnsi="Verdana"/>
                <w:color w:val="0070C0"/>
                <w:sz w:val="20"/>
                <w:szCs w:val="20"/>
              </w:rPr>
            </w:pPr>
            <w:r>
              <w:rPr>
                <w:rFonts w:ascii="Verdana" w:hAnsi="Verdana"/>
                <w:color w:val="0070C0"/>
                <w:sz w:val="20"/>
                <w:szCs w:val="20"/>
              </w:rPr>
              <w:t>Marianne</w:t>
            </w:r>
          </w:p>
        </w:tc>
      </w:tr>
      <w:tr w:rsidR="005B13FA" w:rsidRPr="00E016A4" w14:paraId="6BB07AAB" w14:textId="77777777" w:rsidTr="00021B21">
        <w:tc>
          <w:tcPr>
            <w:tcW w:w="9062" w:type="dxa"/>
            <w:gridSpan w:val="7"/>
          </w:tcPr>
          <w:p w14:paraId="75609214" w14:textId="77777777" w:rsidR="005B13FA" w:rsidRDefault="005B13FA" w:rsidP="00885B32">
            <w:pPr>
              <w:jc w:val="both"/>
              <w:rPr>
                <w:rFonts w:ascii="Verdana" w:hAnsi="Verdana"/>
                <w:color w:val="0070C0"/>
                <w:sz w:val="20"/>
                <w:szCs w:val="20"/>
              </w:rPr>
            </w:pPr>
          </w:p>
          <w:p w14:paraId="01531746" w14:textId="5A4071F4" w:rsidR="00885B32" w:rsidRPr="00E016A4" w:rsidRDefault="00885B32" w:rsidP="00885B32">
            <w:pPr>
              <w:jc w:val="both"/>
              <w:rPr>
                <w:rFonts w:ascii="Verdana" w:hAnsi="Verdana"/>
                <w:color w:val="0070C0"/>
                <w:sz w:val="20"/>
                <w:szCs w:val="20"/>
              </w:rPr>
            </w:pPr>
          </w:p>
        </w:tc>
      </w:tr>
      <w:tr w:rsidR="005B13FA" w:rsidRPr="00E016A4" w14:paraId="6AA7FA15" w14:textId="77777777" w:rsidTr="005938C4">
        <w:tc>
          <w:tcPr>
            <w:tcW w:w="1526" w:type="dxa"/>
          </w:tcPr>
          <w:p w14:paraId="6C5EF2B2" w14:textId="2BD345B2" w:rsidR="005B13FA" w:rsidRPr="005B13FA" w:rsidRDefault="00885B32" w:rsidP="005B13FA">
            <w:pPr>
              <w:rPr>
                <w:rFonts w:ascii="Verdana" w:hAnsi="Verdana"/>
                <w:b/>
                <w:bCs/>
                <w:color w:val="0070C0"/>
                <w:sz w:val="20"/>
                <w:szCs w:val="20"/>
              </w:rPr>
            </w:pPr>
            <w:r>
              <w:rPr>
                <w:rFonts w:ascii="Verdana" w:hAnsi="Verdana"/>
                <w:b/>
                <w:bCs/>
                <w:color w:val="0070C0"/>
                <w:sz w:val="20"/>
                <w:szCs w:val="20"/>
              </w:rPr>
              <w:t>8a-8b</w:t>
            </w:r>
          </w:p>
        </w:tc>
        <w:tc>
          <w:tcPr>
            <w:tcW w:w="1479" w:type="dxa"/>
          </w:tcPr>
          <w:p w14:paraId="119196B8" w14:textId="2D496056" w:rsidR="005B13FA" w:rsidRPr="00E016A4" w:rsidRDefault="005938C4" w:rsidP="005B13FA">
            <w:pPr>
              <w:rPr>
                <w:rFonts w:ascii="Verdana" w:hAnsi="Verdana"/>
                <w:color w:val="0070C0"/>
                <w:sz w:val="20"/>
                <w:szCs w:val="20"/>
              </w:rPr>
            </w:pPr>
            <w:r>
              <w:rPr>
                <w:rFonts w:ascii="Verdana" w:hAnsi="Verdana"/>
                <w:color w:val="0070C0"/>
                <w:sz w:val="20"/>
                <w:szCs w:val="20"/>
              </w:rPr>
              <w:t>vrij</w:t>
            </w:r>
          </w:p>
        </w:tc>
        <w:tc>
          <w:tcPr>
            <w:tcW w:w="1526" w:type="dxa"/>
          </w:tcPr>
          <w:p w14:paraId="194FD4A8" w14:textId="4030C4F9" w:rsidR="005B13FA" w:rsidRPr="00E016A4" w:rsidRDefault="0099526D" w:rsidP="005B13FA">
            <w:pPr>
              <w:rPr>
                <w:rFonts w:ascii="Verdana" w:hAnsi="Verdana"/>
                <w:color w:val="0070C0"/>
                <w:sz w:val="20"/>
                <w:szCs w:val="20"/>
              </w:rPr>
            </w:pPr>
            <w:r>
              <w:rPr>
                <w:rFonts w:ascii="Verdana" w:hAnsi="Verdana"/>
                <w:color w:val="0070C0"/>
                <w:sz w:val="20"/>
                <w:szCs w:val="20"/>
              </w:rPr>
              <w:t>Marianne</w:t>
            </w:r>
          </w:p>
        </w:tc>
        <w:tc>
          <w:tcPr>
            <w:tcW w:w="1418" w:type="dxa"/>
          </w:tcPr>
          <w:p w14:paraId="269DF345" w14:textId="31465C3B" w:rsidR="005B13FA" w:rsidRPr="00E016A4" w:rsidRDefault="005938C4" w:rsidP="005B13FA">
            <w:pPr>
              <w:rPr>
                <w:rFonts w:ascii="Verdana" w:hAnsi="Verdana"/>
                <w:color w:val="0070C0"/>
                <w:sz w:val="20"/>
                <w:szCs w:val="20"/>
              </w:rPr>
            </w:pPr>
            <w:r>
              <w:rPr>
                <w:rFonts w:ascii="Verdana" w:hAnsi="Verdana"/>
                <w:color w:val="0070C0"/>
                <w:sz w:val="20"/>
                <w:szCs w:val="20"/>
              </w:rPr>
              <w:t>Zelfstandig werken thuis</w:t>
            </w:r>
          </w:p>
        </w:tc>
        <w:tc>
          <w:tcPr>
            <w:tcW w:w="1586" w:type="dxa"/>
            <w:gridSpan w:val="2"/>
          </w:tcPr>
          <w:p w14:paraId="148A676D" w14:textId="247F3FBB" w:rsidR="005B13FA" w:rsidRPr="00E016A4" w:rsidRDefault="005938C4" w:rsidP="005B13FA">
            <w:pPr>
              <w:rPr>
                <w:rFonts w:ascii="Verdana" w:hAnsi="Verdana"/>
                <w:color w:val="0070C0"/>
                <w:sz w:val="20"/>
                <w:szCs w:val="20"/>
              </w:rPr>
            </w:pPr>
            <w:r>
              <w:rPr>
                <w:rFonts w:ascii="Verdana" w:hAnsi="Verdana"/>
                <w:color w:val="0070C0"/>
                <w:sz w:val="20"/>
                <w:szCs w:val="20"/>
              </w:rPr>
              <w:t>Marianne</w:t>
            </w:r>
          </w:p>
        </w:tc>
        <w:tc>
          <w:tcPr>
            <w:tcW w:w="1527" w:type="dxa"/>
          </w:tcPr>
          <w:p w14:paraId="1CAE6D68" w14:textId="64273AFD" w:rsidR="005B13FA" w:rsidRPr="00E016A4" w:rsidRDefault="005938C4" w:rsidP="005B13FA">
            <w:pPr>
              <w:rPr>
                <w:rFonts w:ascii="Verdana" w:hAnsi="Verdana"/>
                <w:color w:val="0070C0"/>
                <w:sz w:val="20"/>
                <w:szCs w:val="20"/>
              </w:rPr>
            </w:pPr>
            <w:r>
              <w:rPr>
                <w:rFonts w:ascii="Verdana" w:hAnsi="Verdana"/>
                <w:color w:val="0070C0"/>
                <w:sz w:val="20"/>
                <w:szCs w:val="20"/>
              </w:rPr>
              <w:t>Zelfstandig werken thuis</w:t>
            </w:r>
          </w:p>
        </w:tc>
      </w:tr>
      <w:tr w:rsidR="005B13FA" w:rsidRPr="00E016A4" w14:paraId="4169D75F" w14:textId="77777777" w:rsidTr="00021B21">
        <w:tc>
          <w:tcPr>
            <w:tcW w:w="9062" w:type="dxa"/>
            <w:gridSpan w:val="7"/>
          </w:tcPr>
          <w:p w14:paraId="4931E686" w14:textId="6B0AC852" w:rsidR="005B13FA" w:rsidRPr="00E016A4" w:rsidRDefault="004A5388" w:rsidP="00357AEF">
            <w:pPr>
              <w:spacing w:line="276" w:lineRule="auto"/>
              <w:jc w:val="both"/>
              <w:rPr>
                <w:rFonts w:ascii="Verdana" w:hAnsi="Verdana"/>
                <w:color w:val="0070C0"/>
                <w:sz w:val="20"/>
                <w:szCs w:val="20"/>
              </w:rPr>
            </w:pPr>
            <w:r>
              <w:rPr>
                <w:rFonts w:ascii="Verdana" w:hAnsi="Verdana"/>
                <w:color w:val="0070C0"/>
                <w:sz w:val="20"/>
                <w:szCs w:val="20"/>
              </w:rPr>
              <w:t>Sarwi is de hele volgende week</w:t>
            </w:r>
            <w:r w:rsidR="00357AEF">
              <w:rPr>
                <w:rFonts w:ascii="Verdana" w:hAnsi="Verdana"/>
                <w:color w:val="0070C0"/>
                <w:sz w:val="20"/>
                <w:szCs w:val="20"/>
              </w:rPr>
              <w:t xml:space="preserve"> thuis</w:t>
            </w:r>
            <w:r>
              <w:rPr>
                <w:rFonts w:ascii="Verdana" w:hAnsi="Verdana"/>
                <w:color w:val="0070C0"/>
                <w:sz w:val="20"/>
                <w:szCs w:val="20"/>
              </w:rPr>
              <w:t xml:space="preserve"> in isolatie is vanwege een positieve testuitslag</w:t>
            </w:r>
            <w:r w:rsidR="00357AEF">
              <w:rPr>
                <w:rFonts w:ascii="Verdana" w:hAnsi="Verdana"/>
                <w:color w:val="0070C0"/>
                <w:sz w:val="20"/>
                <w:szCs w:val="20"/>
              </w:rPr>
              <w:t>.</w:t>
            </w:r>
            <w:r>
              <w:rPr>
                <w:rFonts w:ascii="Verdana" w:hAnsi="Verdana"/>
                <w:color w:val="0070C0"/>
                <w:sz w:val="20"/>
                <w:szCs w:val="20"/>
              </w:rPr>
              <w:t xml:space="preserve"> Voor de bovenbouw is geen vervanging beschikbaar. Daarom hebben we in onderling overleg een noodscenario bedacht.</w:t>
            </w:r>
            <w:r w:rsidR="00357AEF">
              <w:rPr>
                <w:rFonts w:ascii="Verdana" w:hAnsi="Verdana"/>
                <w:color w:val="0070C0"/>
                <w:sz w:val="20"/>
                <w:szCs w:val="20"/>
              </w:rPr>
              <w:t xml:space="preserve"> </w:t>
            </w:r>
            <w:r>
              <w:rPr>
                <w:rFonts w:ascii="Verdana" w:hAnsi="Verdana"/>
                <w:color w:val="0070C0"/>
                <w:sz w:val="20"/>
                <w:szCs w:val="20"/>
              </w:rPr>
              <w:t xml:space="preserve">We halen de jaargroepen 7 en 8 om en om naar school. </w:t>
            </w:r>
            <w:r w:rsidR="00357AEF">
              <w:rPr>
                <w:rFonts w:ascii="Verdana" w:hAnsi="Verdana"/>
                <w:color w:val="0070C0"/>
                <w:sz w:val="20"/>
                <w:szCs w:val="20"/>
              </w:rPr>
              <w:t>Marianne en Rina verzorgen op bovenstaande dagen de lessen. Voor de andere dagen krijgen de kinderen een pakket voor zelfstandig werken mee naar huis. Volgens de strategie ‘roeien met de riemen die je hebt’ proberen we de lessen zo goed als mogelijk te laten doorgaan.</w:t>
            </w:r>
          </w:p>
          <w:p w14:paraId="1A6575ED" w14:textId="77777777" w:rsidR="005B13FA" w:rsidRPr="00E016A4" w:rsidRDefault="005B13FA" w:rsidP="005B13FA">
            <w:pPr>
              <w:rPr>
                <w:rFonts w:ascii="Verdana" w:hAnsi="Verdana"/>
                <w:color w:val="0070C0"/>
                <w:sz w:val="20"/>
                <w:szCs w:val="20"/>
              </w:rPr>
            </w:pPr>
          </w:p>
        </w:tc>
      </w:tr>
    </w:tbl>
    <w:p w14:paraId="14781BED" w14:textId="49014217" w:rsidR="00E016A4" w:rsidRDefault="00E016A4" w:rsidP="00E016A4">
      <w:pPr>
        <w:rPr>
          <w:rFonts w:ascii="Verdana" w:hAnsi="Verdana"/>
          <w:color w:val="0070C0"/>
          <w:sz w:val="20"/>
          <w:szCs w:val="20"/>
        </w:rPr>
      </w:pPr>
    </w:p>
    <w:p w14:paraId="50513A0E" w14:textId="053F14ED" w:rsidR="0099526D" w:rsidRDefault="0099526D" w:rsidP="006E425A">
      <w:pPr>
        <w:pStyle w:val="Lijstalinea"/>
        <w:numPr>
          <w:ilvl w:val="0"/>
          <w:numId w:val="3"/>
        </w:numPr>
        <w:jc w:val="both"/>
        <w:rPr>
          <w:rFonts w:ascii="Verdana" w:hAnsi="Verdana"/>
          <w:color w:val="0070C0"/>
          <w:sz w:val="20"/>
          <w:szCs w:val="20"/>
        </w:rPr>
      </w:pPr>
      <w:r w:rsidRPr="0099526D">
        <w:rPr>
          <w:rFonts w:ascii="Verdana" w:hAnsi="Verdana"/>
          <w:color w:val="0070C0"/>
          <w:sz w:val="20"/>
          <w:szCs w:val="20"/>
        </w:rPr>
        <w:t>Het bovenstaande schema kan op elk moment wijzigen wanneer één of meer ingeplande collega</w:t>
      </w:r>
      <w:r>
        <w:rPr>
          <w:rFonts w:ascii="Verdana" w:hAnsi="Verdana"/>
          <w:color w:val="0070C0"/>
          <w:sz w:val="20"/>
          <w:szCs w:val="20"/>
        </w:rPr>
        <w:t>’</w:t>
      </w:r>
      <w:r w:rsidRPr="0099526D">
        <w:rPr>
          <w:rFonts w:ascii="Verdana" w:hAnsi="Verdana"/>
          <w:color w:val="0070C0"/>
          <w:sz w:val="20"/>
          <w:szCs w:val="20"/>
        </w:rPr>
        <w:t>s</w:t>
      </w:r>
      <w:r>
        <w:rPr>
          <w:rFonts w:ascii="Verdana" w:hAnsi="Verdana"/>
          <w:color w:val="0070C0"/>
          <w:sz w:val="20"/>
          <w:szCs w:val="20"/>
        </w:rPr>
        <w:t xml:space="preserve"> een positieve testuitslag hebben</w:t>
      </w:r>
      <w:r w:rsidR="00E24C1A">
        <w:rPr>
          <w:rFonts w:ascii="Verdana" w:hAnsi="Verdana"/>
          <w:color w:val="0070C0"/>
          <w:sz w:val="20"/>
          <w:szCs w:val="20"/>
        </w:rPr>
        <w:t>.</w:t>
      </w:r>
    </w:p>
    <w:p w14:paraId="60CDA748" w14:textId="277899F4" w:rsidR="0099526D" w:rsidRDefault="0099526D" w:rsidP="006E425A">
      <w:pPr>
        <w:pStyle w:val="Lijstalinea"/>
        <w:numPr>
          <w:ilvl w:val="0"/>
          <w:numId w:val="3"/>
        </w:numPr>
        <w:jc w:val="both"/>
        <w:rPr>
          <w:rFonts w:ascii="Verdana" w:hAnsi="Verdana"/>
          <w:color w:val="0070C0"/>
          <w:sz w:val="20"/>
          <w:szCs w:val="20"/>
        </w:rPr>
      </w:pPr>
      <w:r>
        <w:rPr>
          <w:rFonts w:ascii="Verdana" w:hAnsi="Verdana"/>
          <w:color w:val="0070C0"/>
          <w:sz w:val="20"/>
          <w:szCs w:val="20"/>
        </w:rPr>
        <w:t>We proberen het naar huis toe sturen van groepen zoveel mogelijk te beper</w:t>
      </w:r>
      <w:r w:rsidR="00E40562">
        <w:rPr>
          <w:rFonts w:ascii="Verdana" w:hAnsi="Verdana"/>
          <w:color w:val="0070C0"/>
          <w:sz w:val="20"/>
          <w:szCs w:val="20"/>
        </w:rPr>
        <w:t>ken</w:t>
      </w:r>
      <w:r>
        <w:rPr>
          <w:rFonts w:ascii="Verdana" w:hAnsi="Verdana"/>
          <w:color w:val="0070C0"/>
          <w:sz w:val="20"/>
          <w:szCs w:val="20"/>
        </w:rPr>
        <w:t xml:space="preserve">. Alleen in het uiterste geval, meestal als er helemaal niemand beschikbaar is, </w:t>
      </w:r>
      <w:r w:rsidR="006E425A">
        <w:rPr>
          <w:rFonts w:ascii="Verdana" w:hAnsi="Verdana"/>
          <w:color w:val="0070C0"/>
          <w:sz w:val="20"/>
          <w:szCs w:val="20"/>
        </w:rPr>
        <w:t xml:space="preserve">moeten we hiertoe overgaan. </w:t>
      </w:r>
      <w:r w:rsidR="00E40562">
        <w:rPr>
          <w:rFonts w:ascii="Verdana" w:hAnsi="Verdana"/>
          <w:color w:val="0070C0"/>
          <w:sz w:val="20"/>
          <w:szCs w:val="20"/>
        </w:rPr>
        <w:t>Ook proberen we de pijn een beetje te verdelen en niet elke keer dezelfde groep naar huis te sturen. We informeren u zodra we die stap gaan zetten.</w:t>
      </w:r>
    </w:p>
    <w:p w14:paraId="73B02B1D" w14:textId="4B3EAADC" w:rsidR="006E425A" w:rsidRPr="0099526D" w:rsidRDefault="006E425A" w:rsidP="006E425A">
      <w:pPr>
        <w:pStyle w:val="Lijstalinea"/>
        <w:numPr>
          <w:ilvl w:val="0"/>
          <w:numId w:val="3"/>
        </w:numPr>
        <w:jc w:val="both"/>
        <w:rPr>
          <w:rFonts w:ascii="Verdana" w:hAnsi="Verdana"/>
          <w:color w:val="0070C0"/>
          <w:sz w:val="20"/>
          <w:szCs w:val="20"/>
        </w:rPr>
      </w:pPr>
      <w:r>
        <w:rPr>
          <w:rFonts w:ascii="Verdana" w:hAnsi="Verdana"/>
          <w:color w:val="0070C0"/>
          <w:sz w:val="20"/>
          <w:szCs w:val="20"/>
        </w:rPr>
        <w:t>Op veel scholen ontstaat</w:t>
      </w:r>
      <w:r w:rsidR="001425AF">
        <w:rPr>
          <w:rFonts w:ascii="Verdana" w:hAnsi="Verdana"/>
          <w:color w:val="0070C0"/>
          <w:sz w:val="20"/>
          <w:szCs w:val="20"/>
        </w:rPr>
        <w:t>,</w:t>
      </w:r>
      <w:r>
        <w:rPr>
          <w:rFonts w:ascii="Verdana" w:hAnsi="Verdana"/>
          <w:color w:val="0070C0"/>
          <w:sz w:val="20"/>
          <w:szCs w:val="20"/>
        </w:rPr>
        <w:t xml:space="preserve"> door het hoge aantal positieve testen</w:t>
      </w:r>
      <w:r w:rsidR="001425AF">
        <w:rPr>
          <w:rFonts w:ascii="Verdana" w:hAnsi="Verdana"/>
          <w:color w:val="0070C0"/>
          <w:sz w:val="20"/>
          <w:szCs w:val="20"/>
        </w:rPr>
        <w:t>,</w:t>
      </w:r>
      <w:r>
        <w:rPr>
          <w:rFonts w:ascii="Verdana" w:hAnsi="Verdana"/>
          <w:color w:val="0070C0"/>
          <w:sz w:val="20"/>
          <w:szCs w:val="20"/>
        </w:rPr>
        <w:t xml:space="preserve"> een bijzondere situatie. Er zijn </w:t>
      </w:r>
      <w:r w:rsidR="001425AF">
        <w:rPr>
          <w:rFonts w:ascii="Verdana" w:hAnsi="Verdana"/>
          <w:color w:val="0070C0"/>
          <w:sz w:val="20"/>
          <w:szCs w:val="20"/>
        </w:rPr>
        <w:t xml:space="preserve">soms </w:t>
      </w:r>
      <w:r>
        <w:rPr>
          <w:rFonts w:ascii="Verdana" w:hAnsi="Verdana"/>
          <w:color w:val="0070C0"/>
          <w:sz w:val="20"/>
          <w:szCs w:val="20"/>
        </w:rPr>
        <w:t xml:space="preserve">meer kinderen thuis dan op school. </w:t>
      </w:r>
      <w:r w:rsidR="001425AF">
        <w:rPr>
          <w:rFonts w:ascii="Verdana" w:hAnsi="Verdana"/>
          <w:color w:val="0070C0"/>
          <w:sz w:val="20"/>
          <w:szCs w:val="20"/>
        </w:rPr>
        <w:t>Het uitgangspunt blijft dat we fysiek onderwijs geven</w:t>
      </w:r>
      <w:r w:rsidR="00EC0A6C">
        <w:rPr>
          <w:rFonts w:ascii="Verdana" w:hAnsi="Verdana"/>
          <w:color w:val="0070C0"/>
          <w:sz w:val="20"/>
          <w:szCs w:val="20"/>
        </w:rPr>
        <w:t>. Kinderen die in thuisisolatie zijn volgen de lessen online.</w:t>
      </w:r>
    </w:p>
    <w:p w14:paraId="21CB33D9" w14:textId="4F6956B0" w:rsidR="00E24C1A" w:rsidRDefault="00E24C1A" w:rsidP="00E24C1A">
      <w:pPr>
        <w:pStyle w:val="Lijstalinea"/>
        <w:numPr>
          <w:ilvl w:val="0"/>
          <w:numId w:val="3"/>
        </w:numPr>
        <w:jc w:val="both"/>
        <w:rPr>
          <w:rFonts w:ascii="Verdana" w:hAnsi="Verdana"/>
          <w:color w:val="0070C0"/>
          <w:sz w:val="20"/>
          <w:szCs w:val="20"/>
        </w:rPr>
      </w:pPr>
      <w:r>
        <w:rPr>
          <w:rFonts w:ascii="Verdana" w:hAnsi="Verdana"/>
          <w:color w:val="0070C0"/>
          <w:sz w:val="20"/>
          <w:szCs w:val="20"/>
        </w:rPr>
        <w:lastRenderedPageBreak/>
        <w:t xml:space="preserve">Het aantal positieve testen bij kinderen loopt op. Is uw kind positief dan moet het in thuisisolatie. Is bij u thuis iemand positief en is uw kind negatief dan hoeft het niet in quarantaine maar mag het naar school. </w:t>
      </w:r>
    </w:p>
    <w:p w14:paraId="172F7408" w14:textId="65D9532E" w:rsidR="00FE5047" w:rsidRDefault="00FE5047" w:rsidP="00E24C1A">
      <w:pPr>
        <w:pStyle w:val="Lijstalinea"/>
        <w:numPr>
          <w:ilvl w:val="0"/>
          <w:numId w:val="3"/>
        </w:numPr>
        <w:jc w:val="both"/>
        <w:rPr>
          <w:rFonts w:ascii="Verdana" w:hAnsi="Verdana"/>
          <w:color w:val="0070C0"/>
          <w:sz w:val="20"/>
          <w:szCs w:val="20"/>
        </w:rPr>
      </w:pPr>
      <w:r>
        <w:rPr>
          <w:rFonts w:ascii="Verdana" w:hAnsi="Verdana"/>
          <w:color w:val="0070C0"/>
          <w:sz w:val="20"/>
          <w:szCs w:val="20"/>
        </w:rPr>
        <w:t>Het verzoek is of u uw kind af en toe wilt testen. Onregelmatig ontvangen we op school een levering met zelftesten en delen we die testen uit. U bent natuurlijk niet tot testen verplicht. Die keuze is aan u als ouder(s).</w:t>
      </w:r>
    </w:p>
    <w:p w14:paraId="7E53F58A" w14:textId="77777777" w:rsidR="00FE5047" w:rsidRPr="00FE5047" w:rsidRDefault="00FE5047" w:rsidP="00FE5047">
      <w:pPr>
        <w:jc w:val="both"/>
        <w:rPr>
          <w:rFonts w:ascii="Verdana" w:hAnsi="Verdana"/>
          <w:color w:val="0070C0"/>
          <w:sz w:val="20"/>
          <w:szCs w:val="20"/>
        </w:rPr>
      </w:pPr>
    </w:p>
    <w:p w14:paraId="519718BD" w14:textId="77777777" w:rsidR="001B671A" w:rsidRDefault="001B671A" w:rsidP="00E86211">
      <w:pPr>
        <w:spacing w:line="276" w:lineRule="auto"/>
        <w:jc w:val="both"/>
        <w:rPr>
          <w:rFonts w:ascii="Verdana" w:hAnsi="Verdana" w:cs="Arial"/>
          <w:b/>
          <w:bCs/>
          <w:color w:val="EA673D"/>
          <w:sz w:val="20"/>
          <w:szCs w:val="20"/>
          <w:shd w:val="clear" w:color="auto" w:fill="FFFFFF"/>
        </w:rPr>
      </w:pPr>
    </w:p>
    <w:p w14:paraId="39836997" w14:textId="2944DB20" w:rsidR="00E86211" w:rsidRDefault="00E86211" w:rsidP="00E86211">
      <w:pPr>
        <w:spacing w:line="276" w:lineRule="auto"/>
        <w:jc w:val="both"/>
        <w:rPr>
          <w:rFonts w:ascii="Verdana" w:hAnsi="Verdana" w:cs="Arial"/>
          <w:b/>
          <w:bCs/>
          <w:color w:val="EA673D"/>
          <w:sz w:val="20"/>
          <w:szCs w:val="20"/>
          <w:shd w:val="clear" w:color="auto" w:fill="FFFFFF"/>
        </w:rPr>
      </w:pPr>
      <w:r>
        <w:rPr>
          <w:rFonts w:ascii="Verdana" w:hAnsi="Verdana" w:cs="Arial"/>
          <w:b/>
          <w:bCs/>
          <w:color w:val="EA673D"/>
          <w:sz w:val="20"/>
          <w:szCs w:val="20"/>
          <w:shd w:val="clear" w:color="auto" w:fill="FFFFFF"/>
        </w:rPr>
        <w:t>Gezonde voeding.</w:t>
      </w:r>
    </w:p>
    <w:p w14:paraId="3A067678" w14:textId="196F556F" w:rsidR="00876A22" w:rsidRDefault="00E86211" w:rsidP="00A03903">
      <w:pPr>
        <w:spacing w:after="12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t xml:space="preserve">In de laatste vergadering van de Medezeggenschapsraad is er </w:t>
      </w:r>
      <w:r w:rsidR="00FE5047">
        <w:rPr>
          <w:rFonts w:ascii="Verdana" w:eastAsia="Times New Roman" w:hAnsi="Verdana" w:cs="Open Sans"/>
          <w:color w:val="0070C0"/>
          <w:sz w:val="20"/>
          <w:szCs w:val="20"/>
        </w:rPr>
        <w:t xml:space="preserve">gesproken over het onderwerp gezonde voeding. De Kring heeft hier nog geen duidelijk beleid over opgesteld. Het gesprek erover is wel gestart. </w:t>
      </w:r>
      <w:r w:rsidR="001D4252">
        <w:rPr>
          <w:rFonts w:ascii="Verdana" w:eastAsia="Times New Roman" w:hAnsi="Verdana" w:cs="Open Sans"/>
          <w:color w:val="0070C0"/>
          <w:sz w:val="20"/>
          <w:szCs w:val="20"/>
        </w:rPr>
        <w:t>Het gaat er uiteindelijk om wat het de kinderen oplevert.</w:t>
      </w:r>
      <w:r w:rsidR="00876A22">
        <w:rPr>
          <w:rFonts w:ascii="Verdana" w:eastAsia="Times New Roman" w:hAnsi="Verdana" w:cs="Open Sans"/>
          <w:color w:val="0070C0"/>
          <w:sz w:val="20"/>
          <w:szCs w:val="20"/>
        </w:rPr>
        <w:t xml:space="preserve"> Binnen school zijn er in de toekomst afspraken en/of adviezen o</w:t>
      </w:r>
      <w:r w:rsidR="008A4D11">
        <w:rPr>
          <w:rFonts w:ascii="Verdana" w:eastAsia="Times New Roman" w:hAnsi="Verdana" w:cs="Open Sans"/>
          <w:color w:val="0070C0"/>
          <w:sz w:val="20"/>
          <w:szCs w:val="20"/>
        </w:rPr>
        <w:t>ver</w:t>
      </w:r>
      <w:r w:rsidR="00876A22">
        <w:rPr>
          <w:rFonts w:ascii="Verdana" w:eastAsia="Times New Roman" w:hAnsi="Verdana" w:cs="Open Sans"/>
          <w:color w:val="0070C0"/>
          <w:sz w:val="20"/>
          <w:szCs w:val="20"/>
        </w:rPr>
        <w:t xml:space="preserve"> de bekende eet- en drinkmomenten:</w:t>
      </w:r>
    </w:p>
    <w:p w14:paraId="14B1D311" w14:textId="5425DFC7" w:rsidR="00876A22" w:rsidRDefault="00876A22" w:rsidP="00876A22">
      <w:pPr>
        <w:pStyle w:val="Lijstalinea"/>
        <w:numPr>
          <w:ilvl w:val="0"/>
          <w:numId w:val="4"/>
        </w:numPr>
        <w:spacing w:after="12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t>De pauze hap</w:t>
      </w:r>
      <w:r w:rsidR="008A4D11">
        <w:rPr>
          <w:rFonts w:ascii="Verdana" w:eastAsia="Times New Roman" w:hAnsi="Verdana" w:cs="Open Sans"/>
          <w:color w:val="0070C0"/>
          <w:sz w:val="20"/>
          <w:szCs w:val="20"/>
        </w:rPr>
        <w:t xml:space="preserve"> halverwege de morgen.</w:t>
      </w:r>
    </w:p>
    <w:p w14:paraId="19522484" w14:textId="3432E393" w:rsidR="00876A22" w:rsidRDefault="00876A22" w:rsidP="00876A22">
      <w:pPr>
        <w:pStyle w:val="Lijstalinea"/>
        <w:numPr>
          <w:ilvl w:val="0"/>
          <w:numId w:val="4"/>
        </w:numPr>
        <w:spacing w:after="12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t>Het overblijven op school</w:t>
      </w:r>
      <w:r w:rsidR="008A4D11">
        <w:rPr>
          <w:rFonts w:ascii="Verdana" w:eastAsia="Times New Roman" w:hAnsi="Verdana" w:cs="Open Sans"/>
          <w:color w:val="0070C0"/>
          <w:sz w:val="20"/>
          <w:szCs w:val="20"/>
        </w:rPr>
        <w:t xml:space="preserve"> en wat stop je in de </w:t>
      </w:r>
      <w:r w:rsidR="00BD34F7">
        <w:rPr>
          <w:rFonts w:ascii="Verdana" w:eastAsia="Times New Roman" w:hAnsi="Verdana" w:cs="Open Sans"/>
          <w:color w:val="0070C0"/>
          <w:sz w:val="20"/>
          <w:szCs w:val="20"/>
        </w:rPr>
        <w:t>broodtrommel?</w:t>
      </w:r>
    </w:p>
    <w:p w14:paraId="437BB917" w14:textId="0BD04025" w:rsidR="00876A22" w:rsidRPr="00876A22" w:rsidRDefault="00D24546" w:rsidP="00876A22">
      <w:pPr>
        <w:pStyle w:val="Lijstalinea"/>
        <w:numPr>
          <w:ilvl w:val="0"/>
          <w:numId w:val="4"/>
        </w:numPr>
        <w:spacing w:after="120" w:line="276" w:lineRule="auto"/>
        <w:jc w:val="both"/>
        <w:rPr>
          <w:rFonts w:ascii="Verdana" w:eastAsia="Times New Roman" w:hAnsi="Verdana" w:cs="Open Sans"/>
          <w:color w:val="0070C0"/>
          <w:sz w:val="20"/>
          <w:szCs w:val="20"/>
        </w:rPr>
      </w:pPr>
      <w:r>
        <w:rPr>
          <w:rFonts w:ascii="Verdana" w:hAnsi="Verdana" w:cs="Open Sans"/>
          <w:noProof/>
          <w:color w:val="0070C0"/>
          <w:sz w:val="20"/>
          <w:szCs w:val="20"/>
        </w:rPr>
        <w:drawing>
          <wp:anchor distT="0" distB="0" distL="114300" distR="114300" simplePos="0" relativeHeight="251665408" behindDoc="0" locked="0" layoutInCell="1" allowOverlap="1" wp14:anchorId="41D7379E" wp14:editId="06C18982">
            <wp:simplePos x="0" y="0"/>
            <wp:positionH relativeFrom="margin">
              <wp:align>left</wp:align>
            </wp:positionH>
            <wp:positionV relativeFrom="paragraph">
              <wp:posOffset>252095</wp:posOffset>
            </wp:positionV>
            <wp:extent cx="3009900" cy="17018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A22">
        <w:rPr>
          <w:rFonts w:ascii="Verdana" w:eastAsia="Times New Roman" w:hAnsi="Verdana" w:cs="Open Sans"/>
          <w:color w:val="0070C0"/>
          <w:sz w:val="20"/>
          <w:szCs w:val="20"/>
        </w:rPr>
        <w:t>Traktaties.</w:t>
      </w:r>
    </w:p>
    <w:p w14:paraId="2D353294" w14:textId="2917A98D" w:rsidR="00876A22" w:rsidRDefault="00BD34F7" w:rsidP="00A03903">
      <w:pPr>
        <w:spacing w:after="12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t xml:space="preserve">Bedoeling is om u zo goed mogelijk mee te nemen in de stappen die we gaan zetten. Het gaat daarbij o.a. over het dilemma of we iets dwangmatig gaan opleggen of dat het allemaal vrijblijvend is. Mag school op de stoel van ouders gaan zitten? </w:t>
      </w:r>
      <w:r w:rsidR="009E3A6F">
        <w:rPr>
          <w:rFonts w:ascii="Verdana" w:eastAsia="Times New Roman" w:hAnsi="Verdana" w:cs="Open Sans"/>
          <w:color w:val="0070C0"/>
          <w:sz w:val="20"/>
          <w:szCs w:val="20"/>
        </w:rPr>
        <w:t>Belangrijke onderwerpen die we moeten bespreken. Toch zijn we het waarschijnlijk over de basis eens nl. dat we een gezonde leefstijl belangrijk vinden voor onze kinderen en dat we ze willen helpen die te ontwikkelen. Bijvoorbeeld bij het maken van voedingskeuzes.</w:t>
      </w:r>
    </w:p>
    <w:p w14:paraId="26ECC00A" w14:textId="3EB2EFB6" w:rsidR="00321C28" w:rsidRDefault="009E3A6F" w:rsidP="00223DC9">
      <w:pPr>
        <w:spacing w:after="0" w:line="276" w:lineRule="auto"/>
        <w:jc w:val="both"/>
        <w:rPr>
          <w:rFonts w:ascii="Verdana" w:eastAsia="Times New Roman" w:hAnsi="Verdana" w:cs="Open Sans"/>
          <w:color w:val="0070C0"/>
          <w:sz w:val="20"/>
          <w:szCs w:val="20"/>
        </w:rPr>
      </w:pPr>
      <w:r>
        <w:rPr>
          <w:rFonts w:ascii="Verdana" w:eastAsia="Times New Roman" w:hAnsi="Verdana" w:cs="Open Sans"/>
          <w:color w:val="0070C0"/>
          <w:sz w:val="20"/>
          <w:szCs w:val="20"/>
        </w:rPr>
        <w:t>Los van beleid kunt u natuurlijk zelf alvast keuzes voor uw kinderen maken. Keuzes die passen bij die gezonde leefstijl.</w:t>
      </w:r>
      <w:r w:rsidR="00625079">
        <w:rPr>
          <w:rFonts w:ascii="Verdana" w:eastAsia="Times New Roman" w:hAnsi="Verdana" w:cs="Open Sans"/>
          <w:color w:val="0070C0"/>
          <w:sz w:val="20"/>
          <w:szCs w:val="20"/>
        </w:rPr>
        <w:t xml:space="preserve"> </w:t>
      </w:r>
      <w:r w:rsidR="006A5B56">
        <w:rPr>
          <w:rFonts w:ascii="Verdana" w:eastAsia="Times New Roman" w:hAnsi="Verdana" w:cs="Open Sans"/>
          <w:color w:val="0070C0"/>
          <w:sz w:val="20"/>
          <w:szCs w:val="20"/>
        </w:rPr>
        <w:t>Als voorbeeld daarvan de pauzehap:</w:t>
      </w:r>
    </w:p>
    <w:p w14:paraId="28A1AB46" w14:textId="77777777" w:rsidR="006A5B56" w:rsidRPr="006A5B56" w:rsidRDefault="006A5B56" w:rsidP="006A5B56">
      <w:pPr>
        <w:numPr>
          <w:ilvl w:val="0"/>
          <w:numId w:val="5"/>
        </w:numPr>
        <w:shd w:val="clear" w:color="auto" w:fill="FFFFFF"/>
        <w:spacing w:after="0" w:line="315" w:lineRule="atLeast"/>
        <w:rPr>
          <w:rFonts w:ascii="Verdana" w:hAnsi="Verdana"/>
          <w:color w:val="0070C0"/>
          <w:sz w:val="20"/>
          <w:szCs w:val="20"/>
        </w:rPr>
      </w:pPr>
      <w:r w:rsidRPr="006A5B56">
        <w:rPr>
          <w:rFonts w:ascii="Verdana" w:hAnsi="Verdana"/>
          <w:color w:val="0070C0"/>
          <w:sz w:val="20"/>
          <w:szCs w:val="20"/>
        </w:rPr>
        <w:t>Fruit, zoals appel, peer, banaan, kiwi, druiven, meloen, pruim en mandarijn.</w:t>
      </w:r>
    </w:p>
    <w:p w14:paraId="5D346303" w14:textId="77777777" w:rsidR="006A5B56" w:rsidRPr="006A5B56" w:rsidRDefault="006A5B56" w:rsidP="006A5B56">
      <w:pPr>
        <w:numPr>
          <w:ilvl w:val="0"/>
          <w:numId w:val="5"/>
        </w:numPr>
        <w:shd w:val="clear" w:color="auto" w:fill="FFFFFF"/>
        <w:spacing w:after="0" w:line="315" w:lineRule="atLeast"/>
        <w:rPr>
          <w:rFonts w:ascii="Verdana" w:hAnsi="Verdana"/>
          <w:color w:val="0070C0"/>
          <w:sz w:val="20"/>
          <w:szCs w:val="20"/>
        </w:rPr>
      </w:pPr>
      <w:r w:rsidRPr="006A5B56">
        <w:rPr>
          <w:rFonts w:ascii="Verdana" w:hAnsi="Verdana"/>
          <w:color w:val="0070C0"/>
          <w:sz w:val="20"/>
          <w:szCs w:val="20"/>
        </w:rPr>
        <w:t>Groente, zoals worteltjes, komkommer, paprika, snoeptomaatjes en radijsjes.</w:t>
      </w:r>
    </w:p>
    <w:p w14:paraId="3DC747FA" w14:textId="77777777" w:rsidR="006A5B56" w:rsidRPr="006A5B56" w:rsidRDefault="006A5B56" w:rsidP="006A5B56">
      <w:pPr>
        <w:numPr>
          <w:ilvl w:val="0"/>
          <w:numId w:val="5"/>
        </w:numPr>
        <w:shd w:val="clear" w:color="auto" w:fill="FFFFFF"/>
        <w:spacing w:after="0" w:line="315" w:lineRule="atLeast"/>
        <w:rPr>
          <w:rFonts w:ascii="Verdana" w:hAnsi="Verdana"/>
          <w:color w:val="0070C0"/>
          <w:sz w:val="20"/>
          <w:szCs w:val="20"/>
        </w:rPr>
      </w:pPr>
      <w:r w:rsidRPr="006A5B56">
        <w:rPr>
          <w:rFonts w:ascii="Verdana" w:hAnsi="Verdana"/>
          <w:color w:val="0070C0"/>
          <w:sz w:val="20"/>
          <w:szCs w:val="20"/>
        </w:rPr>
        <w:t>Volkoren- of bruinbrood,  volkoren knäckebröd of een mueslibol.</w:t>
      </w:r>
    </w:p>
    <w:p w14:paraId="21210C27" w14:textId="6C2C3103" w:rsidR="006A5B56" w:rsidRDefault="006A5B56" w:rsidP="006A5B56">
      <w:pPr>
        <w:shd w:val="clear" w:color="auto" w:fill="FFFFFF"/>
        <w:spacing w:after="0" w:line="315" w:lineRule="atLeast"/>
      </w:pPr>
      <w:r>
        <w:br/>
      </w:r>
    </w:p>
    <w:p w14:paraId="39BB0DE1" w14:textId="77777777" w:rsidR="00223DC9" w:rsidRPr="00FD5AF5" w:rsidRDefault="00223DC9" w:rsidP="00FD5AF5">
      <w:pPr>
        <w:spacing w:line="276" w:lineRule="auto"/>
        <w:jc w:val="both"/>
        <w:rPr>
          <w:rFonts w:ascii="Verdana" w:hAnsi="Verdana"/>
          <w:color w:val="0070C0"/>
          <w:sz w:val="20"/>
          <w:szCs w:val="20"/>
        </w:rPr>
      </w:pPr>
    </w:p>
    <w:p w14:paraId="594E599B" w14:textId="77777777" w:rsidR="00864423" w:rsidRDefault="00864423" w:rsidP="006D03A4">
      <w:pPr>
        <w:tabs>
          <w:tab w:val="left" w:pos="1843"/>
        </w:tabs>
      </w:pPr>
    </w:p>
    <w:sectPr w:rsidR="0086442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97"/>
    <w:multiLevelType w:val="hybridMultilevel"/>
    <w:tmpl w:val="B91E2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8759B9"/>
    <w:multiLevelType w:val="hybridMultilevel"/>
    <w:tmpl w:val="FA3C616C"/>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B91A84"/>
    <w:multiLevelType w:val="hybridMultilevel"/>
    <w:tmpl w:val="BB5416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6E14801"/>
    <w:multiLevelType w:val="hybridMultilevel"/>
    <w:tmpl w:val="0A2EFA5C"/>
    <w:lvl w:ilvl="0" w:tplc="9886D3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2311D9"/>
    <w:multiLevelType w:val="hybridMultilevel"/>
    <w:tmpl w:val="E09A2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A4"/>
    <w:rsid w:val="00116C99"/>
    <w:rsid w:val="001425AF"/>
    <w:rsid w:val="001B671A"/>
    <w:rsid w:val="001D4252"/>
    <w:rsid w:val="001D59B8"/>
    <w:rsid w:val="00223DC9"/>
    <w:rsid w:val="002D202F"/>
    <w:rsid w:val="00321C28"/>
    <w:rsid w:val="00357AEF"/>
    <w:rsid w:val="003B30D2"/>
    <w:rsid w:val="003E7424"/>
    <w:rsid w:val="004A1C9B"/>
    <w:rsid w:val="004A5388"/>
    <w:rsid w:val="004D6D6E"/>
    <w:rsid w:val="004E0BA1"/>
    <w:rsid w:val="005352A6"/>
    <w:rsid w:val="005938C4"/>
    <w:rsid w:val="005B13FA"/>
    <w:rsid w:val="005C2F2E"/>
    <w:rsid w:val="00625079"/>
    <w:rsid w:val="00665C13"/>
    <w:rsid w:val="006A5B56"/>
    <w:rsid w:val="006D03A4"/>
    <w:rsid w:val="006E425A"/>
    <w:rsid w:val="007022D2"/>
    <w:rsid w:val="0072231D"/>
    <w:rsid w:val="007570CE"/>
    <w:rsid w:val="0081595C"/>
    <w:rsid w:val="00864423"/>
    <w:rsid w:val="00876A22"/>
    <w:rsid w:val="00885B32"/>
    <w:rsid w:val="008A4D11"/>
    <w:rsid w:val="00915144"/>
    <w:rsid w:val="00924F49"/>
    <w:rsid w:val="0099526D"/>
    <w:rsid w:val="009B4770"/>
    <w:rsid w:val="009E3A6F"/>
    <w:rsid w:val="009E4B22"/>
    <w:rsid w:val="00A03903"/>
    <w:rsid w:val="00B9453C"/>
    <w:rsid w:val="00BA55BF"/>
    <w:rsid w:val="00BB3514"/>
    <w:rsid w:val="00BD34F7"/>
    <w:rsid w:val="00CE2C88"/>
    <w:rsid w:val="00CE3AED"/>
    <w:rsid w:val="00D24546"/>
    <w:rsid w:val="00D50E55"/>
    <w:rsid w:val="00D92FAA"/>
    <w:rsid w:val="00D95146"/>
    <w:rsid w:val="00DC2869"/>
    <w:rsid w:val="00DD1FA7"/>
    <w:rsid w:val="00E016A4"/>
    <w:rsid w:val="00E0660B"/>
    <w:rsid w:val="00E24C1A"/>
    <w:rsid w:val="00E40562"/>
    <w:rsid w:val="00E45B85"/>
    <w:rsid w:val="00E770C9"/>
    <w:rsid w:val="00E86211"/>
    <w:rsid w:val="00EC0A6C"/>
    <w:rsid w:val="00FD5AF5"/>
    <w:rsid w:val="00FE5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7D06"/>
  <w15:chartTrackingRefBased/>
  <w15:docId w15:val="{DD5AD572-109F-4B37-A44A-1ED2976F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03A4"/>
    <w:rPr>
      <w:rFonts w:ascii="Calibri" w:eastAsia="Calibri" w:hAnsi="Calibri" w:cs="Calibri"/>
      <w:lang w:eastAsia="nl-NL"/>
    </w:rPr>
  </w:style>
  <w:style w:type="paragraph" w:styleId="Kop1">
    <w:name w:val="heading 1"/>
    <w:basedOn w:val="Standaard"/>
    <w:next w:val="Standaard"/>
    <w:link w:val="Kop1Char"/>
    <w:uiPriority w:val="9"/>
    <w:qFormat/>
    <w:rsid w:val="006D03A4"/>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3A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D03A4"/>
    <w:rPr>
      <w:color w:val="0563C1" w:themeColor="hyperlink"/>
      <w:u w:val="single"/>
    </w:rPr>
  </w:style>
  <w:style w:type="paragraph" w:styleId="Geenafstand">
    <w:name w:val="No Spacing"/>
    <w:uiPriority w:val="1"/>
    <w:qFormat/>
    <w:rsid w:val="006D03A4"/>
    <w:pPr>
      <w:spacing w:after="0" w:line="240" w:lineRule="auto"/>
    </w:pPr>
  </w:style>
  <w:style w:type="paragraph" w:styleId="Lijstalinea">
    <w:name w:val="List Paragraph"/>
    <w:basedOn w:val="Standaard"/>
    <w:uiPriority w:val="34"/>
    <w:qFormat/>
    <w:rsid w:val="006D03A4"/>
    <w:pPr>
      <w:ind w:left="720"/>
      <w:contextualSpacing/>
    </w:pPr>
    <w:rPr>
      <w:rFonts w:asciiTheme="minorHAnsi" w:eastAsiaTheme="minorHAnsi" w:hAnsiTheme="minorHAnsi" w:cstheme="minorBidi"/>
      <w:lang w:eastAsia="en-US"/>
    </w:rPr>
  </w:style>
  <w:style w:type="table" w:styleId="Tabelraster">
    <w:name w:val="Table Grid"/>
    <w:basedOn w:val="Standaardtabel"/>
    <w:uiPriority w:val="39"/>
    <w:rsid w:val="00E0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nappet.or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6</Pages>
  <Words>1922</Words>
  <Characters>10577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cp:lastPrinted>2022-02-04T14:23:00Z</cp:lastPrinted>
  <dcterms:created xsi:type="dcterms:W3CDTF">2022-02-03T18:09:00Z</dcterms:created>
  <dcterms:modified xsi:type="dcterms:W3CDTF">2022-02-04T16:19:00Z</dcterms:modified>
</cp:coreProperties>
</file>