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E1C1" w14:textId="77777777" w:rsidR="005F60DB" w:rsidRDefault="005F60DB" w:rsidP="005F60DB">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43B57205" wp14:editId="22E3FDE3">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1F8FBFAA" wp14:editId="68B89A32">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106D81FB" w14:textId="77777777" w:rsidR="005F60DB" w:rsidRDefault="005F60DB" w:rsidP="005F60DB">
      <w:pPr>
        <w:jc w:val="center"/>
        <w:rPr>
          <w:rFonts w:ascii="Verdana" w:hAnsi="Verdana"/>
          <w:b/>
          <w:color w:val="D18009"/>
          <w:sz w:val="28"/>
          <w:szCs w:val="28"/>
        </w:rPr>
      </w:pPr>
    </w:p>
    <w:p w14:paraId="54203DFE" w14:textId="1AC97C78" w:rsidR="005F60DB" w:rsidRPr="00A923EA" w:rsidRDefault="005F60DB" w:rsidP="005F60DB">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sidR="00D64750">
        <w:rPr>
          <w:rFonts w:ascii="Verdana" w:hAnsi="Verdana"/>
          <w:b/>
          <w:color w:val="EA673D"/>
          <w:sz w:val="28"/>
          <w:szCs w:val="28"/>
        </w:rPr>
        <w:t>4</w:t>
      </w:r>
      <w:r w:rsidRPr="00427B46">
        <w:rPr>
          <w:rFonts w:ascii="Verdana" w:hAnsi="Verdana"/>
          <w:b/>
          <w:color w:val="EA673D"/>
          <w:sz w:val="28"/>
          <w:szCs w:val="28"/>
        </w:rPr>
        <w:t xml:space="preserve">.  </w:t>
      </w:r>
    </w:p>
    <w:p w14:paraId="73F721DF" w14:textId="77777777" w:rsidR="005F60DB" w:rsidRDefault="005F60DB" w:rsidP="005F60DB">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6ADB57BA" w14:textId="77777777" w:rsidR="005F60DB" w:rsidRDefault="005F60DB" w:rsidP="005F60DB">
      <w:pPr>
        <w:rPr>
          <w:rFonts w:ascii="Verdana" w:hAnsi="Verdana"/>
          <w:b/>
          <w:color w:val="EA673D"/>
          <w:sz w:val="14"/>
          <w:szCs w:val="14"/>
        </w:rPr>
      </w:pPr>
    </w:p>
    <w:p w14:paraId="7BC1742D" w14:textId="4F058A41" w:rsidR="005F60DB" w:rsidRDefault="005F60DB" w:rsidP="005F60DB">
      <w:pP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xml:space="preserve">, </w:t>
      </w:r>
      <w:r w:rsidR="008171F8">
        <w:rPr>
          <w:rFonts w:ascii="Verdana" w:hAnsi="Verdana"/>
          <w:b/>
          <w:color w:val="EA673D"/>
          <w:sz w:val="20"/>
          <w:szCs w:val="20"/>
        </w:rPr>
        <w:t>18</w:t>
      </w:r>
      <w:r>
        <w:rPr>
          <w:rFonts w:ascii="Verdana" w:hAnsi="Verdana"/>
          <w:b/>
          <w:color w:val="EA673D"/>
          <w:sz w:val="20"/>
          <w:szCs w:val="20"/>
        </w:rPr>
        <w:t xml:space="preserve"> februari 2022.</w:t>
      </w:r>
    </w:p>
    <w:p w14:paraId="4792DB0F" w14:textId="4B943AD4" w:rsidR="005F60DB" w:rsidRDefault="005F60DB" w:rsidP="005F60DB">
      <w:pPr>
        <w:rPr>
          <w:rFonts w:ascii="Verdana" w:hAnsi="Verdana"/>
          <w:b/>
          <w:color w:val="EA673D"/>
          <w:sz w:val="20"/>
          <w:szCs w:val="20"/>
        </w:rPr>
      </w:pPr>
      <w:r w:rsidRPr="00A159F9">
        <w:rPr>
          <w:rFonts w:ascii="Verdana" w:hAnsi="Verdana"/>
          <w:b/>
          <w:color w:val="EA673D"/>
          <w:sz w:val="20"/>
          <w:szCs w:val="20"/>
        </w:rPr>
        <w:t>Corona</w:t>
      </w:r>
      <w:r w:rsidR="00A159F9">
        <w:rPr>
          <w:rFonts w:ascii="Verdana" w:hAnsi="Verdana"/>
          <w:b/>
          <w:color w:val="EA673D"/>
          <w:sz w:val="20"/>
          <w:szCs w:val="20"/>
        </w:rPr>
        <w:t xml:space="preserve"> 1.</w:t>
      </w:r>
    </w:p>
    <w:p w14:paraId="47835078" w14:textId="747F7713" w:rsidR="00D14FAA" w:rsidRPr="00D14FAA" w:rsidRDefault="00D14FAA" w:rsidP="00A159F9">
      <w:pPr>
        <w:ind w:right="-426"/>
        <w:jc w:val="both"/>
        <w:rPr>
          <w:rFonts w:ascii="Verdana" w:hAnsi="Verdana"/>
          <w:bCs/>
          <w:color w:val="0070C0"/>
          <w:sz w:val="20"/>
          <w:szCs w:val="20"/>
        </w:rPr>
      </w:pPr>
      <w:r w:rsidRPr="00D14FAA">
        <w:rPr>
          <w:rFonts w:ascii="Verdana" w:hAnsi="Verdana"/>
          <w:bCs/>
          <w:color w:val="0070C0"/>
          <w:sz w:val="20"/>
          <w:szCs w:val="20"/>
        </w:rPr>
        <w:t xml:space="preserve">Voor het </w:t>
      </w:r>
      <w:r>
        <w:rPr>
          <w:rFonts w:ascii="Verdana" w:hAnsi="Verdana"/>
          <w:bCs/>
          <w:color w:val="0070C0"/>
          <w:sz w:val="20"/>
          <w:szCs w:val="20"/>
        </w:rPr>
        <w:t>onderwijs worden een aantal geldende maatregelen versoepeld of afgeschaft. Hieronder treft u de belangrijkste aanpassingen aan.</w:t>
      </w: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5F60DB" w:rsidRPr="005F60DB" w14:paraId="4CA0954A" w14:textId="77777777" w:rsidTr="005F60DB">
        <w:trPr>
          <w:jc w:val="center"/>
        </w:trPr>
        <w:tc>
          <w:tcPr>
            <w:tcW w:w="9600" w:type="dxa"/>
            <w:shd w:val="clear" w:color="auto" w:fill="FFFFFF"/>
            <w:tcMar>
              <w:top w:w="0" w:type="dxa"/>
              <w:left w:w="750" w:type="dxa"/>
              <w:bottom w:w="0" w:type="dxa"/>
              <w:right w:w="750" w:type="dxa"/>
            </w:tcMar>
            <w:vAlign w:val="center"/>
            <w:hideMark/>
          </w:tcPr>
          <w:p w14:paraId="39855F2A" w14:textId="6A16E495" w:rsidR="005F60DB" w:rsidRPr="005F60DB" w:rsidRDefault="005F60DB" w:rsidP="00A159F9">
            <w:pPr>
              <w:spacing w:before="300" w:after="150" w:line="420" w:lineRule="atLeast"/>
              <w:ind w:right="-426" w:hanging="466"/>
              <w:jc w:val="both"/>
              <w:outlineLvl w:val="1"/>
              <w:rPr>
                <w:rFonts w:ascii="Verdana" w:eastAsia="Times New Roman" w:hAnsi="Verdana"/>
                <w:b/>
                <w:bCs/>
                <w:color w:val="0070C0"/>
                <w:sz w:val="20"/>
                <w:szCs w:val="20"/>
              </w:rPr>
            </w:pPr>
            <w:bookmarkStart w:id="0" w:name="m_4027341648346773376_content1"/>
            <w:r w:rsidRPr="005F60DB">
              <w:rPr>
                <w:rFonts w:ascii="Verdana" w:eastAsia="Times New Roman" w:hAnsi="Verdana"/>
                <w:b/>
                <w:bCs/>
                <w:color w:val="0070C0"/>
                <w:sz w:val="20"/>
                <w:szCs w:val="20"/>
              </w:rPr>
              <w:t>Versoepelingen per 18 februari</w:t>
            </w:r>
            <w:bookmarkEnd w:id="0"/>
            <w:r w:rsidR="00A159F9">
              <w:rPr>
                <w:rFonts w:ascii="Verdana" w:eastAsia="Times New Roman" w:hAnsi="Verdana"/>
                <w:b/>
                <w:bCs/>
                <w:color w:val="0070C0"/>
                <w:sz w:val="20"/>
                <w:szCs w:val="20"/>
              </w:rPr>
              <w:t>:</w:t>
            </w:r>
          </w:p>
        </w:tc>
      </w:tr>
      <w:tr w:rsidR="005F60DB" w:rsidRPr="005F60DB" w14:paraId="64B02AF2" w14:textId="77777777" w:rsidTr="005F60DB">
        <w:trPr>
          <w:jc w:val="center"/>
        </w:trPr>
        <w:tc>
          <w:tcPr>
            <w:tcW w:w="9600" w:type="dxa"/>
            <w:shd w:val="clear" w:color="auto" w:fill="FFFFFF"/>
            <w:tcMar>
              <w:top w:w="225" w:type="dxa"/>
              <w:left w:w="750" w:type="dxa"/>
              <w:bottom w:w="0" w:type="dxa"/>
              <w:right w:w="750" w:type="dxa"/>
            </w:tcMar>
            <w:vAlign w:val="center"/>
            <w:hideMark/>
          </w:tcPr>
          <w:p w14:paraId="478C1937" w14:textId="77777777" w:rsidR="005F60DB" w:rsidRPr="005F60DB" w:rsidRDefault="005F60DB" w:rsidP="00A159F9">
            <w:pPr>
              <w:spacing w:after="0" w:line="240" w:lineRule="auto"/>
              <w:ind w:right="-426"/>
              <w:jc w:val="both"/>
              <w:rPr>
                <w:rFonts w:ascii="Verdana" w:eastAsia="Times New Roman" w:hAnsi="Verdana"/>
                <w:color w:val="0070C0"/>
                <w:sz w:val="20"/>
                <w:szCs w:val="20"/>
              </w:rPr>
            </w:pPr>
          </w:p>
        </w:tc>
      </w:tr>
      <w:tr w:rsidR="005F60DB" w:rsidRPr="005F60DB" w14:paraId="2C1F22C2" w14:textId="77777777" w:rsidTr="005F60DB">
        <w:trPr>
          <w:jc w:val="center"/>
        </w:trPr>
        <w:tc>
          <w:tcPr>
            <w:tcW w:w="9600" w:type="dxa"/>
            <w:shd w:val="clear" w:color="auto" w:fill="FFFFFF"/>
            <w:tcMar>
              <w:top w:w="0" w:type="dxa"/>
              <w:left w:w="750" w:type="dxa"/>
              <w:bottom w:w="0" w:type="dxa"/>
              <w:right w:w="750" w:type="dxa"/>
            </w:tcMar>
            <w:vAlign w:val="center"/>
            <w:hideMark/>
          </w:tcPr>
          <w:p w14:paraId="556C6931" w14:textId="77777777" w:rsidR="005F60DB" w:rsidRPr="005F60DB" w:rsidRDefault="005F60DB" w:rsidP="00A159F9">
            <w:pPr>
              <w:numPr>
                <w:ilvl w:val="0"/>
                <w:numId w:val="4"/>
              </w:numPr>
              <w:tabs>
                <w:tab w:val="clear" w:pos="720"/>
                <w:tab w:val="num" w:pos="-466"/>
              </w:tabs>
              <w:spacing w:before="100" w:beforeAutospacing="1" w:after="0" w:line="276" w:lineRule="auto"/>
              <w:ind w:left="-183" w:right="-426" w:hanging="283"/>
              <w:jc w:val="both"/>
              <w:rPr>
                <w:rFonts w:ascii="Verdana" w:eastAsia="Times New Roman" w:hAnsi="Verdana"/>
                <w:color w:val="0070C0"/>
                <w:sz w:val="20"/>
                <w:szCs w:val="20"/>
              </w:rPr>
            </w:pPr>
            <w:r w:rsidRPr="005F60DB">
              <w:rPr>
                <w:rFonts w:ascii="Verdana" w:eastAsia="Times New Roman" w:hAnsi="Verdana"/>
                <w:color w:val="0070C0"/>
                <w:sz w:val="20"/>
                <w:szCs w:val="20"/>
              </w:rPr>
              <w:t>Scholen hoeven de pauzes niet langer te spreiden over de diverse groepen en looproutes binnen de school kunnen worden losgelaten.</w:t>
            </w:r>
          </w:p>
          <w:p w14:paraId="3B0C707E" w14:textId="77777777" w:rsidR="005F60DB" w:rsidRPr="005F60DB" w:rsidRDefault="005F60DB" w:rsidP="00A159F9">
            <w:pPr>
              <w:numPr>
                <w:ilvl w:val="0"/>
                <w:numId w:val="4"/>
              </w:numPr>
              <w:tabs>
                <w:tab w:val="clear" w:pos="720"/>
                <w:tab w:val="num" w:pos="-466"/>
              </w:tabs>
              <w:spacing w:before="100" w:beforeAutospacing="1" w:after="0" w:line="276" w:lineRule="auto"/>
              <w:ind w:left="-183" w:right="-426" w:hanging="283"/>
              <w:jc w:val="both"/>
              <w:rPr>
                <w:rFonts w:ascii="Verdana" w:eastAsia="Times New Roman" w:hAnsi="Verdana"/>
                <w:color w:val="0070C0"/>
                <w:sz w:val="20"/>
                <w:szCs w:val="20"/>
              </w:rPr>
            </w:pPr>
            <w:r w:rsidRPr="005F60DB">
              <w:rPr>
                <w:rFonts w:ascii="Verdana" w:eastAsia="Times New Roman" w:hAnsi="Verdana"/>
                <w:color w:val="0070C0"/>
                <w:sz w:val="20"/>
                <w:szCs w:val="20"/>
              </w:rPr>
              <w:t>Tussen verschillende groepen binnen een school mag weer worden samengewerkt (geen cohortering op niveau van klas/groep meer).</w:t>
            </w:r>
          </w:p>
          <w:p w14:paraId="674456A1" w14:textId="77777777" w:rsidR="005F60DB" w:rsidRPr="005F60DB" w:rsidRDefault="005F60DB" w:rsidP="00A159F9">
            <w:pPr>
              <w:numPr>
                <w:ilvl w:val="0"/>
                <w:numId w:val="4"/>
              </w:numPr>
              <w:tabs>
                <w:tab w:val="clear" w:pos="720"/>
                <w:tab w:val="num" w:pos="-466"/>
              </w:tabs>
              <w:spacing w:before="100" w:beforeAutospacing="1" w:after="0" w:line="276" w:lineRule="auto"/>
              <w:ind w:left="-183" w:right="-426" w:hanging="283"/>
              <w:jc w:val="both"/>
              <w:rPr>
                <w:rFonts w:ascii="Verdana" w:eastAsia="Times New Roman" w:hAnsi="Verdana"/>
                <w:color w:val="0070C0"/>
                <w:sz w:val="20"/>
                <w:szCs w:val="20"/>
              </w:rPr>
            </w:pPr>
            <w:r w:rsidRPr="005F60DB">
              <w:rPr>
                <w:rFonts w:ascii="Verdana" w:eastAsia="Times New Roman" w:hAnsi="Verdana"/>
                <w:color w:val="0070C0"/>
                <w:sz w:val="20"/>
                <w:szCs w:val="20"/>
              </w:rPr>
              <w:t>Verder mogen ouders en verzorgers en andere externen (met mondkapje en op 1,5 meter) de school weer in.</w:t>
            </w:r>
          </w:p>
          <w:p w14:paraId="43BC5BEB" w14:textId="77777777" w:rsidR="005F60DB" w:rsidRPr="005F60DB" w:rsidRDefault="005F60DB" w:rsidP="00A159F9">
            <w:pPr>
              <w:numPr>
                <w:ilvl w:val="0"/>
                <w:numId w:val="4"/>
              </w:numPr>
              <w:tabs>
                <w:tab w:val="clear" w:pos="720"/>
                <w:tab w:val="num" w:pos="-466"/>
              </w:tabs>
              <w:spacing w:before="100" w:beforeAutospacing="1" w:after="0" w:line="276" w:lineRule="auto"/>
              <w:ind w:left="-183" w:right="-426" w:hanging="283"/>
              <w:jc w:val="both"/>
              <w:rPr>
                <w:rFonts w:ascii="Verdana" w:eastAsia="Times New Roman" w:hAnsi="Verdana"/>
                <w:color w:val="0070C0"/>
                <w:sz w:val="20"/>
                <w:szCs w:val="20"/>
              </w:rPr>
            </w:pPr>
            <w:r w:rsidRPr="005F60DB">
              <w:rPr>
                <w:rFonts w:ascii="Verdana" w:eastAsia="Times New Roman" w:hAnsi="Verdana"/>
                <w:color w:val="0070C0"/>
                <w:sz w:val="20"/>
                <w:szCs w:val="20"/>
              </w:rPr>
              <w:t>Het thuiswerkadvies wordt per direct versoepeld. Dat betekent dat per 15 februari weer fysieke teamvergaderingen mogelijk zijn.</w:t>
            </w:r>
          </w:p>
        </w:tc>
      </w:tr>
      <w:tr w:rsidR="00D64750" w14:paraId="3804FF48" w14:textId="77777777" w:rsidTr="00D64750">
        <w:trPr>
          <w:jc w:val="center"/>
        </w:trPr>
        <w:tc>
          <w:tcPr>
            <w:tcW w:w="9600" w:type="dxa"/>
            <w:shd w:val="clear" w:color="auto" w:fill="FFFFFF"/>
            <w:tcMar>
              <w:top w:w="0" w:type="dxa"/>
              <w:left w:w="750" w:type="dxa"/>
              <w:bottom w:w="0" w:type="dxa"/>
              <w:right w:w="750" w:type="dxa"/>
            </w:tcMar>
            <w:vAlign w:val="center"/>
            <w:hideMark/>
          </w:tcPr>
          <w:p w14:paraId="083D702C" w14:textId="0B4C293C" w:rsidR="00D64750" w:rsidRPr="00D64750" w:rsidRDefault="00D64750" w:rsidP="00AC306B">
            <w:pPr>
              <w:pStyle w:val="Kop2"/>
              <w:spacing w:before="300" w:beforeAutospacing="0" w:after="150" w:afterAutospacing="0" w:line="420" w:lineRule="atLeast"/>
              <w:ind w:left="-466" w:right="-426"/>
              <w:jc w:val="both"/>
              <w:rPr>
                <w:rFonts w:ascii="Verdana" w:hAnsi="Verdana" w:cs="Calibri"/>
                <w:color w:val="0070C0"/>
                <w:sz w:val="20"/>
                <w:szCs w:val="20"/>
              </w:rPr>
            </w:pPr>
            <w:bookmarkStart w:id="1" w:name="m_4027341648346773376_content2"/>
            <w:r w:rsidRPr="00D64750">
              <w:rPr>
                <w:rFonts w:ascii="Verdana" w:hAnsi="Verdana" w:cs="Calibri"/>
                <w:color w:val="0070C0"/>
                <w:sz w:val="20"/>
                <w:szCs w:val="20"/>
              </w:rPr>
              <w:t>Versoepelingen per 25 februari</w:t>
            </w:r>
            <w:bookmarkEnd w:id="1"/>
            <w:r w:rsidR="00A159F9">
              <w:rPr>
                <w:rFonts w:ascii="Verdana" w:hAnsi="Verdana" w:cs="Calibri"/>
                <w:color w:val="0070C0"/>
                <w:sz w:val="20"/>
                <w:szCs w:val="20"/>
              </w:rPr>
              <w:t>:</w:t>
            </w:r>
          </w:p>
        </w:tc>
      </w:tr>
      <w:tr w:rsidR="00D64750" w14:paraId="627532F2" w14:textId="77777777" w:rsidTr="00D64750">
        <w:trPr>
          <w:jc w:val="center"/>
        </w:trPr>
        <w:tc>
          <w:tcPr>
            <w:tcW w:w="9600" w:type="dxa"/>
            <w:shd w:val="clear" w:color="auto" w:fill="FFFFFF"/>
            <w:tcMar>
              <w:top w:w="225" w:type="dxa"/>
              <w:left w:w="750" w:type="dxa"/>
              <w:bottom w:w="0" w:type="dxa"/>
              <w:right w:w="750" w:type="dxa"/>
            </w:tcMar>
            <w:vAlign w:val="center"/>
            <w:hideMark/>
          </w:tcPr>
          <w:p w14:paraId="32C248F2" w14:textId="77777777" w:rsidR="00D64750" w:rsidRPr="00D64750" w:rsidRDefault="00D64750" w:rsidP="00AC306B">
            <w:pPr>
              <w:ind w:left="-466" w:right="-426"/>
              <w:jc w:val="both"/>
              <w:rPr>
                <w:rFonts w:ascii="Verdana" w:hAnsi="Verdana"/>
                <w:color w:val="0070C0"/>
                <w:sz w:val="20"/>
                <w:szCs w:val="20"/>
              </w:rPr>
            </w:pPr>
          </w:p>
        </w:tc>
      </w:tr>
      <w:tr w:rsidR="00D64750" w14:paraId="695CFBDA" w14:textId="77777777" w:rsidTr="00D64750">
        <w:trPr>
          <w:jc w:val="center"/>
        </w:trPr>
        <w:tc>
          <w:tcPr>
            <w:tcW w:w="9600" w:type="dxa"/>
            <w:shd w:val="clear" w:color="auto" w:fill="FFFFFF"/>
            <w:tcMar>
              <w:top w:w="0" w:type="dxa"/>
              <w:left w:w="750" w:type="dxa"/>
              <w:bottom w:w="0" w:type="dxa"/>
              <w:right w:w="750" w:type="dxa"/>
            </w:tcMar>
            <w:vAlign w:val="center"/>
            <w:hideMark/>
          </w:tcPr>
          <w:p w14:paraId="10B29EAF" w14:textId="77777777" w:rsidR="00D64750" w:rsidRDefault="00D64750" w:rsidP="00AC306B">
            <w:pPr>
              <w:pStyle w:val="Normaalweb"/>
              <w:spacing w:line="276" w:lineRule="auto"/>
              <w:ind w:left="-466" w:right="-426"/>
              <w:jc w:val="both"/>
              <w:rPr>
                <w:rFonts w:ascii="Verdana" w:hAnsi="Verdana" w:cs="Calibri"/>
                <w:color w:val="0070C0"/>
                <w:sz w:val="20"/>
                <w:szCs w:val="20"/>
              </w:rPr>
            </w:pPr>
            <w:r w:rsidRPr="00D64750">
              <w:rPr>
                <w:rFonts w:ascii="Verdana" w:hAnsi="Verdana" w:cs="Calibri"/>
                <w:color w:val="0070C0"/>
                <w:sz w:val="20"/>
                <w:szCs w:val="20"/>
              </w:rPr>
              <w:t>Per vrijdag 25 februari vervalt de mondkapjesplicht. Hierdoor hoeven leerlingen van</w:t>
            </w:r>
            <w:r>
              <w:rPr>
                <w:rFonts w:ascii="Verdana" w:hAnsi="Verdana" w:cs="Calibri"/>
                <w:color w:val="0070C0"/>
                <w:sz w:val="20"/>
                <w:szCs w:val="20"/>
              </w:rPr>
              <w:t xml:space="preserve"> </w:t>
            </w:r>
            <w:r w:rsidRPr="00D64750">
              <w:rPr>
                <w:rFonts w:ascii="Verdana" w:hAnsi="Verdana" w:cs="Calibri"/>
                <w:color w:val="0070C0"/>
                <w:sz w:val="20"/>
                <w:szCs w:val="20"/>
              </w:rPr>
              <w:t>groep 6, 7, 8 en medewerkers ook op school geen mondkapje meer te dragen. Vanaf dat moment vervalt ook het </w:t>
            </w:r>
            <w:r w:rsidRPr="00D64750">
              <w:rPr>
                <w:rStyle w:val="Nadruk"/>
                <w:rFonts w:ascii="Verdana" w:hAnsi="Verdana" w:cs="Calibri"/>
                <w:color w:val="0070C0"/>
                <w:sz w:val="20"/>
                <w:szCs w:val="20"/>
              </w:rPr>
              <w:t>advies </w:t>
            </w:r>
            <w:r w:rsidRPr="00D64750">
              <w:rPr>
                <w:rFonts w:ascii="Verdana" w:hAnsi="Verdana" w:cs="Calibri"/>
                <w:color w:val="0070C0"/>
                <w:sz w:val="20"/>
                <w:szCs w:val="20"/>
              </w:rPr>
              <w:t>om afstand te houden in het onderwijs.</w:t>
            </w:r>
          </w:p>
          <w:p w14:paraId="45304F3F" w14:textId="3FC5574B" w:rsidR="00D64750" w:rsidRPr="00D64750" w:rsidRDefault="00D64750" w:rsidP="00AC306B">
            <w:pPr>
              <w:pStyle w:val="Normaalweb"/>
              <w:spacing w:line="360" w:lineRule="atLeast"/>
              <w:ind w:left="-466" w:right="-426"/>
              <w:jc w:val="both"/>
              <w:rPr>
                <w:rFonts w:ascii="Verdana" w:hAnsi="Verdana" w:cs="Calibri"/>
                <w:color w:val="0070C0"/>
                <w:sz w:val="20"/>
                <w:szCs w:val="20"/>
              </w:rPr>
            </w:pPr>
          </w:p>
        </w:tc>
      </w:tr>
      <w:tr w:rsidR="00D64750" w14:paraId="620FBEA5" w14:textId="77777777" w:rsidTr="00D64750">
        <w:trPr>
          <w:jc w:val="center"/>
        </w:trPr>
        <w:tc>
          <w:tcPr>
            <w:tcW w:w="0" w:type="auto"/>
            <w:shd w:val="clear" w:color="auto" w:fill="FFFFFF"/>
            <w:vAlign w:val="center"/>
            <w:hideMark/>
          </w:tcPr>
          <w:p w14:paraId="2F36BD7A" w14:textId="77777777" w:rsidR="00D64750" w:rsidRDefault="00D64750" w:rsidP="00AC306B">
            <w:pPr>
              <w:ind w:left="-466" w:right="-426"/>
              <w:jc w:val="both"/>
              <w:rPr>
                <w:color w:val="222222"/>
              </w:rPr>
            </w:pPr>
          </w:p>
        </w:tc>
      </w:tr>
      <w:tr w:rsidR="00A159F9" w:rsidRPr="00A159F9" w14:paraId="671469CD" w14:textId="77777777" w:rsidTr="00D64750">
        <w:trPr>
          <w:jc w:val="center"/>
        </w:trPr>
        <w:tc>
          <w:tcPr>
            <w:tcW w:w="9600" w:type="dxa"/>
            <w:shd w:val="clear" w:color="auto" w:fill="FFFFFF"/>
            <w:tcMar>
              <w:top w:w="0" w:type="dxa"/>
              <w:left w:w="750" w:type="dxa"/>
              <w:bottom w:w="0" w:type="dxa"/>
              <w:right w:w="750" w:type="dxa"/>
            </w:tcMar>
            <w:vAlign w:val="center"/>
            <w:hideMark/>
          </w:tcPr>
          <w:p w14:paraId="60D50457" w14:textId="03D69501" w:rsidR="00D64750" w:rsidRPr="00A159F9" w:rsidRDefault="00D64750" w:rsidP="00AC306B">
            <w:pPr>
              <w:pStyle w:val="Kop2"/>
              <w:spacing w:before="300" w:beforeAutospacing="0" w:after="150" w:afterAutospacing="0" w:line="420" w:lineRule="atLeast"/>
              <w:ind w:left="-466" w:right="-426"/>
              <w:jc w:val="both"/>
              <w:rPr>
                <w:rFonts w:ascii="Verdana" w:hAnsi="Verdana" w:cs="Calibri"/>
                <w:color w:val="0070C0"/>
                <w:sz w:val="20"/>
                <w:szCs w:val="20"/>
              </w:rPr>
            </w:pPr>
            <w:bookmarkStart w:id="2" w:name="m_4027341648346773376_content4"/>
            <w:r w:rsidRPr="00A159F9">
              <w:rPr>
                <w:rFonts w:ascii="Verdana" w:hAnsi="Verdana" w:cs="Calibri"/>
                <w:color w:val="0070C0"/>
                <w:sz w:val="20"/>
                <w:szCs w:val="20"/>
              </w:rPr>
              <w:t>Basisregels en zelftesten blijven</w:t>
            </w:r>
            <w:bookmarkEnd w:id="2"/>
            <w:r w:rsidR="00A159F9">
              <w:rPr>
                <w:rFonts w:ascii="Verdana" w:hAnsi="Verdana" w:cs="Calibri"/>
                <w:color w:val="0070C0"/>
                <w:sz w:val="20"/>
                <w:szCs w:val="20"/>
              </w:rPr>
              <w:t>:</w:t>
            </w:r>
          </w:p>
        </w:tc>
      </w:tr>
      <w:tr w:rsidR="00A159F9" w:rsidRPr="00A159F9" w14:paraId="4ACDB698" w14:textId="77777777" w:rsidTr="00D64750">
        <w:trPr>
          <w:jc w:val="center"/>
        </w:trPr>
        <w:tc>
          <w:tcPr>
            <w:tcW w:w="9600" w:type="dxa"/>
            <w:shd w:val="clear" w:color="auto" w:fill="FFFFFF"/>
            <w:tcMar>
              <w:top w:w="225" w:type="dxa"/>
              <w:left w:w="750" w:type="dxa"/>
              <w:bottom w:w="0" w:type="dxa"/>
              <w:right w:w="750" w:type="dxa"/>
            </w:tcMar>
            <w:vAlign w:val="center"/>
            <w:hideMark/>
          </w:tcPr>
          <w:p w14:paraId="152BC267" w14:textId="77777777" w:rsidR="00D64750" w:rsidRPr="00A159F9" w:rsidRDefault="00D64750" w:rsidP="00AC306B">
            <w:pPr>
              <w:ind w:left="-466" w:right="-426"/>
              <w:jc w:val="both"/>
              <w:rPr>
                <w:rFonts w:ascii="Verdana" w:hAnsi="Verdana"/>
                <w:color w:val="0070C0"/>
                <w:sz w:val="20"/>
                <w:szCs w:val="20"/>
              </w:rPr>
            </w:pPr>
          </w:p>
        </w:tc>
      </w:tr>
      <w:tr w:rsidR="00A159F9" w:rsidRPr="00A159F9" w14:paraId="264CAE2D" w14:textId="77777777" w:rsidTr="00D64750">
        <w:trPr>
          <w:jc w:val="center"/>
        </w:trPr>
        <w:tc>
          <w:tcPr>
            <w:tcW w:w="9600" w:type="dxa"/>
            <w:shd w:val="clear" w:color="auto" w:fill="FFFFFF"/>
            <w:tcMar>
              <w:top w:w="0" w:type="dxa"/>
              <w:left w:w="750" w:type="dxa"/>
              <w:bottom w:w="0" w:type="dxa"/>
              <w:right w:w="750" w:type="dxa"/>
            </w:tcMar>
            <w:vAlign w:val="center"/>
            <w:hideMark/>
          </w:tcPr>
          <w:p w14:paraId="50E2C281" w14:textId="77777777" w:rsidR="00D64750" w:rsidRPr="00A159F9" w:rsidRDefault="00D64750" w:rsidP="00AC306B">
            <w:pPr>
              <w:pStyle w:val="Normaalweb"/>
              <w:spacing w:line="276" w:lineRule="auto"/>
              <w:ind w:left="-466" w:right="-426"/>
              <w:jc w:val="both"/>
              <w:rPr>
                <w:rFonts w:ascii="Verdana" w:hAnsi="Verdana" w:cs="Calibri"/>
                <w:color w:val="0070C0"/>
                <w:sz w:val="20"/>
                <w:szCs w:val="20"/>
              </w:rPr>
            </w:pPr>
            <w:r w:rsidRPr="00A159F9">
              <w:rPr>
                <w:rFonts w:ascii="Verdana" w:hAnsi="Verdana" w:cs="Calibri"/>
                <w:color w:val="0070C0"/>
                <w:sz w:val="20"/>
                <w:szCs w:val="20"/>
              </w:rPr>
              <w:t>De basisregels blijven gelden, ook in het onderwijs. Dat betekent handen wassen, hoesten en niezen in de elleboog, geen handen schudden, met klachten testen en thuisblijven na een positieve test. Daarnaast blijft het dringende advies om twee keer per week een preventieve zelftest te doen van kracht voor het onderwijspersoneel en leerlingen in de groepen 6, 7 en 8.</w:t>
            </w:r>
          </w:p>
        </w:tc>
      </w:tr>
    </w:tbl>
    <w:p w14:paraId="49995F78" w14:textId="77777777" w:rsidR="00AC306B" w:rsidRDefault="00AC306B" w:rsidP="00A159F9">
      <w:pPr>
        <w:spacing w:line="276" w:lineRule="auto"/>
        <w:ind w:right="-426"/>
        <w:jc w:val="both"/>
        <w:rPr>
          <w:rFonts w:ascii="Verdana" w:hAnsi="Verdana"/>
          <w:b/>
          <w:color w:val="EA673D"/>
          <w:sz w:val="20"/>
          <w:szCs w:val="20"/>
        </w:rPr>
      </w:pPr>
    </w:p>
    <w:p w14:paraId="25471C07" w14:textId="2F7228F1" w:rsidR="00A159F9" w:rsidRPr="00A159F9" w:rsidRDefault="00A159F9" w:rsidP="00A159F9">
      <w:pPr>
        <w:spacing w:line="276" w:lineRule="auto"/>
        <w:ind w:right="-426"/>
        <w:jc w:val="both"/>
        <w:rPr>
          <w:rFonts w:ascii="Verdana" w:hAnsi="Verdana"/>
          <w:b/>
          <w:color w:val="EA673D"/>
          <w:sz w:val="20"/>
          <w:szCs w:val="20"/>
        </w:rPr>
      </w:pPr>
      <w:r w:rsidRPr="00A159F9">
        <w:rPr>
          <w:rFonts w:ascii="Verdana" w:hAnsi="Verdana"/>
          <w:b/>
          <w:color w:val="EA673D"/>
          <w:sz w:val="20"/>
          <w:szCs w:val="20"/>
        </w:rPr>
        <w:t>Corona 2.</w:t>
      </w:r>
    </w:p>
    <w:p w14:paraId="57762D70" w14:textId="4B756116" w:rsidR="005F60DB" w:rsidRPr="00AC306B" w:rsidRDefault="00A159F9" w:rsidP="00AC306B">
      <w:pPr>
        <w:spacing w:line="276" w:lineRule="auto"/>
        <w:ind w:right="-426"/>
        <w:jc w:val="both"/>
        <w:rPr>
          <w:rFonts w:ascii="Verdana" w:hAnsi="Verdana"/>
          <w:bCs/>
          <w:color w:val="0070C0"/>
          <w:sz w:val="20"/>
          <w:szCs w:val="20"/>
        </w:rPr>
      </w:pPr>
      <w:r>
        <w:rPr>
          <w:rFonts w:ascii="Verdana" w:hAnsi="Verdana"/>
          <w:bCs/>
          <w:color w:val="0070C0"/>
          <w:sz w:val="20"/>
          <w:szCs w:val="20"/>
        </w:rPr>
        <w:t xml:space="preserve">De afgelopen weken hebben we getracht de vele vervangingen op een zo goed mogelijke manier te regelen. </w:t>
      </w:r>
      <w:r w:rsidR="005F60DB">
        <w:rPr>
          <w:rFonts w:ascii="Verdana" w:hAnsi="Verdana" w:cs="Arial"/>
          <w:color w:val="0070C0"/>
          <w:sz w:val="20"/>
          <w:szCs w:val="20"/>
          <w:shd w:val="clear" w:color="auto" w:fill="FFFFFF"/>
        </w:rPr>
        <w:t>De</w:t>
      </w:r>
      <w:r w:rsidR="00AC306B">
        <w:rPr>
          <w:rFonts w:ascii="Verdana" w:hAnsi="Verdana" w:cs="Arial"/>
          <w:color w:val="0070C0"/>
          <w:sz w:val="20"/>
          <w:szCs w:val="20"/>
          <w:shd w:val="clear" w:color="auto" w:fill="FFFFFF"/>
        </w:rPr>
        <w:t xml:space="preserve"> laatste week voor de voorjaarsvakantie zijn de meeste collega’s weer beschikbaar en kunnen we u de onderstaande indeling doorgeven.</w:t>
      </w:r>
      <w:r w:rsidR="005F60DB">
        <w:rPr>
          <w:rFonts w:ascii="Verdana" w:hAnsi="Verdana" w:cs="Arial"/>
          <w:vanish/>
          <w:color w:val="0070C0"/>
          <w:sz w:val="20"/>
          <w:szCs w:val="20"/>
          <w:shd w:val="clear" w:color="auto" w:fill="FFFFFF"/>
        </w:rPr>
        <w:t>ieronderUpdate</w:t>
      </w:r>
    </w:p>
    <w:p w14:paraId="5BFE38AB" w14:textId="53F90B3A" w:rsidR="005F60DB" w:rsidRPr="00E016A4" w:rsidRDefault="005F60DB" w:rsidP="005F60DB">
      <w:pPr>
        <w:rPr>
          <w:rFonts w:ascii="Verdana" w:hAnsi="Verdana"/>
          <w:b/>
          <w:bCs/>
          <w:color w:val="0070C0"/>
          <w:sz w:val="20"/>
          <w:szCs w:val="20"/>
          <w:u w:val="single"/>
        </w:rPr>
      </w:pPr>
      <w:r w:rsidRPr="00E016A4">
        <w:rPr>
          <w:rFonts w:ascii="Verdana" w:hAnsi="Verdana"/>
          <w:b/>
          <w:bCs/>
          <w:color w:val="0070C0"/>
          <w:sz w:val="20"/>
          <w:szCs w:val="20"/>
          <w:u w:val="single"/>
        </w:rPr>
        <w:lastRenderedPageBreak/>
        <w:t>Akkerweg.</w:t>
      </w:r>
    </w:p>
    <w:tbl>
      <w:tblPr>
        <w:tblStyle w:val="Tabelraster"/>
        <w:tblW w:w="0" w:type="auto"/>
        <w:tblLook w:val="04A0" w:firstRow="1" w:lastRow="0" w:firstColumn="1" w:lastColumn="0" w:noHBand="0" w:noVBand="1"/>
      </w:tblPr>
      <w:tblGrid>
        <w:gridCol w:w="1525"/>
        <w:gridCol w:w="1500"/>
        <w:gridCol w:w="1598"/>
        <w:gridCol w:w="1530"/>
        <w:gridCol w:w="1448"/>
        <w:gridCol w:w="1461"/>
      </w:tblGrid>
      <w:tr w:rsidR="005F60DB" w:rsidRPr="00E016A4" w14:paraId="0BC84621" w14:textId="77777777" w:rsidTr="00C204F3">
        <w:tc>
          <w:tcPr>
            <w:tcW w:w="1271" w:type="dxa"/>
          </w:tcPr>
          <w:p w14:paraId="42D0CD51"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Stamgroep:</w:t>
            </w:r>
          </w:p>
        </w:tc>
        <w:tc>
          <w:tcPr>
            <w:tcW w:w="1559" w:type="dxa"/>
          </w:tcPr>
          <w:p w14:paraId="5F61640E"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Maandag </w:t>
            </w:r>
          </w:p>
          <w:p w14:paraId="36485FCD" w14:textId="2086CE78" w:rsidR="005F60DB" w:rsidRPr="00D50E55" w:rsidRDefault="007A3603" w:rsidP="00C204F3">
            <w:pPr>
              <w:rPr>
                <w:rFonts w:ascii="Verdana" w:hAnsi="Verdana"/>
                <w:b/>
                <w:bCs/>
                <w:color w:val="0070C0"/>
                <w:sz w:val="20"/>
                <w:szCs w:val="20"/>
              </w:rPr>
            </w:pPr>
            <w:r>
              <w:rPr>
                <w:rFonts w:ascii="Verdana" w:hAnsi="Verdana"/>
                <w:b/>
                <w:bCs/>
                <w:color w:val="0070C0"/>
                <w:sz w:val="20"/>
                <w:szCs w:val="20"/>
              </w:rPr>
              <w:t>21</w:t>
            </w:r>
            <w:r w:rsidR="005F60DB" w:rsidRPr="00D50E55">
              <w:rPr>
                <w:rFonts w:ascii="Verdana" w:hAnsi="Verdana"/>
                <w:b/>
                <w:bCs/>
                <w:color w:val="0070C0"/>
                <w:sz w:val="20"/>
                <w:szCs w:val="20"/>
              </w:rPr>
              <w:t>.02:</w:t>
            </w:r>
          </w:p>
        </w:tc>
        <w:tc>
          <w:tcPr>
            <w:tcW w:w="1700" w:type="dxa"/>
          </w:tcPr>
          <w:p w14:paraId="119018D6"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Dinsdag </w:t>
            </w:r>
          </w:p>
          <w:p w14:paraId="601589A8" w14:textId="3562CF63" w:rsidR="005F60DB" w:rsidRPr="00D50E55" w:rsidRDefault="007A3603" w:rsidP="00C204F3">
            <w:pPr>
              <w:rPr>
                <w:rFonts w:ascii="Verdana" w:hAnsi="Verdana"/>
                <w:b/>
                <w:bCs/>
                <w:color w:val="0070C0"/>
                <w:sz w:val="20"/>
                <w:szCs w:val="20"/>
              </w:rPr>
            </w:pPr>
            <w:r>
              <w:rPr>
                <w:rFonts w:ascii="Verdana" w:hAnsi="Verdana"/>
                <w:b/>
                <w:bCs/>
                <w:color w:val="0070C0"/>
                <w:sz w:val="20"/>
                <w:szCs w:val="20"/>
              </w:rPr>
              <w:t>22</w:t>
            </w:r>
            <w:r w:rsidR="005F60DB" w:rsidRPr="00D50E55">
              <w:rPr>
                <w:rFonts w:ascii="Verdana" w:hAnsi="Verdana"/>
                <w:b/>
                <w:bCs/>
                <w:color w:val="0070C0"/>
                <w:sz w:val="20"/>
                <w:szCs w:val="20"/>
              </w:rPr>
              <w:t>.02:</w:t>
            </w:r>
          </w:p>
        </w:tc>
        <w:tc>
          <w:tcPr>
            <w:tcW w:w="1561" w:type="dxa"/>
          </w:tcPr>
          <w:p w14:paraId="354EC98C"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Woensdag </w:t>
            </w:r>
          </w:p>
          <w:p w14:paraId="2A96DFB2" w14:textId="787E65B6" w:rsidR="005F60DB" w:rsidRPr="00D50E55" w:rsidRDefault="007A3603" w:rsidP="00C204F3">
            <w:pPr>
              <w:rPr>
                <w:rFonts w:ascii="Verdana" w:hAnsi="Verdana"/>
                <w:b/>
                <w:bCs/>
                <w:color w:val="0070C0"/>
                <w:sz w:val="20"/>
                <w:szCs w:val="20"/>
              </w:rPr>
            </w:pPr>
            <w:r>
              <w:rPr>
                <w:rFonts w:ascii="Verdana" w:hAnsi="Verdana"/>
                <w:b/>
                <w:bCs/>
                <w:color w:val="0070C0"/>
                <w:sz w:val="20"/>
                <w:szCs w:val="20"/>
              </w:rPr>
              <w:t>23</w:t>
            </w:r>
            <w:r w:rsidR="005F60DB" w:rsidRPr="00D50E55">
              <w:rPr>
                <w:rFonts w:ascii="Verdana" w:hAnsi="Verdana"/>
                <w:b/>
                <w:bCs/>
                <w:color w:val="0070C0"/>
                <w:sz w:val="20"/>
                <w:szCs w:val="20"/>
              </w:rPr>
              <w:t>.02:</w:t>
            </w:r>
          </w:p>
        </w:tc>
        <w:tc>
          <w:tcPr>
            <w:tcW w:w="1417" w:type="dxa"/>
          </w:tcPr>
          <w:p w14:paraId="79106F5A"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Donderdag </w:t>
            </w:r>
          </w:p>
          <w:p w14:paraId="068CB8AC" w14:textId="41E853EE" w:rsidR="005F60DB" w:rsidRPr="00D50E55" w:rsidRDefault="007A3603" w:rsidP="00C204F3">
            <w:pPr>
              <w:rPr>
                <w:rFonts w:ascii="Verdana" w:hAnsi="Verdana"/>
                <w:b/>
                <w:bCs/>
                <w:color w:val="0070C0"/>
                <w:sz w:val="20"/>
                <w:szCs w:val="20"/>
              </w:rPr>
            </w:pPr>
            <w:r>
              <w:rPr>
                <w:rFonts w:ascii="Verdana" w:hAnsi="Verdana"/>
                <w:b/>
                <w:bCs/>
                <w:color w:val="0070C0"/>
                <w:sz w:val="20"/>
                <w:szCs w:val="20"/>
              </w:rPr>
              <w:t>24</w:t>
            </w:r>
            <w:r w:rsidR="005F60DB" w:rsidRPr="00D50E55">
              <w:rPr>
                <w:rFonts w:ascii="Verdana" w:hAnsi="Verdana"/>
                <w:b/>
                <w:bCs/>
                <w:color w:val="0070C0"/>
                <w:sz w:val="20"/>
                <w:szCs w:val="20"/>
              </w:rPr>
              <w:t>.02</w:t>
            </w:r>
          </w:p>
        </w:tc>
        <w:tc>
          <w:tcPr>
            <w:tcW w:w="1554" w:type="dxa"/>
          </w:tcPr>
          <w:p w14:paraId="5F956464"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Vrijdag </w:t>
            </w:r>
          </w:p>
          <w:p w14:paraId="01393C3B" w14:textId="264CBDB1" w:rsidR="005F60DB" w:rsidRPr="00D50E55" w:rsidRDefault="007A3603" w:rsidP="00C204F3">
            <w:pPr>
              <w:rPr>
                <w:rFonts w:ascii="Verdana" w:hAnsi="Verdana"/>
                <w:b/>
                <w:bCs/>
                <w:color w:val="0070C0"/>
                <w:sz w:val="20"/>
                <w:szCs w:val="20"/>
              </w:rPr>
            </w:pPr>
            <w:r>
              <w:rPr>
                <w:rFonts w:ascii="Verdana" w:hAnsi="Verdana"/>
                <w:b/>
                <w:bCs/>
                <w:color w:val="0070C0"/>
                <w:sz w:val="20"/>
                <w:szCs w:val="20"/>
              </w:rPr>
              <w:t>25</w:t>
            </w:r>
            <w:r w:rsidR="005F60DB" w:rsidRPr="00D50E55">
              <w:rPr>
                <w:rFonts w:ascii="Verdana" w:hAnsi="Verdana"/>
                <w:b/>
                <w:bCs/>
                <w:color w:val="0070C0"/>
                <w:sz w:val="20"/>
                <w:szCs w:val="20"/>
              </w:rPr>
              <w:t>.02</w:t>
            </w:r>
          </w:p>
        </w:tc>
      </w:tr>
      <w:tr w:rsidR="005F60DB" w:rsidRPr="00E016A4" w14:paraId="63A4DCC8" w14:textId="77777777" w:rsidTr="00C204F3">
        <w:tc>
          <w:tcPr>
            <w:tcW w:w="1271" w:type="dxa"/>
          </w:tcPr>
          <w:p w14:paraId="1D37174A" w14:textId="77777777" w:rsidR="005F60DB" w:rsidRPr="00E016A4" w:rsidRDefault="005F60DB" w:rsidP="00C204F3">
            <w:pPr>
              <w:rPr>
                <w:rFonts w:ascii="Verdana" w:hAnsi="Verdana"/>
                <w:b/>
                <w:bCs/>
                <w:color w:val="0070C0"/>
                <w:sz w:val="20"/>
                <w:szCs w:val="20"/>
              </w:rPr>
            </w:pPr>
            <w:r w:rsidRPr="00E016A4">
              <w:rPr>
                <w:rFonts w:ascii="Verdana" w:hAnsi="Verdana"/>
                <w:b/>
                <w:bCs/>
                <w:color w:val="0070C0"/>
                <w:sz w:val="20"/>
                <w:szCs w:val="20"/>
              </w:rPr>
              <w:t>1-2c</w:t>
            </w:r>
          </w:p>
        </w:tc>
        <w:tc>
          <w:tcPr>
            <w:tcW w:w="1559" w:type="dxa"/>
          </w:tcPr>
          <w:p w14:paraId="658532CE" w14:textId="071635EF" w:rsidR="005F60DB" w:rsidRPr="00E016A4" w:rsidRDefault="007A3603" w:rsidP="00C204F3">
            <w:pPr>
              <w:rPr>
                <w:rFonts w:ascii="Verdana" w:hAnsi="Verdana"/>
                <w:color w:val="0070C0"/>
                <w:sz w:val="20"/>
                <w:szCs w:val="20"/>
              </w:rPr>
            </w:pPr>
            <w:r>
              <w:rPr>
                <w:rFonts w:ascii="Verdana" w:hAnsi="Verdana"/>
                <w:color w:val="0070C0"/>
                <w:sz w:val="20"/>
                <w:szCs w:val="20"/>
              </w:rPr>
              <w:t>Agnes</w:t>
            </w:r>
          </w:p>
        </w:tc>
        <w:tc>
          <w:tcPr>
            <w:tcW w:w="1700" w:type="dxa"/>
          </w:tcPr>
          <w:p w14:paraId="41FB04E1" w14:textId="774A6181" w:rsidR="005F60DB" w:rsidRPr="00E016A4" w:rsidRDefault="007A3603" w:rsidP="00C204F3">
            <w:pPr>
              <w:rPr>
                <w:rFonts w:ascii="Verdana" w:hAnsi="Verdana"/>
                <w:color w:val="0070C0"/>
                <w:sz w:val="20"/>
                <w:szCs w:val="20"/>
              </w:rPr>
            </w:pPr>
            <w:r>
              <w:rPr>
                <w:rFonts w:ascii="Verdana" w:hAnsi="Verdana"/>
                <w:color w:val="0070C0"/>
                <w:sz w:val="20"/>
                <w:szCs w:val="20"/>
              </w:rPr>
              <w:t>Agnes</w:t>
            </w:r>
          </w:p>
        </w:tc>
        <w:tc>
          <w:tcPr>
            <w:tcW w:w="1561" w:type="dxa"/>
          </w:tcPr>
          <w:p w14:paraId="55F70D72"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Birgit</w:t>
            </w:r>
          </w:p>
        </w:tc>
        <w:tc>
          <w:tcPr>
            <w:tcW w:w="1417" w:type="dxa"/>
          </w:tcPr>
          <w:p w14:paraId="01CBA2DD"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Birgit</w:t>
            </w:r>
          </w:p>
        </w:tc>
        <w:tc>
          <w:tcPr>
            <w:tcW w:w="1554" w:type="dxa"/>
          </w:tcPr>
          <w:p w14:paraId="7C33A098"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Birgit</w:t>
            </w:r>
          </w:p>
        </w:tc>
      </w:tr>
      <w:tr w:rsidR="005F60DB" w:rsidRPr="00E016A4" w14:paraId="6F20B87E" w14:textId="77777777" w:rsidTr="00C204F3">
        <w:tc>
          <w:tcPr>
            <w:tcW w:w="9062" w:type="dxa"/>
            <w:gridSpan w:val="6"/>
          </w:tcPr>
          <w:p w14:paraId="46B6D546"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Verder geen bijzonderheden</w:t>
            </w:r>
          </w:p>
        </w:tc>
      </w:tr>
      <w:tr w:rsidR="005F60DB" w:rsidRPr="00E016A4" w14:paraId="6991DFBD" w14:textId="77777777" w:rsidTr="00C204F3">
        <w:tc>
          <w:tcPr>
            <w:tcW w:w="1271" w:type="dxa"/>
          </w:tcPr>
          <w:p w14:paraId="5552A059" w14:textId="77777777" w:rsidR="005F60DB" w:rsidRPr="00E016A4" w:rsidRDefault="005F60DB" w:rsidP="00C204F3">
            <w:pPr>
              <w:rPr>
                <w:rFonts w:ascii="Verdana" w:hAnsi="Verdana"/>
                <w:b/>
                <w:bCs/>
                <w:color w:val="0070C0"/>
                <w:sz w:val="20"/>
                <w:szCs w:val="20"/>
              </w:rPr>
            </w:pPr>
            <w:r w:rsidRPr="00E016A4">
              <w:rPr>
                <w:rFonts w:ascii="Verdana" w:hAnsi="Verdana"/>
                <w:b/>
                <w:bCs/>
                <w:color w:val="0070C0"/>
                <w:sz w:val="20"/>
                <w:szCs w:val="20"/>
              </w:rPr>
              <w:t>3-4c</w:t>
            </w:r>
          </w:p>
        </w:tc>
        <w:tc>
          <w:tcPr>
            <w:tcW w:w="1559" w:type="dxa"/>
          </w:tcPr>
          <w:p w14:paraId="5DDE69CC"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Karin</w:t>
            </w:r>
          </w:p>
        </w:tc>
        <w:tc>
          <w:tcPr>
            <w:tcW w:w="1700" w:type="dxa"/>
          </w:tcPr>
          <w:p w14:paraId="388D8D6D"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Karin</w:t>
            </w:r>
          </w:p>
        </w:tc>
        <w:tc>
          <w:tcPr>
            <w:tcW w:w="1561" w:type="dxa"/>
          </w:tcPr>
          <w:p w14:paraId="29777207"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 xml:space="preserve">Cynthia </w:t>
            </w:r>
          </w:p>
        </w:tc>
        <w:tc>
          <w:tcPr>
            <w:tcW w:w="1417" w:type="dxa"/>
          </w:tcPr>
          <w:p w14:paraId="665E51CE"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 xml:space="preserve">Cynthia </w:t>
            </w:r>
          </w:p>
        </w:tc>
        <w:tc>
          <w:tcPr>
            <w:tcW w:w="1554" w:type="dxa"/>
          </w:tcPr>
          <w:p w14:paraId="4B752ED1"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Karin</w:t>
            </w:r>
          </w:p>
        </w:tc>
      </w:tr>
      <w:tr w:rsidR="005F60DB" w:rsidRPr="00E016A4" w14:paraId="10DB58B8" w14:textId="77777777" w:rsidTr="00C204F3">
        <w:tc>
          <w:tcPr>
            <w:tcW w:w="9062" w:type="dxa"/>
            <w:gridSpan w:val="6"/>
          </w:tcPr>
          <w:p w14:paraId="72A1074A" w14:textId="2295CCB6" w:rsidR="005F60DB" w:rsidRDefault="007A3603" w:rsidP="00C204F3">
            <w:pPr>
              <w:jc w:val="both"/>
              <w:rPr>
                <w:rFonts w:ascii="Verdana" w:hAnsi="Verdana"/>
                <w:color w:val="0070C0"/>
                <w:sz w:val="20"/>
                <w:szCs w:val="20"/>
              </w:rPr>
            </w:pPr>
            <w:r>
              <w:rPr>
                <w:rFonts w:ascii="Verdana" w:hAnsi="Verdana"/>
                <w:color w:val="0070C0"/>
                <w:sz w:val="20"/>
                <w:szCs w:val="20"/>
              </w:rPr>
              <w:t>Agnes is weer zover hersteld dat zij haar wer</w:t>
            </w:r>
            <w:r w:rsidR="008171F8">
              <w:rPr>
                <w:rFonts w:ascii="Verdana" w:hAnsi="Verdana"/>
                <w:color w:val="0070C0"/>
                <w:sz w:val="20"/>
                <w:szCs w:val="20"/>
              </w:rPr>
              <w:t>k</w:t>
            </w:r>
            <w:r>
              <w:rPr>
                <w:rFonts w:ascii="Verdana" w:hAnsi="Verdana"/>
                <w:color w:val="0070C0"/>
                <w:sz w:val="20"/>
                <w:szCs w:val="20"/>
              </w:rPr>
              <w:t>zaamheden oppakt in de stamgroep. Geja is na de voorjaarsvakantie nog beschikbaar voor enkele weken inval. Afhankelijk van hoe het met Agnes gaat bekijken we of Geja nog wordt ingezet.</w:t>
            </w:r>
          </w:p>
          <w:p w14:paraId="1C41515F" w14:textId="1010E154" w:rsidR="00AC306B" w:rsidRPr="00E016A4" w:rsidRDefault="00AC306B" w:rsidP="00C204F3">
            <w:pPr>
              <w:jc w:val="both"/>
              <w:rPr>
                <w:rFonts w:ascii="Verdana" w:hAnsi="Verdana"/>
                <w:color w:val="0070C0"/>
                <w:sz w:val="20"/>
                <w:szCs w:val="20"/>
              </w:rPr>
            </w:pPr>
          </w:p>
        </w:tc>
      </w:tr>
      <w:tr w:rsidR="005F60DB" w:rsidRPr="00E016A4" w14:paraId="3AA3778C" w14:textId="77777777" w:rsidTr="00C204F3">
        <w:tc>
          <w:tcPr>
            <w:tcW w:w="1271" w:type="dxa"/>
          </w:tcPr>
          <w:p w14:paraId="49E74EF4" w14:textId="77777777" w:rsidR="005F60DB" w:rsidRPr="00E016A4" w:rsidRDefault="005F60DB" w:rsidP="00C204F3">
            <w:pPr>
              <w:rPr>
                <w:rFonts w:ascii="Verdana" w:hAnsi="Verdana"/>
                <w:b/>
                <w:bCs/>
                <w:color w:val="0070C0"/>
                <w:sz w:val="20"/>
                <w:szCs w:val="20"/>
              </w:rPr>
            </w:pPr>
            <w:r w:rsidRPr="00E016A4">
              <w:rPr>
                <w:rFonts w:ascii="Verdana" w:hAnsi="Verdana"/>
                <w:b/>
                <w:bCs/>
                <w:color w:val="0070C0"/>
                <w:sz w:val="20"/>
                <w:szCs w:val="20"/>
              </w:rPr>
              <w:t>5-6c</w:t>
            </w:r>
          </w:p>
        </w:tc>
        <w:tc>
          <w:tcPr>
            <w:tcW w:w="1559" w:type="dxa"/>
          </w:tcPr>
          <w:p w14:paraId="49CCC4C0" w14:textId="1B1FD6F5" w:rsidR="005F60DB" w:rsidRPr="00E016A4" w:rsidRDefault="005F60DB" w:rsidP="00C204F3">
            <w:pPr>
              <w:rPr>
                <w:rFonts w:ascii="Verdana" w:hAnsi="Verdana"/>
                <w:color w:val="0070C0"/>
                <w:sz w:val="20"/>
                <w:szCs w:val="20"/>
              </w:rPr>
            </w:pPr>
            <w:r w:rsidRPr="00E016A4">
              <w:rPr>
                <w:rFonts w:ascii="Verdana" w:hAnsi="Verdana"/>
                <w:color w:val="0070C0"/>
                <w:sz w:val="20"/>
                <w:szCs w:val="20"/>
              </w:rPr>
              <w:t>Tessa</w:t>
            </w:r>
          </w:p>
        </w:tc>
        <w:tc>
          <w:tcPr>
            <w:tcW w:w="1700" w:type="dxa"/>
          </w:tcPr>
          <w:p w14:paraId="4FA4D8FC" w14:textId="3F224645" w:rsidR="005F60DB" w:rsidRPr="00E016A4" w:rsidRDefault="005F60DB" w:rsidP="00C204F3">
            <w:pPr>
              <w:rPr>
                <w:rFonts w:ascii="Verdana" w:hAnsi="Verdana"/>
                <w:color w:val="0070C0"/>
                <w:sz w:val="20"/>
                <w:szCs w:val="20"/>
              </w:rPr>
            </w:pPr>
            <w:r>
              <w:rPr>
                <w:rFonts w:ascii="Verdana" w:hAnsi="Verdana"/>
                <w:color w:val="0070C0"/>
                <w:sz w:val="20"/>
                <w:szCs w:val="20"/>
              </w:rPr>
              <w:t>Tessa</w:t>
            </w:r>
          </w:p>
        </w:tc>
        <w:tc>
          <w:tcPr>
            <w:tcW w:w="1561" w:type="dxa"/>
          </w:tcPr>
          <w:p w14:paraId="02251038" w14:textId="77777777" w:rsidR="005F60DB" w:rsidRPr="00E016A4" w:rsidRDefault="005F60DB" w:rsidP="00C204F3">
            <w:pPr>
              <w:rPr>
                <w:rFonts w:ascii="Verdana" w:hAnsi="Verdana"/>
                <w:color w:val="0070C0"/>
                <w:sz w:val="20"/>
                <w:szCs w:val="20"/>
              </w:rPr>
            </w:pPr>
            <w:r>
              <w:rPr>
                <w:rFonts w:ascii="Verdana" w:hAnsi="Verdana"/>
                <w:color w:val="0070C0"/>
                <w:sz w:val="20"/>
                <w:szCs w:val="20"/>
              </w:rPr>
              <w:t>Tessa</w:t>
            </w:r>
          </w:p>
        </w:tc>
        <w:tc>
          <w:tcPr>
            <w:tcW w:w="1417" w:type="dxa"/>
          </w:tcPr>
          <w:p w14:paraId="62EBF18F" w14:textId="77777777" w:rsidR="005F60DB" w:rsidRPr="00E016A4" w:rsidRDefault="005F60DB" w:rsidP="00C204F3">
            <w:pPr>
              <w:rPr>
                <w:rFonts w:ascii="Verdana" w:hAnsi="Verdana"/>
                <w:color w:val="0070C0"/>
                <w:sz w:val="20"/>
                <w:szCs w:val="20"/>
              </w:rPr>
            </w:pPr>
            <w:r>
              <w:rPr>
                <w:rFonts w:ascii="Verdana" w:hAnsi="Verdana"/>
                <w:color w:val="0070C0"/>
                <w:sz w:val="20"/>
                <w:szCs w:val="20"/>
              </w:rPr>
              <w:t>Tessa</w:t>
            </w:r>
          </w:p>
        </w:tc>
        <w:tc>
          <w:tcPr>
            <w:tcW w:w="1554" w:type="dxa"/>
          </w:tcPr>
          <w:p w14:paraId="109EE427" w14:textId="77777777" w:rsidR="005F60DB" w:rsidRPr="00E016A4" w:rsidRDefault="005F60DB" w:rsidP="00C204F3">
            <w:pPr>
              <w:rPr>
                <w:rFonts w:ascii="Verdana" w:hAnsi="Verdana"/>
                <w:color w:val="0070C0"/>
                <w:sz w:val="20"/>
                <w:szCs w:val="20"/>
              </w:rPr>
            </w:pPr>
            <w:r>
              <w:rPr>
                <w:rFonts w:ascii="Verdana" w:hAnsi="Verdana"/>
                <w:color w:val="0070C0"/>
                <w:sz w:val="20"/>
                <w:szCs w:val="20"/>
              </w:rPr>
              <w:t>Tessa</w:t>
            </w:r>
          </w:p>
        </w:tc>
      </w:tr>
      <w:tr w:rsidR="005F60DB" w:rsidRPr="00E016A4" w14:paraId="7C90698B" w14:textId="77777777" w:rsidTr="00C204F3">
        <w:tc>
          <w:tcPr>
            <w:tcW w:w="9062" w:type="dxa"/>
            <w:gridSpan w:val="6"/>
          </w:tcPr>
          <w:p w14:paraId="7E7CAD4A" w14:textId="77777777" w:rsidR="005F60DB" w:rsidRDefault="007A3603" w:rsidP="00C204F3">
            <w:pPr>
              <w:jc w:val="both"/>
              <w:rPr>
                <w:rFonts w:ascii="Verdana" w:hAnsi="Verdana"/>
                <w:color w:val="0070C0"/>
                <w:sz w:val="20"/>
                <w:szCs w:val="20"/>
              </w:rPr>
            </w:pPr>
            <w:r>
              <w:rPr>
                <w:rFonts w:ascii="Verdana" w:hAnsi="Verdana"/>
                <w:color w:val="0070C0"/>
                <w:sz w:val="20"/>
                <w:szCs w:val="20"/>
              </w:rPr>
              <w:t>Verder geen bijzonderheden</w:t>
            </w:r>
            <w:r w:rsidR="00AC306B">
              <w:rPr>
                <w:rFonts w:ascii="Verdana" w:hAnsi="Verdana"/>
                <w:color w:val="0070C0"/>
                <w:sz w:val="20"/>
                <w:szCs w:val="20"/>
              </w:rPr>
              <w:t>.</w:t>
            </w:r>
          </w:p>
          <w:p w14:paraId="2C2E055C" w14:textId="1219AFDF" w:rsidR="00AC306B" w:rsidRPr="00E016A4" w:rsidRDefault="00AC306B" w:rsidP="00C204F3">
            <w:pPr>
              <w:jc w:val="both"/>
              <w:rPr>
                <w:rFonts w:ascii="Verdana" w:hAnsi="Verdana"/>
                <w:color w:val="0070C0"/>
                <w:sz w:val="20"/>
                <w:szCs w:val="20"/>
              </w:rPr>
            </w:pPr>
          </w:p>
        </w:tc>
      </w:tr>
      <w:tr w:rsidR="005F60DB" w:rsidRPr="00E016A4" w14:paraId="0E77CDA1" w14:textId="77777777" w:rsidTr="00C204F3">
        <w:tc>
          <w:tcPr>
            <w:tcW w:w="1271" w:type="dxa"/>
          </w:tcPr>
          <w:p w14:paraId="4B2DF281" w14:textId="77777777" w:rsidR="005F60DB" w:rsidRPr="00E016A4" w:rsidRDefault="005F60DB" w:rsidP="00C204F3">
            <w:pPr>
              <w:rPr>
                <w:rFonts w:ascii="Verdana" w:hAnsi="Verdana"/>
                <w:b/>
                <w:bCs/>
                <w:color w:val="0070C0"/>
                <w:sz w:val="20"/>
                <w:szCs w:val="20"/>
              </w:rPr>
            </w:pPr>
            <w:r w:rsidRPr="00E016A4">
              <w:rPr>
                <w:rFonts w:ascii="Verdana" w:hAnsi="Verdana"/>
                <w:b/>
                <w:bCs/>
                <w:color w:val="0070C0"/>
                <w:sz w:val="20"/>
                <w:szCs w:val="20"/>
              </w:rPr>
              <w:t>7-8c</w:t>
            </w:r>
          </w:p>
        </w:tc>
        <w:tc>
          <w:tcPr>
            <w:tcW w:w="1559" w:type="dxa"/>
          </w:tcPr>
          <w:p w14:paraId="3CBD2631" w14:textId="77777777" w:rsidR="005F60DB" w:rsidRDefault="005F60DB" w:rsidP="00C204F3">
            <w:pPr>
              <w:rPr>
                <w:rFonts w:ascii="Verdana" w:hAnsi="Verdana"/>
                <w:color w:val="0070C0"/>
                <w:sz w:val="20"/>
                <w:szCs w:val="20"/>
              </w:rPr>
            </w:pPr>
            <w:r>
              <w:rPr>
                <w:rFonts w:ascii="Verdana" w:hAnsi="Verdana"/>
                <w:color w:val="0070C0"/>
                <w:sz w:val="20"/>
                <w:szCs w:val="20"/>
              </w:rPr>
              <w:t>Maartje</w:t>
            </w:r>
          </w:p>
          <w:p w14:paraId="3F6EEBC9" w14:textId="77777777" w:rsidR="005F60DB" w:rsidRPr="00E016A4" w:rsidRDefault="005F60DB" w:rsidP="00C204F3">
            <w:pPr>
              <w:rPr>
                <w:rFonts w:ascii="Verdana" w:hAnsi="Verdana"/>
                <w:color w:val="0070C0"/>
                <w:sz w:val="20"/>
                <w:szCs w:val="20"/>
              </w:rPr>
            </w:pPr>
          </w:p>
        </w:tc>
        <w:tc>
          <w:tcPr>
            <w:tcW w:w="1700" w:type="dxa"/>
          </w:tcPr>
          <w:p w14:paraId="1D584A86"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Maartje</w:t>
            </w:r>
          </w:p>
        </w:tc>
        <w:tc>
          <w:tcPr>
            <w:tcW w:w="1561" w:type="dxa"/>
          </w:tcPr>
          <w:p w14:paraId="5F2FBB9D" w14:textId="273B66C8" w:rsidR="005F60DB" w:rsidRPr="00E016A4" w:rsidRDefault="00AC306B" w:rsidP="00C204F3">
            <w:pPr>
              <w:rPr>
                <w:rFonts w:ascii="Verdana" w:hAnsi="Verdana"/>
                <w:color w:val="0070C0"/>
                <w:sz w:val="20"/>
                <w:szCs w:val="20"/>
              </w:rPr>
            </w:pPr>
            <w:r>
              <w:rPr>
                <w:rFonts w:ascii="Verdana" w:hAnsi="Verdana"/>
                <w:color w:val="0070C0"/>
                <w:sz w:val="20"/>
                <w:szCs w:val="20"/>
              </w:rPr>
              <w:t>Arianne</w:t>
            </w:r>
          </w:p>
        </w:tc>
        <w:tc>
          <w:tcPr>
            <w:tcW w:w="1417" w:type="dxa"/>
          </w:tcPr>
          <w:p w14:paraId="453D5412"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Arianne</w:t>
            </w:r>
          </w:p>
        </w:tc>
        <w:tc>
          <w:tcPr>
            <w:tcW w:w="1554" w:type="dxa"/>
          </w:tcPr>
          <w:p w14:paraId="5CCF0ECE"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Arianne</w:t>
            </w:r>
          </w:p>
        </w:tc>
      </w:tr>
      <w:tr w:rsidR="005F60DB" w:rsidRPr="00E016A4" w14:paraId="31B4C13D" w14:textId="77777777" w:rsidTr="00C204F3">
        <w:trPr>
          <w:trHeight w:val="485"/>
        </w:trPr>
        <w:tc>
          <w:tcPr>
            <w:tcW w:w="9062" w:type="dxa"/>
            <w:gridSpan w:val="6"/>
          </w:tcPr>
          <w:p w14:paraId="25185655" w14:textId="55C866A9" w:rsidR="005F60DB" w:rsidRPr="00E016A4" w:rsidRDefault="00503C69" w:rsidP="00C204F3">
            <w:pPr>
              <w:rPr>
                <w:rFonts w:ascii="Verdana" w:hAnsi="Verdana"/>
                <w:color w:val="0070C0"/>
                <w:sz w:val="20"/>
                <w:szCs w:val="20"/>
              </w:rPr>
            </w:pPr>
            <w:r>
              <w:rPr>
                <w:rFonts w:ascii="Verdana" w:hAnsi="Verdana"/>
                <w:color w:val="0070C0"/>
                <w:sz w:val="20"/>
                <w:szCs w:val="20"/>
              </w:rPr>
              <w:t>Arianne is goed hersteld en heeft haar werk weer volledig opgepakt in de groep.</w:t>
            </w:r>
          </w:p>
        </w:tc>
      </w:tr>
    </w:tbl>
    <w:p w14:paraId="7E660A23" w14:textId="77777777" w:rsidR="005F60DB" w:rsidRPr="00E016A4" w:rsidRDefault="005F60DB" w:rsidP="005F60DB">
      <w:pPr>
        <w:rPr>
          <w:rFonts w:ascii="Verdana" w:hAnsi="Verdana"/>
          <w:color w:val="0070C0"/>
          <w:sz w:val="20"/>
          <w:szCs w:val="20"/>
          <w:u w:val="single"/>
        </w:rPr>
      </w:pPr>
    </w:p>
    <w:p w14:paraId="2B9FDDC6" w14:textId="77777777" w:rsidR="005F60DB" w:rsidRPr="00E016A4" w:rsidRDefault="005F60DB" w:rsidP="005F60DB">
      <w:pPr>
        <w:rPr>
          <w:rFonts w:ascii="Verdana" w:hAnsi="Verdana"/>
          <w:b/>
          <w:bCs/>
          <w:color w:val="0070C0"/>
          <w:sz w:val="20"/>
          <w:szCs w:val="20"/>
          <w:u w:val="single"/>
        </w:rPr>
      </w:pPr>
      <w:r w:rsidRPr="00E016A4">
        <w:rPr>
          <w:rFonts w:ascii="Verdana" w:hAnsi="Verdana"/>
          <w:b/>
          <w:bCs/>
          <w:color w:val="0070C0"/>
          <w:sz w:val="20"/>
          <w:szCs w:val="20"/>
          <w:u w:val="single"/>
        </w:rPr>
        <w:t>Sparrenlaan.</w:t>
      </w:r>
    </w:p>
    <w:tbl>
      <w:tblPr>
        <w:tblStyle w:val="Tabelraster"/>
        <w:tblW w:w="0" w:type="auto"/>
        <w:tblLook w:val="04A0" w:firstRow="1" w:lastRow="0" w:firstColumn="1" w:lastColumn="0" w:noHBand="0" w:noVBand="1"/>
      </w:tblPr>
      <w:tblGrid>
        <w:gridCol w:w="1526"/>
        <w:gridCol w:w="1479"/>
        <w:gridCol w:w="1526"/>
        <w:gridCol w:w="1418"/>
        <w:gridCol w:w="138"/>
        <w:gridCol w:w="1448"/>
        <w:gridCol w:w="1527"/>
      </w:tblGrid>
      <w:tr w:rsidR="005F60DB" w:rsidRPr="00E016A4" w14:paraId="4EC8D432" w14:textId="77777777" w:rsidTr="00C204F3">
        <w:tc>
          <w:tcPr>
            <w:tcW w:w="1526" w:type="dxa"/>
          </w:tcPr>
          <w:p w14:paraId="2F0BAE8D"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Stamgroep:</w:t>
            </w:r>
          </w:p>
        </w:tc>
        <w:tc>
          <w:tcPr>
            <w:tcW w:w="1479" w:type="dxa"/>
          </w:tcPr>
          <w:p w14:paraId="6E3424D9"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Maandag </w:t>
            </w:r>
          </w:p>
          <w:p w14:paraId="61767990" w14:textId="77777777" w:rsidR="005F60DB" w:rsidRPr="005B13FA" w:rsidRDefault="005F60DB" w:rsidP="00C204F3">
            <w:pPr>
              <w:rPr>
                <w:rFonts w:ascii="Verdana" w:hAnsi="Verdana"/>
                <w:b/>
                <w:bCs/>
                <w:color w:val="0070C0"/>
                <w:sz w:val="20"/>
                <w:szCs w:val="20"/>
              </w:rPr>
            </w:pPr>
            <w:r w:rsidRPr="00D50E55">
              <w:rPr>
                <w:rFonts w:ascii="Verdana" w:hAnsi="Verdana"/>
                <w:b/>
                <w:bCs/>
                <w:color w:val="0070C0"/>
                <w:sz w:val="20"/>
                <w:szCs w:val="20"/>
              </w:rPr>
              <w:t>07.02:</w:t>
            </w:r>
          </w:p>
        </w:tc>
        <w:tc>
          <w:tcPr>
            <w:tcW w:w="1526" w:type="dxa"/>
          </w:tcPr>
          <w:p w14:paraId="19227656"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Dinsdag </w:t>
            </w:r>
          </w:p>
          <w:p w14:paraId="5A227FBB" w14:textId="77777777" w:rsidR="005F60DB" w:rsidRPr="005B13FA" w:rsidRDefault="005F60DB" w:rsidP="00C204F3">
            <w:pPr>
              <w:rPr>
                <w:rFonts w:ascii="Verdana" w:hAnsi="Verdana"/>
                <w:b/>
                <w:bCs/>
                <w:color w:val="0070C0"/>
                <w:sz w:val="20"/>
                <w:szCs w:val="20"/>
              </w:rPr>
            </w:pPr>
            <w:r w:rsidRPr="00D50E55">
              <w:rPr>
                <w:rFonts w:ascii="Verdana" w:hAnsi="Verdana"/>
                <w:b/>
                <w:bCs/>
                <w:color w:val="0070C0"/>
                <w:sz w:val="20"/>
                <w:szCs w:val="20"/>
              </w:rPr>
              <w:t>08.02:</w:t>
            </w:r>
          </w:p>
        </w:tc>
        <w:tc>
          <w:tcPr>
            <w:tcW w:w="1556" w:type="dxa"/>
            <w:gridSpan w:val="2"/>
          </w:tcPr>
          <w:p w14:paraId="788B1580"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Woensdag </w:t>
            </w:r>
          </w:p>
          <w:p w14:paraId="0AC4D746" w14:textId="77777777" w:rsidR="005F60DB" w:rsidRPr="005B13FA" w:rsidRDefault="005F60DB" w:rsidP="00C204F3">
            <w:pPr>
              <w:rPr>
                <w:rFonts w:ascii="Verdana" w:hAnsi="Verdana"/>
                <w:b/>
                <w:bCs/>
                <w:color w:val="0070C0"/>
                <w:sz w:val="20"/>
                <w:szCs w:val="20"/>
              </w:rPr>
            </w:pPr>
            <w:r w:rsidRPr="00D50E55">
              <w:rPr>
                <w:rFonts w:ascii="Verdana" w:hAnsi="Verdana"/>
                <w:b/>
                <w:bCs/>
                <w:color w:val="0070C0"/>
                <w:sz w:val="20"/>
                <w:szCs w:val="20"/>
              </w:rPr>
              <w:t>09.02:</w:t>
            </w:r>
          </w:p>
        </w:tc>
        <w:tc>
          <w:tcPr>
            <w:tcW w:w="1448" w:type="dxa"/>
          </w:tcPr>
          <w:p w14:paraId="3C835100"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Donderdag </w:t>
            </w:r>
          </w:p>
          <w:p w14:paraId="14C74C29" w14:textId="77777777" w:rsidR="005F60DB" w:rsidRPr="005B13FA" w:rsidRDefault="005F60DB" w:rsidP="00C204F3">
            <w:pPr>
              <w:rPr>
                <w:rFonts w:ascii="Verdana" w:hAnsi="Verdana"/>
                <w:b/>
                <w:bCs/>
                <w:color w:val="0070C0"/>
                <w:sz w:val="20"/>
                <w:szCs w:val="20"/>
              </w:rPr>
            </w:pPr>
            <w:r w:rsidRPr="00D50E55">
              <w:rPr>
                <w:rFonts w:ascii="Verdana" w:hAnsi="Verdana"/>
                <w:b/>
                <w:bCs/>
                <w:color w:val="0070C0"/>
                <w:sz w:val="20"/>
                <w:szCs w:val="20"/>
              </w:rPr>
              <w:t>10.02</w:t>
            </w:r>
          </w:p>
        </w:tc>
        <w:tc>
          <w:tcPr>
            <w:tcW w:w="1527" w:type="dxa"/>
          </w:tcPr>
          <w:p w14:paraId="3CC18E98" w14:textId="77777777" w:rsidR="005F60DB" w:rsidRPr="00D50E55" w:rsidRDefault="005F60DB" w:rsidP="00C204F3">
            <w:pPr>
              <w:rPr>
                <w:rFonts w:ascii="Verdana" w:hAnsi="Verdana"/>
                <w:b/>
                <w:bCs/>
                <w:color w:val="0070C0"/>
                <w:sz w:val="20"/>
                <w:szCs w:val="20"/>
              </w:rPr>
            </w:pPr>
            <w:r w:rsidRPr="00D50E55">
              <w:rPr>
                <w:rFonts w:ascii="Verdana" w:hAnsi="Verdana"/>
                <w:b/>
                <w:bCs/>
                <w:color w:val="0070C0"/>
                <w:sz w:val="20"/>
                <w:szCs w:val="20"/>
              </w:rPr>
              <w:t xml:space="preserve">Vrijdag </w:t>
            </w:r>
          </w:p>
          <w:p w14:paraId="688844EB" w14:textId="77777777" w:rsidR="005F60DB" w:rsidRPr="005B13FA" w:rsidRDefault="005F60DB" w:rsidP="00C204F3">
            <w:pPr>
              <w:rPr>
                <w:rFonts w:ascii="Verdana" w:hAnsi="Verdana"/>
                <w:b/>
                <w:bCs/>
                <w:color w:val="0070C0"/>
                <w:sz w:val="20"/>
                <w:szCs w:val="20"/>
              </w:rPr>
            </w:pPr>
            <w:r w:rsidRPr="00D50E55">
              <w:rPr>
                <w:rFonts w:ascii="Verdana" w:hAnsi="Verdana"/>
                <w:b/>
                <w:bCs/>
                <w:color w:val="0070C0"/>
                <w:sz w:val="20"/>
                <w:szCs w:val="20"/>
              </w:rPr>
              <w:t>11.02</w:t>
            </w:r>
          </w:p>
        </w:tc>
      </w:tr>
      <w:tr w:rsidR="005F60DB" w:rsidRPr="00E016A4" w14:paraId="2A831D75" w14:textId="77777777" w:rsidTr="00C204F3">
        <w:tc>
          <w:tcPr>
            <w:tcW w:w="1526" w:type="dxa"/>
          </w:tcPr>
          <w:p w14:paraId="0981606D"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1-2a</w:t>
            </w:r>
          </w:p>
        </w:tc>
        <w:tc>
          <w:tcPr>
            <w:tcW w:w="1479" w:type="dxa"/>
          </w:tcPr>
          <w:p w14:paraId="435CFC68"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Judith</w:t>
            </w:r>
          </w:p>
        </w:tc>
        <w:tc>
          <w:tcPr>
            <w:tcW w:w="1526" w:type="dxa"/>
          </w:tcPr>
          <w:p w14:paraId="614BEE35"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Judith</w:t>
            </w:r>
          </w:p>
        </w:tc>
        <w:tc>
          <w:tcPr>
            <w:tcW w:w="1556" w:type="dxa"/>
            <w:gridSpan w:val="2"/>
          </w:tcPr>
          <w:p w14:paraId="38FE4B95" w14:textId="67DB2793" w:rsidR="005F60DB" w:rsidRPr="00E016A4" w:rsidRDefault="005F60DB" w:rsidP="00C204F3">
            <w:pPr>
              <w:rPr>
                <w:rFonts w:ascii="Verdana" w:hAnsi="Verdana"/>
                <w:color w:val="0070C0"/>
                <w:sz w:val="20"/>
                <w:szCs w:val="20"/>
              </w:rPr>
            </w:pPr>
            <w:r w:rsidRPr="00E016A4">
              <w:rPr>
                <w:rFonts w:ascii="Verdana" w:hAnsi="Verdana"/>
                <w:color w:val="0070C0"/>
                <w:sz w:val="20"/>
                <w:szCs w:val="20"/>
              </w:rPr>
              <w:t>Judith</w:t>
            </w:r>
            <w:r w:rsidR="008171F8">
              <w:rPr>
                <w:rFonts w:ascii="Verdana" w:hAnsi="Verdana"/>
                <w:color w:val="0070C0"/>
                <w:sz w:val="20"/>
                <w:szCs w:val="20"/>
              </w:rPr>
              <w:t>?</w:t>
            </w:r>
          </w:p>
        </w:tc>
        <w:tc>
          <w:tcPr>
            <w:tcW w:w="1448" w:type="dxa"/>
          </w:tcPr>
          <w:p w14:paraId="0EA6754A" w14:textId="77777777" w:rsidR="005F60DB" w:rsidRPr="00E016A4" w:rsidRDefault="005F60DB" w:rsidP="00C204F3">
            <w:pPr>
              <w:rPr>
                <w:rFonts w:ascii="Verdana" w:hAnsi="Verdana"/>
                <w:color w:val="0070C0"/>
                <w:sz w:val="20"/>
                <w:szCs w:val="20"/>
              </w:rPr>
            </w:pPr>
            <w:r>
              <w:rPr>
                <w:rFonts w:ascii="Verdana" w:hAnsi="Verdana"/>
                <w:color w:val="0070C0"/>
                <w:sz w:val="20"/>
                <w:szCs w:val="20"/>
              </w:rPr>
              <w:t>Claire</w:t>
            </w:r>
          </w:p>
        </w:tc>
        <w:tc>
          <w:tcPr>
            <w:tcW w:w="1527" w:type="dxa"/>
          </w:tcPr>
          <w:p w14:paraId="22EE496A" w14:textId="77777777" w:rsidR="005F60DB" w:rsidRPr="00E016A4" w:rsidRDefault="005F60DB" w:rsidP="00C204F3">
            <w:pPr>
              <w:rPr>
                <w:rFonts w:ascii="Verdana" w:hAnsi="Verdana"/>
                <w:color w:val="0070C0"/>
                <w:sz w:val="20"/>
                <w:szCs w:val="20"/>
              </w:rPr>
            </w:pPr>
            <w:r>
              <w:rPr>
                <w:rFonts w:ascii="Verdana" w:hAnsi="Verdana"/>
                <w:color w:val="0070C0"/>
                <w:sz w:val="20"/>
                <w:szCs w:val="20"/>
              </w:rPr>
              <w:t>Claire</w:t>
            </w:r>
          </w:p>
        </w:tc>
      </w:tr>
      <w:tr w:rsidR="005F60DB" w:rsidRPr="00E016A4" w14:paraId="125BF938" w14:textId="77777777" w:rsidTr="00C204F3">
        <w:tc>
          <w:tcPr>
            <w:tcW w:w="9062" w:type="dxa"/>
            <w:gridSpan w:val="7"/>
          </w:tcPr>
          <w:p w14:paraId="68BD3B6B" w14:textId="77777777" w:rsidR="005F60DB" w:rsidRDefault="008171F8" w:rsidP="008171F8">
            <w:pPr>
              <w:rPr>
                <w:rFonts w:ascii="Verdana" w:hAnsi="Verdana"/>
                <w:color w:val="0070C0"/>
                <w:sz w:val="20"/>
                <w:szCs w:val="20"/>
              </w:rPr>
            </w:pPr>
            <w:r>
              <w:rPr>
                <w:rFonts w:ascii="Verdana" w:hAnsi="Verdana"/>
                <w:color w:val="0070C0"/>
                <w:sz w:val="20"/>
                <w:szCs w:val="20"/>
              </w:rPr>
              <w:t>Er is nog overleg met Judith of zij komende woensdagochtend zou kunnen werken.</w:t>
            </w:r>
          </w:p>
          <w:p w14:paraId="46C86F20" w14:textId="4EA69C0B" w:rsidR="008171F8" w:rsidRPr="00E016A4" w:rsidRDefault="008171F8" w:rsidP="008171F8">
            <w:pPr>
              <w:rPr>
                <w:rFonts w:ascii="Verdana" w:hAnsi="Verdana"/>
                <w:color w:val="0070C0"/>
                <w:sz w:val="20"/>
                <w:szCs w:val="20"/>
              </w:rPr>
            </w:pPr>
          </w:p>
        </w:tc>
      </w:tr>
      <w:tr w:rsidR="005F60DB" w:rsidRPr="00E016A4" w14:paraId="1D69278F" w14:textId="77777777" w:rsidTr="00C204F3">
        <w:tc>
          <w:tcPr>
            <w:tcW w:w="1526" w:type="dxa"/>
          </w:tcPr>
          <w:p w14:paraId="6D74949C"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1-2b</w:t>
            </w:r>
          </w:p>
        </w:tc>
        <w:tc>
          <w:tcPr>
            <w:tcW w:w="1479" w:type="dxa"/>
          </w:tcPr>
          <w:p w14:paraId="2C761883"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Jolinde</w:t>
            </w:r>
          </w:p>
        </w:tc>
        <w:tc>
          <w:tcPr>
            <w:tcW w:w="1526" w:type="dxa"/>
          </w:tcPr>
          <w:p w14:paraId="49972C89"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Jolinde</w:t>
            </w:r>
          </w:p>
        </w:tc>
        <w:tc>
          <w:tcPr>
            <w:tcW w:w="1556" w:type="dxa"/>
            <w:gridSpan w:val="2"/>
          </w:tcPr>
          <w:p w14:paraId="47946088"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Maaike</w:t>
            </w:r>
          </w:p>
        </w:tc>
        <w:tc>
          <w:tcPr>
            <w:tcW w:w="1448" w:type="dxa"/>
          </w:tcPr>
          <w:p w14:paraId="2248164D"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Maaike</w:t>
            </w:r>
          </w:p>
        </w:tc>
        <w:tc>
          <w:tcPr>
            <w:tcW w:w="1527" w:type="dxa"/>
          </w:tcPr>
          <w:p w14:paraId="428C5A18"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Maaike</w:t>
            </w:r>
          </w:p>
        </w:tc>
      </w:tr>
      <w:tr w:rsidR="005F60DB" w:rsidRPr="00E016A4" w14:paraId="67943280" w14:textId="77777777" w:rsidTr="00C204F3">
        <w:tc>
          <w:tcPr>
            <w:tcW w:w="9062" w:type="dxa"/>
            <w:gridSpan w:val="7"/>
          </w:tcPr>
          <w:p w14:paraId="661F4E72" w14:textId="77777777" w:rsidR="005F60DB" w:rsidRPr="00E016A4" w:rsidRDefault="005F60DB" w:rsidP="00C204F3">
            <w:pPr>
              <w:jc w:val="both"/>
              <w:rPr>
                <w:rFonts w:ascii="Verdana" w:hAnsi="Verdana"/>
                <w:color w:val="0070C0"/>
                <w:sz w:val="20"/>
                <w:szCs w:val="20"/>
              </w:rPr>
            </w:pPr>
            <w:r w:rsidRPr="00E016A4">
              <w:rPr>
                <w:rFonts w:ascii="Verdana" w:hAnsi="Verdana"/>
                <w:color w:val="0070C0"/>
                <w:sz w:val="20"/>
                <w:szCs w:val="20"/>
              </w:rPr>
              <w:t>Verder geen bijzonderheden</w:t>
            </w:r>
            <w:r>
              <w:rPr>
                <w:rFonts w:ascii="Verdana" w:hAnsi="Verdana"/>
                <w:color w:val="0070C0"/>
                <w:sz w:val="20"/>
                <w:szCs w:val="20"/>
              </w:rPr>
              <w:t>.</w:t>
            </w:r>
          </w:p>
          <w:p w14:paraId="5A115FC7" w14:textId="77777777" w:rsidR="005F60DB" w:rsidRPr="00E016A4" w:rsidRDefault="005F60DB" w:rsidP="00C204F3">
            <w:pPr>
              <w:jc w:val="both"/>
              <w:rPr>
                <w:rFonts w:ascii="Verdana" w:hAnsi="Verdana"/>
                <w:color w:val="0070C0"/>
                <w:sz w:val="20"/>
                <w:szCs w:val="20"/>
              </w:rPr>
            </w:pPr>
          </w:p>
        </w:tc>
      </w:tr>
      <w:tr w:rsidR="005F60DB" w:rsidRPr="00E016A4" w14:paraId="4864EEE2" w14:textId="77777777" w:rsidTr="00C204F3">
        <w:tc>
          <w:tcPr>
            <w:tcW w:w="1526" w:type="dxa"/>
          </w:tcPr>
          <w:p w14:paraId="3B625734"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3-4a</w:t>
            </w:r>
          </w:p>
        </w:tc>
        <w:tc>
          <w:tcPr>
            <w:tcW w:w="1479" w:type="dxa"/>
          </w:tcPr>
          <w:p w14:paraId="46B845A6" w14:textId="6B25E1B5" w:rsidR="005F60DB" w:rsidRPr="00E016A4" w:rsidRDefault="00AC306B" w:rsidP="00C204F3">
            <w:pPr>
              <w:rPr>
                <w:rFonts w:ascii="Verdana" w:hAnsi="Verdana"/>
                <w:color w:val="0070C0"/>
                <w:sz w:val="20"/>
                <w:szCs w:val="20"/>
              </w:rPr>
            </w:pPr>
            <w:r>
              <w:rPr>
                <w:rFonts w:ascii="Verdana" w:hAnsi="Verdana"/>
                <w:color w:val="0070C0"/>
                <w:sz w:val="20"/>
                <w:szCs w:val="20"/>
              </w:rPr>
              <w:t>Viola</w:t>
            </w:r>
          </w:p>
        </w:tc>
        <w:tc>
          <w:tcPr>
            <w:tcW w:w="1526" w:type="dxa"/>
          </w:tcPr>
          <w:p w14:paraId="2654D064" w14:textId="17770148" w:rsidR="005F60DB" w:rsidRPr="00E016A4" w:rsidRDefault="00AC306B" w:rsidP="00C204F3">
            <w:pPr>
              <w:rPr>
                <w:rFonts w:ascii="Verdana" w:hAnsi="Verdana"/>
                <w:color w:val="0070C0"/>
                <w:sz w:val="20"/>
                <w:szCs w:val="20"/>
              </w:rPr>
            </w:pPr>
            <w:r>
              <w:rPr>
                <w:rFonts w:ascii="Verdana" w:hAnsi="Verdana"/>
                <w:color w:val="0070C0"/>
                <w:sz w:val="20"/>
                <w:szCs w:val="20"/>
              </w:rPr>
              <w:t>Viola</w:t>
            </w:r>
          </w:p>
        </w:tc>
        <w:tc>
          <w:tcPr>
            <w:tcW w:w="1556" w:type="dxa"/>
            <w:gridSpan w:val="2"/>
          </w:tcPr>
          <w:p w14:paraId="1ECB5310" w14:textId="77777777" w:rsidR="005F60DB" w:rsidRPr="00E016A4" w:rsidRDefault="005F60DB" w:rsidP="00C204F3">
            <w:pPr>
              <w:rPr>
                <w:rFonts w:ascii="Verdana" w:hAnsi="Verdana"/>
                <w:color w:val="0070C0"/>
                <w:sz w:val="20"/>
                <w:szCs w:val="20"/>
              </w:rPr>
            </w:pPr>
            <w:r>
              <w:rPr>
                <w:rFonts w:ascii="Verdana" w:hAnsi="Verdana"/>
                <w:color w:val="0070C0"/>
                <w:sz w:val="20"/>
                <w:szCs w:val="20"/>
              </w:rPr>
              <w:t>Viola</w:t>
            </w:r>
          </w:p>
        </w:tc>
        <w:tc>
          <w:tcPr>
            <w:tcW w:w="1448" w:type="dxa"/>
          </w:tcPr>
          <w:p w14:paraId="793E5245" w14:textId="77777777" w:rsidR="005F60DB" w:rsidRPr="00E016A4" w:rsidRDefault="005F60DB" w:rsidP="00C204F3">
            <w:pPr>
              <w:rPr>
                <w:rFonts w:ascii="Verdana" w:hAnsi="Verdana"/>
                <w:color w:val="0070C0"/>
                <w:sz w:val="20"/>
                <w:szCs w:val="20"/>
              </w:rPr>
            </w:pPr>
            <w:r>
              <w:rPr>
                <w:rFonts w:ascii="Verdana" w:hAnsi="Verdana"/>
                <w:color w:val="0070C0"/>
                <w:sz w:val="20"/>
                <w:szCs w:val="20"/>
              </w:rPr>
              <w:t>Viola</w:t>
            </w:r>
          </w:p>
        </w:tc>
        <w:tc>
          <w:tcPr>
            <w:tcW w:w="1527" w:type="dxa"/>
          </w:tcPr>
          <w:p w14:paraId="66E70984" w14:textId="2C6F245C" w:rsidR="005F60DB" w:rsidRPr="00E016A4" w:rsidRDefault="00AC306B" w:rsidP="00C204F3">
            <w:pPr>
              <w:rPr>
                <w:rFonts w:ascii="Verdana" w:hAnsi="Verdana"/>
                <w:color w:val="0070C0"/>
                <w:sz w:val="20"/>
                <w:szCs w:val="20"/>
              </w:rPr>
            </w:pPr>
            <w:r>
              <w:rPr>
                <w:rFonts w:ascii="Verdana" w:hAnsi="Verdana"/>
                <w:color w:val="0070C0"/>
                <w:sz w:val="20"/>
                <w:szCs w:val="20"/>
              </w:rPr>
              <w:t>Liselotte</w:t>
            </w:r>
          </w:p>
        </w:tc>
      </w:tr>
      <w:tr w:rsidR="005F60DB" w:rsidRPr="00E016A4" w14:paraId="35F72B77" w14:textId="77777777" w:rsidTr="00C204F3">
        <w:tc>
          <w:tcPr>
            <w:tcW w:w="9062" w:type="dxa"/>
            <w:gridSpan w:val="7"/>
          </w:tcPr>
          <w:p w14:paraId="32E78CDE" w14:textId="1C948F74" w:rsidR="005F60DB" w:rsidRDefault="00AC306B" w:rsidP="00AC306B">
            <w:pPr>
              <w:rPr>
                <w:rFonts w:ascii="Verdana" w:hAnsi="Verdana"/>
                <w:color w:val="0070C0"/>
                <w:sz w:val="20"/>
                <w:szCs w:val="20"/>
              </w:rPr>
            </w:pPr>
            <w:r>
              <w:rPr>
                <w:rFonts w:ascii="Verdana" w:hAnsi="Verdana"/>
                <w:color w:val="0070C0"/>
                <w:sz w:val="20"/>
                <w:szCs w:val="20"/>
              </w:rPr>
              <w:t xml:space="preserve">Verder geen bijzonderheden. </w:t>
            </w:r>
          </w:p>
          <w:p w14:paraId="599B4D73" w14:textId="3ED2AA99" w:rsidR="00AC306B" w:rsidRPr="00E016A4" w:rsidRDefault="00AC306B" w:rsidP="00AC306B">
            <w:pPr>
              <w:rPr>
                <w:rFonts w:ascii="Verdana" w:hAnsi="Verdana"/>
                <w:color w:val="0070C0"/>
                <w:sz w:val="20"/>
                <w:szCs w:val="20"/>
              </w:rPr>
            </w:pPr>
          </w:p>
        </w:tc>
      </w:tr>
      <w:tr w:rsidR="005F60DB" w:rsidRPr="00E016A4" w14:paraId="07968D78" w14:textId="77777777" w:rsidTr="00C204F3">
        <w:tc>
          <w:tcPr>
            <w:tcW w:w="1526" w:type="dxa"/>
          </w:tcPr>
          <w:p w14:paraId="664B4347"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3-4b</w:t>
            </w:r>
          </w:p>
        </w:tc>
        <w:tc>
          <w:tcPr>
            <w:tcW w:w="1479" w:type="dxa"/>
          </w:tcPr>
          <w:p w14:paraId="7060ECD5" w14:textId="77777777" w:rsidR="005F60DB" w:rsidRPr="00E016A4" w:rsidRDefault="005F60DB" w:rsidP="00C204F3">
            <w:pPr>
              <w:rPr>
                <w:rFonts w:ascii="Verdana" w:hAnsi="Verdana"/>
                <w:color w:val="0070C0"/>
                <w:sz w:val="20"/>
                <w:szCs w:val="20"/>
              </w:rPr>
            </w:pPr>
            <w:r>
              <w:rPr>
                <w:rFonts w:ascii="Verdana" w:hAnsi="Verdana"/>
                <w:color w:val="0070C0"/>
                <w:sz w:val="20"/>
                <w:szCs w:val="20"/>
              </w:rPr>
              <w:t>Claire</w:t>
            </w:r>
          </w:p>
        </w:tc>
        <w:tc>
          <w:tcPr>
            <w:tcW w:w="1526" w:type="dxa"/>
          </w:tcPr>
          <w:p w14:paraId="516A92C0" w14:textId="77777777" w:rsidR="005F60DB" w:rsidRPr="00E016A4" w:rsidRDefault="005F60DB" w:rsidP="00C204F3">
            <w:pPr>
              <w:rPr>
                <w:rFonts w:ascii="Verdana" w:hAnsi="Verdana"/>
                <w:color w:val="0070C0"/>
                <w:sz w:val="20"/>
                <w:szCs w:val="20"/>
              </w:rPr>
            </w:pPr>
            <w:r>
              <w:rPr>
                <w:rFonts w:ascii="Verdana" w:hAnsi="Verdana"/>
                <w:color w:val="0070C0"/>
                <w:sz w:val="20"/>
                <w:szCs w:val="20"/>
              </w:rPr>
              <w:t>Claire</w:t>
            </w:r>
          </w:p>
        </w:tc>
        <w:tc>
          <w:tcPr>
            <w:tcW w:w="1556" w:type="dxa"/>
            <w:gridSpan w:val="2"/>
          </w:tcPr>
          <w:p w14:paraId="008CB4D5" w14:textId="2617EE88" w:rsidR="005F60DB" w:rsidRPr="00E016A4" w:rsidRDefault="00503C69" w:rsidP="00C204F3">
            <w:pPr>
              <w:rPr>
                <w:rFonts w:ascii="Verdana" w:hAnsi="Verdana"/>
                <w:color w:val="0070C0"/>
                <w:sz w:val="20"/>
                <w:szCs w:val="20"/>
              </w:rPr>
            </w:pPr>
            <w:r>
              <w:rPr>
                <w:rFonts w:ascii="Verdana" w:hAnsi="Verdana"/>
                <w:color w:val="0070C0"/>
                <w:sz w:val="20"/>
                <w:szCs w:val="20"/>
              </w:rPr>
              <w:t>Petra</w:t>
            </w:r>
          </w:p>
        </w:tc>
        <w:tc>
          <w:tcPr>
            <w:tcW w:w="1448" w:type="dxa"/>
          </w:tcPr>
          <w:p w14:paraId="31020421" w14:textId="111B751D" w:rsidR="005F60DB" w:rsidRPr="00E016A4" w:rsidRDefault="00503C69" w:rsidP="00C204F3">
            <w:pPr>
              <w:rPr>
                <w:rFonts w:ascii="Verdana" w:hAnsi="Verdana"/>
                <w:color w:val="0070C0"/>
                <w:sz w:val="20"/>
                <w:szCs w:val="20"/>
              </w:rPr>
            </w:pPr>
            <w:r>
              <w:rPr>
                <w:rFonts w:ascii="Verdana" w:hAnsi="Verdana"/>
                <w:color w:val="0070C0"/>
                <w:sz w:val="20"/>
                <w:szCs w:val="20"/>
              </w:rPr>
              <w:t>Petra</w:t>
            </w:r>
          </w:p>
        </w:tc>
        <w:tc>
          <w:tcPr>
            <w:tcW w:w="1527" w:type="dxa"/>
          </w:tcPr>
          <w:p w14:paraId="35653B09" w14:textId="5BFB6A1F" w:rsidR="005F60DB" w:rsidRPr="00E016A4" w:rsidRDefault="00503C69" w:rsidP="00C204F3">
            <w:pPr>
              <w:rPr>
                <w:rFonts w:ascii="Verdana" w:hAnsi="Verdana"/>
                <w:color w:val="0070C0"/>
                <w:sz w:val="20"/>
                <w:szCs w:val="20"/>
              </w:rPr>
            </w:pPr>
            <w:r>
              <w:rPr>
                <w:rFonts w:ascii="Verdana" w:hAnsi="Verdana"/>
                <w:color w:val="0070C0"/>
                <w:sz w:val="20"/>
                <w:szCs w:val="20"/>
              </w:rPr>
              <w:t>Petra</w:t>
            </w:r>
          </w:p>
        </w:tc>
      </w:tr>
      <w:tr w:rsidR="005F60DB" w:rsidRPr="00E016A4" w14:paraId="1414C158" w14:textId="77777777" w:rsidTr="00C204F3">
        <w:tc>
          <w:tcPr>
            <w:tcW w:w="9062" w:type="dxa"/>
            <w:gridSpan w:val="7"/>
          </w:tcPr>
          <w:p w14:paraId="5D0D19D9" w14:textId="54318487" w:rsidR="005F60DB" w:rsidRDefault="00503C69" w:rsidP="00C204F3">
            <w:pPr>
              <w:rPr>
                <w:rFonts w:ascii="Verdana" w:hAnsi="Verdana"/>
                <w:color w:val="0070C0"/>
                <w:sz w:val="20"/>
                <w:szCs w:val="20"/>
              </w:rPr>
            </w:pPr>
            <w:r>
              <w:rPr>
                <w:rFonts w:ascii="Verdana" w:hAnsi="Verdana"/>
                <w:color w:val="0070C0"/>
                <w:sz w:val="20"/>
                <w:szCs w:val="20"/>
              </w:rPr>
              <w:t>Petra herstelt momenteel nog maar geeft aan dat ze graag weer start op woensdag.</w:t>
            </w:r>
            <w:r w:rsidR="008171F8">
              <w:rPr>
                <w:rFonts w:ascii="Verdana" w:hAnsi="Verdana"/>
                <w:color w:val="0070C0"/>
                <w:sz w:val="20"/>
                <w:szCs w:val="20"/>
              </w:rPr>
              <w:t xml:space="preserve"> Mocht het bovenstaande veranderen dan hoort u dat via de app.</w:t>
            </w:r>
          </w:p>
          <w:p w14:paraId="52E41C0B" w14:textId="52D5543A" w:rsidR="007A3603" w:rsidRPr="00E016A4" w:rsidRDefault="007A3603" w:rsidP="00C204F3">
            <w:pPr>
              <w:rPr>
                <w:rFonts w:ascii="Verdana" w:hAnsi="Verdana"/>
                <w:color w:val="0070C0"/>
                <w:sz w:val="20"/>
                <w:szCs w:val="20"/>
              </w:rPr>
            </w:pPr>
          </w:p>
        </w:tc>
      </w:tr>
      <w:tr w:rsidR="005F60DB" w:rsidRPr="00E016A4" w14:paraId="383C2CE4" w14:textId="77777777" w:rsidTr="00C204F3">
        <w:tc>
          <w:tcPr>
            <w:tcW w:w="1526" w:type="dxa"/>
          </w:tcPr>
          <w:p w14:paraId="7B49FD4B"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5-6a</w:t>
            </w:r>
          </w:p>
        </w:tc>
        <w:tc>
          <w:tcPr>
            <w:tcW w:w="1479" w:type="dxa"/>
          </w:tcPr>
          <w:p w14:paraId="60872C84"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Esther</w:t>
            </w:r>
          </w:p>
        </w:tc>
        <w:tc>
          <w:tcPr>
            <w:tcW w:w="1526" w:type="dxa"/>
          </w:tcPr>
          <w:p w14:paraId="3CC3B0F9"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Esther</w:t>
            </w:r>
          </w:p>
        </w:tc>
        <w:tc>
          <w:tcPr>
            <w:tcW w:w="1418" w:type="dxa"/>
          </w:tcPr>
          <w:p w14:paraId="3A692550"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Rosanne</w:t>
            </w:r>
          </w:p>
        </w:tc>
        <w:tc>
          <w:tcPr>
            <w:tcW w:w="1586" w:type="dxa"/>
            <w:gridSpan w:val="2"/>
          </w:tcPr>
          <w:p w14:paraId="6EC93445"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Rosanne</w:t>
            </w:r>
          </w:p>
        </w:tc>
        <w:tc>
          <w:tcPr>
            <w:tcW w:w="1527" w:type="dxa"/>
          </w:tcPr>
          <w:p w14:paraId="37E71C79"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Rosanne</w:t>
            </w:r>
          </w:p>
        </w:tc>
      </w:tr>
      <w:tr w:rsidR="005F60DB" w:rsidRPr="00E016A4" w14:paraId="2BDAB073" w14:textId="77777777" w:rsidTr="00C204F3">
        <w:tc>
          <w:tcPr>
            <w:tcW w:w="9062" w:type="dxa"/>
            <w:gridSpan w:val="7"/>
          </w:tcPr>
          <w:p w14:paraId="779305FC"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Verder geen bijzonderheden</w:t>
            </w:r>
            <w:r>
              <w:rPr>
                <w:rFonts w:ascii="Verdana" w:hAnsi="Verdana"/>
                <w:color w:val="0070C0"/>
                <w:sz w:val="20"/>
                <w:szCs w:val="20"/>
              </w:rPr>
              <w:t>.</w:t>
            </w:r>
          </w:p>
          <w:p w14:paraId="5E59889C" w14:textId="77777777" w:rsidR="005F60DB" w:rsidRPr="00E016A4" w:rsidRDefault="005F60DB" w:rsidP="00C204F3">
            <w:pPr>
              <w:rPr>
                <w:rFonts w:ascii="Verdana" w:hAnsi="Verdana"/>
                <w:color w:val="0070C0"/>
                <w:sz w:val="20"/>
                <w:szCs w:val="20"/>
              </w:rPr>
            </w:pPr>
          </w:p>
        </w:tc>
      </w:tr>
      <w:tr w:rsidR="005F60DB" w:rsidRPr="00E016A4" w14:paraId="14173E01" w14:textId="77777777" w:rsidTr="00C204F3">
        <w:tc>
          <w:tcPr>
            <w:tcW w:w="1526" w:type="dxa"/>
          </w:tcPr>
          <w:p w14:paraId="7FAFF534" w14:textId="77777777"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5-6b</w:t>
            </w:r>
          </w:p>
        </w:tc>
        <w:tc>
          <w:tcPr>
            <w:tcW w:w="1479" w:type="dxa"/>
          </w:tcPr>
          <w:p w14:paraId="1C5ECC65"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Sander</w:t>
            </w:r>
          </w:p>
        </w:tc>
        <w:tc>
          <w:tcPr>
            <w:tcW w:w="1526" w:type="dxa"/>
          </w:tcPr>
          <w:p w14:paraId="7BD405F2"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Sander</w:t>
            </w:r>
          </w:p>
        </w:tc>
        <w:tc>
          <w:tcPr>
            <w:tcW w:w="1418" w:type="dxa"/>
          </w:tcPr>
          <w:p w14:paraId="0FF50B27"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Sander</w:t>
            </w:r>
          </w:p>
        </w:tc>
        <w:tc>
          <w:tcPr>
            <w:tcW w:w="1586" w:type="dxa"/>
            <w:gridSpan w:val="2"/>
          </w:tcPr>
          <w:p w14:paraId="46B9A2EC"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Kim</w:t>
            </w:r>
          </w:p>
        </w:tc>
        <w:tc>
          <w:tcPr>
            <w:tcW w:w="1527" w:type="dxa"/>
          </w:tcPr>
          <w:p w14:paraId="5AAC03B6"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Kim</w:t>
            </w:r>
          </w:p>
        </w:tc>
      </w:tr>
      <w:tr w:rsidR="005F60DB" w:rsidRPr="00E016A4" w14:paraId="5B852972" w14:textId="77777777" w:rsidTr="00C204F3">
        <w:tc>
          <w:tcPr>
            <w:tcW w:w="9062" w:type="dxa"/>
            <w:gridSpan w:val="7"/>
          </w:tcPr>
          <w:p w14:paraId="5AB25A85" w14:textId="77777777" w:rsidR="005F60DB" w:rsidRPr="00E016A4" w:rsidRDefault="005F60DB" w:rsidP="00C204F3">
            <w:pPr>
              <w:rPr>
                <w:rFonts w:ascii="Verdana" w:hAnsi="Verdana"/>
                <w:color w:val="0070C0"/>
                <w:sz w:val="20"/>
                <w:szCs w:val="20"/>
              </w:rPr>
            </w:pPr>
            <w:r w:rsidRPr="00E016A4">
              <w:rPr>
                <w:rFonts w:ascii="Verdana" w:hAnsi="Verdana"/>
                <w:color w:val="0070C0"/>
                <w:sz w:val="20"/>
                <w:szCs w:val="20"/>
              </w:rPr>
              <w:t>Verder geen bijzonderheden</w:t>
            </w:r>
            <w:r>
              <w:rPr>
                <w:rFonts w:ascii="Verdana" w:hAnsi="Verdana"/>
                <w:color w:val="0070C0"/>
                <w:sz w:val="20"/>
                <w:szCs w:val="20"/>
              </w:rPr>
              <w:t>.</w:t>
            </w:r>
          </w:p>
          <w:p w14:paraId="074775F7" w14:textId="77777777" w:rsidR="005F60DB" w:rsidRPr="00E016A4" w:rsidRDefault="005F60DB" w:rsidP="00C204F3">
            <w:pPr>
              <w:rPr>
                <w:rFonts w:ascii="Verdana" w:hAnsi="Verdana"/>
                <w:color w:val="0070C0"/>
                <w:sz w:val="20"/>
                <w:szCs w:val="20"/>
              </w:rPr>
            </w:pPr>
          </w:p>
        </w:tc>
      </w:tr>
      <w:tr w:rsidR="005F60DB" w:rsidRPr="00E016A4" w14:paraId="2935C68E" w14:textId="77777777" w:rsidTr="00C204F3">
        <w:tc>
          <w:tcPr>
            <w:tcW w:w="1526" w:type="dxa"/>
          </w:tcPr>
          <w:p w14:paraId="1E93D468" w14:textId="4AF3E992" w:rsidR="005F60DB" w:rsidRPr="005B13FA" w:rsidRDefault="005F60DB" w:rsidP="00C204F3">
            <w:pPr>
              <w:rPr>
                <w:rFonts w:ascii="Verdana" w:hAnsi="Verdana"/>
                <w:b/>
                <w:bCs/>
                <w:color w:val="0070C0"/>
                <w:sz w:val="20"/>
                <w:szCs w:val="20"/>
              </w:rPr>
            </w:pPr>
            <w:r w:rsidRPr="005B13FA">
              <w:rPr>
                <w:rFonts w:ascii="Verdana" w:hAnsi="Verdana"/>
                <w:b/>
                <w:bCs/>
                <w:color w:val="0070C0"/>
                <w:sz w:val="20"/>
                <w:szCs w:val="20"/>
              </w:rPr>
              <w:t>7</w:t>
            </w:r>
            <w:r>
              <w:rPr>
                <w:rFonts w:ascii="Verdana" w:hAnsi="Verdana"/>
                <w:b/>
                <w:bCs/>
                <w:color w:val="0070C0"/>
                <w:sz w:val="20"/>
                <w:szCs w:val="20"/>
              </w:rPr>
              <w:t>-</w:t>
            </w:r>
            <w:r w:rsidR="007A3603">
              <w:rPr>
                <w:rFonts w:ascii="Verdana" w:hAnsi="Verdana"/>
                <w:b/>
                <w:bCs/>
                <w:color w:val="0070C0"/>
                <w:sz w:val="20"/>
                <w:szCs w:val="20"/>
              </w:rPr>
              <w:t>8a</w:t>
            </w:r>
          </w:p>
        </w:tc>
        <w:tc>
          <w:tcPr>
            <w:tcW w:w="1479" w:type="dxa"/>
          </w:tcPr>
          <w:p w14:paraId="28485307" w14:textId="2DC32F34" w:rsidR="005F60DB" w:rsidRPr="00E016A4" w:rsidRDefault="00AC306B" w:rsidP="00C204F3">
            <w:pPr>
              <w:rPr>
                <w:rFonts w:ascii="Verdana" w:hAnsi="Verdana"/>
                <w:color w:val="0070C0"/>
                <w:sz w:val="20"/>
                <w:szCs w:val="20"/>
              </w:rPr>
            </w:pPr>
            <w:r>
              <w:rPr>
                <w:rFonts w:ascii="Verdana" w:hAnsi="Verdana"/>
                <w:color w:val="0070C0"/>
                <w:sz w:val="20"/>
                <w:szCs w:val="20"/>
              </w:rPr>
              <w:t>Sarwi</w:t>
            </w:r>
          </w:p>
        </w:tc>
        <w:tc>
          <w:tcPr>
            <w:tcW w:w="1526" w:type="dxa"/>
          </w:tcPr>
          <w:p w14:paraId="79A604B0" w14:textId="32DB009B" w:rsidR="005F60DB" w:rsidRPr="00E016A4" w:rsidRDefault="00AC306B" w:rsidP="00C204F3">
            <w:pPr>
              <w:rPr>
                <w:rFonts w:ascii="Verdana" w:hAnsi="Verdana"/>
                <w:color w:val="0070C0"/>
                <w:sz w:val="20"/>
                <w:szCs w:val="20"/>
              </w:rPr>
            </w:pPr>
            <w:r>
              <w:rPr>
                <w:rFonts w:ascii="Verdana" w:hAnsi="Verdana"/>
                <w:color w:val="0070C0"/>
                <w:sz w:val="20"/>
                <w:szCs w:val="20"/>
              </w:rPr>
              <w:t>Sarwi</w:t>
            </w:r>
          </w:p>
        </w:tc>
        <w:tc>
          <w:tcPr>
            <w:tcW w:w="1418" w:type="dxa"/>
          </w:tcPr>
          <w:p w14:paraId="710EC946" w14:textId="6BD327A4" w:rsidR="005F60DB" w:rsidRPr="00E016A4" w:rsidRDefault="00AC306B" w:rsidP="00C204F3">
            <w:pPr>
              <w:rPr>
                <w:rFonts w:ascii="Verdana" w:hAnsi="Verdana"/>
                <w:color w:val="0070C0"/>
                <w:sz w:val="20"/>
                <w:szCs w:val="20"/>
              </w:rPr>
            </w:pPr>
            <w:r>
              <w:rPr>
                <w:rFonts w:ascii="Verdana" w:hAnsi="Verdana"/>
                <w:color w:val="0070C0"/>
                <w:sz w:val="20"/>
                <w:szCs w:val="20"/>
              </w:rPr>
              <w:t>Sarwi</w:t>
            </w:r>
          </w:p>
        </w:tc>
        <w:tc>
          <w:tcPr>
            <w:tcW w:w="1586" w:type="dxa"/>
            <w:gridSpan w:val="2"/>
          </w:tcPr>
          <w:p w14:paraId="5F4C6DA7" w14:textId="69C2D034" w:rsidR="005F60DB" w:rsidRPr="00E016A4" w:rsidRDefault="00AC306B" w:rsidP="00C204F3">
            <w:pPr>
              <w:rPr>
                <w:rFonts w:ascii="Verdana" w:hAnsi="Verdana"/>
                <w:color w:val="0070C0"/>
                <w:sz w:val="20"/>
                <w:szCs w:val="20"/>
              </w:rPr>
            </w:pPr>
            <w:r>
              <w:rPr>
                <w:rFonts w:ascii="Verdana" w:hAnsi="Verdana"/>
                <w:color w:val="0070C0"/>
                <w:sz w:val="20"/>
                <w:szCs w:val="20"/>
              </w:rPr>
              <w:t>Sarwi</w:t>
            </w:r>
          </w:p>
        </w:tc>
        <w:tc>
          <w:tcPr>
            <w:tcW w:w="1527" w:type="dxa"/>
          </w:tcPr>
          <w:p w14:paraId="121776D0" w14:textId="316B7C32" w:rsidR="005F60DB" w:rsidRPr="00E016A4" w:rsidRDefault="00AC306B" w:rsidP="00C204F3">
            <w:pPr>
              <w:rPr>
                <w:rFonts w:ascii="Verdana" w:hAnsi="Verdana"/>
                <w:color w:val="0070C0"/>
                <w:sz w:val="20"/>
                <w:szCs w:val="20"/>
              </w:rPr>
            </w:pPr>
            <w:r>
              <w:rPr>
                <w:rFonts w:ascii="Verdana" w:hAnsi="Verdana"/>
                <w:color w:val="0070C0"/>
                <w:sz w:val="20"/>
                <w:szCs w:val="20"/>
              </w:rPr>
              <w:t>Sarwi</w:t>
            </w:r>
          </w:p>
        </w:tc>
      </w:tr>
      <w:tr w:rsidR="005F60DB" w:rsidRPr="00E016A4" w14:paraId="0A03868D" w14:textId="77777777" w:rsidTr="00C204F3">
        <w:tc>
          <w:tcPr>
            <w:tcW w:w="9062" w:type="dxa"/>
            <w:gridSpan w:val="7"/>
          </w:tcPr>
          <w:p w14:paraId="0F0F09E2" w14:textId="249A5652" w:rsidR="005F60DB" w:rsidRDefault="00AC306B" w:rsidP="00C204F3">
            <w:pPr>
              <w:jc w:val="both"/>
              <w:rPr>
                <w:rFonts w:ascii="Verdana" w:hAnsi="Verdana"/>
                <w:color w:val="0070C0"/>
                <w:sz w:val="20"/>
                <w:szCs w:val="20"/>
              </w:rPr>
            </w:pPr>
            <w:r>
              <w:rPr>
                <w:rFonts w:ascii="Verdana" w:hAnsi="Verdana"/>
                <w:color w:val="0070C0"/>
                <w:sz w:val="20"/>
                <w:szCs w:val="20"/>
              </w:rPr>
              <w:t>Verder geen bijzonderheden.</w:t>
            </w:r>
          </w:p>
          <w:p w14:paraId="4EFAE3D7" w14:textId="77777777" w:rsidR="005F60DB" w:rsidRPr="00E016A4" w:rsidRDefault="005F60DB" w:rsidP="00C204F3">
            <w:pPr>
              <w:jc w:val="both"/>
              <w:rPr>
                <w:rFonts w:ascii="Verdana" w:hAnsi="Verdana"/>
                <w:color w:val="0070C0"/>
                <w:sz w:val="20"/>
                <w:szCs w:val="20"/>
              </w:rPr>
            </w:pPr>
          </w:p>
        </w:tc>
      </w:tr>
      <w:tr w:rsidR="007A3603" w:rsidRPr="00E016A4" w14:paraId="1C8779B8" w14:textId="77777777" w:rsidTr="00C204F3">
        <w:tc>
          <w:tcPr>
            <w:tcW w:w="1526" w:type="dxa"/>
          </w:tcPr>
          <w:p w14:paraId="444D81B9" w14:textId="7510081D" w:rsidR="007A3603" w:rsidRPr="005B13FA" w:rsidRDefault="007A3603" w:rsidP="007A3603">
            <w:pPr>
              <w:rPr>
                <w:rFonts w:ascii="Verdana" w:hAnsi="Verdana"/>
                <w:b/>
                <w:bCs/>
                <w:color w:val="0070C0"/>
                <w:sz w:val="20"/>
                <w:szCs w:val="20"/>
              </w:rPr>
            </w:pPr>
            <w:r>
              <w:rPr>
                <w:rFonts w:ascii="Verdana" w:hAnsi="Verdana"/>
                <w:b/>
                <w:bCs/>
                <w:color w:val="0070C0"/>
                <w:sz w:val="20"/>
                <w:szCs w:val="20"/>
              </w:rPr>
              <w:t>7-8b</w:t>
            </w:r>
          </w:p>
        </w:tc>
        <w:tc>
          <w:tcPr>
            <w:tcW w:w="1479" w:type="dxa"/>
          </w:tcPr>
          <w:p w14:paraId="6C768061" w14:textId="7B5E249C" w:rsidR="007A3603" w:rsidRPr="00E016A4" w:rsidRDefault="007A3603" w:rsidP="007A3603">
            <w:pPr>
              <w:rPr>
                <w:rFonts w:ascii="Verdana" w:hAnsi="Verdana"/>
                <w:color w:val="0070C0"/>
                <w:sz w:val="20"/>
                <w:szCs w:val="20"/>
              </w:rPr>
            </w:pPr>
            <w:r>
              <w:rPr>
                <w:rFonts w:ascii="Verdana" w:hAnsi="Verdana"/>
                <w:color w:val="0070C0"/>
                <w:sz w:val="20"/>
                <w:szCs w:val="20"/>
              </w:rPr>
              <w:t>Marianne</w:t>
            </w:r>
          </w:p>
        </w:tc>
        <w:tc>
          <w:tcPr>
            <w:tcW w:w="1526" w:type="dxa"/>
          </w:tcPr>
          <w:p w14:paraId="1927F1D7" w14:textId="143DE87E" w:rsidR="007A3603" w:rsidRPr="00E016A4" w:rsidRDefault="007A3603" w:rsidP="007A3603">
            <w:pPr>
              <w:rPr>
                <w:rFonts w:ascii="Verdana" w:hAnsi="Verdana"/>
                <w:color w:val="0070C0"/>
                <w:sz w:val="20"/>
                <w:szCs w:val="20"/>
              </w:rPr>
            </w:pPr>
            <w:r>
              <w:rPr>
                <w:rFonts w:ascii="Verdana" w:hAnsi="Verdana"/>
                <w:color w:val="0070C0"/>
                <w:sz w:val="20"/>
                <w:szCs w:val="20"/>
              </w:rPr>
              <w:t>Marianne</w:t>
            </w:r>
          </w:p>
        </w:tc>
        <w:tc>
          <w:tcPr>
            <w:tcW w:w="1418" w:type="dxa"/>
          </w:tcPr>
          <w:p w14:paraId="2C758E76" w14:textId="55E7198D" w:rsidR="007A3603" w:rsidRPr="00E016A4" w:rsidRDefault="007A3603" w:rsidP="007A3603">
            <w:pPr>
              <w:rPr>
                <w:rFonts w:ascii="Verdana" w:hAnsi="Verdana"/>
                <w:color w:val="0070C0"/>
                <w:sz w:val="20"/>
                <w:szCs w:val="20"/>
              </w:rPr>
            </w:pPr>
            <w:r>
              <w:rPr>
                <w:rFonts w:ascii="Verdana" w:hAnsi="Verdana"/>
                <w:color w:val="0070C0"/>
                <w:sz w:val="20"/>
                <w:szCs w:val="20"/>
              </w:rPr>
              <w:t>Rina</w:t>
            </w:r>
          </w:p>
        </w:tc>
        <w:tc>
          <w:tcPr>
            <w:tcW w:w="1586" w:type="dxa"/>
            <w:gridSpan w:val="2"/>
          </w:tcPr>
          <w:p w14:paraId="34E7180A" w14:textId="3A7111E3" w:rsidR="007A3603" w:rsidRPr="00E016A4" w:rsidRDefault="007A3603" w:rsidP="007A3603">
            <w:pPr>
              <w:rPr>
                <w:rFonts w:ascii="Verdana" w:hAnsi="Verdana"/>
                <w:color w:val="0070C0"/>
                <w:sz w:val="20"/>
                <w:szCs w:val="20"/>
              </w:rPr>
            </w:pPr>
            <w:r>
              <w:rPr>
                <w:rFonts w:ascii="Verdana" w:hAnsi="Verdana"/>
                <w:color w:val="0070C0"/>
                <w:sz w:val="20"/>
                <w:szCs w:val="20"/>
              </w:rPr>
              <w:t>Marianne</w:t>
            </w:r>
          </w:p>
        </w:tc>
        <w:tc>
          <w:tcPr>
            <w:tcW w:w="1527" w:type="dxa"/>
          </w:tcPr>
          <w:p w14:paraId="209202F0" w14:textId="7BAE5DC5" w:rsidR="007A3603" w:rsidRPr="00E016A4" w:rsidRDefault="007A3603" w:rsidP="007A3603">
            <w:pPr>
              <w:rPr>
                <w:rFonts w:ascii="Verdana" w:hAnsi="Verdana"/>
                <w:color w:val="0070C0"/>
                <w:sz w:val="20"/>
                <w:szCs w:val="20"/>
              </w:rPr>
            </w:pPr>
            <w:r>
              <w:rPr>
                <w:rFonts w:ascii="Verdana" w:hAnsi="Verdana"/>
                <w:color w:val="0070C0"/>
                <w:sz w:val="20"/>
                <w:szCs w:val="20"/>
              </w:rPr>
              <w:t>Marianne</w:t>
            </w:r>
          </w:p>
        </w:tc>
      </w:tr>
      <w:tr w:rsidR="007A3603" w:rsidRPr="00E016A4" w14:paraId="3A590BE6" w14:textId="77777777" w:rsidTr="00C204F3">
        <w:tc>
          <w:tcPr>
            <w:tcW w:w="9062" w:type="dxa"/>
            <w:gridSpan w:val="7"/>
          </w:tcPr>
          <w:p w14:paraId="299453A1" w14:textId="4FEE48FA" w:rsidR="007A3603" w:rsidRPr="00E016A4" w:rsidRDefault="00AC306B" w:rsidP="007A3603">
            <w:pPr>
              <w:rPr>
                <w:rFonts w:ascii="Verdana" w:hAnsi="Verdana"/>
                <w:color w:val="0070C0"/>
                <w:sz w:val="20"/>
                <w:szCs w:val="20"/>
              </w:rPr>
            </w:pPr>
            <w:r>
              <w:rPr>
                <w:rFonts w:ascii="Verdana" w:hAnsi="Verdana"/>
                <w:color w:val="0070C0"/>
                <w:sz w:val="20"/>
                <w:szCs w:val="20"/>
              </w:rPr>
              <w:t>Verder geen bijzonderheden.</w:t>
            </w:r>
          </w:p>
        </w:tc>
      </w:tr>
    </w:tbl>
    <w:p w14:paraId="052A4A2E" w14:textId="489F60A5" w:rsidR="005F60DB" w:rsidRDefault="005F60DB" w:rsidP="005F60DB">
      <w:pPr>
        <w:rPr>
          <w:rFonts w:ascii="Verdana" w:hAnsi="Verdana"/>
          <w:color w:val="0070C0"/>
          <w:sz w:val="20"/>
          <w:szCs w:val="20"/>
        </w:rPr>
      </w:pPr>
    </w:p>
    <w:p w14:paraId="254B6313" w14:textId="3700B97B" w:rsidR="00322334" w:rsidRDefault="00322334" w:rsidP="00322334">
      <w:pPr>
        <w:jc w:val="both"/>
        <w:rPr>
          <w:rFonts w:ascii="Verdana" w:hAnsi="Verdana"/>
          <w:color w:val="0070C0"/>
          <w:sz w:val="20"/>
          <w:szCs w:val="20"/>
        </w:rPr>
      </w:pPr>
      <w:r>
        <w:rPr>
          <w:rFonts w:ascii="Verdana" w:hAnsi="Verdana"/>
          <w:color w:val="0070C0"/>
          <w:sz w:val="20"/>
          <w:szCs w:val="20"/>
        </w:rPr>
        <w:t>Met enige onregelmatigheid krijgen we vanuit  de overheid zelftesten aangeboden. De bezorging van nieuwe testen was voor deze week gepland. Gisteren ontvingen we negen dozen in één keer. Komende week zullen we de kinderen die dat willen voorzien van twee testen per week voor de komende twee weken. Testen blijft nog steeds een uitgangspunt van de overheid voor het onderwijs.</w:t>
      </w:r>
    </w:p>
    <w:p w14:paraId="31D863AC" w14:textId="77777777" w:rsidR="00322334" w:rsidRDefault="00322334" w:rsidP="00322334">
      <w:pPr>
        <w:jc w:val="both"/>
        <w:rPr>
          <w:rFonts w:ascii="Verdana" w:hAnsi="Verdana"/>
          <w:color w:val="0070C0"/>
          <w:sz w:val="20"/>
          <w:szCs w:val="20"/>
        </w:rPr>
      </w:pPr>
    </w:p>
    <w:p w14:paraId="6705A55D" w14:textId="39F8A882" w:rsidR="005F60DB" w:rsidRPr="00AC306B" w:rsidRDefault="00AC306B" w:rsidP="005F60DB">
      <w:pPr>
        <w:jc w:val="both"/>
        <w:rPr>
          <w:rFonts w:ascii="Verdana" w:hAnsi="Verdana"/>
          <w:b/>
          <w:bCs/>
          <w:color w:val="EA673D"/>
          <w:sz w:val="20"/>
          <w:szCs w:val="20"/>
        </w:rPr>
      </w:pPr>
      <w:r w:rsidRPr="00AC306B">
        <w:rPr>
          <w:rFonts w:ascii="Verdana" w:hAnsi="Verdana"/>
          <w:b/>
          <w:bCs/>
          <w:color w:val="EA673D"/>
          <w:sz w:val="20"/>
          <w:szCs w:val="20"/>
        </w:rPr>
        <w:lastRenderedPageBreak/>
        <w:t>Personele invulling Sparrenlaan</w:t>
      </w:r>
      <w:r>
        <w:rPr>
          <w:rFonts w:ascii="Verdana" w:hAnsi="Verdana"/>
          <w:b/>
          <w:bCs/>
          <w:color w:val="EA673D"/>
          <w:sz w:val="20"/>
          <w:szCs w:val="20"/>
        </w:rPr>
        <w:t xml:space="preserve"> stamgroep 1-2a en 1-2b.</w:t>
      </w:r>
    </w:p>
    <w:p w14:paraId="5EA5BFF1" w14:textId="56AB00DE" w:rsidR="005F60DB" w:rsidRDefault="00AC306B"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 xml:space="preserve">Op de Sparrenlaan hebben we vanwege het langdurige ziekteverlof van Ineke en </w:t>
      </w:r>
      <w:r w:rsidR="00D67C44">
        <w:rPr>
          <w:rFonts w:ascii="Verdana" w:hAnsi="Verdana" w:cs="Arial"/>
          <w:color w:val="0070C0"/>
          <w:sz w:val="20"/>
          <w:szCs w:val="20"/>
          <w:shd w:val="clear" w:color="auto" w:fill="FFFFFF"/>
        </w:rPr>
        <w:t xml:space="preserve">het vertrek van Jolinde een volledige vacature openstaan. Dankzij Claire hebben we deze vacature tot nu toe gedeeltelijk kunnen invullen. Daarnaast heeft Pien ons geweldig geholpen door telkens haar invalperiode te verlengen omdat wij niemand konden vinden voor een structurele oplossing. </w:t>
      </w:r>
      <w:r w:rsidR="00A24AE7">
        <w:rPr>
          <w:rFonts w:ascii="Verdana" w:hAnsi="Verdana" w:cs="Arial"/>
          <w:color w:val="0070C0"/>
          <w:sz w:val="20"/>
          <w:szCs w:val="20"/>
          <w:shd w:val="clear" w:color="auto" w:fill="FFFFFF"/>
        </w:rPr>
        <w:t xml:space="preserve">Daarmee konden we het redden maar het was een oplossing op invalbasis en niet structureel. </w:t>
      </w:r>
      <w:r w:rsidR="00D67C44">
        <w:rPr>
          <w:rFonts w:ascii="Verdana" w:hAnsi="Verdana" w:cs="Arial"/>
          <w:color w:val="0070C0"/>
          <w:sz w:val="20"/>
          <w:szCs w:val="20"/>
          <w:shd w:val="clear" w:color="auto" w:fill="FFFFFF"/>
        </w:rPr>
        <w:t xml:space="preserve">Met Pien was </w:t>
      </w:r>
      <w:r w:rsidR="00A24AE7">
        <w:rPr>
          <w:rFonts w:ascii="Verdana" w:hAnsi="Verdana" w:cs="Arial"/>
          <w:color w:val="0070C0"/>
          <w:sz w:val="20"/>
          <w:szCs w:val="20"/>
          <w:shd w:val="clear" w:color="auto" w:fill="FFFFFF"/>
        </w:rPr>
        <w:t xml:space="preserve">ook </w:t>
      </w:r>
      <w:r w:rsidR="00D67C44">
        <w:rPr>
          <w:rFonts w:ascii="Verdana" w:hAnsi="Verdana" w:cs="Arial"/>
          <w:color w:val="0070C0"/>
          <w:sz w:val="20"/>
          <w:szCs w:val="20"/>
          <w:shd w:val="clear" w:color="auto" w:fill="FFFFFF"/>
        </w:rPr>
        <w:t>afgesproken</w:t>
      </w:r>
      <w:r w:rsidR="00A24AE7">
        <w:rPr>
          <w:rFonts w:ascii="Verdana" w:hAnsi="Verdana" w:cs="Arial"/>
          <w:color w:val="0070C0"/>
          <w:sz w:val="20"/>
          <w:szCs w:val="20"/>
          <w:shd w:val="clear" w:color="auto" w:fill="FFFFFF"/>
        </w:rPr>
        <w:t xml:space="preserve"> dat zij</w:t>
      </w:r>
      <w:r w:rsidR="00D67C44">
        <w:rPr>
          <w:rFonts w:ascii="Verdana" w:hAnsi="Verdana" w:cs="Arial"/>
          <w:color w:val="0070C0"/>
          <w:sz w:val="20"/>
          <w:szCs w:val="20"/>
          <w:shd w:val="clear" w:color="auto" w:fill="FFFFFF"/>
        </w:rPr>
        <w:t xml:space="preserve"> haar invalwerkzaamheden </w:t>
      </w:r>
      <w:r w:rsidR="00A24AE7">
        <w:rPr>
          <w:rFonts w:ascii="Verdana" w:hAnsi="Verdana" w:cs="Arial"/>
          <w:color w:val="0070C0"/>
          <w:sz w:val="20"/>
          <w:szCs w:val="20"/>
          <w:shd w:val="clear" w:color="auto" w:fill="FFFFFF"/>
        </w:rPr>
        <w:t>eind</w:t>
      </w:r>
      <w:r w:rsidR="00D67C44">
        <w:rPr>
          <w:rFonts w:ascii="Verdana" w:hAnsi="Verdana" w:cs="Arial"/>
          <w:color w:val="0070C0"/>
          <w:sz w:val="20"/>
          <w:szCs w:val="20"/>
          <w:shd w:val="clear" w:color="auto" w:fill="FFFFFF"/>
        </w:rPr>
        <w:t xml:space="preserve"> januari </w:t>
      </w:r>
      <w:r w:rsidR="00A24AE7">
        <w:rPr>
          <w:rFonts w:ascii="Verdana" w:hAnsi="Verdana" w:cs="Arial"/>
          <w:color w:val="0070C0"/>
          <w:sz w:val="20"/>
          <w:szCs w:val="20"/>
          <w:shd w:val="clear" w:color="auto" w:fill="FFFFFF"/>
        </w:rPr>
        <w:t>zou</w:t>
      </w:r>
      <w:r w:rsidR="00D67C44">
        <w:rPr>
          <w:rFonts w:ascii="Verdana" w:hAnsi="Verdana" w:cs="Arial"/>
          <w:color w:val="0070C0"/>
          <w:sz w:val="20"/>
          <w:szCs w:val="20"/>
          <w:shd w:val="clear" w:color="auto" w:fill="FFFFFF"/>
        </w:rPr>
        <w:t xml:space="preserve"> beëindigen</w:t>
      </w:r>
      <w:r w:rsidR="00A24AE7">
        <w:rPr>
          <w:rFonts w:ascii="Verdana" w:hAnsi="Verdana" w:cs="Arial"/>
          <w:color w:val="0070C0"/>
          <w:sz w:val="20"/>
          <w:szCs w:val="20"/>
          <w:shd w:val="clear" w:color="auto" w:fill="FFFFFF"/>
        </w:rPr>
        <w:t xml:space="preserve"> vanwege andere verplichtingen</w:t>
      </w:r>
      <w:r w:rsidR="00D67C44">
        <w:rPr>
          <w:rFonts w:ascii="Verdana" w:hAnsi="Verdana" w:cs="Arial"/>
          <w:color w:val="0070C0"/>
          <w:sz w:val="20"/>
          <w:szCs w:val="20"/>
          <w:shd w:val="clear" w:color="auto" w:fill="FFFFFF"/>
        </w:rPr>
        <w:t xml:space="preserve">. De zoektocht naar </w:t>
      </w:r>
      <w:r w:rsidR="00A24AE7">
        <w:rPr>
          <w:rFonts w:ascii="Verdana" w:hAnsi="Verdana" w:cs="Arial"/>
          <w:color w:val="0070C0"/>
          <w:sz w:val="20"/>
          <w:szCs w:val="20"/>
          <w:shd w:val="clear" w:color="auto" w:fill="FFFFFF"/>
        </w:rPr>
        <w:t>die</w:t>
      </w:r>
      <w:r w:rsidR="00D67C44">
        <w:rPr>
          <w:rFonts w:ascii="Verdana" w:hAnsi="Verdana" w:cs="Arial"/>
          <w:color w:val="0070C0"/>
          <w:sz w:val="20"/>
          <w:szCs w:val="20"/>
          <w:shd w:val="clear" w:color="auto" w:fill="FFFFFF"/>
        </w:rPr>
        <w:t xml:space="preserve"> definitieve oplossing </w:t>
      </w:r>
      <w:r w:rsidR="00A24AE7">
        <w:rPr>
          <w:rFonts w:ascii="Verdana" w:hAnsi="Verdana" w:cs="Arial"/>
          <w:color w:val="0070C0"/>
          <w:sz w:val="20"/>
          <w:szCs w:val="20"/>
          <w:shd w:val="clear" w:color="auto" w:fill="FFFFFF"/>
        </w:rPr>
        <w:t xml:space="preserve">is </w:t>
      </w:r>
      <w:r w:rsidR="00D67C44">
        <w:rPr>
          <w:rFonts w:ascii="Verdana" w:hAnsi="Verdana" w:cs="Arial"/>
          <w:color w:val="0070C0"/>
          <w:sz w:val="20"/>
          <w:szCs w:val="20"/>
          <w:shd w:val="clear" w:color="auto" w:fill="FFFFFF"/>
        </w:rPr>
        <w:t>doorgegaan en we hebben</w:t>
      </w:r>
      <w:r w:rsidR="00A24AE7">
        <w:rPr>
          <w:rFonts w:ascii="Verdana" w:hAnsi="Verdana" w:cs="Arial"/>
          <w:color w:val="0070C0"/>
          <w:sz w:val="20"/>
          <w:szCs w:val="20"/>
          <w:shd w:val="clear" w:color="auto" w:fill="FFFFFF"/>
        </w:rPr>
        <w:t xml:space="preserve"> uiteindelijk Marieke van Trier gevonden die ons onderbouwteam komt versterken. Marieke is inmiddels al aan het kennismaken in beide kleutergroepen. Doel is dat alle kinderen haar leren kennen omdat er veel wordt samengewerkt. Om alle werkdagen passend te maken moeten we een wisseling uitvoeren. In onderling overleg hebben we de volgende verdeling gemaakt:</w:t>
      </w:r>
    </w:p>
    <w:tbl>
      <w:tblPr>
        <w:tblStyle w:val="Tabelraster"/>
        <w:tblW w:w="0" w:type="auto"/>
        <w:tblLook w:val="04A0" w:firstRow="1" w:lastRow="0" w:firstColumn="1" w:lastColumn="0" w:noHBand="0" w:noVBand="1"/>
      </w:tblPr>
      <w:tblGrid>
        <w:gridCol w:w="1618"/>
        <w:gridCol w:w="1487"/>
        <w:gridCol w:w="1481"/>
        <w:gridCol w:w="1498"/>
        <w:gridCol w:w="1503"/>
        <w:gridCol w:w="1475"/>
      </w:tblGrid>
      <w:tr w:rsidR="00A24AE7" w14:paraId="75BDF530" w14:textId="77777777" w:rsidTr="00A24AE7">
        <w:tc>
          <w:tcPr>
            <w:tcW w:w="1510" w:type="dxa"/>
          </w:tcPr>
          <w:p w14:paraId="3CAA9EB7" w14:textId="0B54BB26" w:rsidR="00A24AE7" w:rsidRDefault="00A24AE7"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Dagen</w:t>
            </w:r>
            <w:r w:rsidR="00A777F2">
              <w:rPr>
                <w:rFonts w:ascii="Verdana" w:hAnsi="Verdana" w:cs="Arial"/>
                <w:color w:val="0070C0"/>
                <w:sz w:val="20"/>
                <w:szCs w:val="20"/>
                <w:shd w:val="clear" w:color="auto" w:fill="FFFFFF"/>
              </w:rPr>
              <w:t>/groep:</w:t>
            </w:r>
          </w:p>
        </w:tc>
        <w:tc>
          <w:tcPr>
            <w:tcW w:w="1510" w:type="dxa"/>
          </w:tcPr>
          <w:p w14:paraId="78979E74" w14:textId="12100A9F"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Maandag:</w:t>
            </w:r>
          </w:p>
        </w:tc>
        <w:tc>
          <w:tcPr>
            <w:tcW w:w="1510" w:type="dxa"/>
          </w:tcPr>
          <w:p w14:paraId="6BA6CF62" w14:textId="5DBE0D95"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Dinsdag:</w:t>
            </w:r>
          </w:p>
        </w:tc>
        <w:tc>
          <w:tcPr>
            <w:tcW w:w="1510" w:type="dxa"/>
          </w:tcPr>
          <w:p w14:paraId="796EDD8E" w14:textId="1E8FB1F8"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Woensdag:</w:t>
            </w:r>
          </w:p>
        </w:tc>
        <w:tc>
          <w:tcPr>
            <w:tcW w:w="1511" w:type="dxa"/>
          </w:tcPr>
          <w:p w14:paraId="2D3693A3" w14:textId="25EB7806"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Donderdag:</w:t>
            </w:r>
          </w:p>
        </w:tc>
        <w:tc>
          <w:tcPr>
            <w:tcW w:w="1511" w:type="dxa"/>
          </w:tcPr>
          <w:p w14:paraId="21CAA238" w14:textId="71F48659"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Vrijdag:</w:t>
            </w:r>
          </w:p>
        </w:tc>
      </w:tr>
      <w:tr w:rsidR="00A24AE7" w14:paraId="2BE51A7C" w14:textId="77777777" w:rsidTr="00A24AE7">
        <w:tc>
          <w:tcPr>
            <w:tcW w:w="1510" w:type="dxa"/>
          </w:tcPr>
          <w:p w14:paraId="13743125" w14:textId="7528E96F"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1/2a</w:t>
            </w:r>
          </w:p>
        </w:tc>
        <w:tc>
          <w:tcPr>
            <w:tcW w:w="1510" w:type="dxa"/>
          </w:tcPr>
          <w:p w14:paraId="6B8E11E9" w14:textId="1F1101BE"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Judith</w:t>
            </w:r>
          </w:p>
        </w:tc>
        <w:tc>
          <w:tcPr>
            <w:tcW w:w="1510" w:type="dxa"/>
          </w:tcPr>
          <w:p w14:paraId="4451FDB2" w14:textId="4175BDA4"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Judith</w:t>
            </w:r>
          </w:p>
        </w:tc>
        <w:tc>
          <w:tcPr>
            <w:tcW w:w="1510" w:type="dxa"/>
          </w:tcPr>
          <w:p w14:paraId="187E7ECB" w14:textId="6FB38CBC"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Maaike</w:t>
            </w:r>
          </w:p>
        </w:tc>
        <w:tc>
          <w:tcPr>
            <w:tcW w:w="1511" w:type="dxa"/>
          </w:tcPr>
          <w:p w14:paraId="47D2DF27" w14:textId="696D85CA"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Maaike</w:t>
            </w:r>
          </w:p>
        </w:tc>
        <w:tc>
          <w:tcPr>
            <w:tcW w:w="1511" w:type="dxa"/>
          </w:tcPr>
          <w:p w14:paraId="7FC7B7DA" w14:textId="3F9D728D"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Maaike</w:t>
            </w:r>
          </w:p>
        </w:tc>
      </w:tr>
      <w:tr w:rsidR="00A24AE7" w14:paraId="14D96701" w14:textId="77777777" w:rsidTr="00A24AE7">
        <w:tc>
          <w:tcPr>
            <w:tcW w:w="1510" w:type="dxa"/>
          </w:tcPr>
          <w:p w14:paraId="0F35DD4B" w14:textId="086FAA2E" w:rsidR="00A24AE7" w:rsidRDefault="00A777F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1/2b</w:t>
            </w:r>
          </w:p>
        </w:tc>
        <w:tc>
          <w:tcPr>
            <w:tcW w:w="1510" w:type="dxa"/>
          </w:tcPr>
          <w:p w14:paraId="20773C59" w14:textId="681B9EB1" w:rsidR="00A24AE7" w:rsidRDefault="00243EE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Marieke</w:t>
            </w:r>
          </w:p>
        </w:tc>
        <w:tc>
          <w:tcPr>
            <w:tcW w:w="1510" w:type="dxa"/>
          </w:tcPr>
          <w:p w14:paraId="1952DB5B" w14:textId="6C3492B9" w:rsidR="00A24AE7" w:rsidRDefault="00243EE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Marieke</w:t>
            </w:r>
          </w:p>
        </w:tc>
        <w:tc>
          <w:tcPr>
            <w:tcW w:w="1510" w:type="dxa"/>
          </w:tcPr>
          <w:p w14:paraId="1AB5EE4E" w14:textId="0E56FE22" w:rsidR="00A24AE7" w:rsidRDefault="00243EE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Marieke</w:t>
            </w:r>
          </w:p>
        </w:tc>
        <w:tc>
          <w:tcPr>
            <w:tcW w:w="1511" w:type="dxa"/>
          </w:tcPr>
          <w:p w14:paraId="5083DB4F" w14:textId="765FA684" w:rsidR="00A24AE7" w:rsidRDefault="00243EE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Claire</w:t>
            </w:r>
          </w:p>
        </w:tc>
        <w:tc>
          <w:tcPr>
            <w:tcW w:w="1511" w:type="dxa"/>
          </w:tcPr>
          <w:p w14:paraId="6D814FA5" w14:textId="5EEA1AC8" w:rsidR="00A24AE7" w:rsidRDefault="00243EE2"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Claire</w:t>
            </w:r>
          </w:p>
        </w:tc>
      </w:tr>
    </w:tbl>
    <w:p w14:paraId="794D2873" w14:textId="0AB61BB1" w:rsidR="00A24AE7" w:rsidRDefault="00A24AE7" w:rsidP="005F60DB">
      <w:pPr>
        <w:spacing w:line="276" w:lineRule="auto"/>
        <w:jc w:val="both"/>
        <w:rPr>
          <w:rFonts w:ascii="Verdana" w:hAnsi="Verdana" w:cs="Arial"/>
          <w:color w:val="0070C0"/>
          <w:sz w:val="20"/>
          <w:szCs w:val="20"/>
          <w:shd w:val="clear" w:color="auto" w:fill="FFFFFF"/>
        </w:rPr>
      </w:pPr>
    </w:p>
    <w:p w14:paraId="07511751" w14:textId="6B7DCF67" w:rsidR="008171F8" w:rsidRDefault="008171F8"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Dit schema gaat na de voorjaarsvakantie in.</w:t>
      </w:r>
    </w:p>
    <w:p w14:paraId="684165DD" w14:textId="4CEB3430" w:rsidR="003F59ED" w:rsidRDefault="00B3771F" w:rsidP="005F60DB">
      <w:pPr>
        <w:spacing w:line="276" w:lineRule="auto"/>
        <w:jc w:val="both"/>
        <w:rPr>
          <w:rFonts w:ascii="Verdana" w:hAnsi="Verdana" w:cs="Arial"/>
          <w:b/>
          <w:bCs/>
          <w:color w:val="EA673D"/>
          <w:sz w:val="20"/>
          <w:szCs w:val="20"/>
          <w:shd w:val="clear" w:color="auto" w:fill="FFFFFF"/>
        </w:rPr>
      </w:pPr>
      <w:r>
        <w:rPr>
          <w:noProof/>
        </w:rPr>
        <w:drawing>
          <wp:anchor distT="0" distB="0" distL="114300" distR="114300" simplePos="0" relativeHeight="251662336" behindDoc="0" locked="0" layoutInCell="1" allowOverlap="1" wp14:anchorId="24586B12" wp14:editId="763DEF59">
            <wp:simplePos x="0" y="0"/>
            <wp:positionH relativeFrom="margin">
              <wp:align>left</wp:align>
            </wp:positionH>
            <wp:positionV relativeFrom="paragraph">
              <wp:posOffset>278130</wp:posOffset>
            </wp:positionV>
            <wp:extent cx="2481580" cy="1371600"/>
            <wp:effectExtent l="0" t="0" r="0" b="0"/>
            <wp:wrapSquare wrapText="bothSides"/>
            <wp:docPr id="2" name="Afbeelding 2" descr="Waarom ieder afscheid altijd een nieuw begin is - Mynd.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ieder afscheid altijd een nieuw begin is - Mynd.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9ED">
        <w:rPr>
          <w:rFonts w:ascii="Verdana" w:hAnsi="Verdana" w:cs="Arial"/>
          <w:b/>
          <w:bCs/>
          <w:color w:val="EA673D"/>
          <w:sz w:val="20"/>
          <w:szCs w:val="20"/>
          <w:shd w:val="clear" w:color="auto" w:fill="FFFFFF"/>
        </w:rPr>
        <w:t>Afscheid Jolinde.</w:t>
      </w:r>
    </w:p>
    <w:p w14:paraId="640B0281" w14:textId="192AF6D9" w:rsidR="00C77407" w:rsidRDefault="003F59ED"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Dinsdag 22</w:t>
      </w:r>
      <w:r w:rsidR="00C77407">
        <w:rPr>
          <w:rFonts w:ascii="Verdana" w:hAnsi="Verdana" w:cs="Arial"/>
          <w:color w:val="0070C0"/>
          <w:sz w:val="20"/>
          <w:szCs w:val="20"/>
          <w:shd w:val="clear" w:color="auto" w:fill="FFFFFF"/>
        </w:rPr>
        <w:t xml:space="preserve"> februari</w:t>
      </w:r>
      <w:r>
        <w:rPr>
          <w:rFonts w:ascii="Verdana" w:hAnsi="Verdana" w:cs="Arial"/>
          <w:color w:val="0070C0"/>
          <w:sz w:val="20"/>
          <w:szCs w:val="20"/>
          <w:shd w:val="clear" w:color="auto" w:fill="FFFFFF"/>
        </w:rPr>
        <w:t xml:space="preserve"> is de laatste werkdag van Jolinde op de Kring</w:t>
      </w:r>
      <w:r w:rsidR="00C77407">
        <w:rPr>
          <w:rFonts w:ascii="Verdana" w:hAnsi="Verdana" w:cs="Arial"/>
          <w:color w:val="0070C0"/>
          <w:sz w:val="20"/>
          <w:szCs w:val="20"/>
          <w:shd w:val="clear" w:color="auto" w:fill="FFFFFF"/>
        </w:rPr>
        <w:t xml:space="preserve"> in stamgroep 1-2a</w:t>
      </w:r>
      <w:r>
        <w:rPr>
          <w:rFonts w:ascii="Verdana" w:hAnsi="Verdana" w:cs="Arial"/>
          <w:color w:val="0070C0"/>
          <w:sz w:val="20"/>
          <w:szCs w:val="20"/>
          <w:shd w:val="clear" w:color="auto" w:fill="FFFFFF"/>
        </w:rPr>
        <w:t>.</w:t>
      </w:r>
      <w:r w:rsidR="00C77407">
        <w:rPr>
          <w:rFonts w:ascii="Verdana" w:hAnsi="Verdana" w:cs="Arial"/>
          <w:color w:val="0070C0"/>
          <w:sz w:val="20"/>
          <w:szCs w:val="20"/>
          <w:shd w:val="clear" w:color="auto" w:fill="FFFFFF"/>
        </w:rPr>
        <w:t xml:space="preserve"> Na de voorjaarsvakantie start Jolinde als coach bij de SKDD. Daar zal ze pedagogische medewerkers in de kinderdagopvang</w:t>
      </w:r>
      <w:r w:rsidR="008171F8">
        <w:rPr>
          <w:rFonts w:ascii="Verdana" w:hAnsi="Verdana" w:cs="Arial"/>
          <w:color w:val="0070C0"/>
          <w:sz w:val="20"/>
          <w:szCs w:val="20"/>
          <w:shd w:val="clear" w:color="auto" w:fill="FFFFFF"/>
        </w:rPr>
        <w:t>, peuteropvang</w:t>
      </w:r>
      <w:r w:rsidR="00C77407">
        <w:rPr>
          <w:rFonts w:ascii="Verdana" w:hAnsi="Verdana" w:cs="Arial"/>
          <w:color w:val="0070C0"/>
          <w:sz w:val="20"/>
          <w:szCs w:val="20"/>
          <w:shd w:val="clear" w:color="auto" w:fill="FFFFFF"/>
        </w:rPr>
        <w:t xml:space="preserve"> en BSO gaan begeleiden.</w:t>
      </w:r>
      <w:r>
        <w:rPr>
          <w:rFonts w:ascii="Verdana" w:hAnsi="Verdana" w:cs="Arial"/>
          <w:color w:val="0070C0"/>
          <w:sz w:val="20"/>
          <w:szCs w:val="20"/>
          <w:shd w:val="clear" w:color="auto" w:fill="FFFFFF"/>
        </w:rPr>
        <w:t xml:space="preserve"> </w:t>
      </w:r>
      <w:r w:rsidR="00C77407">
        <w:rPr>
          <w:rFonts w:ascii="Verdana" w:hAnsi="Verdana" w:cs="Arial"/>
          <w:color w:val="0070C0"/>
          <w:sz w:val="20"/>
          <w:szCs w:val="20"/>
          <w:shd w:val="clear" w:color="auto" w:fill="FFFFFF"/>
        </w:rPr>
        <w:t>Met alle versoepelingen die zijn aangekondigd kunnen we ook haar afscheid binnen de school iets uitgebreider vieren.</w:t>
      </w:r>
    </w:p>
    <w:p w14:paraId="523E09AB" w14:textId="66E555FA" w:rsidR="003F59ED" w:rsidRDefault="00C77407"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Daarom bent u</w:t>
      </w:r>
      <w:r w:rsidR="008171F8">
        <w:rPr>
          <w:rFonts w:ascii="Verdana" w:hAnsi="Verdana" w:cs="Arial"/>
          <w:color w:val="0070C0"/>
          <w:sz w:val="20"/>
          <w:szCs w:val="20"/>
          <w:shd w:val="clear" w:color="auto" w:fill="FFFFFF"/>
        </w:rPr>
        <w:t xml:space="preserve"> dinsdagmiddag 22 februari</w:t>
      </w:r>
      <w:r>
        <w:rPr>
          <w:rFonts w:ascii="Verdana" w:hAnsi="Verdana" w:cs="Arial"/>
          <w:color w:val="0070C0"/>
          <w:sz w:val="20"/>
          <w:szCs w:val="20"/>
          <w:shd w:val="clear" w:color="auto" w:fill="FFFFFF"/>
        </w:rPr>
        <w:t xml:space="preserve"> v</w:t>
      </w:r>
      <w:r w:rsidR="003F59ED">
        <w:rPr>
          <w:rFonts w:ascii="Verdana" w:hAnsi="Verdana" w:cs="Arial"/>
          <w:color w:val="0070C0"/>
          <w:sz w:val="20"/>
          <w:szCs w:val="20"/>
          <w:shd w:val="clear" w:color="auto" w:fill="FFFFFF"/>
        </w:rPr>
        <w:t xml:space="preserve">anaf </w:t>
      </w:r>
      <w:r w:rsidR="00B3771F">
        <w:rPr>
          <w:rFonts w:ascii="Verdana" w:hAnsi="Verdana" w:cs="Arial"/>
          <w:color w:val="0070C0"/>
          <w:sz w:val="20"/>
          <w:szCs w:val="20"/>
          <w:shd w:val="clear" w:color="auto" w:fill="FFFFFF"/>
        </w:rPr>
        <w:t>14.45 uur</w:t>
      </w:r>
      <w:r>
        <w:rPr>
          <w:rFonts w:ascii="Verdana" w:hAnsi="Verdana" w:cs="Arial"/>
          <w:color w:val="0070C0"/>
          <w:sz w:val="20"/>
          <w:szCs w:val="20"/>
          <w:shd w:val="clear" w:color="auto" w:fill="FFFFFF"/>
        </w:rPr>
        <w:t xml:space="preserve"> welkom in de kleuterhal</w:t>
      </w:r>
      <w:r w:rsidR="00B3771F">
        <w:rPr>
          <w:rFonts w:ascii="Verdana" w:hAnsi="Verdana" w:cs="Arial"/>
          <w:color w:val="0070C0"/>
          <w:sz w:val="20"/>
          <w:szCs w:val="20"/>
          <w:shd w:val="clear" w:color="auto" w:fill="FFFFFF"/>
        </w:rPr>
        <w:t xml:space="preserve"> en </w:t>
      </w:r>
      <w:r w:rsidR="003F59ED">
        <w:rPr>
          <w:rFonts w:ascii="Verdana" w:hAnsi="Verdana" w:cs="Arial"/>
          <w:color w:val="0070C0"/>
          <w:sz w:val="20"/>
          <w:szCs w:val="20"/>
          <w:shd w:val="clear" w:color="auto" w:fill="FFFFFF"/>
        </w:rPr>
        <w:t xml:space="preserve"> kun</w:t>
      </w:r>
      <w:r w:rsidR="00B3771F">
        <w:rPr>
          <w:rFonts w:ascii="Verdana" w:hAnsi="Verdana" w:cs="Arial"/>
          <w:color w:val="0070C0"/>
          <w:sz w:val="20"/>
          <w:szCs w:val="20"/>
          <w:shd w:val="clear" w:color="auto" w:fill="FFFFFF"/>
        </w:rPr>
        <w:t>t</w:t>
      </w:r>
      <w:r w:rsidR="003F59ED">
        <w:rPr>
          <w:rFonts w:ascii="Verdana" w:hAnsi="Verdana" w:cs="Arial"/>
          <w:color w:val="0070C0"/>
          <w:sz w:val="20"/>
          <w:szCs w:val="20"/>
          <w:shd w:val="clear" w:color="auto" w:fill="FFFFFF"/>
        </w:rPr>
        <w:t xml:space="preserve"> </w:t>
      </w:r>
      <w:r w:rsidR="00B3771F">
        <w:rPr>
          <w:rFonts w:ascii="Verdana" w:hAnsi="Verdana" w:cs="Arial"/>
          <w:color w:val="0070C0"/>
          <w:sz w:val="20"/>
          <w:szCs w:val="20"/>
          <w:shd w:val="clear" w:color="auto" w:fill="FFFFFF"/>
        </w:rPr>
        <w:t>u</w:t>
      </w:r>
      <w:r w:rsidR="003F59ED">
        <w:rPr>
          <w:rFonts w:ascii="Verdana" w:hAnsi="Verdana" w:cs="Arial"/>
          <w:color w:val="0070C0"/>
          <w:sz w:val="20"/>
          <w:szCs w:val="20"/>
          <w:shd w:val="clear" w:color="auto" w:fill="FFFFFF"/>
        </w:rPr>
        <w:t xml:space="preserve"> afscheid nemen van Jolinde. </w:t>
      </w:r>
      <w:r w:rsidR="00B3771F">
        <w:rPr>
          <w:rFonts w:ascii="Verdana" w:hAnsi="Verdana" w:cs="Arial"/>
          <w:color w:val="0070C0"/>
          <w:sz w:val="20"/>
          <w:szCs w:val="20"/>
          <w:shd w:val="clear" w:color="auto" w:fill="FFFFFF"/>
        </w:rPr>
        <w:t xml:space="preserve">Dit geldt ook voor ouders waarvan kinderen vorig jaar bij Jolinde in de kleutergroep zaten. </w:t>
      </w:r>
      <w:r w:rsidR="003F59ED">
        <w:rPr>
          <w:rFonts w:ascii="Verdana" w:hAnsi="Verdana" w:cs="Arial"/>
          <w:color w:val="0070C0"/>
          <w:sz w:val="20"/>
          <w:szCs w:val="20"/>
          <w:shd w:val="clear" w:color="auto" w:fill="FFFFFF"/>
        </w:rPr>
        <w:t>Als team nemen we op de studiedag van 25 februari afscheid van Jolinde.</w:t>
      </w:r>
    </w:p>
    <w:p w14:paraId="3B8DE77E" w14:textId="07204C43" w:rsidR="00B3771F" w:rsidRDefault="003F59ED"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Pien heeft enkele maanden ingevallen</w:t>
      </w:r>
      <w:r w:rsidR="00B3771F">
        <w:rPr>
          <w:rFonts w:ascii="Verdana" w:hAnsi="Verdana" w:cs="Arial"/>
          <w:color w:val="0070C0"/>
          <w:sz w:val="20"/>
          <w:szCs w:val="20"/>
          <w:shd w:val="clear" w:color="auto" w:fill="FFFFFF"/>
        </w:rPr>
        <w:t xml:space="preserve"> en</w:t>
      </w:r>
      <w:r>
        <w:rPr>
          <w:rFonts w:ascii="Verdana" w:hAnsi="Verdana" w:cs="Arial"/>
          <w:color w:val="0070C0"/>
          <w:sz w:val="20"/>
          <w:szCs w:val="20"/>
          <w:shd w:val="clear" w:color="auto" w:fill="FFFFFF"/>
        </w:rPr>
        <w:t xml:space="preserve"> neemt eigenlijk geen afscheid. </w:t>
      </w:r>
      <w:r w:rsidR="00B3771F">
        <w:rPr>
          <w:rFonts w:ascii="Verdana" w:hAnsi="Verdana" w:cs="Arial"/>
          <w:color w:val="0070C0"/>
          <w:sz w:val="20"/>
          <w:szCs w:val="20"/>
          <w:shd w:val="clear" w:color="auto" w:fill="FFFFFF"/>
        </w:rPr>
        <w:t xml:space="preserve">We zullen haar af en toe nog eens benaderen met een korte invalvraag. </w:t>
      </w:r>
      <w:r>
        <w:rPr>
          <w:rFonts w:ascii="Verdana" w:hAnsi="Verdana" w:cs="Arial"/>
          <w:color w:val="0070C0"/>
          <w:sz w:val="20"/>
          <w:szCs w:val="20"/>
          <w:shd w:val="clear" w:color="auto" w:fill="FFFFFF"/>
        </w:rPr>
        <w:t>Toch is er voor ouders van stamgroep 1-2b gelegenheid om haar ook te bedanken. Die ouders hebben daarover inmiddels</w:t>
      </w:r>
      <w:r w:rsidR="00B3771F">
        <w:rPr>
          <w:rFonts w:ascii="Verdana" w:hAnsi="Verdana" w:cs="Arial"/>
          <w:color w:val="0070C0"/>
          <w:sz w:val="20"/>
          <w:szCs w:val="20"/>
          <w:shd w:val="clear" w:color="auto" w:fill="FFFFFF"/>
        </w:rPr>
        <w:t xml:space="preserve"> een apart</w:t>
      </w:r>
      <w:r>
        <w:rPr>
          <w:rFonts w:ascii="Verdana" w:hAnsi="Verdana" w:cs="Arial"/>
          <w:color w:val="0070C0"/>
          <w:sz w:val="20"/>
          <w:szCs w:val="20"/>
          <w:shd w:val="clear" w:color="auto" w:fill="FFFFFF"/>
        </w:rPr>
        <w:t xml:space="preserve"> bericht </w:t>
      </w:r>
      <w:r w:rsidR="00B3771F">
        <w:rPr>
          <w:rFonts w:ascii="Verdana" w:hAnsi="Verdana" w:cs="Arial"/>
          <w:color w:val="0070C0"/>
          <w:sz w:val="20"/>
          <w:szCs w:val="20"/>
          <w:shd w:val="clear" w:color="auto" w:fill="FFFFFF"/>
        </w:rPr>
        <w:t xml:space="preserve">over </w:t>
      </w:r>
      <w:r>
        <w:rPr>
          <w:rFonts w:ascii="Verdana" w:hAnsi="Verdana" w:cs="Arial"/>
          <w:color w:val="0070C0"/>
          <w:sz w:val="20"/>
          <w:szCs w:val="20"/>
          <w:shd w:val="clear" w:color="auto" w:fill="FFFFFF"/>
        </w:rPr>
        <w:t>gekregen.</w:t>
      </w:r>
    </w:p>
    <w:p w14:paraId="7D1A6427" w14:textId="5F2B5C04" w:rsidR="008171F8" w:rsidRDefault="008171F8"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Mocht u over dit afscheid vragen hebben dan kunt u terecht bij juf Maaike.</w:t>
      </w:r>
    </w:p>
    <w:p w14:paraId="17C1749E" w14:textId="375B1052" w:rsidR="005F60DB" w:rsidRPr="00B3771F" w:rsidRDefault="00806196" w:rsidP="005F60DB">
      <w:pPr>
        <w:spacing w:line="276" w:lineRule="auto"/>
        <w:jc w:val="both"/>
        <w:rPr>
          <w:rFonts w:ascii="Verdana" w:hAnsi="Verdana" w:cs="Arial"/>
          <w:color w:val="0070C0"/>
          <w:sz w:val="20"/>
          <w:szCs w:val="20"/>
          <w:shd w:val="clear" w:color="auto" w:fill="FFFFFF"/>
        </w:rPr>
      </w:pPr>
      <w:r w:rsidRPr="00AC306B">
        <w:rPr>
          <w:rFonts w:ascii="Verdana" w:hAnsi="Verdana" w:cs="Arial"/>
          <w:b/>
          <w:bCs/>
          <w:color w:val="EA673D"/>
          <w:sz w:val="20"/>
          <w:szCs w:val="20"/>
          <w:shd w:val="clear" w:color="auto" w:fill="FFFFFF"/>
        </w:rPr>
        <w:t>Voorjaarsvakantie</w:t>
      </w:r>
      <w:r>
        <w:rPr>
          <w:rFonts w:ascii="Verdana" w:hAnsi="Verdana" w:cs="Arial"/>
          <w:b/>
          <w:bCs/>
          <w:color w:val="EA673D"/>
          <w:sz w:val="20"/>
          <w:szCs w:val="20"/>
          <w:shd w:val="clear" w:color="auto" w:fill="FFFFFF"/>
        </w:rPr>
        <w:t xml:space="preserve"> vol cultuur</w:t>
      </w:r>
      <w:r w:rsidR="005F60DB">
        <w:rPr>
          <w:rFonts w:ascii="Verdana" w:hAnsi="Verdana" w:cs="Arial"/>
          <w:b/>
          <w:bCs/>
          <w:color w:val="EA673D"/>
          <w:sz w:val="20"/>
          <w:szCs w:val="20"/>
          <w:shd w:val="clear" w:color="auto" w:fill="FFFFFF"/>
        </w:rPr>
        <w:t>.</w:t>
      </w:r>
    </w:p>
    <w:p w14:paraId="65557888"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Van 26 februari t/m 6 maart organiseert Heuvelrug JONG weer de Vakantie Vol Cultuur. Er zijn 27 workshops voor deelnemers tussen de 4 en 20 jaar. Deelname is tussen de €2,- en €6,- per activiteit. Er zijn live workshops (op locatie of online) en activiteiten die je thuis op je eigen moment kunt doen.</w:t>
      </w:r>
    </w:p>
    <w:p w14:paraId="1A583EA0" w14:textId="019174DF"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Bekijk hier het hele programma](</w:t>
      </w:r>
      <w:hyperlink r:id="rId9" w:tgtFrame="_blank" w:history="1">
        <w:r w:rsidRPr="00806196">
          <w:rPr>
            <w:rFonts w:ascii="Verdana" w:eastAsia="Times New Roman" w:hAnsi="Verdana" w:cs="Times New Roman"/>
            <w:color w:val="0070C0"/>
            <w:sz w:val="20"/>
            <w:szCs w:val="20"/>
            <w:u w:val="single"/>
          </w:rPr>
          <w:t>https://ticketview.nl/shop/heuvelrugtheater</w:t>
        </w:r>
      </w:hyperlink>
      <w:r w:rsidRPr="00806196">
        <w:rPr>
          <w:rFonts w:ascii="Verdana" w:eastAsia="Times New Roman" w:hAnsi="Verdana" w:cs="Times New Roman"/>
          <w:color w:val="0070C0"/>
          <w:sz w:val="20"/>
          <w:szCs w:val="20"/>
        </w:rPr>
        <w:t> of ga naar:</w:t>
      </w:r>
      <w:r w:rsidR="00243EE2">
        <w:rPr>
          <w:rFonts w:ascii="Verdana" w:eastAsia="Times New Roman" w:hAnsi="Verdana" w:cs="Times New Roman"/>
          <w:color w:val="0070C0"/>
          <w:sz w:val="20"/>
          <w:szCs w:val="20"/>
        </w:rPr>
        <w:t xml:space="preserve"> </w:t>
      </w:r>
      <w:hyperlink r:id="rId10" w:history="1">
        <w:r w:rsidR="00243EE2" w:rsidRPr="00806196">
          <w:rPr>
            <w:rStyle w:val="Hyperlink"/>
            <w:rFonts w:ascii="Verdana" w:eastAsia="Times New Roman" w:hAnsi="Verdana" w:cs="Times New Roman"/>
            <w:sz w:val="20"/>
            <w:szCs w:val="20"/>
          </w:rPr>
          <w:t>http://heuvelrugjong.nl</w:t>
        </w:r>
      </w:hyperlink>
    </w:p>
    <w:p w14:paraId="4667400A"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p>
    <w:p w14:paraId="02109727" w14:textId="09368D3E" w:rsidR="00806196" w:rsidRPr="00806196" w:rsidRDefault="00243EE2" w:rsidP="00806196">
      <w:pPr>
        <w:shd w:val="clear" w:color="auto" w:fill="FFFFFF"/>
        <w:spacing w:after="0" w:line="276" w:lineRule="auto"/>
        <w:jc w:val="both"/>
        <w:rPr>
          <w:rFonts w:ascii="Verdana" w:eastAsia="Times New Roman" w:hAnsi="Verdana" w:cs="Times New Roman"/>
          <w:color w:val="0070C0"/>
          <w:sz w:val="20"/>
          <w:szCs w:val="20"/>
        </w:rPr>
      </w:pPr>
      <w:r>
        <w:rPr>
          <w:rFonts w:ascii="Verdana" w:eastAsia="Times New Roman" w:hAnsi="Verdana" w:cs="Times New Roman"/>
          <w:color w:val="0070C0"/>
          <w:sz w:val="20"/>
          <w:szCs w:val="20"/>
        </w:rPr>
        <w:lastRenderedPageBreak/>
        <w:t>Zondag</w:t>
      </w:r>
      <w:r w:rsidR="00806196" w:rsidRPr="00806196">
        <w:rPr>
          <w:rFonts w:ascii="Verdana" w:eastAsia="Times New Roman" w:hAnsi="Verdana" w:cs="Times New Roman"/>
          <w:color w:val="0070C0"/>
          <w:sz w:val="20"/>
          <w:szCs w:val="20"/>
        </w:rPr>
        <w:t xml:space="preserve"> 6 maart: Speurtocht voor het hele gezin!</w:t>
      </w:r>
    </w:p>
    <w:p w14:paraId="51836CA3"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Na het succes van de Vossenjacht op Nieuwjaarsdag sluiten we ook deze Vakantie Vol Cultuur af met een bijzondere speurtocht over de Paralympische Spelen.</w:t>
      </w:r>
    </w:p>
    <w:p w14:paraId="39EB8F45"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 Probeer verschillende paralympische sporten uit.</w:t>
      </w:r>
    </w:p>
    <w:p w14:paraId="1CE423AF"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 Ervaar - voor even - hoe het is om zintuigelijk beperkt te zijn</w:t>
      </w:r>
    </w:p>
    <w:p w14:paraId="7739AD57"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 Sta op het podium terwijl - het Wilhelmus speelt en de vlag wordt gehesen!</w:t>
      </w:r>
    </w:p>
    <w:p w14:paraId="11023EAD" w14:textId="7DE19EEF"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*Zondag 6 maart, starttijden vanaf 12:00 uur.</w:t>
      </w:r>
      <w:r w:rsidR="00322334">
        <w:rPr>
          <w:rFonts w:ascii="Verdana" w:eastAsia="Times New Roman" w:hAnsi="Verdana" w:cs="Times New Roman"/>
          <w:color w:val="0070C0"/>
          <w:sz w:val="20"/>
          <w:szCs w:val="20"/>
        </w:rPr>
        <w:t xml:space="preserve"> </w:t>
      </w:r>
      <w:r w:rsidRPr="00806196">
        <w:rPr>
          <w:rFonts w:ascii="Verdana" w:eastAsia="Times New Roman" w:hAnsi="Verdana" w:cs="Times New Roman"/>
          <w:color w:val="0070C0"/>
          <w:sz w:val="20"/>
          <w:szCs w:val="20"/>
        </w:rPr>
        <w:t>Op het Militair Revalidatie Centrum, Doorn</w:t>
      </w:r>
    </w:p>
    <w:p w14:paraId="666FD3BC" w14:textId="514B6C27" w:rsid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r w:rsidRPr="00806196">
        <w:rPr>
          <w:rFonts w:ascii="Verdana" w:eastAsia="Times New Roman" w:hAnsi="Verdana" w:cs="Times New Roman"/>
          <w:color w:val="0070C0"/>
          <w:sz w:val="20"/>
          <w:szCs w:val="20"/>
        </w:rPr>
        <w:t>Kinderen €4,-/begeleiders vanaf 14 jaar gratis</w:t>
      </w:r>
      <w:r w:rsidR="008171F8">
        <w:rPr>
          <w:rFonts w:ascii="Verdana" w:eastAsia="Times New Roman" w:hAnsi="Verdana" w:cs="Times New Roman"/>
          <w:color w:val="0070C0"/>
          <w:sz w:val="20"/>
          <w:szCs w:val="20"/>
        </w:rPr>
        <w:t>.</w:t>
      </w:r>
    </w:p>
    <w:p w14:paraId="12F6E2C2" w14:textId="4B9D5435" w:rsidR="00B3771F" w:rsidRDefault="00B3771F" w:rsidP="00806196">
      <w:pPr>
        <w:shd w:val="clear" w:color="auto" w:fill="FFFFFF"/>
        <w:spacing w:after="0" w:line="276" w:lineRule="auto"/>
        <w:jc w:val="both"/>
        <w:rPr>
          <w:rFonts w:ascii="Verdana" w:eastAsia="Times New Roman" w:hAnsi="Verdana" w:cs="Times New Roman"/>
          <w:color w:val="0070C0"/>
          <w:sz w:val="20"/>
          <w:szCs w:val="20"/>
        </w:rPr>
      </w:pPr>
    </w:p>
    <w:p w14:paraId="408FE352" w14:textId="3DCB4277" w:rsidR="00B3771F" w:rsidRDefault="00B3771F" w:rsidP="00806196">
      <w:pPr>
        <w:shd w:val="clear" w:color="auto" w:fill="FFFFFF"/>
        <w:spacing w:after="0" w:line="276" w:lineRule="auto"/>
        <w:jc w:val="both"/>
        <w:rPr>
          <w:rFonts w:ascii="Verdana" w:hAnsi="Verdana" w:cs="Arial"/>
          <w:b/>
          <w:bCs/>
          <w:color w:val="EA673D"/>
          <w:sz w:val="20"/>
          <w:szCs w:val="20"/>
          <w:shd w:val="clear" w:color="auto" w:fill="FFFFFF"/>
        </w:rPr>
      </w:pPr>
      <w:r>
        <w:rPr>
          <w:rFonts w:ascii="Verdana" w:hAnsi="Verdana" w:cs="Arial"/>
          <w:b/>
          <w:bCs/>
          <w:color w:val="EA673D"/>
          <w:sz w:val="20"/>
          <w:szCs w:val="20"/>
          <w:shd w:val="clear" w:color="auto" w:fill="FFFFFF"/>
        </w:rPr>
        <w:t>Bijbelverhalen</w:t>
      </w:r>
      <w:r w:rsidR="002C7AEB">
        <w:rPr>
          <w:rFonts w:ascii="Verdana" w:hAnsi="Verdana" w:cs="Arial"/>
          <w:b/>
          <w:bCs/>
          <w:color w:val="EA673D"/>
          <w:sz w:val="20"/>
          <w:szCs w:val="20"/>
          <w:shd w:val="clear" w:color="auto" w:fill="FFFFFF"/>
        </w:rPr>
        <w:t>.</w:t>
      </w:r>
    </w:p>
    <w:p w14:paraId="39C1AAF2" w14:textId="55C7C5FA" w:rsidR="002C7AEB" w:rsidRDefault="002C7AEB" w:rsidP="00806196">
      <w:pPr>
        <w:shd w:val="clear" w:color="auto" w:fill="FFFFFF"/>
        <w:spacing w:after="0" w:line="276" w:lineRule="auto"/>
        <w:jc w:val="both"/>
        <w:rPr>
          <w:rFonts w:ascii="Verdana" w:hAnsi="Verdana" w:cs="Arial"/>
          <w:b/>
          <w:bCs/>
          <w:color w:val="EA673D"/>
          <w:sz w:val="20"/>
          <w:szCs w:val="20"/>
          <w:shd w:val="clear" w:color="auto" w:fill="FFFFFF"/>
        </w:rPr>
      </w:pPr>
    </w:p>
    <w:p w14:paraId="1B0C1B90" w14:textId="76FEB568"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In de komende week vertellen we verhalen rond het thema ‘je hebt genoeg.’ Jezus stuurt zijn leerlingen op pad om de mensen over God te gaan vertellen. Zonder bagage gaan ze op pad want ze hebben genoeg. Jezus laat zien dat zelfs vijf broden en twee vissen voldoende zijn om te delen. We vertellen:</w:t>
      </w:r>
    </w:p>
    <w:p w14:paraId="585C514D" w14:textId="68A7D574"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p>
    <w:p w14:paraId="09B4C538" w14:textId="3AF38088"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Marcus 6: 6-13: Twee aan twee op reis.</w:t>
      </w:r>
    </w:p>
    <w:p w14:paraId="2A96A6B7" w14:textId="270268CB"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Marcus 6: 14-29: Johannes, dat kan toch niet?</w:t>
      </w:r>
    </w:p>
    <w:p w14:paraId="227AFC6E" w14:textId="10537D87"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Marcus 6: 30-44: Er is genoeg voor iedereen.</w:t>
      </w:r>
    </w:p>
    <w:p w14:paraId="6E037005" w14:textId="14ED50B4" w:rsidR="002C7AEB" w:rsidRDefault="002C7AEB" w:rsidP="00806196">
      <w:pPr>
        <w:shd w:val="clear" w:color="auto" w:fill="FFFFFF"/>
        <w:spacing w:after="0" w:line="276" w:lineRule="auto"/>
        <w:jc w:val="both"/>
        <w:rPr>
          <w:rFonts w:ascii="Verdana" w:hAnsi="Verdana" w:cs="Arial"/>
          <w:color w:val="0070C0"/>
          <w:sz w:val="20"/>
          <w:szCs w:val="20"/>
          <w:shd w:val="clear" w:color="auto" w:fill="FFFFFF"/>
        </w:rPr>
      </w:pPr>
    </w:p>
    <w:p w14:paraId="6F3DB79E" w14:textId="1CAA671F"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Lieve God,</w:t>
      </w:r>
    </w:p>
    <w:p w14:paraId="5042D08D" w14:textId="2E478538"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p>
    <w:p w14:paraId="08CE8093" w14:textId="3F339611"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Een broodje om mijn buik te vullen.</w:t>
      </w:r>
    </w:p>
    <w:p w14:paraId="3910D5DB" w14:textId="69F84093"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Een koekje om van te smullen.</w:t>
      </w:r>
    </w:p>
    <w:p w14:paraId="73D24461" w14:textId="1490F6C3"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De warme trui, die ik droeg.</w:t>
      </w:r>
    </w:p>
    <w:p w14:paraId="18574513" w14:textId="30420735"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Ik heb genoeg.</w:t>
      </w:r>
    </w:p>
    <w:p w14:paraId="701B4EBF" w14:textId="62A8F510"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p>
    <w:p w14:paraId="06CE5470" w14:textId="7FDA8BAC"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Een vriend om mee te spelen.</w:t>
      </w:r>
    </w:p>
    <w:p w14:paraId="7E2D4AB4" w14:textId="199296AF"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Speelgoed om ter delen.</w:t>
      </w:r>
    </w:p>
    <w:p w14:paraId="27AB6A01" w14:textId="50131622"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Ik kreeg hulp toen ik het vroeg.</w:t>
      </w:r>
    </w:p>
    <w:p w14:paraId="0744FD88" w14:textId="07E1BD25" w:rsidR="002C7AEB" w:rsidRPr="002C7AEB" w:rsidRDefault="002C7AEB" w:rsidP="002C7AEB">
      <w:pPr>
        <w:shd w:val="clear" w:color="auto" w:fill="FFFFFF"/>
        <w:spacing w:after="0" w:line="276" w:lineRule="auto"/>
        <w:jc w:val="center"/>
        <w:rPr>
          <w:rFonts w:ascii="Verdana" w:hAnsi="Verdana" w:cs="Arial"/>
          <w:i/>
          <w:iCs/>
          <w:color w:val="0070C0"/>
          <w:sz w:val="18"/>
          <w:szCs w:val="18"/>
          <w:shd w:val="clear" w:color="auto" w:fill="FFFFFF"/>
        </w:rPr>
      </w:pPr>
      <w:r w:rsidRPr="002C7AEB">
        <w:rPr>
          <w:rFonts w:ascii="Verdana" w:hAnsi="Verdana" w:cs="Arial"/>
          <w:i/>
          <w:iCs/>
          <w:color w:val="0070C0"/>
          <w:sz w:val="18"/>
          <w:szCs w:val="18"/>
          <w:shd w:val="clear" w:color="auto" w:fill="FFFFFF"/>
        </w:rPr>
        <w:t>Ik heb genoeg.</w:t>
      </w:r>
    </w:p>
    <w:p w14:paraId="1069605C" w14:textId="77777777" w:rsidR="002C7AEB" w:rsidRPr="002C7AEB" w:rsidRDefault="002C7AEB" w:rsidP="002C7AEB">
      <w:pPr>
        <w:shd w:val="clear" w:color="auto" w:fill="FFFFFF"/>
        <w:spacing w:after="0" w:line="276" w:lineRule="auto"/>
        <w:rPr>
          <w:rFonts w:ascii="Verdana" w:hAnsi="Verdana" w:cs="Arial"/>
          <w:i/>
          <w:iCs/>
          <w:color w:val="0070C0"/>
          <w:sz w:val="20"/>
          <w:szCs w:val="20"/>
          <w:shd w:val="clear" w:color="auto" w:fill="FFFFFF"/>
        </w:rPr>
      </w:pPr>
    </w:p>
    <w:p w14:paraId="6B1AAFAE" w14:textId="77777777" w:rsidR="00806196" w:rsidRPr="00806196" w:rsidRDefault="00806196" w:rsidP="00806196">
      <w:pPr>
        <w:shd w:val="clear" w:color="auto" w:fill="FFFFFF"/>
        <w:spacing w:after="0" w:line="276" w:lineRule="auto"/>
        <w:jc w:val="both"/>
        <w:rPr>
          <w:rFonts w:ascii="Verdana" w:eastAsia="Times New Roman" w:hAnsi="Verdana" w:cs="Times New Roman"/>
          <w:color w:val="0070C0"/>
          <w:sz w:val="20"/>
          <w:szCs w:val="20"/>
        </w:rPr>
      </w:pPr>
    </w:p>
    <w:p w14:paraId="36AF644F" w14:textId="3BE83DF1" w:rsidR="00806196" w:rsidRDefault="00503C69" w:rsidP="005F60DB">
      <w:pPr>
        <w:spacing w:line="276" w:lineRule="auto"/>
        <w:jc w:val="both"/>
        <w:rPr>
          <w:rFonts w:ascii="Verdana" w:hAnsi="Verdana" w:cs="Arial"/>
          <w:b/>
          <w:bCs/>
          <w:color w:val="EA673D"/>
          <w:sz w:val="20"/>
          <w:szCs w:val="20"/>
          <w:shd w:val="clear" w:color="auto" w:fill="FFFFFF"/>
        </w:rPr>
      </w:pPr>
      <w:r>
        <w:rPr>
          <w:rFonts w:ascii="Verdana" w:hAnsi="Verdana" w:cs="Arial"/>
          <w:b/>
          <w:bCs/>
          <w:noProof/>
          <w:color w:val="EA673D"/>
          <w:sz w:val="20"/>
          <w:szCs w:val="20"/>
          <w:shd w:val="clear" w:color="auto" w:fill="FFFFFF"/>
        </w:rPr>
        <w:drawing>
          <wp:anchor distT="0" distB="0" distL="114300" distR="114300" simplePos="0" relativeHeight="251661312" behindDoc="0" locked="0" layoutInCell="1" allowOverlap="1" wp14:anchorId="41175E4E" wp14:editId="5C673C05">
            <wp:simplePos x="0" y="0"/>
            <wp:positionH relativeFrom="column">
              <wp:posOffset>1905</wp:posOffset>
            </wp:positionH>
            <wp:positionV relativeFrom="paragraph">
              <wp:posOffset>-1905</wp:posOffset>
            </wp:positionV>
            <wp:extent cx="1752600" cy="1752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bCs/>
          <w:color w:val="EA673D"/>
          <w:sz w:val="20"/>
          <w:szCs w:val="20"/>
          <w:shd w:val="clear" w:color="auto" w:fill="FFFFFF"/>
        </w:rPr>
        <w:t>Voorjaarsvakantie en studiedag.</w:t>
      </w:r>
    </w:p>
    <w:p w14:paraId="621ED9FB" w14:textId="63B207EF" w:rsidR="00503C69" w:rsidRDefault="00503C69"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Vrijdag 25 februari is er een studiedag. Uw kind is die dag vrij. Van maandag 28 februari t/m vrijdag 4 februari is uw kind vrij. Het is dan voorjaarsvakantie. De lessen starten weer op maandag 7 maart.</w:t>
      </w:r>
    </w:p>
    <w:p w14:paraId="3FE74001" w14:textId="546FD373" w:rsidR="00503C69" w:rsidRPr="00503C69" w:rsidRDefault="00503C69" w:rsidP="005F60DB">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Het team van de Kring wenst u fijne dagen toe.</w:t>
      </w:r>
    </w:p>
    <w:sectPr w:rsidR="00503C69" w:rsidRPr="00503C6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97"/>
    <w:multiLevelType w:val="hybridMultilevel"/>
    <w:tmpl w:val="B91E2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B39EB"/>
    <w:multiLevelType w:val="multilevel"/>
    <w:tmpl w:val="452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759B9"/>
    <w:multiLevelType w:val="hybridMultilevel"/>
    <w:tmpl w:val="FA3C616C"/>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B91A84"/>
    <w:multiLevelType w:val="hybridMultilevel"/>
    <w:tmpl w:val="BB5416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46B317B"/>
    <w:multiLevelType w:val="multilevel"/>
    <w:tmpl w:val="0B6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DB"/>
    <w:rsid w:val="002001F6"/>
    <w:rsid w:val="00243EE2"/>
    <w:rsid w:val="002C7AEB"/>
    <w:rsid w:val="00322334"/>
    <w:rsid w:val="003F59ED"/>
    <w:rsid w:val="00400907"/>
    <w:rsid w:val="00503C69"/>
    <w:rsid w:val="005F60DB"/>
    <w:rsid w:val="007A3603"/>
    <w:rsid w:val="00806196"/>
    <w:rsid w:val="008171F8"/>
    <w:rsid w:val="00A159F9"/>
    <w:rsid w:val="00A24AE7"/>
    <w:rsid w:val="00A777F2"/>
    <w:rsid w:val="00AC306B"/>
    <w:rsid w:val="00B3771F"/>
    <w:rsid w:val="00C77407"/>
    <w:rsid w:val="00D14FAA"/>
    <w:rsid w:val="00D64750"/>
    <w:rsid w:val="00D67C44"/>
    <w:rsid w:val="00DA5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5CAB"/>
  <w15:chartTrackingRefBased/>
  <w15:docId w15:val="{9A49069A-3D8D-4EDB-9B18-9D73C06D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60DB"/>
    <w:rPr>
      <w:rFonts w:ascii="Calibri" w:eastAsia="Calibri" w:hAnsi="Calibri" w:cs="Calibri"/>
      <w:lang w:eastAsia="nl-NL"/>
    </w:rPr>
  </w:style>
  <w:style w:type="paragraph" w:styleId="Kop2">
    <w:name w:val="heading 2"/>
    <w:basedOn w:val="Standaard"/>
    <w:link w:val="Kop2Char"/>
    <w:uiPriority w:val="9"/>
    <w:qFormat/>
    <w:rsid w:val="005F6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0DB"/>
    <w:pPr>
      <w:ind w:left="720"/>
      <w:contextualSpacing/>
    </w:pPr>
    <w:rPr>
      <w:rFonts w:asciiTheme="minorHAnsi" w:eastAsiaTheme="minorHAnsi" w:hAnsiTheme="minorHAnsi" w:cstheme="minorBidi"/>
      <w:lang w:eastAsia="en-US"/>
    </w:rPr>
  </w:style>
  <w:style w:type="table" w:styleId="Tabelraster">
    <w:name w:val="Table Grid"/>
    <w:basedOn w:val="Standaardtabel"/>
    <w:uiPriority w:val="39"/>
    <w:rsid w:val="005F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F60D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64750"/>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64750"/>
    <w:rPr>
      <w:i/>
      <w:iCs/>
    </w:rPr>
  </w:style>
  <w:style w:type="character" w:styleId="Hyperlink">
    <w:name w:val="Hyperlink"/>
    <w:basedOn w:val="Standaardalinea-lettertype"/>
    <w:uiPriority w:val="99"/>
    <w:unhideWhenUsed/>
    <w:rsid w:val="00806196"/>
    <w:rPr>
      <w:color w:val="0000FF"/>
      <w:u w:val="single"/>
    </w:rPr>
  </w:style>
  <w:style w:type="character" w:styleId="Onopgelostemelding">
    <w:name w:val="Unresolved Mention"/>
    <w:basedOn w:val="Standaardalinea-lettertype"/>
    <w:uiPriority w:val="99"/>
    <w:semiHidden/>
    <w:unhideWhenUsed/>
    <w:rsid w:val="0024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777">
      <w:bodyDiv w:val="1"/>
      <w:marLeft w:val="0"/>
      <w:marRight w:val="0"/>
      <w:marTop w:val="0"/>
      <w:marBottom w:val="0"/>
      <w:divBdr>
        <w:top w:val="none" w:sz="0" w:space="0" w:color="auto"/>
        <w:left w:val="none" w:sz="0" w:space="0" w:color="auto"/>
        <w:bottom w:val="none" w:sz="0" w:space="0" w:color="auto"/>
        <w:right w:val="none" w:sz="0" w:space="0" w:color="auto"/>
      </w:divBdr>
    </w:div>
    <w:div w:id="394163211">
      <w:bodyDiv w:val="1"/>
      <w:marLeft w:val="0"/>
      <w:marRight w:val="0"/>
      <w:marTop w:val="0"/>
      <w:marBottom w:val="0"/>
      <w:divBdr>
        <w:top w:val="none" w:sz="0" w:space="0" w:color="auto"/>
        <w:left w:val="none" w:sz="0" w:space="0" w:color="auto"/>
        <w:bottom w:val="none" w:sz="0" w:space="0" w:color="auto"/>
        <w:right w:val="none" w:sz="0" w:space="0" w:color="auto"/>
      </w:divBdr>
    </w:div>
    <w:div w:id="462701966">
      <w:bodyDiv w:val="1"/>
      <w:marLeft w:val="0"/>
      <w:marRight w:val="0"/>
      <w:marTop w:val="0"/>
      <w:marBottom w:val="0"/>
      <w:divBdr>
        <w:top w:val="none" w:sz="0" w:space="0" w:color="auto"/>
        <w:left w:val="none" w:sz="0" w:space="0" w:color="auto"/>
        <w:bottom w:val="none" w:sz="0" w:space="0" w:color="auto"/>
        <w:right w:val="none" w:sz="0" w:space="0" w:color="auto"/>
      </w:divBdr>
    </w:div>
    <w:div w:id="576594364">
      <w:bodyDiv w:val="1"/>
      <w:marLeft w:val="0"/>
      <w:marRight w:val="0"/>
      <w:marTop w:val="0"/>
      <w:marBottom w:val="0"/>
      <w:divBdr>
        <w:top w:val="none" w:sz="0" w:space="0" w:color="auto"/>
        <w:left w:val="none" w:sz="0" w:space="0" w:color="auto"/>
        <w:bottom w:val="none" w:sz="0" w:space="0" w:color="auto"/>
        <w:right w:val="none" w:sz="0" w:space="0" w:color="auto"/>
      </w:divBdr>
    </w:div>
    <w:div w:id="779302531">
      <w:bodyDiv w:val="1"/>
      <w:marLeft w:val="0"/>
      <w:marRight w:val="0"/>
      <w:marTop w:val="0"/>
      <w:marBottom w:val="0"/>
      <w:divBdr>
        <w:top w:val="none" w:sz="0" w:space="0" w:color="auto"/>
        <w:left w:val="none" w:sz="0" w:space="0" w:color="auto"/>
        <w:bottom w:val="none" w:sz="0" w:space="0" w:color="auto"/>
        <w:right w:val="none" w:sz="0" w:space="0" w:color="auto"/>
      </w:divBdr>
      <w:divsChild>
        <w:div w:id="2102136529">
          <w:marLeft w:val="0"/>
          <w:marRight w:val="0"/>
          <w:marTop w:val="0"/>
          <w:marBottom w:val="0"/>
          <w:divBdr>
            <w:top w:val="none" w:sz="0" w:space="0" w:color="auto"/>
            <w:left w:val="none" w:sz="0" w:space="0" w:color="auto"/>
            <w:bottom w:val="none" w:sz="0" w:space="0" w:color="auto"/>
            <w:right w:val="none" w:sz="0" w:space="0" w:color="auto"/>
          </w:divBdr>
        </w:div>
        <w:div w:id="119351005">
          <w:marLeft w:val="0"/>
          <w:marRight w:val="0"/>
          <w:marTop w:val="0"/>
          <w:marBottom w:val="0"/>
          <w:divBdr>
            <w:top w:val="none" w:sz="0" w:space="0" w:color="auto"/>
            <w:left w:val="none" w:sz="0" w:space="0" w:color="auto"/>
            <w:bottom w:val="none" w:sz="0" w:space="0" w:color="auto"/>
            <w:right w:val="none" w:sz="0" w:space="0" w:color="auto"/>
          </w:divBdr>
        </w:div>
        <w:div w:id="1930573714">
          <w:marLeft w:val="0"/>
          <w:marRight w:val="0"/>
          <w:marTop w:val="0"/>
          <w:marBottom w:val="0"/>
          <w:divBdr>
            <w:top w:val="none" w:sz="0" w:space="0" w:color="auto"/>
            <w:left w:val="none" w:sz="0" w:space="0" w:color="auto"/>
            <w:bottom w:val="none" w:sz="0" w:space="0" w:color="auto"/>
            <w:right w:val="none" w:sz="0" w:space="0" w:color="auto"/>
          </w:divBdr>
        </w:div>
        <w:div w:id="1838810725">
          <w:marLeft w:val="0"/>
          <w:marRight w:val="0"/>
          <w:marTop w:val="0"/>
          <w:marBottom w:val="0"/>
          <w:divBdr>
            <w:top w:val="none" w:sz="0" w:space="0" w:color="auto"/>
            <w:left w:val="none" w:sz="0" w:space="0" w:color="auto"/>
            <w:bottom w:val="none" w:sz="0" w:space="0" w:color="auto"/>
            <w:right w:val="none" w:sz="0" w:space="0" w:color="auto"/>
          </w:divBdr>
        </w:div>
        <w:div w:id="1323704741">
          <w:marLeft w:val="0"/>
          <w:marRight w:val="0"/>
          <w:marTop w:val="0"/>
          <w:marBottom w:val="0"/>
          <w:divBdr>
            <w:top w:val="none" w:sz="0" w:space="0" w:color="auto"/>
            <w:left w:val="none" w:sz="0" w:space="0" w:color="auto"/>
            <w:bottom w:val="none" w:sz="0" w:space="0" w:color="auto"/>
            <w:right w:val="none" w:sz="0" w:space="0" w:color="auto"/>
          </w:divBdr>
        </w:div>
        <w:div w:id="922568739">
          <w:marLeft w:val="0"/>
          <w:marRight w:val="0"/>
          <w:marTop w:val="0"/>
          <w:marBottom w:val="0"/>
          <w:divBdr>
            <w:top w:val="none" w:sz="0" w:space="0" w:color="auto"/>
            <w:left w:val="none" w:sz="0" w:space="0" w:color="auto"/>
            <w:bottom w:val="none" w:sz="0" w:space="0" w:color="auto"/>
            <w:right w:val="none" w:sz="0" w:space="0" w:color="auto"/>
          </w:divBdr>
        </w:div>
        <w:div w:id="27025484">
          <w:marLeft w:val="0"/>
          <w:marRight w:val="0"/>
          <w:marTop w:val="0"/>
          <w:marBottom w:val="0"/>
          <w:divBdr>
            <w:top w:val="none" w:sz="0" w:space="0" w:color="auto"/>
            <w:left w:val="none" w:sz="0" w:space="0" w:color="auto"/>
            <w:bottom w:val="none" w:sz="0" w:space="0" w:color="auto"/>
            <w:right w:val="none" w:sz="0" w:space="0" w:color="auto"/>
          </w:divBdr>
        </w:div>
        <w:div w:id="1788811001">
          <w:marLeft w:val="0"/>
          <w:marRight w:val="0"/>
          <w:marTop w:val="0"/>
          <w:marBottom w:val="0"/>
          <w:divBdr>
            <w:top w:val="none" w:sz="0" w:space="0" w:color="auto"/>
            <w:left w:val="none" w:sz="0" w:space="0" w:color="auto"/>
            <w:bottom w:val="none" w:sz="0" w:space="0" w:color="auto"/>
            <w:right w:val="none" w:sz="0" w:space="0" w:color="auto"/>
          </w:divBdr>
        </w:div>
        <w:div w:id="1572617278">
          <w:marLeft w:val="0"/>
          <w:marRight w:val="0"/>
          <w:marTop w:val="0"/>
          <w:marBottom w:val="0"/>
          <w:divBdr>
            <w:top w:val="none" w:sz="0" w:space="0" w:color="auto"/>
            <w:left w:val="none" w:sz="0" w:space="0" w:color="auto"/>
            <w:bottom w:val="none" w:sz="0" w:space="0" w:color="auto"/>
            <w:right w:val="none" w:sz="0" w:space="0" w:color="auto"/>
          </w:divBdr>
        </w:div>
        <w:div w:id="614756377">
          <w:marLeft w:val="0"/>
          <w:marRight w:val="0"/>
          <w:marTop w:val="0"/>
          <w:marBottom w:val="0"/>
          <w:divBdr>
            <w:top w:val="none" w:sz="0" w:space="0" w:color="auto"/>
            <w:left w:val="none" w:sz="0" w:space="0" w:color="auto"/>
            <w:bottom w:val="none" w:sz="0" w:space="0" w:color="auto"/>
            <w:right w:val="none" w:sz="0" w:space="0" w:color="auto"/>
          </w:divBdr>
        </w:div>
        <w:div w:id="145978975">
          <w:marLeft w:val="0"/>
          <w:marRight w:val="0"/>
          <w:marTop w:val="0"/>
          <w:marBottom w:val="0"/>
          <w:divBdr>
            <w:top w:val="none" w:sz="0" w:space="0" w:color="auto"/>
            <w:left w:val="none" w:sz="0" w:space="0" w:color="auto"/>
            <w:bottom w:val="none" w:sz="0" w:space="0" w:color="auto"/>
            <w:right w:val="none" w:sz="0" w:space="0" w:color="auto"/>
          </w:divBdr>
        </w:div>
        <w:div w:id="882643866">
          <w:marLeft w:val="0"/>
          <w:marRight w:val="0"/>
          <w:marTop w:val="0"/>
          <w:marBottom w:val="0"/>
          <w:divBdr>
            <w:top w:val="none" w:sz="0" w:space="0" w:color="auto"/>
            <w:left w:val="none" w:sz="0" w:space="0" w:color="auto"/>
            <w:bottom w:val="none" w:sz="0" w:space="0" w:color="auto"/>
            <w:right w:val="none" w:sz="0" w:space="0" w:color="auto"/>
          </w:divBdr>
        </w:div>
        <w:div w:id="77676753">
          <w:marLeft w:val="0"/>
          <w:marRight w:val="0"/>
          <w:marTop w:val="0"/>
          <w:marBottom w:val="0"/>
          <w:divBdr>
            <w:top w:val="none" w:sz="0" w:space="0" w:color="auto"/>
            <w:left w:val="none" w:sz="0" w:space="0" w:color="auto"/>
            <w:bottom w:val="none" w:sz="0" w:space="0" w:color="auto"/>
            <w:right w:val="none" w:sz="0" w:space="0" w:color="auto"/>
          </w:divBdr>
        </w:div>
        <w:div w:id="906261559">
          <w:marLeft w:val="0"/>
          <w:marRight w:val="0"/>
          <w:marTop w:val="0"/>
          <w:marBottom w:val="0"/>
          <w:divBdr>
            <w:top w:val="none" w:sz="0" w:space="0" w:color="auto"/>
            <w:left w:val="none" w:sz="0" w:space="0" w:color="auto"/>
            <w:bottom w:val="none" w:sz="0" w:space="0" w:color="auto"/>
            <w:right w:val="none" w:sz="0" w:space="0" w:color="auto"/>
          </w:divBdr>
        </w:div>
        <w:div w:id="283509847">
          <w:marLeft w:val="0"/>
          <w:marRight w:val="0"/>
          <w:marTop w:val="0"/>
          <w:marBottom w:val="0"/>
          <w:divBdr>
            <w:top w:val="none" w:sz="0" w:space="0" w:color="auto"/>
            <w:left w:val="none" w:sz="0" w:space="0" w:color="auto"/>
            <w:bottom w:val="none" w:sz="0" w:space="0" w:color="auto"/>
            <w:right w:val="none" w:sz="0" w:space="0" w:color="auto"/>
          </w:divBdr>
        </w:div>
        <w:div w:id="290475678">
          <w:marLeft w:val="0"/>
          <w:marRight w:val="0"/>
          <w:marTop w:val="0"/>
          <w:marBottom w:val="0"/>
          <w:divBdr>
            <w:top w:val="none" w:sz="0" w:space="0" w:color="auto"/>
            <w:left w:val="none" w:sz="0" w:space="0" w:color="auto"/>
            <w:bottom w:val="none" w:sz="0" w:space="0" w:color="auto"/>
            <w:right w:val="none" w:sz="0" w:space="0" w:color="auto"/>
          </w:divBdr>
        </w:div>
        <w:div w:id="305861170">
          <w:marLeft w:val="0"/>
          <w:marRight w:val="0"/>
          <w:marTop w:val="0"/>
          <w:marBottom w:val="0"/>
          <w:divBdr>
            <w:top w:val="none" w:sz="0" w:space="0" w:color="auto"/>
            <w:left w:val="none" w:sz="0" w:space="0" w:color="auto"/>
            <w:bottom w:val="none" w:sz="0" w:space="0" w:color="auto"/>
            <w:right w:val="none" w:sz="0" w:space="0" w:color="auto"/>
          </w:divBdr>
        </w:div>
        <w:div w:id="542139562">
          <w:marLeft w:val="0"/>
          <w:marRight w:val="0"/>
          <w:marTop w:val="0"/>
          <w:marBottom w:val="0"/>
          <w:divBdr>
            <w:top w:val="none" w:sz="0" w:space="0" w:color="auto"/>
            <w:left w:val="none" w:sz="0" w:space="0" w:color="auto"/>
            <w:bottom w:val="none" w:sz="0" w:space="0" w:color="auto"/>
            <w:right w:val="none" w:sz="0" w:space="0" w:color="auto"/>
          </w:divBdr>
        </w:div>
        <w:div w:id="1853570637">
          <w:marLeft w:val="0"/>
          <w:marRight w:val="0"/>
          <w:marTop w:val="0"/>
          <w:marBottom w:val="0"/>
          <w:divBdr>
            <w:top w:val="none" w:sz="0" w:space="0" w:color="auto"/>
            <w:left w:val="none" w:sz="0" w:space="0" w:color="auto"/>
            <w:bottom w:val="none" w:sz="0" w:space="0" w:color="auto"/>
            <w:right w:val="none" w:sz="0" w:space="0" w:color="auto"/>
          </w:divBdr>
        </w:div>
        <w:div w:id="417874912">
          <w:marLeft w:val="0"/>
          <w:marRight w:val="0"/>
          <w:marTop w:val="0"/>
          <w:marBottom w:val="0"/>
          <w:divBdr>
            <w:top w:val="none" w:sz="0" w:space="0" w:color="auto"/>
            <w:left w:val="none" w:sz="0" w:space="0" w:color="auto"/>
            <w:bottom w:val="none" w:sz="0" w:space="0" w:color="auto"/>
            <w:right w:val="none" w:sz="0" w:space="0" w:color="auto"/>
          </w:divBdr>
        </w:div>
        <w:div w:id="234514227">
          <w:marLeft w:val="0"/>
          <w:marRight w:val="0"/>
          <w:marTop w:val="0"/>
          <w:marBottom w:val="0"/>
          <w:divBdr>
            <w:top w:val="none" w:sz="0" w:space="0" w:color="auto"/>
            <w:left w:val="none" w:sz="0" w:space="0" w:color="auto"/>
            <w:bottom w:val="none" w:sz="0" w:space="0" w:color="auto"/>
            <w:right w:val="none" w:sz="0" w:space="0" w:color="auto"/>
          </w:divBdr>
        </w:div>
        <w:div w:id="1148672558">
          <w:marLeft w:val="0"/>
          <w:marRight w:val="0"/>
          <w:marTop w:val="0"/>
          <w:marBottom w:val="0"/>
          <w:divBdr>
            <w:top w:val="none" w:sz="0" w:space="0" w:color="auto"/>
            <w:left w:val="none" w:sz="0" w:space="0" w:color="auto"/>
            <w:bottom w:val="none" w:sz="0" w:space="0" w:color="auto"/>
            <w:right w:val="none" w:sz="0" w:space="0" w:color="auto"/>
          </w:divBdr>
        </w:div>
        <w:div w:id="845751472">
          <w:marLeft w:val="0"/>
          <w:marRight w:val="0"/>
          <w:marTop w:val="0"/>
          <w:marBottom w:val="0"/>
          <w:divBdr>
            <w:top w:val="none" w:sz="0" w:space="0" w:color="auto"/>
            <w:left w:val="none" w:sz="0" w:space="0" w:color="auto"/>
            <w:bottom w:val="none" w:sz="0" w:space="0" w:color="auto"/>
            <w:right w:val="none" w:sz="0" w:space="0" w:color="auto"/>
          </w:divBdr>
        </w:div>
        <w:div w:id="620962218">
          <w:marLeft w:val="0"/>
          <w:marRight w:val="0"/>
          <w:marTop w:val="0"/>
          <w:marBottom w:val="0"/>
          <w:divBdr>
            <w:top w:val="none" w:sz="0" w:space="0" w:color="auto"/>
            <w:left w:val="none" w:sz="0" w:space="0" w:color="auto"/>
            <w:bottom w:val="none" w:sz="0" w:space="0" w:color="auto"/>
            <w:right w:val="none" w:sz="0" w:space="0" w:color="auto"/>
          </w:divBdr>
        </w:div>
        <w:div w:id="2085183206">
          <w:marLeft w:val="0"/>
          <w:marRight w:val="0"/>
          <w:marTop w:val="0"/>
          <w:marBottom w:val="0"/>
          <w:divBdr>
            <w:top w:val="none" w:sz="0" w:space="0" w:color="auto"/>
            <w:left w:val="none" w:sz="0" w:space="0" w:color="auto"/>
            <w:bottom w:val="none" w:sz="0" w:space="0" w:color="auto"/>
            <w:right w:val="none" w:sz="0" w:space="0" w:color="auto"/>
          </w:divBdr>
        </w:div>
        <w:div w:id="1199313869">
          <w:marLeft w:val="0"/>
          <w:marRight w:val="0"/>
          <w:marTop w:val="0"/>
          <w:marBottom w:val="0"/>
          <w:divBdr>
            <w:top w:val="none" w:sz="0" w:space="0" w:color="auto"/>
            <w:left w:val="none" w:sz="0" w:space="0" w:color="auto"/>
            <w:bottom w:val="none" w:sz="0" w:space="0" w:color="auto"/>
            <w:right w:val="none" w:sz="0" w:space="0" w:color="auto"/>
          </w:divBdr>
        </w:div>
      </w:divsChild>
    </w:div>
    <w:div w:id="10706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0" Type="http://schemas.openxmlformats.org/officeDocument/2006/relationships/hyperlink" Target="http://heuvelrugjong.nl" TargetMode="External"/><Relationship Id="rId4" Type="http://schemas.openxmlformats.org/officeDocument/2006/relationships/webSettings" Target="webSettings.xml"/><Relationship Id="rId9" Type="http://schemas.openxmlformats.org/officeDocument/2006/relationships/hyperlink" Target="https://ticketview.nl/shop/heuvelrugtheat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1</Pages>
  <Words>1211</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2022-02-16T13:55:00Z</dcterms:created>
  <dcterms:modified xsi:type="dcterms:W3CDTF">2022-02-18T13:57:00Z</dcterms:modified>
</cp:coreProperties>
</file>