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4457A" w14:textId="742600E4" w:rsidR="00BE0663" w:rsidRDefault="00A24464">
      <w:r>
        <w:t>Vergadering notulen MR de Krullevaar, dd 12-03-2024.</w:t>
      </w:r>
    </w:p>
    <w:p w14:paraId="398E5911" w14:textId="48B15DC5" w:rsidR="00A24464" w:rsidRDefault="00A24464">
      <w:r>
        <w:t>Aanwezig: Allard (voorzitter), Marijne, Laura, Remco( bij directie punten) en Anita</w:t>
      </w:r>
    </w:p>
    <w:p w14:paraId="2D299C93" w14:textId="068C5CA1" w:rsidR="00A24464" w:rsidRDefault="00A24464">
      <w:r>
        <w:t>Tijd: 17.30- 19.40 uur.</w:t>
      </w:r>
    </w:p>
    <w:p w14:paraId="73EC0842" w14:textId="1423435A" w:rsidR="00A24464" w:rsidRDefault="00A24464">
      <w:r>
        <w:t>Notulen vergadering 09-01-2024 gelezen en goedgekeurd.</w:t>
      </w:r>
    </w:p>
    <w:p w14:paraId="5497D456" w14:textId="578BC02B" w:rsidR="00A24464" w:rsidRDefault="00A24464">
      <w:r>
        <w:t xml:space="preserve"> Actie punt vergadering 09-01-2024, Opzetten ouderpanel leesbevordering staat nog.</w:t>
      </w:r>
    </w:p>
    <w:p w14:paraId="7783021F" w14:textId="2E6ACBD0" w:rsidR="00A24464" w:rsidRDefault="00A24464">
      <w:r>
        <w:t>Punten vanuit directie, Remco licht toe:</w:t>
      </w:r>
    </w:p>
    <w:p w14:paraId="4C7E5BAF" w14:textId="77777777" w:rsidR="005C2A64" w:rsidRDefault="00A24464" w:rsidP="00A24464">
      <w:pPr>
        <w:pStyle w:val="Lijstalinea"/>
        <w:numPr>
          <w:ilvl w:val="0"/>
          <w:numId w:val="1"/>
        </w:numPr>
      </w:pPr>
      <w:r>
        <w:t>Plan van aanpak Arbomeester</w:t>
      </w:r>
      <w:r w:rsidR="005C2A64">
        <w:t xml:space="preserve">: een aantal punten zijn niet voldoende, dit heeft te maken met het oude gebouw. Omdat we voor nieuwbouw in aanmerking komen, worden deze punten niet nu nog opgelost. </w:t>
      </w:r>
      <w:r>
        <w:t xml:space="preserve"> </w:t>
      </w:r>
    </w:p>
    <w:p w14:paraId="41DE1199" w14:textId="69E68B64" w:rsidR="00A24464" w:rsidRDefault="00A24464" w:rsidP="005C2A64">
      <w:pPr>
        <w:pStyle w:val="Lijstalinea"/>
      </w:pPr>
      <w:r>
        <w:t>Aanvullingen door OMR, hygiëne oogpunt, zeeppompjes in toiletten.</w:t>
      </w:r>
    </w:p>
    <w:p w14:paraId="15B26886" w14:textId="1F5FDDF6" w:rsidR="00A24464" w:rsidRDefault="00A24464" w:rsidP="00A24464">
      <w:pPr>
        <w:pStyle w:val="Lijstalinea"/>
      </w:pPr>
      <w:r>
        <w:t>CO2 meter aanschaffen en in ruimte plaatsen waar de cv ketels ophangen.</w:t>
      </w:r>
    </w:p>
    <w:p w14:paraId="279C4FDC" w14:textId="53773C06" w:rsidR="00A24464" w:rsidRDefault="00A24464" w:rsidP="00A24464">
      <w:pPr>
        <w:pStyle w:val="Lijstalinea"/>
      </w:pPr>
      <w:r>
        <w:t>Poster ophangen in kader van: Wat te doen bij inname giftige stoffen.</w:t>
      </w:r>
    </w:p>
    <w:p w14:paraId="4DC9C9BD" w14:textId="17394911" w:rsidR="00A24464" w:rsidRPr="005C2A64" w:rsidRDefault="00A24464" w:rsidP="00A24464">
      <w:pPr>
        <w:pStyle w:val="Lijstalinea"/>
        <w:rPr>
          <w:color w:val="FF0000"/>
        </w:rPr>
      </w:pPr>
      <w:r>
        <w:t>Adequaat handelen bhv-ers bij calamiteiten, en noodsituaties in naaste omgeving van de school</w:t>
      </w:r>
      <w:r w:rsidR="00C24775">
        <w:t>, informeer bij buren, Kind &amp;co, Emmaschool hoe hun plan van aanpak dan is.</w:t>
      </w:r>
      <w:r w:rsidR="005C2A64">
        <w:t xml:space="preserve"> </w:t>
      </w:r>
      <w:r w:rsidR="005C2A64">
        <w:rPr>
          <w:color w:val="FF0000"/>
        </w:rPr>
        <w:t>Update: alleen op vrijdag geen BHV-er aanwezig op school. Vraag is uitgezet bij werkende collega’s op vrijdag.</w:t>
      </w:r>
    </w:p>
    <w:p w14:paraId="2CBE7B1B" w14:textId="77777777" w:rsidR="00763FC4" w:rsidRDefault="00C24775" w:rsidP="00763FC4">
      <w:pPr>
        <w:pStyle w:val="Lijstalinea"/>
      </w:pPr>
      <w:r>
        <w:t xml:space="preserve">Concept vakantierooster. OMR is akkoord, zorg voor een zinvolle invulling bij de 2-daagse studiedagen. </w:t>
      </w:r>
      <w:r w:rsidR="005C2A64" w:rsidRPr="005C2A64">
        <w:t xml:space="preserve">Studiedagen </w:t>
      </w:r>
      <w:r w:rsidR="005C2A64">
        <w:t>plannen scholen zelf in</w:t>
      </w:r>
      <w:r w:rsidR="005C2A64" w:rsidRPr="005C2A64">
        <w:t xml:space="preserve">. </w:t>
      </w:r>
      <w:r w:rsidR="00763FC4">
        <w:t>7 studiedagen in komend schooljaar wat ook het wettelijke maximale aantal dagen is.</w:t>
      </w:r>
    </w:p>
    <w:p w14:paraId="74191B07" w14:textId="228584B1" w:rsidR="00C24775" w:rsidRDefault="005C2A64" w:rsidP="00763FC4">
      <w:pPr>
        <w:pStyle w:val="Lijstalinea"/>
      </w:pPr>
      <w:r w:rsidRPr="005C2A64">
        <w:t xml:space="preserve">Met de vakanties </w:t>
      </w:r>
      <w:r>
        <w:t xml:space="preserve">mogen scholen 1 week zelf inplannen en dat is de tweede week van de meivakantie. We </w:t>
      </w:r>
      <w:r w:rsidRPr="005C2A64">
        <w:t>volgen we het voortgezet onderwijs in Schoonhoven</w:t>
      </w:r>
      <w:r>
        <w:t>, zij starten na de meivakantie met de examens.</w:t>
      </w:r>
    </w:p>
    <w:p w14:paraId="118FCA81" w14:textId="7801577A" w:rsidR="00C24775" w:rsidRDefault="00C24775" w:rsidP="00C24775">
      <w:pPr>
        <w:pStyle w:val="Lijstalinea"/>
        <w:numPr>
          <w:ilvl w:val="0"/>
          <w:numId w:val="1"/>
        </w:numPr>
      </w:pPr>
      <w:r>
        <w:t>Kanjer en sociale veiligheid</w:t>
      </w:r>
      <w:r w:rsidR="00684566">
        <w:t xml:space="preserve">: </w:t>
      </w:r>
      <w:r>
        <w:t>Allard verwijst naar een incident bij TSO voor de voorjaarsvakantie. Zorg voor ‘stevige’ mensen bij de TSO. Ursula, Kanjer coördinator, gaat de TSO medewerkers meenemen in gesprek. Remco heeft met TSO- Kind &amp; Co gesproken met Femke. TSO kan om hulp vragen tijdens de tso aan team. Tip: Remco en Laura laten op momenten dat het kan hun gezicht zien op het plein, leerlingen worden zich dan bewust dat TSO- leiding en schoolleiding contact onderhouden met elkaar.</w:t>
      </w:r>
    </w:p>
    <w:p w14:paraId="35F19B56" w14:textId="33C9D25D" w:rsidR="00C24775" w:rsidRDefault="00C24775" w:rsidP="00C24775">
      <w:pPr>
        <w:pStyle w:val="Lijstalinea"/>
        <w:numPr>
          <w:ilvl w:val="0"/>
          <w:numId w:val="1"/>
        </w:numPr>
      </w:pPr>
      <w:r>
        <w:t>Opbrengsten M-toetsen, LIB, voorheen CITO. Digitaal toetsen biedt veel voordelen. Team is positief hierover. Wel even wennen voor leerlingen en leerkrachten.</w:t>
      </w:r>
      <w:r w:rsidR="00384AA7">
        <w:t xml:space="preserve"> De studiedag is benut voor de opbrengsten delen, groepsplannen maken en opstellen. Juni wordt dit alles geëvalueerd. De leerlingen kunnen beter gestuurd worden, er is een transparante controle.</w:t>
      </w:r>
    </w:p>
    <w:p w14:paraId="424D344B" w14:textId="1FC38F65" w:rsidR="00384AA7" w:rsidRDefault="00384AA7" w:rsidP="00C24775">
      <w:pPr>
        <w:pStyle w:val="Lijstalinea"/>
        <w:numPr>
          <w:ilvl w:val="0"/>
          <w:numId w:val="1"/>
        </w:numPr>
      </w:pPr>
      <w:r>
        <w:t>Strategische koers 24-27 door bestuur Groeiling gemaakt is gereed en gedeeld met al het personeel. Schoolplan van de Krullevaar is in concept gereed en komt naar team en MR voor instemming.</w:t>
      </w:r>
    </w:p>
    <w:p w14:paraId="1931BB5D" w14:textId="77777777" w:rsidR="00384AA7" w:rsidRDefault="00384AA7" w:rsidP="00384AA7">
      <w:pPr>
        <w:pStyle w:val="Lijstalinea"/>
      </w:pPr>
    </w:p>
    <w:p w14:paraId="6D22EDC9" w14:textId="77777777" w:rsidR="00384AA7" w:rsidRDefault="00384AA7" w:rsidP="00384AA7">
      <w:pPr>
        <w:ind w:left="360"/>
      </w:pPr>
      <w:r>
        <w:t>Jaarplan MR, bladzijde 1 tot en met 5 worden besproken en indien gewenst aangepast. Laura deelt dit document met ons.</w:t>
      </w:r>
    </w:p>
    <w:p w14:paraId="7F48890C" w14:textId="0D5ADB00" w:rsidR="004141EB" w:rsidRDefault="004141EB" w:rsidP="00384AA7">
      <w:pPr>
        <w:ind w:left="360"/>
      </w:pPr>
      <w:r>
        <w:t>ACTIEPUNTEN:</w:t>
      </w:r>
    </w:p>
    <w:p w14:paraId="3E8F59D6" w14:textId="0438C934" w:rsidR="00384AA7" w:rsidRDefault="00384AA7" w:rsidP="004141EB">
      <w:pPr>
        <w:pStyle w:val="Lijstalinea"/>
        <w:numPr>
          <w:ilvl w:val="0"/>
          <w:numId w:val="3"/>
        </w:numPr>
      </w:pPr>
      <w:r>
        <w:t xml:space="preserve"> </w:t>
      </w:r>
      <w:r w:rsidRPr="00384AA7">
        <w:t>2-4-2024             aanleveren uitgewerkte concept versie pagina 1 t/m 5, punten 1, 2, 3 en 4 aan MR </w:t>
      </w:r>
      <w:r w:rsidR="004141EB">
        <w:t>leden.</w:t>
      </w:r>
      <w:r w:rsidR="00763FC4">
        <w:t xml:space="preserve"> Laura</w:t>
      </w:r>
      <w:r w:rsidR="005F2549">
        <w:t xml:space="preserve"> verwerkt dit</w:t>
      </w:r>
    </w:p>
    <w:p w14:paraId="2E2A969E" w14:textId="6E71F4A8" w:rsidR="005F2549" w:rsidRDefault="005F2549" w:rsidP="004141EB">
      <w:pPr>
        <w:pStyle w:val="Lijstalinea"/>
        <w:numPr>
          <w:ilvl w:val="0"/>
          <w:numId w:val="3"/>
        </w:numPr>
      </w:pPr>
      <w:r>
        <w:t xml:space="preserve">2-4-2024 </w:t>
      </w:r>
      <w:r>
        <w:tab/>
        <w:t>aanleveren pitch voor in jaarplan MR (wat breng jij mee in de MR)</w:t>
      </w:r>
    </w:p>
    <w:p w14:paraId="60D1152B" w14:textId="39EF984C" w:rsidR="004141EB" w:rsidRPr="004141EB" w:rsidRDefault="004141EB" w:rsidP="004141EB">
      <w:pPr>
        <w:pStyle w:val="Lijstalinea"/>
        <w:numPr>
          <w:ilvl w:val="0"/>
          <w:numId w:val="3"/>
        </w:numPr>
        <w:rPr>
          <w:rStyle w:val="eop"/>
          <w:rFonts w:ascii="Calibri" w:hAnsi="Calibri" w:cs="Calibri"/>
          <w:color w:val="000000"/>
        </w:rPr>
      </w:pPr>
      <w:r w:rsidRPr="004141EB">
        <w:rPr>
          <w:rStyle w:val="normaltextrun"/>
          <w:rFonts w:ascii="Calibri" w:hAnsi="Calibri" w:cs="Calibri"/>
          <w:color w:val="000000"/>
        </w:rPr>
        <w:lastRenderedPageBreak/>
        <w:t>14-5-2024           aanleveren op/aanmerkingen pagina 6 t/m 10, punten 5, 6, 7, 8, 9, 10 en 11</w:t>
      </w:r>
      <w:r w:rsidRPr="004141EB">
        <w:rPr>
          <w:rStyle w:val="eop"/>
          <w:rFonts w:ascii="Calibri" w:hAnsi="Calibri" w:cs="Calibri"/>
          <w:color w:val="000000"/>
        </w:rPr>
        <w:t>.</w:t>
      </w:r>
      <w:r w:rsidR="00763FC4">
        <w:rPr>
          <w:rStyle w:val="eop"/>
          <w:rFonts w:ascii="Calibri" w:hAnsi="Calibri" w:cs="Calibri"/>
          <w:color w:val="000000"/>
        </w:rPr>
        <w:t xml:space="preserve"> allen</w:t>
      </w:r>
    </w:p>
    <w:p w14:paraId="621FF75E" w14:textId="4E779474" w:rsidR="004141EB" w:rsidRDefault="00763FC4" w:rsidP="004141EB">
      <w:pPr>
        <w:pStyle w:val="Lijstalinea"/>
        <w:numPr>
          <w:ilvl w:val="0"/>
          <w:numId w:val="3"/>
        </w:numPr>
        <w:rPr>
          <w:rStyle w:val="eop"/>
          <w:rFonts w:ascii="Calibri" w:hAnsi="Calibri" w:cs="Calibri"/>
          <w:color w:val="000000"/>
        </w:rPr>
      </w:pPr>
      <w:r>
        <w:rPr>
          <w:rStyle w:val="eop"/>
          <w:rFonts w:ascii="Calibri" w:hAnsi="Calibri" w:cs="Calibri"/>
          <w:color w:val="000000"/>
        </w:rPr>
        <w:t>2-4-2024</w:t>
      </w:r>
      <w:r>
        <w:rPr>
          <w:rStyle w:val="eop"/>
          <w:rFonts w:ascii="Calibri" w:hAnsi="Calibri" w:cs="Calibri"/>
          <w:color w:val="000000"/>
        </w:rPr>
        <w:tab/>
      </w:r>
      <w:r w:rsidR="004141EB">
        <w:rPr>
          <w:rStyle w:val="eop"/>
          <w:rFonts w:ascii="Calibri" w:hAnsi="Calibri" w:cs="Calibri"/>
          <w:color w:val="000000"/>
        </w:rPr>
        <w:t>Voorstellen MR leden herschrijven/ overdenken hoe.. in jaarplan MR.</w:t>
      </w:r>
      <w:r>
        <w:rPr>
          <w:rStyle w:val="eop"/>
          <w:rFonts w:ascii="Calibri" w:hAnsi="Calibri" w:cs="Calibri"/>
          <w:color w:val="000000"/>
        </w:rPr>
        <w:t xml:space="preserve"> Allard</w:t>
      </w:r>
    </w:p>
    <w:p w14:paraId="0E2480DA" w14:textId="2111ACF3" w:rsidR="00763FC4" w:rsidRDefault="00763FC4" w:rsidP="004141EB">
      <w:pPr>
        <w:pStyle w:val="Lijstalinea"/>
        <w:numPr>
          <w:ilvl w:val="0"/>
          <w:numId w:val="3"/>
        </w:numPr>
        <w:rPr>
          <w:rStyle w:val="eop"/>
          <w:rFonts w:ascii="Calibri" w:hAnsi="Calibri" w:cs="Calibri"/>
          <w:color w:val="000000"/>
        </w:rPr>
      </w:pPr>
      <w:r>
        <w:rPr>
          <w:rStyle w:val="eop"/>
          <w:rFonts w:ascii="Calibri" w:hAnsi="Calibri" w:cs="Calibri"/>
          <w:color w:val="000000"/>
        </w:rPr>
        <w:t xml:space="preserve">2-4-2024 </w:t>
      </w:r>
      <w:r>
        <w:rPr>
          <w:rStyle w:val="eop"/>
          <w:rFonts w:ascii="Calibri" w:hAnsi="Calibri" w:cs="Calibri"/>
          <w:color w:val="000000"/>
        </w:rPr>
        <w:tab/>
        <w:t>Afsluiting inleiding Marijne</w:t>
      </w:r>
    </w:p>
    <w:p w14:paraId="3A9B3B8E" w14:textId="21E53A81" w:rsidR="004141EB" w:rsidRDefault="00763FC4" w:rsidP="004141EB">
      <w:pPr>
        <w:pStyle w:val="Lijstalinea"/>
        <w:numPr>
          <w:ilvl w:val="0"/>
          <w:numId w:val="3"/>
        </w:numPr>
        <w:rPr>
          <w:rStyle w:val="eop"/>
          <w:rFonts w:ascii="Calibri" w:hAnsi="Calibri" w:cs="Calibri"/>
          <w:color w:val="000000"/>
        </w:rPr>
      </w:pPr>
      <w:r>
        <w:rPr>
          <w:rStyle w:val="eop"/>
          <w:rFonts w:ascii="Calibri" w:hAnsi="Calibri" w:cs="Calibri"/>
          <w:color w:val="000000"/>
        </w:rPr>
        <w:t xml:space="preserve">Tussen meivakantie en zomervakantie </w:t>
      </w:r>
      <w:r>
        <w:rPr>
          <w:rStyle w:val="eop"/>
          <w:rFonts w:ascii="Calibri" w:hAnsi="Calibri" w:cs="Calibri"/>
          <w:color w:val="000000"/>
        </w:rPr>
        <w:tab/>
      </w:r>
      <w:r w:rsidR="004141EB">
        <w:rPr>
          <w:rStyle w:val="eop"/>
          <w:rFonts w:ascii="Calibri" w:hAnsi="Calibri" w:cs="Calibri"/>
          <w:color w:val="000000"/>
        </w:rPr>
        <w:t>Opzetten ouderpanel leesbevordering, door Remco en Laura.</w:t>
      </w:r>
    </w:p>
    <w:p w14:paraId="545E4960" w14:textId="77777777" w:rsidR="004141EB" w:rsidRDefault="004141EB" w:rsidP="004141EB">
      <w:pPr>
        <w:pStyle w:val="Lijstalinea"/>
        <w:numPr>
          <w:ilvl w:val="0"/>
          <w:numId w:val="3"/>
        </w:numPr>
        <w:rPr>
          <w:rStyle w:val="eop"/>
          <w:rFonts w:ascii="Calibri" w:hAnsi="Calibri" w:cs="Calibri"/>
          <w:color w:val="000000"/>
        </w:rPr>
      </w:pPr>
      <w:r>
        <w:rPr>
          <w:rStyle w:val="eop"/>
          <w:rFonts w:ascii="Calibri" w:hAnsi="Calibri" w:cs="Calibri"/>
          <w:color w:val="000000"/>
        </w:rPr>
        <w:t>Kwieb MR groep aanmaken voor ouders, die kunnen dan de MR-leden aanspreken .</w:t>
      </w:r>
    </w:p>
    <w:p w14:paraId="34B50AE8" w14:textId="38FC44FD" w:rsidR="004141EB" w:rsidRDefault="00763FC4" w:rsidP="004141EB">
      <w:pPr>
        <w:pStyle w:val="Lijstalinea"/>
        <w:rPr>
          <w:rStyle w:val="eop"/>
          <w:rFonts w:ascii="Calibri" w:hAnsi="Calibri" w:cs="Calibri"/>
          <w:color w:val="000000"/>
        </w:rPr>
      </w:pPr>
      <w:r>
        <w:rPr>
          <w:rStyle w:val="eop"/>
          <w:rFonts w:ascii="Calibri" w:hAnsi="Calibri" w:cs="Calibri"/>
          <w:color w:val="000000"/>
        </w:rPr>
        <w:t>Laura vraagt Cindy hoe</w:t>
      </w:r>
      <w:r w:rsidR="004141EB">
        <w:rPr>
          <w:rStyle w:val="eop"/>
          <w:rFonts w:ascii="Calibri" w:hAnsi="Calibri" w:cs="Calibri"/>
          <w:color w:val="000000"/>
        </w:rPr>
        <w:t xml:space="preserve"> dit te regelen.</w:t>
      </w:r>
    </w:p>
    <w:p w14:paraId="5820C9B5" w14:textId="55C09484" w:rsidR="004141EB" w:rsidRDefault="004141EB" w:rsidP="004141EB">
      <w:pPr>
        <w:pStyle w:val="Lijstalinea"/>
        <w:numPr>
          <w:ilvl w:val="0"/>
          <w:numId w:val="3"/>
        </w:numPr>
        <w:rPr>
          <w:rStyle w:val="eop"/>
          <w:rFonts w:ascii="Calibri" w:hAnsi="Calibri" w:cs="Calibri"/>
          <w:color w:val="000000"/>
        </w:rPr>
      </w:pPr>
      <w:r>
        <w:rPr>
          <w:rStyle w:val="eop"/>
          <w:rFonts w:ascii="Calibri" w:hAnsi="Calibri" w:cs="Calibri"/>
          <w:color w:val="000000"/>
        </w:rPr>
        <w:t>Gezonde school aanpak, bekijk de website Lekker naar buiten voor informatie.</w:t>
      </w:r>
      <w:r w:rsidR="00763FC4">
        <w:rPr>
          <w:rStyle w:val="eop"/>
          <w:rFonts w:ascii="Calibri" w:hAnsi="Calibri" w:cs="Calibri"/>
          <w:color w:val="000000"/>
        </w:rPr>
        <w:t xml:space="preserve"> Cindy vraagt nieuw vignet aan. Anita deelt deze website met de collega’s.</w:t>
      </w:r>
    </w:p>
    <w:p w14:paraId="3A2B755B" w14:textId="02B76E36" w:rsidR="00763FC4" w:rsidRDefault="00763FC4" w:rsidP="004141EB">
      <w:pPr>
        <w:pStyle w:val="Lijstalinea"/>
        <w:numPr>
          <w:ilvl w:val="0"/>
          <w:numId w:val="3"/>
        </w:numPr>
        <w:rPr>
          <w:rStyle w:val="eop"/>
          <w:rFonts w:ascii="Calibri" w:hAnsi="Calibri" w:cs="Calibri"/>
          <w:color w:val="000000"/>
        </w:rPr>
      </w:pPr>
      <w:r>
        <w:rPr>
          <w:rStyle w:val="eop"/>
          <w:rFonts w:ascii="Calibri" w:hAnsi="Calibri" w:cs="Calibri"/>
          <w:color w:val="000000"/>
        </w:rPr>
        <w:t>Z.s.m. Laura en Remco laten tijdens de TSO hun gezicht zien op het plein.</w:t>
      </w:r>
    </w:p>
    <w:p w14:paraId="5BB5A74F" w14:textId="77777777" w:rsidR="004141EB" w:rsidRPr="004141EB" w:rsidRDefault="004141EB" w:rsidP="004141EB">
      <w:pPr>
        <w:pStyle w:val="Lijstalinea"/>
        <w:rPr>
          <w:rStyle w:val="eop"/>
          <w:rFonts w:ascii="Calibri" w:hAnsi="Calibri" w:cs="Calibri"/>
          <w:color w:val="000000"/>
        </w:rPr>
      </w:pPr>
    </w:p>
    <w:p w14:paraId="64A07C4E" w14:textId="53D3D38E" w:rsidR="004141EB" w:rsidRDefault="004141EB" w:rsidP="004141EB">
      <w:pPr>
        <w:ind w:left="360"/>
        <w:rPr>
          <w:rFonts w:ascii="Calibri" w:hAnsi="Calibri" w:cs="Calibri"/>
          <w:color w:val="000000"/>
        </w:rPr>
      </w:pPr>
      <w:r>
        <w:rPr>
          <w:rFonts w:ascii="Calibri" w:hAnsi="Calibri" w:cs="Calibri"/>
          <w:color w:val="000000"/>
        </w:rPr>
        <w:t>W.V.T.T.K.: Laura deelt mee dat ze spoedig geopereerd wordt aan haar nekhernia.</w:t>
      </w:r>
      <w:r w:rsidR="00763FC4">
        <w:rPr>
          <w:rFonts w:ascii="Calibri" w:hAnsi="Calibri" w:cs="Calibri"/>
          <w:color w:val="000000"/>
        </w:rPr>
        <w:t xml:space="preserve"> Update: 25 maart wordt Laura geopereerd. Herstel zal ongeveer 6 weken duren.</w:t>
      </w:r>
    </w:p>
    <w:p w14:paraId="4F93BEA5" w14:textId="77777777" w:rsidR="004141EB" w:rsidRPr="004141EB" w:rsidRDefault="004141EB" w:rsidP="004141EB">
      <w:pPr>
        <w:ind w:left="360"/>
        <w:rPr>
          <w:rFonts w:ascii="Calibri" w:hAnsi="Calibri" w:cs="Calibri"/>
          <w:color w:val="000000"/>
        </w:rPr>
      </w:pPr>
    </w:p>
    <w:p w14:paraId="1BDA1B87" w14:textId="77777777" w:rsidR="00384AA7" w:rsidRDefault="00384AA7" w:rsidP="00384AA7">
      <w:pPr>
        <w:ind w:left="360"/>
      </w:pPr>
    </w:p>
    <w:p w14:paraId="40314D75" w14:textId="77777777" w:rsidR="00DF1698" w:rsidRDefault="00DF1698" w:rsidP="00DF169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Datum volgende vergaderingen:</w:t>
      </w:r>
      <w:r>
        <w:rPr>
          <w:rStyle w:val="eop"/>
          <w:rFonts w:ascii="Calibri" w:hAnsi="Calibri" w:cs="Calibri"/>
          <w:sz w:val="20"/>
          <w:szCs w:val="20"/>
        </w:rPr>
        <w:t> </w:t>
      </w:r>
    </w:p>
    <w:p w14:paraId="3E754AB6" w14:textId="25E4A6E7" w:rsidR="00DF1698" w:rsidRDefault="00DF1698" w:rsidP="00DF1698">
      <w:pPr>
        <w:pStyle w:val="paragraph"/>
        <w:spacing w:before="0" w:beforeAutospacing="0" w:after="0" w:afterAutospacing="0"/>
        <w:textAlignment w:val="baseline"/>
        <w:rPr>
          <w:rFonts w:ascii="Segoe UI" w:hAnsi="Segoe UI" w:cs="Segoe UI"/>
          <w:sz w:val="18"/>
          <w:szCs w:val="18"/>
        </w:rPr>
      </w:pPr>
    </w:p>
    <w:p w14:paraId="34BFED5A" w14:textId="77777777" w:rsidR="00DF1698" w:rsidRDefault="00DF1698" w:rsidP="00DF169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Dinsdag 21-05-2024 17.30-19.00 uur</w:t>
      </w:r>
      <w:r>
        <w:rPr>
          <w:rStyle w:val="eop"/>
          <w:rFonts w:ascii="Calibri" w:hAnsi="Calibri" w:cs="Calibri"/>
          <w:sz w:val="20"/>
          <w:szCs w:val="20"/>
        </w:rPr>
        <w:t> </w:t>
      </w:r>
    </w:p>
    <w:p w14:paraId="4201693E" w14:textId="6AF670E5" w:rsidR="00DF1698" w:rsidRDefault="00DF1698" w:rsidP="00DF169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Dinsdag 18-06-2024 17.30-19.00 uur</w:t>
      </w:r>
      <w:r>
        <w:rPr>
          <w:rStyle w:val="eop"/>
          <w:rFonts w:ascii="Calibri" w:hAnsi="Calibri" w:cs="Calibri"/>
          <w:sz w:val="20"/>
          <w:szCs w:val="20"/>
        </w:rPr>
        <w:t> </w:t>
      </w:r>
    </w:p>
    <w:p w14:paraId="5D9A40E0" w14:textId="77777777" w:rsidR="00A24464" w:rsidRDefault="00A24464"/>
    <w:sectPr w:rsidR="00A244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F1FE9"/>
    <w:multiLevelType w:val="hybridMultilevel"/>
    <w:tmpl w:val="626E82D2"/>
    <w:lvl w:ilvl="0" w:tplc="A022AF1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8C3004D"/>
    <w:multiLevelType w:val="hybridMultilevel"/>
    <w:tmpl w:val="D67A9A0A"/>
    <w:lvl w:ilvl="0" w:tplc="D6DC613C">
      <w:start w:val="1"/>
      <w:numFmt w:val="decimal"/>
      <w:lvlText w:val="%1."/>
      <w:lvlJc w:val="left"/>
      <w:pPr>
        <w:ind w:left="720" w:hanging="360"/>
      </w:pPr>
      <w:rPr>
        <w:rFonts w:ascii="Calibri" w:hAnsi="Calibri" w:cs="Calibri"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E210C13"/>
    <w:multiLevelType w:val="hybridMultilevel"/>
    <w:tmpl w:val="BB380A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71373216">
    <w:abstractNumId w:val="0"/>
  </w:num>
  <w:num w:numId="2" w16cid:durableId="100958058">
    <w:abstractNumId w:val="1"/>
  </w:num>
  <w:num w:numId="3" w16cid:durableId="2058776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464"/>
    <w:rsid w:val="00384AA7"/>
    <w:rsid w:val="004141EB"/>
    <w:rsid w:val="005C2A64"/>
    <w:rsid w:val="005F2549"/>
    <w:rsid w:val="00684566"/>
    <w:rsid w:val="00763FC4"/>
    <w:rsid w:val="00A24464"/>
    <w:rsid w:val="00BE0663"/>
    <w:rsid w:val="00C24775"/>
    <w:rsid w:val="00DF16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E3F6B"/>
  <w15:chartTrackingRefBased/>
  <w15:docId w15:val="{0344D6C9-22B1-4F24-B134-48B14EF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24464"/>
    <w:pPr>
      <w:ind w:left="720"/>
      <w:contextualSpacing/>
    </w:pPr>
  </w:style>
  <w:style w:type="character" w:customStyle="1" w:styleId="normaltextrun">
    <w:name w:val="normaltextrun"/>
    <w:basedOn w:val="Standaardalinea-lettertype"/>
    <w:rsid w:val="004141EB"/>
  </w:style>
  <w:style w:type="character" w:customStyle="1" w:styleId="eop">
    <w:name w:val="eop"/>
    <w:basedOn w:val="Standaardalinea-lettertype"/>
    <w:rsid w:val="004141EB"/>
  </w:style>
  <w:style w:type="paragraph" w:customStyle="1" w:styleId="paragraph">
    <w:name w:val="paragraph"/>
    <w:basedOn w:val="Standaard"/>
    <w:rsid w:val="00DF169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496936">
      <w:bodyDiv w:val="1"/>
      <w:marLeft w:val="0"/>
      <w:marRight w:val="0"/>
      <w:marTop w:val="0"/>
      <w:marBottom w:val="0"/>
      <w:divBdr>
        <w:top w:val="none" w:sz="0" w:space="0" w:color="auto"/>
        <w:left w:val="none" w:sz="0" w:space="0" w:color="auto"/>
        <w:bottom w:val="none" w:sz="0" w:space="0" w:color="auto"/>
        <w:right w:val="none" w:sz="0" w:space="0" w:color="auto"/>
      </w:divBdr>
      <w:divsChild>
        <w:div w:id="192302786">
          <w:marLeft w:val="0"/>
          <w:marRight w:val="0"/>
          <w:marTop w:val="0"/>
          <w:marBottom w:val="0"/>
          <w:divBdr>
            <w:top w:val="none" w:sz="0" w:space="0" w:color="auto"/>
            <w:left w:val="none" w:sz="0" w:space="0" w:color="auto"/>
            <w:bottom w:val="none" w:sz="0" w:space="0" w:color="auto"/>
            <w:right w:val="none" w:sz="0" w:space="0" w:color="auto"/>
          </w:divBdr>
        </w:div>
        <w:div w:id="431050350">
          <w:marLeft w:val="0"/>
          <w:marRight w:val="0"/>
          <w:marTop w:val="0"/>
          <w:marBottom w:val="0"/>
          <w:divBdr>
            <w:top w:val="none" w:sz="0" w:space="0" w:color="auto"/>
            <w:left w:val="none" w:sz="0" w:space="0" w:color="auto"/>
            <w:bottom w:val="none" w:sz="0" w:space="0" w:color="auto"/>
            <w:right w:val="none" w:sz="0" w:space="0" w:color="auto"/>
          </w:divBdr>
        </w:div>
        <w:div w:id="1656491530">
          <w:marLeft w:val="0"/>
          <w:marRight w:val="0"/>
          <w:marTop w:val="0"/>
          <w:marBottom w:val="0"/>
          <w:divBdr>
            <w:top w:val="none" w:sz="0" w:space="0" w:color="auto"/>
            <w:left w:val="none" w:sz="0" w:space="0" w:color="auto"/>
            <w:bottom w:val="none" w:sz="0" w:space="0" w:color="auto"/>
            <w:right w:val="none" w:sz="0" w:space="0" w:color="auto"/>
          </w:divBdr>
        </w:div>
        <w:div w:id="781917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30051a-cf5f-4aa9-b0d3-6d175c59c79c" xsi:nil="true"/>
    <lcf76f155ced4ddcb4097134ff3c332f xmlns="c481686e-a8d6-489a-997e-5c4d1b18f0a3">
      <Terms xmlns="http://schemas.microsoft.com/office/infopath/2007/PartnerControls"/>
    </lcf76f155ced4ddcb4097134ff3c332f>
    <SharedWithUsers xmlns="7a30051a-cf5f-4aa9-b0d3-6d175c59c79c">
      <UserInfo>
        <DisplayName>Anita van Dijk</DisplayName>
        <AccountId>27</AccountId>
        <AccountType/>
      </UserInfo>
      <UserInfo>
        <DisplayName>Remco Groenewold</DisplayName>
        <AccountId>26</AccountId>
        <AccountType/>
      </UserInfo>
      <UserInfo>
        <DisplayName>Laura Kortlever - van der Ham</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7AB28DB53C67458A5264BF5A843372" ma:contentTypeVersion="14" ma:contentTypeDescription="Een nieuw document maken." ma:contentTypeScope="" ma:versionID="8082eb96f055909105ed678243a52f2b">
  <xsd:schema xmlns:xsd="http://www.w3.org/2001/XMLSchema" xmlns:xs="http://www.w3.org/2001/XMLSchema" xmlns:p="http://schemas.microsoft.com/office/2006/metadata/properties" xmlns:ns2="c481686e-a8d6-489a-997e-5c4d1b18f0a3" xmlns:ns3="7a30051a-cf5f-4aa9-b0d3-6d175c59c79c" targetNamespace="http://schemas.microsoft.com/office/2006/metadata/properties" ma:root="true" ma:fieldsID="754c65d132fd74b90a6d1d8540d24a5d" ns2:_="" ns3:_="">
    <xsd:import namespace="c481686e-a8d6-489a-997e-5c4d1b18f0a3"/>
    <xsd:import namespace="7a30051a-cf5f-4aa9-b0d3-6d175c59c7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1686e-a8d6-489a-997e-5c4d1b18f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da7d3638-6a66-4735-992f-ecf525a14f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30051a-cf5f-4aa9-b0d3-6d175c59c79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1306bec-332a-4912-b19a-25c450606edc}" ma:internalName="TaxCatchAll" ma:showField="CatchAllData" ma:web="7a30051a-cf5f-4aa9-b0d3-6d175c59c79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DFF21B-396D-493E-B75E-94E38FFFC338}">
  <ds:schemaRefs>
    <ds:schemaRef ds:uri="http://schemas.microsoft.com/office/2006/metadata/properties"/>
    <ds:schemaRef ds:uri="http://schemas.microsoft.com/office/infopath/2007/PartnerControls"/>
    <ds:schemaRef ds:uri="7a30051a-cf5f-4aa9-b0d3-6d175c59c79c"/>
    <ds:schemaRef ds:uri="c481686e-a8d6-489a-997e-5c4d1b18f0a3"/>
  </ds:schemaRefs>
</ds:datastoreItem>
</file>

<file path=customXml/itemProps2.xml><?xml version="1.0" encoding="utf-8"?>
<ds:datastoreItem xmlns:ds="http://schemas.openxmlformats.org/officeDocument/2006/customXml" ds:itemID="{28415349-9822-4BF1-8F8A-0D96660992FA}">
  <ds:schemaRefs>
    <ds:schemaRef ds:uri="http://schemas.microsoft.com/sharepoint/v3/contenttype/forms"/>
  </ds:schemaRefs>
</ds:datastoreItem>
</file>

<file path=customXml/itemProps3.xml><?xml version="1.0" encoding="utf-8"?>
<ds:datastoreItem xmlns:ds="http://schemas.openxmlformats.org/officeDocument/2006/customXml" ds:itemID="{419477B6-8445-4244-9DD1-AF69096FE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1686e-a8d6-489a-997e-5c4d1b18f0a3"/>
    <ds:schemaRef ds:uri="7a30051a-cf5f-4aa9-b0d3-6d175c59c7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575</Words>
  <Characters>3168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Stichting De Groeiling</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van Dijk</dc:creator>
  <cp:keywords/>
  <dc:description/>
  <cp:lastModifiedBy>Laura Kortlever - van der Ham</cp:lastModifiedBy>
  <cp:revision>3</cp:revision>
  <dcterms:created xsi:type="dcterms:W3CDTF">2024-03-15T12:35:00Z</dcterms:created>
  <dcterms:modified xsi:type="dcterms:W3CDTF">2024-03-15T12:49:00Z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0x0101004C7AB28DB53C67458A5264BF5A843372</vt:lpwstr>
  </property>
  <property fmtid="{D5CDD505-2E9C-101B-9397-08002B2CF9AE}" pid="3" name="MediaServiceImageTags">
    <vt:lpwstr/>
  </property>
</Properties>
</file>