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DDBEF"/>
  <w:body>
    <w:p w:rsidRPr="00831F59" w:rsidR="004A65CE" w:rsidP="02A2AC49" w:rsidRDefault="2508B0B3" w14:paraId="15DA8249" w14:textId="41CF2C7C">
      <w:pPr>
        <w:pStyle w:val="Kop1"/>
        <w:rPr>
          <w:rFonts w:ascii="Calibri" w:hAnsi="Calibri" w:cs="" w:asciiTheme="minorAscii" w:hAnsiTheme="minorAscii" w:cstheme="minorBidi"/>
        </w:rPr>
      </w:pPr>
      <w:r w:rsidRPr="02A2AC49" w:rsidR="2508B0B3">
        <w:rPr>
          <w:rFonts w:ascii="Calibri" w:hAnsi="Calibri" w:cs="" w:asciiTheme="minorAscii" w:hAnsiTheme="minorAscii" w:cstheme="minorBidi"/>
        </w:rPr>
        <w:t xml:space="preserve">Kwaliteitskaart </w:t>
      </w:r>
      <w:r w:rsidRPr="02A2AC49" w:rsidR="00F54FA3">
        <w:rPr>
          <w:rFonts w:ascii="Calibri" w:hAnsi="Calibri" w:cs="" w:asciiTheme="minorAscii" w:hAnsiTheme="minorAscii" w:cstheme="minorBidi"/>
        </w:rPr>
        <w:t>S</w:t>
      </w:r>
      <w:r w:rsidRPr="02A2AC49" w:rsidR="74037AB9">
        <w:rPr>
          <w:rFonts w:ascii="Calibri" w:hAnsi="Calibri" w:cs="" w:asciiTheme="minorAscii" w:hAnsiTheme="minorAscii" w:cstheme="minorBidi"/>
        </w:rPr>
        <w:t>choolondersteuningsprofiel (SOP)</w:t>
      </w:r>
    </w:p>
    <w:tbl>
      <w:tblPr>
        <w:tblStyle w:val="Tabelraster"/>
        <w:tblW w:w="9968" w:type="dxa"/>
        <w:jc w:val="center"/>
        <w:tblBorders>
          <w:top w:val="double" w:color="AD0B6B" w:sz="4" w:space="0"/>
          <w:left w:val="double" w:color="AD0B6B" w:sz="4" w:space="0"/>
          <w:bottom w:val="double" w:color="AD0B6B" w:sz="4" w:space="0"/>
          <w:right w:val="double" w:color="AD0B6B" w:sz="4" w:space="0"/>
          <w:insideH w:val="single" w:color="AD0B6B" w:sz="4" w:space="0"/>
          <w:insideV w:val="single" w:color="AD0B6B" w:sz="4" w:space="0"/>
        </w:tblBorders>
        <w:shd w:val="clear" w:color="auto" w:fill="FFFFFF" w:themeFill="background1"/>
        <w:tblCellMar>
          <w:top w:w="227" w:type="dxa"/>
          <w:left w:w="227" w:type="dxa"/>
          <w:bottom w:w="227" w:type="dxa"/>
          <w:right w:w="227" w:type="dxa"/>
        </w:tblCellMar>
        <w:tblLook w:val="04A0" w:firstRow="1" w:lastRow="0" w:firstColumn="1" w:lastColumn="0" w:noHBand="0" w:noVBand="1"/>
      </w:tblPr>
      <w:tblGrid>
        <w:gridCol w:w="9968"/>
      </w:tblGrid>
      <w:tr w:rsidRPr="00831F59" w:rsidR="004538BD" w:rsidTr="02A2AC49" w14:paraId="1B70DC20" w14:textId="77777777">
        <w:trPr>
          <w:jc w:val="center"/>
        </w:trPr>
        <w:tc>
          <w:tcPr>
            <w:tcW w:w="9968" w:type="dxa"/>
            <w:shd w:val="clear" w:color="auto" w:fill="FFFFFF" w:themeFill="background1"/>
            <w:tcMar/>
          </w:tcPr>
          <w:tbl>
            <w:tblPr>
              <w:tblStyle w:val="Tabelraster"/>
              <w:tblW w:w="5000" w:type="pct"/>
              <w:tblBorders>
                <w:top w:val="single" w:color="AD0B6B" w:sz="8" w:space="0"/>
                <w:left w:val="single" w:color="AD0B6B" w:sz="8" w:space="0"/>
                <w:bottom w:val="single" w:color="AD0B6B" w:sz="8" w:space="0"/>
                <w:right w:val="single" w:color="AD0B6B" w:sz="8" w:space="0"/>
                <w:insideH w:val="single" w:color="AD0B6B" w:sz="8" w:space="0"/>
                <w:insideV w:val="single" w:color="AD0B6B" w:sz="8" w:space="0"/>
              </w:tblBorders>
              <w:tblCellMar>
                <w:top w:w="57" w:type="dxa"/>
                <w:bottom w:w="57" w:type="dxa"/>
              </w:tblCellMar>
              <w:tblLook w:val="04A0" w:firstRow="1" w:lastRow="0" w:firstColumn="1" w:lastColumn="0" w:noHBand="0" w:noVBand="1"/>
            </w:tblPr>
            <w:tblGrid>
              <w:gridCol w:w="4752"/>
              <w:gridCol w:w="4752"/>
            </w:tblGrid>
            <w:tr w:rsidRPr="00831F59" w:rsidR="00776291" w:rsidTr="02A2AC49" w14:paraId="1CB469E0" w14:textId="77777777">
              <w:trPr>
                <w:trHeight w:val="1591"/>
              </w:trPr>
              <w:tc>
                <w:tcPr>
                  <w:tcW w:w="2500" w:type="pct"/>
                  <w:tcBorders>
                    <w:top w:val="single" w:color="AD0B6B" w:sz="4" w:space="0"/>
                    <w:left w:val="nil"/>
                    <w:bottom w:val="single" w:color="FFFFFF" w:themeColor="background1" w:sz="8" w:space="0"/>
                    <w:right w:val="nil"/>
                  </w:tcBorders>
                  <w:shd w:val="clear" w:color="auto" w:fill="AD0B6B"/>
                  <w:tcMar/>
                </w:tcPr>
                <w:p w:rsidRPr="00831F59" w:rsidR="00776291" w:rsidP="2508B0B3" w:rsidRDefault="2508B0B3" w14:paraId="7AC4E2F0" w14:textId="5048599F">
                  <w:pPr>
                    <w:rPr>
                      <w:rFonts w:asciiTheme="minorHAnsi" w:hAnsiTheme="minorHAnsi"/>
                      <w:b/>
                      <w:bCs/>
                      <w:color w:val="FFFFFF" w:themeColor="background1"/>
                    </w:rPr>
                  </w:pPr>
                  <w:r w:rsidRPr="2508B0B3">
                    <w:rPr>
                      <w:rFonts w:asciiTheme="minorHAnsi" w:hAnsiTheme="minorHAnsi"/>
                      <w:b/>
                      <w:bCs/>
                      <w:color w:val="FFFFFF" w:themeColor="background1"/>
                    </w:rPr>
                    <w:t xml:space="preserve">Kaart </w:t>
                  </w:r>
                  <w:r w:rsidR="00F54FA3">
                    <w:rPr>
                      <w:rFonts w:asciiTheme="minorHAnsi" w:hAnsiTheme="minorHAnsi"/>
                      <w:b/>
                      <w:bCs/>
                      <w:color w:val="FFFFFF" w:themeColor="background1"/>
                    </w:rPr>
                    <w:t>3.2</w:t>
                  </w:r>
                  <w:r w:rsidR="008B0960">
                    <w:rPr>
                      <w:rFonts w:asciiTheme="minorHAnsi" w:hAnsiTheme="minorHAnsi"/>
                      <w:b/>
                      <w:bCs/>
                      <w:color w:val="FFFFFF" w:themeColor="background1"/>
                    </w:rPr>
                    <w:t>4</w:t>
                  </w:r>
                </w:p>
              </w:tc>
              <w:tc>
                <w:tcPr>
                  <w:tcW w:w="2500" w:type="pct"/>
                  <w:tcBorders>
                    <w:top w:val="single" w:color="AD0B6B" w:sz="4" w:space="0"/>
                    <w:left w:val="nil"/>
                  </w:tcBorders>
                  <w:shd w:val="clear" w:color="auto" w:fill="auto"/>
                  <w:tcMar/>
                </w:tcPr>
                <w:p w:rsidRPr="00831F59" w:rsidR="00776291" w:rsidP="02A2AC49" w:rsidRDefault="00F54FA3" w14:paraId="6E4308C5" w14:textId="666E7450">
                  <w:pPr>
                    <w:rPr>
                      <w:rFonts w:ascii="Calibri" w:hAnsi="Calibri" w:asciiTheme="minorAscii" w:hAnsiTheme="minorAscii"/>
                    </w:rPr>
                  </w:pPr>
                  <w:r w:rsidRPr="02A2AC49" w:rsidR="172E5BB3">
                    <w:rPr>
                      <w:rFonts w:ascii="Calibri" w:hAnsi="Calibri" w:asciiTheme="minorAscii" w:hAnsiTheme="minorAscii"/>
                    </w:rPr>
                    <w:t>Leiding</w:t>
                  </w:r>
                </w:p>
              </w:tc>
            </w:tr>
            <w:tr w:rsidRPr="00831F59" w:rsidR="00776291" w:rsidTr="02A2AC49" w14:paraId="539A67CB" w14:textId="77777777">
              <w:trPr>
                <w:trHeight w:val="570"/>
              </w:trPr>
              <w:tc>
                <w:tcPr>
                  <w:tcW w:w="2500" w:type="pct"/>
                  <w:tcBorders>
                    <w:top w:val="single" w:color="FFFFFF" w:themeColor="background1" w:sz="8" w:space="0"/>
                    <w:left w:val="nil"/>
                    <w:bottom w:val="single" w:color="FFFFFF" w:themeColor="background1" w:sz="8" w:space="0"/>
                    <w:right w:val="nil"/>
                  </w:tcBorders>
                  <w:shd w:val="clear" w:color="auto" w:fill="AD0B6B"/>
                  <w:tcMar/>
                </w:tcPr>
                <w:p w:rsidRPr="00831F59" w:rsidR="00776291" w:rsidP="00776291" w:rsidRDefault="00776291" w14:paraId="504E770A" w14:textId="77777777">
                  <w:pPr>
                    <w:rPr>
                      <w:rFonts w:asciiTheme="minorHAnsi" w:hAnsiTheme="minorHAnsi" w:cstheme="minorHAnsi"/>
                      <w:b/>
                      <w:bCs/>
                      <w:color w:val="FFFFFF" w:themeColor="background1"/>
                    </w:rPr>
                  </w:pPr>
                  <w:r w:rsidRPr="00831F59">
                    <w:rPr>
                      <w:rFonts w:asciiTheme="minorHAnsi" w:hAnsiTheme="minorHAnsi" w:cstheme="minorHAnsi"/>
                      <w:b/>
                      <w:color w:val="FFFFFF" w:themeColor="background1"/>
                    </w:rPr>
                    <w:t>Verantwoordelijke</w:t>
                  </w:r>
                </w:p>
              </w:tc>
              <w:tc>
                <w:tcPr>
                  <w:tcW w:w="2500" w:type="pct"/>
                  <w:tcBorders>
                    <w:left w:val="nil"/>
                  </w:tcBorders>
                  <w:tcMar/>
                </w:tcPr>
                <w:p w:rsidRPr="00831F59" w:rsidR="00776291" w:rsidP="02A2AC49" w:rsidRDefault="00F54FA3" w14:paraId="6D398B1A" w14:textId="4FA0EB77">
                  <w:pPr>
                    <w:rPr>
                      <w:rFonts w:ascii="Calibri" w:hAnsi="Calibri" w:asciiTheme="minorAscii" w:hAnsiTheme="minorAscii"/>
                      <w:b w:val="1"/>
                      <w:bCs w:val="1"/>
                    </w:rPr>
                  </w:pPr>
                  <w:r w:rsidRPr="02A2AC49" w:rsidR="00F54FA3">
                    <w:rPr>
                      <w:rFonts w:ascii="Calibri" w:hAnsi="Calibri" w:asciiTheme="minorAscii" w:hAnsiTheme="minorAscii"/>
                      <w:b w:val="1"/>
                      <w:bCs w:val="1"/>
                    </w:rPr>
                    <w:t>Directie</w:t>
                  </w:r>
                  <w:r w:rsidRPr="02A2AC49" w:rsidR="2070511E">
                    <w:rPr>
                      <w:rFonts w:ascii="Calibri" w:hAnsi="Calibri" w:asciiTheme="minorAscii" w:hAnsiTheme="minorAscii"/>
                      <w:b w:val="1"/>
                      <w:bCs w:val="1"/>
                    </w:rPr>
                    <w:t>/KC</w:t>
                  </w:r>
                </w:p>
              </w:tc>
            </w:tr>
            <w:tr w:rsidRPr="00831F59" w:rsidR="00776291" w:rsidTr="02A2AC49" w14:paraId="4C707540" w14:textId="77777777">
              <w:trPr>
                <w:trHeight w:val="721"/>
              </w:trPr>
              <w:tc>
                <w:tcPr>
                  <w:tcW w:w="2500" w:type="pct"/>
                  <w:tcBorders>
                    <w:top w:val="single" w:color="FFFFFF" w:themeColor="background1" w:sz="8" w:space="0"/>
                    <w:left w:val="nil"/>
                    <w:bottom w:val="single" w:color="AD0B6B" w:sz="8" w:space="0"/>
                    <w:right w:val="nil"/>
                  </w:tcBorders>
                  <w:shd w:val="clear" w:color="auto" w:fill="AD0B6B"/>
                  <w:tcMar/>
                </w:tcPr>
                <w:p w:rsidRPr="00831F59" w:rsidR="00454A6A" w:rsidP="00776291" w:rsidRDefault="00454A6A" w14:paraId="641ECF8A" w14:textId="1068720F">
                  <w:pPr>
                    <w:rPr>
                      <w:rFonts w:asciiTheme="minorHAnsi" w:hAnsiTheme="minorHAnsi" w:cstheme="minorHAnsi"/>
                      <w:b/>
                      <w:color w:val="FFFFFF" w:themeColor="background1"/>
                    </w:rPr>
                  </w:pPr>
                  <w:r w:rsidRPr="00831F59">
                    <w:rPr>
                      <w:rFonts w:asciiTheme="minorHAnsi" w:hAnsiTheme="minorHAnsi" w:cstheme="minorHAnsi"/>
                      <w:b/>
                      <w:color w:val="FFFFFF" w:themeColor="background1"/>
                    </w:rPr>
                    <w:t>Opgesteld op</w:t>
                  </w:r>
                </w:p>
                <w:p w:rsidRPr="00831F59" w:rsidR="00776291" w:rsidP="00776291" w:rsidRDefault="00776291" w14:paraId="658CC09E" w14:textId="33913158">
                  <w:pPr>
                    <w:rPr>
                      <w:rFonts w:asciiTheme="minorHAnsi" w:hAnsiTheme="minorHAnsi" w:cstheme="minorHAnsi"/>
                      <w:b/>
                      <w:color w:val="FFFFFF" w:themeColor="background1"/>
                    </w:rPr>
                  </w:pPr>
                  <w:r w:rsidRPr="00831F59">
                    <w:rPr>
                      <w:rFonts w:asciiTheme="minorHAnsi" w:hAnsiTheme="minorHAnsi" w:cstheme="minorHAnsi"/>
                      <w:b/>
                      <w:color w:val="FFFFFF" w:themeColor="background1"/>
                    </w:rPr>
                    <w:t>Geëvalueerd</w:t>
                  </w:r>
                </w:p>
              </w:tc>
              <w:tc>
                <w:tcPr>
                  <w:tcW w:w="2500" w:type="pct"/>
                  <w:tcBorders>
                    <w:left w:val="nil"/>
                    <w:bottom w:val="single" w:color="AD0B6B" w:sz="8" w:space="0"/>
                  </w:tcBorders>
                  <w:tcMar/>
                </w:tcPr>
                <w:p w:rsidRPr="00831F59" w:rsidR="00776291" w:rsidP="02A2AC49" w:rsidRDefault="2508B0B3" w14:paraId="63C6607D" w14:textId="4E1FEBC8">
                  <w:pPr>
                    <w:rPr>
                      <w:rFonts w:ascii="Calibri" w:hAnsi="Calibri" w:asciiTheme="minorAscii" w:hAnsiTheme="minorAscii"/>
                      <w:b w:val="1"/>
                      <w:bCs w:val="1"/>
                      <w:color w:val="auto"/>
                    </w:rPr>
                  </w:pPr>
                  <w:r w:rsidRPr="02A2AC49" w:rsidR="21A34CAE">
                    <w:rPr>
                      <w:rFonts w:ascii="Calibri" w:hAnsi="Calibri" w:asciiTheme="minorAscii" w:hAnsiTheme="minorAscii"/>
                      <w:b w:val="1"/>
                      <w:bCs w:val="1"/>
                      <w:color w:val="auto"/>
                    </w:rPr>
                    <w:t>01 oktober 2023</w:t>
                  </w:r>
                </w:p>
              </w:tc>
            </w:tr>
          </w:tbl>
          <w:p w:rsidRPr="00831F59" w:rsidR="004538BD" w:rsidP="009F60DF" w:rsidRDefault="004538BD" w14:paraId="114EE9ED" w14:textId="77777777">
            <w:pPr>
              <w:contextualSpacing/>
              <w:rPr>
                <w:rFonts w:asciiTheme="minorHAnsi" w:hAnsiTheme="minorHAnsi" w:cstheme="minorHAnsi"/>
              </w:rPr>
            </w:pPr>
          </w:p>
        </w:tc>
      </w:tr>
      <w:tr w:rsidRPr="00831F59" w:rsidR="00D4713E" w:rsidTr="02A2AC49" w14:paraId="29138142" w14:textId="77777777">
        <w:trPr>
          <w:trHeight w:val="1442"/>
          <w:jc w:val="center"/>
        </w:trPr>
        <w:tc>
          <w:tcPr>
            <w:tcW w:w="9968" w:type="dxa"/>
            <w:shd w:val="clear" w:color="auto" w:fill="FFFFFF" w:themeFill="background1"/>
            <w:tcMar/>
          </w:tcPr>
          <w:p w:rsidR="00776291" w:rsidP="00776291" w:rsidRDefault="00D4713E" w14:paraId="0E7FD52A" w14:textId="77777777">
            <w:pPr>
              <w:contextualSpacing/>
              <w:rPr>
                <w:rFonts w:asciiTheme="minorHAnsi" w:hAnsiTheme="minorHAnsi" w:cstheme="minorHAnsi"/>
                <w:b/>
              </w:rPr>
            </w:pPr>
            <w:r w:rsidRPr="00831F59">
              <w:rPr>
                <w:rFonts w:asciiTheme="minorHAnsi" w:hAnsiTheme="minorHAnsi" w:cstheme="minorHAnsi"/>
                <w:b/>
              </w:rPr>
              <w:t>Doel</w:t>
            </w:r>
          </w:p>
          <w:p w:rsidRPr="0079093B" w:rsidR="0079093B" w:rsidP="02A2AC49" w:rsidRDefault="0079093B" w14:paraId="479D419D" w14:textId="3CACA5E1">
            <w:pPr>
              <w:pStyle w:val="Standaard"/>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2A2AC49" w:rsidR="6055D945">
              <w:rPr>
                <w:rFonts w:ascii="Calibri" w:hAnsi="Calibri" w:eastAsia="Calibri" w:cs="Calibri" w:asciiTheme="minorAscii" w:hAnsiTheme="minorAscii" w:eastAsiaTheme="minorAscii" w:cstheme="minorAscii"/>
              </w:rPr>
              <w:t xml:space="preserve">Voor ouders en andere betrokkenen is duidelijk welke ondersteuning </w:t>
            </w:r>
            <w:r w:rsidRPr="02A2AC49" w:rsidR="6055D945">
              <w:rPr>
                <w:rFonts w:ascii="Calibri" w:hAnsi="Calibri" w:eastAsia="Calibri" w:cs="Calibri" w:asciiTheme="minorAscii" w:hAnsiTheme="minorAscii" w:eastAsiaTheme="minorAscii" w:cstheme="minorAscii"/>
              </w:rPr>
              <w:t>kindcentrum</w:t>
            </w:r>
            <w:r w:rsidRPr="02A2AC49" w:rsidR="6055D945">
              <w:rPr>
                <w:rFonts w:ascii="Calibri" w:hAnsi="Calibri" w:eastAsia="Calibri" w:cs="Calibri" w:asciiTheme="minorAscii" w:hAnsiTheme="minorAscii" w:eastAsiaTheme="minorAscii" w:cstheme="minorAscii"/>
              </w:rPr>
              <w:t xml:space="preserve"> de Driehoek kan bieden binnen de ondersteuningsniveaus, vanuit het samenwerkingsverband </w:t>
            </w:r>
            <w:r w:rsidRPr="02A2AC49" w:rsidR="3AB8E268">
              <w:rPr>
                <w:rFonts w:ascii="Calibri" w:hAnsi="Calibri" w:eastAsia="Calibri" w:cs="Calibri" w:asciiTheme="minorAscii" w:hAnsiTheme="minorAscii" w:eastAsiaTheme="minorAscii" w:cstheme="minorAscii"/>
              </w:rPr>
              <w:t xml:space="preserve">(SWV) </w:t>
            </w:r>
            <w:r w:rsidRPr="02A2AC49" w:rsidR="6055D945">
              <w:rPr>
                <w:rFonts w:ascii="Calibri" w:hAnsi="Calibri" w:eastAsia="Calibri" w:cs="Calibri" w:asciiTheme="minorAscii" w:hAnsiTheme="minorAscii" w:eastAsiaTheme="minorAscii" w:cstheme="minorAscii"/>
              </w:rPr>
              <w:t>Plein013.</w:t>
            </w:r>
            <w:r w:rsidRPr="02A2AC49" w:rsidR="0A962BB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Het SWV</w:t>
            </w:r>
            <w:r w:rsidRPr="02A2AC49" w:rsidR="2D899F8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wil voorzien in een dekkend netwerk.</w:t>
            </w:r>
            <w:r w:rsidRPr="02A2AC49" w:rsidR="0A962BB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w:t>
            </w:r>
          </w:p>
          <w:p w:rsidRPr="0079093B" w:rsidR="0079093B" w:rsidP="02A2AC49" w:rsidRDefault="0079093B" w14:paraId="76A521F2" w14:textId="6A6407F4">
            <w:pPr>
              <w:pStyle w:val="Standaard"/>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p>
          <w:p w:rsidRPr="0079093B" w:rsidR="0079093B" w:rsidP="02A2AC49" w:rsidRDefault="0079093B" w14:paraId="0F50C7F3" w14:textId="0B5C87F8">
            <w:pPr>
              <w:pStyle w:val="Standaard"/>
              <w:contextualSpacing/>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pPr>
            <w:r w:rsidRPr="02A2AC49" w:rsidR="0A962BB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He</w:t>
            </w:r>
            <w:r w:rsidRPr="02A2AC49" w:rsidR="0A962BB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t </w:t>
            </w:r>
            <w:r w:rsidRPr="02A2AC49" w:rsidR="0A962BB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schoolondersteuningsprofiel</w:t>
            </w:r>
            <w:r w:rsidRPr="02A2AC49" w:rsidR="0A962BB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(SOP) is een wettelijke verplichting en maximaal 4 jaar geldig. In 2021 is de eerste versie opgesteld.</w:t>
            </w:r>
            <w:r w:rsidRPr="02A2AC49" w:rsidR="4B07D8B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 xml:space="preserve"> De huidige versie (hieronder) is een update van die versie.</w:t>
            </w:r>
          </w:p>
        </w:tc>
      </w:tr>
      <w:tr w:rsidRPr="00831F59" w:rsidR="00D4713E" w:rsidTr="02A2AC49" w14:paraId="66F281AC" w14:textId="77777777">
        <w:trPr>
          <w:trHeight w:val="1809"/>
          <w:jc w:val="center"/>
        </w:trPr>
        <w:tc>
          <w:tcPr>
            <w:tcW w:w="9968" w:type="dxa"/>
            <w:shd w:val="clear" w:color="auto" w:fill="FFFFFF" w:themeFill="background1"/>
            <w:tcMar/>
          </w:tcPr>
          <w:p w:rsidRPr="00831F59" w:rsidR="00D4713E" w:rsidP="00D4713E" w:rsidRDefault="00204F50" w14:paraId="6C527B7E" w14:textId="77777777">
            <w:pPr>
              <w:contextualSpacing/>
              <w:rPr>
                <w:rFonts w:asciiTheme="minorHAnsi" w:hAnsiTheme="minorHAnsi" w:cstheme="minorHAnsi"/>
                <w:b/>
              </w:rPr>
            </w:pPr>
            <w:r w:rsidRPr="02A2AC49" w:rsidR="00204F50">
              <w:rPr>
                <w:rFonts w:ascii="Calibri" w:hAnsi="Calibri" w:cs="Calibri" w:asciiTheme="minorAscii" w:hAnsiTheme="minorAscii" w:cstheme="minorAscii"/>
                <w:b w:val="1"/>
                <w:bCs w:val="1"/>
              </w:rPr>
              <w:t>Aanpak</w:t>
            </w:r>
          </w:p>
          <w:p w:rsidRPr="0079093B" w:rsidR="00630124" w:rsidP="02A2AC49" w:rsidRDefault="00630124" w14:paraId="27DE5D2B" w14:textId="55F8A252">
            <w:pPr>
              <w:pStyle w:val="Standaard"/>
              <w:spacing/>
              <w:contextualSpacing/>
              <w:rPr>
                <w:rFonts w:ascii="Calibri" w:hAnsi="Calibri" w:cs="Calibri" w:asciiTheme="minorAscii" w:hAnsiTheme="minorAscii" w:cstheme="minorAscii"/>
                <w:b w:val="1"/>
                <w:bCs w:val="1"/>
              </w:rPr>
            </w:pPr>
          </w:p>
          <w:p w:rsidRPr="0079093B" w:rsidR="00630124" w:rsidP="02A2AC49" w:rsidRDefault="00630124" w14:paraId="76D9F11E" w14:textId="3CDABA9C">
            <w:pPr>
              <w:pStyle w:val="Standaard"/>
              <w:spacing/>
              <w:contextualSpacing/>
              <w:rPr>
                <w:rFonts w:ascii="Calibri" w:hAnsi="Calibri" w:eastAsia="Calibri" w:cs="Calibri" w:asciiTheme="minorAscii" w:hAnsiTheme="minorAscii" w:eastAsiaTheme="minorAscii" w:cstheme="minorAscii"/>
                <w:b w:val="0"/>
                <w:bCs w:val="0"/>
              </w:rPr>
            </w:pPr>
            <w:r w:rsidRPr="02A2AC49" w:rsidR="34D67E26">
              <w:rPr>
                <w:rFonts w:ascii="Calibri" w:hAnsi="Calibri" w:eastAsia="Calibri" w:cs="Calibri" w:asciiTheme="minorAscii" w:hAnsiTheme="minorAscii" w:eastAsiaTheme="minorAscii" w:cstheme="minorAscii"/>
                <w:b w:val="0"/>
                <w:bCs w:val="0"/>
              </w:rPr>
              <w:t>Bij leerlingen met een zorgvraag wordt er voortdurend gekeken naar de drie pijlers:</w:t>
            </w:r>
          </w:p>
          <w:p w:rsidRPr="0079093B" w:rsidR="00630124" w:rsidP="02A2AC49" w:rsidRDefault="00630124" w14:paraId="7D3262BE" w14:textId="521F55B5">
            <w:pPr>
              <w:pStyle w:val="Lijstalinea"/>
              <w:numPr>
                <w:ilvl w:val="0"/>
                <w:numId w:val="13"/>
              </w:numPr>
              <w:spacing/>
              <w:contextualSpacing/>
              <w:rPr>
                <w:rFonts w:ascii="Calibri" w:hAnsi="Calibri" w:eastAsia="Calibri" w:cs="Calibri" w:asciiTheme="minorAscii" w:hAnsiTheme="minorAscii" w:eastAsiaTheme="minorAscii" w:cstheme="minorAscii"/>
                <w:b w:val="0"/>
                <w:bCs w:val="0"/>
              </w:rPr>
            </w:pPr>
            <w:r w:rsidRPr="02A2AC49" w:rsidR="34D67E26">
              <w:rPr>
                <w:rFonts w:ascii="Calibri" w:hAnsi="Calibri" w:eastAsia="Calibri" w:cs="Calibri" w:asciiTheme="minorAscii" w:hAnsiTheme="minorAscii" w:eastAsiaTheme="minorAscii" w:cstheme="minorAscii"/>
                <w:b w:val="0"/>
                <w:bCs w:val="0"/>
              </w:rPr>
              <w:t>Welbevinden van de leerling</w:t>
            </w:r>
          </w:p>
          <w:p w:rsidRPr="0079093B" w:rsidR="00630124" w:rsidP="02A2AC49" w:rsidRDefault="00630124" w14:paraId="476C9380" w14:textId="0FA9BF01">
            <w:pPr>
              <w:pStyle w:val="Lijstalinea"/>
              <w:numPr>
                <w:ilvl w:val="0"/>
                <w:numId w:val="13"/>
              </w:numPr>
              <w:spacing/>
              <w:contextualSpacing/>
              <w:rPr>
                <w:rFonts w:ascii="Calibri" w:hAnsi="Calibri" w:eastAsia="Calibri" w:cs="Calibri" w:asciiTheme="minorAscii" w:hAnsiTheme="minorAscii" w:eastAsiaTheme="minorAscii" w:cstheme="minorAscii"/>
                <w:b w:val="0"/>
                <w:bCs w:val="0"/>
              </w:rPr>
            </w:pPr>
            <w:r w:rsidRPr="02A2AC49" w:rsidR="34D67E26">
              <w:rPr>
                <w:rFonts w:ascii="Calibri" w:hAnsi="Calibri" w:eastAsia="Calibri" w:cs="Calibri" w:asciiTheme="minorAscii" w:hAnsiTheme="minorAscii" w:eastAsiaTheme="minorAscii" w:cstheme="minorAscii"/>
                <w:b w:val="0"/>
                <w:bCs w:val="0"/>
              </w:rPr>
              <w:t>Ontwikkeling van de leerling</w:t>
            </w:r>
          </w:p>
          <w:p w:rsidRPr="0079093B" w:rsidR="00630124" w:rsidP="02A2AC49" w:rsidRDefault="00630124" w14:paraId="15A43C55" w14:textId="19B13AB3">
            <w:pPr>
              <w:pStyle w:val="Lijstalinea"/>
              <w:numPr>
                <w:ilvl w:val="0"/>
                <w:numId w:val="13"/>
              </w:numPr>
              <w:spacing/>
              <w:contextualSpacing/>
              <w:rPr>
                <w:rFonts w:ascii="Calibri" w:hAnsi="Calibri" w:eastAsia="Calibri" w:cs="Calibri" w:asciiTheme="minorAscii" w:hAnsiTheme="minorAscii" w:eastAsiaTheme="minorAscii" w:cstheme="minorAscii"/>
                <w:b w:val="0"/>
                <w:bCs w:val="0"/>
              </w:rPr>
            </w:pPr>
            <w:r w:rsidRPr="02A2AC49" w:rsidR="34D67E26">
              <w:rPr>
                <w:rFonts w:ascii="Calibri" w:hAnsi="Calibri" w:eastAsia="Calibri" w:cs="Calibri" w:asciiTheme="minorAscii" w:hAnsiTheme="minorAscii" w:eastAsiaTheme="minorAscii" w:cstheme="minorAscii"/>
                <w:b w:val="0"/>
                <w:bCs w:val="0"/>
              </w:rPr>
              <w:t>Kan de school de zorgondersteuning (nog) aan</w:t>
            </w:r>
          </w:p>
          <w:p w:rsidRPr="0079093B" w:rsidR="00630124" w:rsidP="02A2AC49" w:rsidRDefault="00630124" w14:paraId="3B8212D9" w14:textId="69824449">
            <w:pPr>
              <w:pStyle w:val="Standaard"/>
              <w:spacing/>
              <w:contextualSpacing/>
              <w:rPr>
                <w:rFonts w:ascii="Calibri" w:hAnsi="Calibri" w:eastAsia="Calibri" w:cs="Calibri" w:asciiTheme="minorAscii" w:hAnsiTheme="minorAscii" w:eastAsiaTheme="minorAscii" w:cstheme="minorAscii"/>
                <w:b w:val="0"/>
                <w:bCs w:val="0"/>
              </w:rPr>
            </w:pPr>
            <w:r w:rsidRPr="02A2AC49" w:rsidR="34D67E26">
              <w:rPr>
                <w:rFonts w:ascii="Calibri" w:hAnsi="Calibri" w:eastAsia="Calibri" w:cs="Calibri" w:asciiTheme="minorAscii" w:hAnsiTheme="minorAscii" w:eastAsiaTheme="minorAscii" w:cstheme="minorAscii"/>
                <w:b w:val="0"/>
                <w:bCs w:val="0"/>
              </w:rPr>
              <w:t>Er moet een goede balans zijn binnen deze drie pijlers.</w:t>
            </w:r>
          </w:p>
          <w:p w:rsidRPr="0079093B" w:rsidR="00630124" w:rsidP="02A2AC49" w:rsidRDefault="00630124" w14:paraId="6774D583" w14:textId="3ED9C92E">
            <w:pPr>
              <w:pStyle w:val="Standaard"/>
              <w:spacing/>
              <w:contextualSpacing/>
              <w:rPr>
                <w:rFonts w:ascii="Calibri" w:hAnsi="Calibri" w:eastAsia="Calibri" w:cs="Calibri" w:asciiTheme="minorAscii" w:hAnsiTheme="minorAscii" w:eastAsiaTheme="minorAscii" w:cstheme="minorAscii"/>
                <w:b w:val="0"/>
                <w:bCs w:val="0"/>
              </w:rPr>
            </w:pPr>
          </w:p>
          <w:p w:rsidRPr="0079093B" w:rsidR="00630124" w:rsidP="02A2AC49" w:rsidRDefault="00630124" w14:paraId="2409E229" w14:textId="42DB858E">
            <w:pPr>
              <w:pStyle w:val="Standaard"/>
              <w:spacing/>
              <w:contextualSpacing/>
              <w:rPr>
                <w:rFonts w:ascii="Calibri" w:hAnsi="Calibri" w:eastAsia="Calibri" w:cs="Calibri" w:asciiTheme="minorAscii" w:hAnsiTheme="minorAscii" w:eastAsiaTheme="minorAscii" w:cstheme="minorAscii"/>
                <w:b w:val="0"/>
                <w:bCs w:val="0"/>
              </w:rPr>
            </w:pPr>
            <w:r w:rsidRPr="02A2AC49" w:rsidR="34D67E26">
              <w:rPr>
                <w:rFonts w:ascii="Calibri" w:hAnsi="Calibri" w:eastAsia="Calibri" w:cs="Calibri" w:asciiTheme="minorAscii" w:hAnsiTheme="minorAscii" w:eastAsiaTheme="minorAscii" w:cstheme="minorAscii"/>
                <w:b w:val="0"/>
                <w:bCs w:val="0"/>
              </w:rPr>
              <w:t xml:space="preserve">Het ondersteuningsplan van </w:t>
            </w:r>
            <w:r w:rsidRPr="02A2AC49" w:rsidR="34D67E26">
              <w:rPr>
                <w:rFonts w:ascii="Calibri" w:hAnsi="Calibri" w:eastAsia="Calibri" w:cs="Calibri" w:asciiTheme="minorAscii" w:hAnsiTheme="minorAscii" w:eastAsiaTheme="minorAscii" w:cstheme="minorAscii"/>
                <w:b w:val="0"/>
                <w:bCs w:val="0"/>
              </w:rPr>
              <w:t>kindcentrum</w:t>
            </w:r>
            <w:r w:rsidRPr="02A2AC49" w:rsidR="34D67E26">
              <w:rPr>
                <w:rFonts w:ascii="Calibri" w:hAnsi="Calibri" w:eastAsia="Calibri" w:cs="Calibri" w:asciiTheme="minorAscii" w:hAnsiTheme="minorAscii" w:eastAsiaTheme="minorAscii" w:cstheme="minorAscii"/>
                <w:b w:val="0"/>
                <w:bCs w:val="0"/>
              </w:rPr>
              <w:t xml:space="preserve"> de Driehoek bestaat uit drie ondersteuningsniveaus. Alle leerlingen maken gebruik van de basisondersteuning. De meeste ondersteuning en begeleiding in de groepen wordt geboden vanuit die </w:t>
            </w:r>
            <w:r w:rsidRPr="02A2AC49" w:rsidR="34D67E26">
              <w:rPr>
                <w:rFonts w:ascii="Calibri" w:hAnsi="Calibri" w:eastAsia="Calibri" w:cs="Calibri" w:asciiTheme="minorAscii" w:hAnsiTheme="minorAscii" w:eastAsiaTheme="minorAscii" w:cstheme="minorAscii"/>
                <w:b w:val="0"/>
                <w:bCs w:val="0"/>
              </w:rPr>
              <w:t>b</w:t>
            </w:r>
            <w:r w:rsidRPr="02A2AC49" w:rsidR="0B0C24BE">
              <w:rPr>
                <w:rFonts w:ascii="Calibri" w:hAnsi="Calibri" w:eastAsia="Calibri" w:cs="Calibri" w:asciiTheme="minorAscii" w:hAnsiTheme="minorAscii" w:eastAsiaTheme="minorAscii" w:cstheme="minorAscii"/>
                <w:b w:val="0"/>
                <w:bCs w:val="0"/>
              </w:rPr>
              <w:t>asiso</w:t>
            </w:r>
            <w:r w:rsidRPr="02A2AC49" w:rsidR="7AAE30D6">
              <w:rPr>
                <w:rFonts w:ascii="Calibri" w:hAnsi="Calibri" w:eastAsia="Calibri" w:cs="Calibri" w:asciiTheme="minorAscii" w:hAnsiTheme="minorAscii" w:eastAsiaTheme="minorAscii" w:cstheme="minorAscii"/>
                <w:b w:val="0"/>
                <w:bCs w:val="0"/>
              </w:rPr>
              <w:t>n</w:t>
            </w:r>
            <w:r w:rsidRPr="02A2AC49" w:rsidR="0B0C24BE">
              <w:rPr>
                <w:rFonts w:ascii="Calibri" w:hAnsi="Calibri" w:eastAsia="Calibri" w:cs="Calibri" w:asciiTheme="minorAscii" w:hAnsiTheme="minorAscii" w:eastAsiaTheme="minorAscii" w:cstheme="minorAscii"/>
                <w:b w:val="0"/>
                <w:bCs w:val="0"/>
              </w:rPr>
              <w:t>dersteuning</w:t>
            </w:r>
            <w:r w:rsidRPr="02A2AC49" w:rsidR="0B0C24BE">
              <w:rPr>
                <w:rFonts w:ascii="Calibri" w:hAnsi="Calibri" w:eastAsia="Calibri" w:cs="Calibri" w:asciiTheme="minorAscii" w:hAnsiTheme="minorAscii" w:eastAsiaTheme="minorAscii" w:cstheme="minorAscii"/>
                <w:b w:val="0"/>
                <w:bCs w:val="0"/>
              </w:rPr>
              <w:t xml:space="preserve"> (met eventueel afstemming op specifieke onderwijsbehoeften). Dit zijn de fasen 1a en 1b in het plaatje hieronder.</w:t>
            </w:r>
          </w:p>
          <w:p w:rsidRPr="0079093B" w:rsidR="00630124" w:rsidP="02A2AC49" w:rsidRDefault="00630124" w14:paraId="262FD497" w14:textId="1D40226A">
            <w:pPr>
              <w:pStyle w:val="Standaard"/>
              <w:spacing/>
              <w:contextualSpacing/>
              <w:rPr>
                <w:rFonts w:ascii="Calibri" w:hAnsi="Calibri" w:eastAsia="Calibri" w:cs="Calibri" w:asciiTheme="minorAscii" w:hAnsiTheme="minorAscii" w:eastAsiaTheme="minorAscii" w:cstheme="minorAscii"/>
                <w:b w:val="0"/>
                <w:bCs w:val="0"/>
              </w:rPr>
            </w:pPr>
          </w:p>
          <w:p w:rsidRPr="0079093B" w:rsidR="00630124" w:rsidP="02A2AC49" w:rsidRDefault="00630124" w14:paraId="4438A526" w14:textId="49E0176B">
            <w:pPr>
              <w:pStyle w:val="Standaard"/>
              <w:spacing/>
              <w:contextualSpacing/>
              <w:rPr>
                <w:rFonts w:ascii="Calibri" w:hAnsi="Calibri" w:eastAsia="Calibri" w:cs="Calibri" w:asciiTheme="minorAscii" w:hAnsiTheme="minorAscii" w:eastAsiaTheme="minorAscii" w:cstheme="minorAscii"/>
                <w:b w:val="0"/>
                <w:bCs w:val="0"/>
              </w:rPr>
            </w:pPr>
            <w:r w:rsidRPr="02A2AC49" w:rsidR="0B0C24BE">
              <w:rPr>
                <w:rFonts w:ascii="Calibri" w:hAnsi="Calibri" w:eastAsia="Calibri" w:cs="Calibri" w:asciiTheme="minorAscii" w:hAnsiTheme="minorAscii" w:eastAsiaTheme="minorAscii" w:cstheme="minorAscii"/>
                <w:b w:val="0"/>
                <w:bCs w:val="0"/>
              </w:rPr>
              <w:t xml:space="preserve">Als een leerling meer nodig heeft kijken we naar de mogelijkheden binnen de extra ondersteuning. </w:t>
            </w:r>
            <w:r w:rsidRPr="02A2AC49" w:rsidR="0B0C24BE">
              <w:rPr>
                <w:rFonts w:ascii="Calibri" w:hAnsi="Calibri" w:eastAsia="Calibri" w:cs="Calibri" w:asciiTheme="minorAscii" w:hAnsiTheme="minorAscii" w:eastAsiaTheme="minorAscii" w:cstheme="minorAscii"/>
                <w:b w:val="0"/>
                <w:bCs w:val="0"/>
              </w:rPr>
              <w:t>D</w:t>
            </w:r>
            <w:r w:rsidRPr="02A2AC49" w:rsidR="2636DA31">
              <w:rPr>
                <w:rFonts w:ascii="Calibri" w:hAnsi="Calibri" w:eastAsia="Calibri" w:cs="Calibri" w:asciiTheme="minorAscii" w:hAnsiTheme="minorAscii" w:eastAsiaTheme="minorAscii" w:cstheme="minorAscii"/>
                <w:b w:val="0"/>
                <w:bCs w:val="0"/>
              </w:rPr>
              <w:t>i</w:t>
            </w:r>
            <w:r w:rsidRPr="02A2AC49" w:rsidR="0B0C24BE">
              <w:rPr>
                <w:rFonts w:ascii="Calibri" w:hAnsi="Calibri" w:eastAsia="Calibri" w:cs="Calibri" w:asciiTheme="minorAscii" w:hAnsiTheme="minorAscii" w:eastAsiaTheme="minorAscii" w:cstheme="minorAscii"/>
                <w:b w:val="0"/>
                <w:bCs w:val="0"/>
              </w:rPr>
              <w:t>t</w:t>
            </w:r>
            <w:r w:rsidRPr="02A2AC49" w:rsidR="0B0C24BE">
              <w:rPr>
                <w:rFonts w:ascii="Calibri" w:hAnsi="Calibri" w:eastAsia="Calibri" w:cs="Calibri" w:asciiTheme="minorAscii" w:hAnsiTheme="minorAscii" w:eastAsiaTheme="minorAscii" w:cstheme="minorAscii"/>
                <w:b w:val="0"/>
                <w:bCs w:val="0"/>
              </w:rPr>
              <w:t xml:space="preserve"> zijn de fasen 2</w:t>
            </w:r>
            <w:r w:rsidRPr="02A2AC49" w:rsidR="0B9056E0">
              <w:rPr>
                <w:rFonts w:ascii="Calibri" w:hAnsi="Calibri" w:eastAsia="Calibri" w:cs="Calibri" w:asciiTheme="minorAscii" w:hAnsiTheme="minorAscii" w:eastAsiaTheme="minorAscii" w:cstheme="minorAscii"/>
                <w:b w:val="0"/>
                <w:bCs w:val="0"/>
              </w:rPr>
              <w:t>a en 2b</w:t>
            </w:r>
            <w:r w:rsidRPr="02A2AC49" w:rsidR="0B0C24BE">
              <w:rPr>
                <w:rFonts w:ascii="Calibri" w:hAnsi="Calibri" w:eastAsia="Calibri" w:cs="Calibri" w:asciiTheme="minorAscii" w:hAnsiTheme="minorAscii" w:eastAsiaTheme="minorAscii" w:cstheme="minorAscii"/>
                <w:b w:val="0"/>
                <w:bCs w:val="0"/>
              </w:rPr>
              <w:t xml:space="preserve"> en 3 in he</w:t>
            </w:r>
            <w:r w:rsidRPr="02A2AC49" w:rsidR="24E48EF0">
              <w:rPr>
                <w:rFonts w:ascii="Calibri" w:hAnsi="Calibri" w:eastAsia="Calibri" w:cs="Calibri" w:asciiTheme="minorAscii" w:hAnsiTheme="minorAscii" w:eastAsiaTheme="minorAscii" w:cstheme="minorAscii"/>
                <w:b w:val="0"/>
                <w:bCs w:val="0"/>
              </w:rPr>
              <w:t>t plaatje hieronder.</w:t>
            </w:r>
            <w:r>
              <w:br/>
            </w:r>
          </w:p>
          <w:p w:rsidRPr="0079093B" w:rsidR="00630124" w:rsidP="02A2AC49" w:rsidRDefault="00630124" w14:paraId="33588BA8" w14:textId="1A1B756B">
            <w:pPr>
              <w:pStyle w:val="Standaard"/>
              <w:spacing/>
              <w:contextualSpacing/>
            </w:pPr>
            <w:r w:rsidR="24E48EF0">
              <w:drawing>
                <wp:inline wp14:editId="647E01DD" wp14:anchorId="7FEF504C">
                  <wp:extent cx="4572000" cy="2628900"/>
                  <wp:effectExtent l="0" t="0" r="0" b="0"/>
                  <wp:docPr id="2017590560" name="" title=""/>
                  <wp:cNvGraphicFramePr>
                    <a:graphicFrameLocks noChangeAspect="1"/>
                  </wp:cNvGraphicFramePr>
                  <a:graphic>
                    <a:graphicData uri="http://schemas.openxmlformats.org/drawingml/2006/picture">
                      <pic:pic>
                        <pic:nvPicPr>
                          <pic:cNvPr id="0" name=""/>
                          <pic:cNvPicPr/>
                        </pic:nvPicPr>
                        <pic:blipFill>
                          <a:blip r:embed="Rc119ef0550644ce9">
                            <a:extLst>
                              <a:ext xmlns:a="http://schemas.openxmlformats.org/drawingml/2006/main" uri="{28A0092B-C50C-407E-A947-70E740481C1C}">
                                <a14:useLocalDpi val="0"/>
                              </a:ext>
                            </a:extLst>
                          </a:blip>
                          <a:stretch>
                            <a:fillRect/>
                          </a:stretch>
                        </pic:blipFill>
                        <pic:spPr>
                          <a:xfrm>
                            <a:off x="0" y="0"/>
                            <a:ext cx="4572000" cy="2628900"/>
                          </a:xfrm>
                          <a:prstGeom prst="rect">
                            <a:avLst/>
                          </a:prstGeom>
                        </pic:spPr>
                      </pic:pic>
                    </a:graphicData>
                  </a:graphic>
                </wp:inline>
              </w:drawing>
            </w:r>
          </w:p>
        </w:tc>
      </w:tr>
      <w:tr w:rsidRPr="00831F59" w:rsidR="00D4713E" w:rsidTr="02A2AC49" w14:paraId="639B859A" w14:textId="77777777">
        <w:trPr>
          <w:trHeight w:val="1373"/>
          <w:jc w:val="center"/>
        </w:trPr>
        <w:tc>
          <w:tcPr>
            <w:tcW w:w="9968" w:type="dxa"/>
            <w:shd w:val="clear" w:color="auto" w:fill="FFFFFF" w:themeFill="background1"/>
            <w:tcMar/>
          </w:tcPr>
          <w:p w:rsidRPr="00831F59" w:rsidR="00D4713E" w:rsidP="02A2AC49" w:rsidRDefault="00521424" w14:paraId="006594EE" w14:textId="0E5140D3">
            <w:pPr>
              <w:spacing/>
              <w:contextualSpacing/>
              <w:rPr>
                <w:rFonts w:ascii="Calibri" w:hAnsi="Calibri" w:cs="Calibri" w:asciiTheme="minorAscii" w:hAnsiTheme="minorAscii" w:cstheme="minorAscii"/>
                <w:b w:val="1"/>
                <w:bCs w:val="1"/>
              </w:rPr>
            </w:pPr>
            <w:r w:rsidRPr="02A2AC49" w:rsidR="00D4713E">
              <w:rPr>
                <w:rFonts w:ascii="Calibri" w:hAnsi="Calibri" w:cs="Calibri" w:asciiTheme="minorAscii" w:hAnsiTheme="minorAscii" w:cstheme="minorAscii"/>
                <w:b w:val="1"/>
                <w:bCs w:val="1"/>
              </w:rPr>
              <w:t>Informatie voor ouders/verzorgers</w:t>
            </w:r>
          </w:p>
          <w:p w:rsidRPr="00831F59" w:rsidR="00776291" w:rsidP="02A2AC49" w:rsidRDefault="00776291" w14:paraId="5CD2C43C" w14:textId="66E9ECA3">
            <w:pPr>
              <w:pStyle w:val="Standaard"/>
            </w:pPr>
          </w:p>
          <w:p w:rsidRPr="00831F59" w:rsidR="00776291" w:rsidP="02A2AC49" w:rsidRDefault="00776291" w14:paraId="01135ADF" w14:textId="4A54950E">
            <w:pPr>
              <w:pStyle w:val="Standaard"/>
              <w:rPr>
                <w:rFonts w:ascii="Calibri" w:hAnsi="Calibri" w:eastAsia="Calibri" w:cs="Calibri" w:asciiTheme="minorAscii" w:hAnsiTheme="minorAscii" w:eastAsiaTheme="minorAscii" w:cstheme="minorAscii"/>
              </w:rPr>
            </w:pPr>
            <w:r w:rsidRPr="02A2AC49" w:rsidR="7D70D6CA">
              <w:rPr>
                <w:rFonts w:ascii="Calibri" w:hAnsi="Calibri" w:eastAsia="Calibri" w:cs="Calibri" w:asciiTheme="minorAscii" w:hAnsiTheme="minorAscii" w:eastAsiaTheme="minorAscii" w:cstheme="minorAscii"/>
              </w:rPr>
              <w:t>Extra ondersteuning kan bestaan uit de volgende elementen:</w:t>
            </w:r>
          </w:p>
          <w:p w:rsidRPr="00831F59" w:rsidR="00776291" w:rsidP="02A2AC49" w:rsidRDefault="00776291" w14:paraId="28D7D1D7" w14:textId="050B6D0B">
            <w:pPr>
              <w:pStyle w:val="Standaard"/>
            </w:pPr>
            <w:r w:rsidR="31345679">
              <w:drawing>
                <wp:inline wp14:editId="017AF13A" wp14:anchorId="2D42981C">
                  <wp:extent cx="4552950" cy="4572000"/>
                  <wp:effectExtent l="0" t="0" r="0" b="0"/>
                  <wp:docPr id="1876301998" name="" title=""/>
                  <wp:cNvGraphicFramePr>
                    <a:graphicFrameLocks noChangeAspect="1"/>
                  </wp:cNvGraphicFramePr>
                  <a:graphic>
                    <a:graphicData uri="http://schemas.openxmlformats.org/drawingml/2006/picture">
                      <pic:pic>
                        <pic:nvPicPr>
                          <pic:cNvPr id="0" name=""/>
                          <pic:cNvPicPr/>
                        </pic:nvPicPr>
                        <pic:blipFill>
                          <a:blip r:embed="Re4f664657c7a4832">
                            <a:extLst>
                              <a:ext xmlns:a="http://schemas.openxmlformats.org/drawingml/2006/main" uri="{28A0092B-C50C-407E-A947-70E740481C1C}">
                                <a14:useLocalDpi val="0"/>
                              </a:ext>
                            </a:extLst>
                          </a:blip>
                          <a:stretch>
                            <a:fillRect/>
                          </a:stretch>
                        </pic:blipFill>
                        <pic:spPr>
                          <a:xfrm>
                            <a:off x="0" y="0"/>
                            <a:ext cx="4552950" cy="4572000"/>
                          </a:xfrm>
                          <a:prstGeom prst="rect">
                            <a:avLst/>
                          </a:prstGeom>
                        </pic:spPr>
                      </pic:pic>
                    </a:graphicData>
                  </a:graphic>
                </wp:inline>
              </w:drawing>
            </w:r>
          </w:p>
          <w:p w:rsidRPr="00831F59" w:rsidR="00776291" w:rsidP="02A2AC49" w:rsidRDefault="00776291" w14:paraId="2217D1BE" w14:textId="4AFE7130">
            <w:pPr>
              <w:pStyle w:val="Standaard"/>
              <w:rPr>
                <w:rFonts w:ascii="Calibri" w:hAnsi="Calibri" w:eastAsia="Calibri" w:cs="Calibri" w:asciiTheme="minorAscii" w:hAnsiTheme="minorAscii" w:eastAsiaTheme="minorAscii" w:cstheme="minorAscii"/>
              </w:rPr>
            </w:pPr>
            <w:r w:rsidRPr="02A2AC49" w:rsidR="4110E995">
              <w:rPr>
                <w:rFonts w:ascii="Calibri" w:hAnsi="Calibri" w:eastAsia="Calibri" w:cs="Calibri" w:asciiTheme="minorAscii" w:hAnsiTheme="minorAscii" w:eastAsiaTheme="minorAscii" w:cstheme="minorAscii"/>
              </w:rPr>
              <w:t xml:space="preserve">En hieronder is per ondersteuningsniveau te lezen wat </w:t>
            </w:r>
            <w:r w:rsidRPr="02A2AC49" w:rsidR="4110E995">
              <w:rPr>
                <w:rFonts w:ascii="Calibri" w:hAnsi="Calibri" w:eastAsia="Calibri" w:cs="Calibri" w:asciiTheme="minorAscii" w:hAnsiTheme="minorAscii" w:eastAsiaTheme="minorAscii" w:cstheme="minorAscii"/>
              </w:rPr>
              <w:t>kindcentrum</w:t>
            </w:r>
            <w:r w:rsidRPr="02A2AC49" w:rsidR="4110E995">
              <w:rPr>
                <w:rFonts w:ascii="Calibri" w:hAnsi="Calibri" w:eastAsia="Calibri" w:cs="Calibri" w:asciiTheme="minorAscii" w:hAnsiTheme="minorAscii" w:eastAsiaTheme="minorAscii" w:cstheme="minorAscii"/>
              </w:rPr>
              <w:t xml:space="preserve"> de Driehoek kan bieden.</w:t>
            </w:r>
          </w:p>
          <w:p w:rsidRPr="00831F59" w:rsidR="00776291" w:rsidP="02A2AC49" w:rsidRDefault="00776291" w14:paraId="0B1DB460" w14:textId="7CB0D795">
            <w:pPr>
              <w:pStyle w:val="Standaard"/>
            </w:pPr>
          </w:p>
          <w:p w:rsidRPr="00831F59" w:rsidR="00776291" w:rsidP="02A2AC49" w:rsidRDefault="00776291" w14:paraId="5E9E6247" w14:textId="7114B479">
            <w:pPr>
              <w:pStyle w:val="Standaard"/>
            </w:pPr>
            <w:r w:rsidR="31345679">
              <w:drawing>
                <wp:inline wp14:editId="755E4203" wp14:anchorId="2F4F3E25">
                  <wp:extent cx="4572000" cy="1933575"/>
                  <wp:effectExtent l="0" t="0" r="0" b="0"/>
                  <wp:docPr id="1337208826" name="" title=""/>
                  <wp:cNvGraphicFramePr>
                    <a:graphicFrameLocks noChangeAspect="1"/>
                  </wp:cNvGraphicFramePr>
                  <a:graphic>
                    <a:graphicData uri="http://schemas.openxmlformats.org/drawingml/2006/picture">
                      <pic:pic>
                        <pic:nvPicPr>
                          <pic:cNvPr id="0" name=""/>
                          <pic:cNvPicPr/>
                        </pic:nvPicPr>
                        <pic:blipFill>
                          <a:blip r:embed="R36603625ecc84802">
                            <a:extLst>
                              <a:ext xmlns:a="http://schemas.openxmlformats.org/drawingml/2006/main" uri="{28A0092B-C50C-407E-A947-70E740481C1C}">
                                <a14:useLocalDpi val="0"/>
                              </a:ext>
                            </a:extLst>
                          </a:blip>
                          <a:stretch>
                            <a:fillRect/>
                          </a:stretch>
                        </pic:blipFill>
                        <pic:spPr>
                          <a:xfrm>
                            <a:off x="0" y="0"/>
                            <a:ext cx="4572000" cy="1933575"/>
                          </a:xfrm>
                          <a:prstGeom prst="rect">
                            <a:avLst/>
                          </a:prstGeom>
                        </pic:spPr>
                      </pic:pic>
                    </a:graphicData>
                  </a:graphic>
                </wp:inline>
              </w:drawing>
            </w:r>
          </w:p>
          <w:p w:rsidRPr="00831F59" w:rsidR="00776291" w:rsidP="02A2AC49" w:rsidRDefault="00776291" w14:paraId="7A3F8F00" w14:textId="15A3D7CD">
            <w:pPr>
              <w:pStyle w:val="Standaard"/>
            </w:pPr>
          </w:p>
          <w:p w:rsidRPr="00831F59" w:rsidR="00776291" w:rsidP="02A2AC49" w:rsidRDefault="00776291" w14:paraId="61AB387F" w14:textId="2AC84734">
            <w:pPr>
              <w:pStyle w:val="Standaard"/>
            </w:pPr>
            <w:r w:rsidR="31345679">
              <w:drawing>
                <wp:inline wp14:editId="14E0B8C7" wp14:anchorId="7545DAA9">
                  <wp:extent cx="4572000" cy="2124075"/>
                  <wp:effectExtent l="0" t="0" r="0" b="0"/>
                  <wp:docPr id="386715073" name="" title=""/>
                  <wp:cNvGraphicFramePr>
                    <a:graphicFrameLocks noChangeAspect="1"/>
                  </wp:cNvGraphicFramePr>
                  <a:graphic>
                    <a:graphicData uri="http://schemas.openxmlformats.org/drawingml/2006/picture">
                      <pic:pic>
                        <pic:nvPicPr>
                          <pic:cNvPr id="0" name=""/>
                          <pic:cNvPicPr/>
                        </pic:nvPicPr>
                        <pic:blipFill>
                          <a:blip r:embed="R52319b247b4b49a6">
                            <a:extLst>
                              <a:ext xmlns:a="http://schemas.openxmlformats.org/drawingml/2006/main" uri="{28A0092B-C50C-407E-A947-70E740481C1C}">
                                <a14:useLocalDpi val="0"/>
                              </a:ext>
                            </a:extLst>
                          </a:blip>
                          <a:stretch>
                            <a:fillRect/>
                          </a:stretch>
                        </pic:blipFill>
                        <pic:spPr>
                          <a:xfrm>
                            <a:off x="0" y="0"/>
                            <a:ext cx="4572000" cy="2124075"/>
                          </a:xfrm>
                          <a:prstGeom prst="rect">
                            <a:avLst/>
                          </a:prstGeom>
                        </pic:spPr>
                      </pic:pic>
                    </a:graphicData>
                  </a:graphic>
                </wp:inline>
              </w:drawing>
            </w:r>
          </w:p>
          <w:p w:rsidRPr="00831F59" w:rsidR="00776291" w:rsidP="02A2AC49" w:rsidRDefault="00776291" w14:paraId="754F06A0" w14:textId="0B4A5A82">
            <w:pPr>
              <w:pStyle w:val="Standaard"/>
            </w:pPr>
          </w:p>
          <w:p w:rsidRPr="00831F59" w:rsidR="00776291" w:rsidP="02A2AC49" w:rsidRDefault="00776291" w14:paraId="37342366" w14:textId="4DD30C84">
            <w:pPr>
              <w:pStyle w:val="Standaard"/>
            </w:pPr>
            <w:r w:rsidR="656313A0">
              <w:rPr/>
              <w:t xml:space="preserve">            </w:t>
            </w:r>
            <w:r w:rsidR="31345679">
              <w:drawing>
                <wp:inline wp14:editId="5A3D2DDD" wp14:anchorId="4A60A8C8">
                  <wp:extent cx="4572000" cy="2200275"/>
                  <wp:effectExtent l="0" t="0" r="0" b="0"/>
                  <wp:docPr id="860511412" name="" title=""/>
                  <wp:cNvGraphicFramePr>
                    <a:graphicFrameLocks noChangeAspect="1"/>
                  </wp:cNvGraphicFramePr>
                  <a:graphic>
                    <a:graphicData uri="http://schemas.openxmlformats.org/drawingml/2006/picture">
                      <pic:pic>
                        <pic:nvPicPr>
                          <pic:cNvPr id="0" name=""/>
                          <pic:cNvPicPr/>
                        </pic:nvPicPr>
                        <pic:blipFill>
                          <a:blip r:embed="Ra69ecd5e45de4942">
                            <a:extLst>
                              <a:ext xmlns:a="http://schemas.openxmlformats.org/drawingml/2006/main" uri="{28A0092B-C50C-407E-A947-70E740481C1C}">
                                <a14:useLocalDpi val="0"/>
                              </a:ext>
                            </a:extLst>
                          </a:blip>
                          <a:stretch>
                            <a:fillRect/>
                          </a:stretch>
                        </pic:blipFill>
                        <pic:spPr>
                          <a:xfrm>
                            <a:off x="0" y="0"/>
                            <a:ext cx="4572000" cy="2200275"/>
                          </a:xfrm>
                          <a:prstGeom prst="rect">
                            <a:avLst/>
                          </a:prstGeom>
                        </pic:spPr>
                      </pic:pic>
                    </a:graphicData>
                  </a:graphic>
                </wp:inline>
              </w:drawing>
            </w:r>
          </w:p>
          <w:p w:rsidRPr="00831F59" w:rsidR="00776291" w:rsidP="02A2AC49" w:rsidRDefault="00776291" w14:paraId="5B0CDE40" w14:textId="4C93203A">
            <w:pPr>
              <w:pStyle w:val="Standaard"/>
            </w:pPr>
          </w:p>
          <w:p w:rsidRPr="00831F59" w:rsidR="00776291" w:rsidP="02A2AC49" w:rsidRDefault="00776291" w14:paraId="7A48B2B7" w14:textId="6CE96F97">
            <w:pPr>
              <w:pStyle w:val="Standaard"/>
            </w:pPr>
            <w:r w:rsidR="1647DC6A">
              <w:rPr/>
              <w:t xml:space="preserve">              </w:t>
            </w:r>
            <w:r w:rsidR="31345679">
              <w:drawing>
                <wp:inline wp14:editId="1F3EB7B7" wp14:anchorId="07E7100C">
                  <wp:extent cx="4572000" cy="1238250"/>
                  <wp:effectExtent l="0" t="0" r="0" b="0"/>
                  <wp:docPr id="1755449269" name="" title=""/>
                  <wp:cNvGraphicFramePr>
                    <a:graphicFrameLocks noChangeAspect="1"/>
                  </wp:cNvGraphicFramePr>
                  <a:graphic>
                    <a:graphicData uri="http://schemas.openxmlformats.org/drawingml/2006/picture">
                      <pic:pic>
                        <pic:nvPicPr>
                          <pic:cNvPr id="0" name=""/>
                          <pic:cNvPicPr/>
                        </pic:nvPicPr>
                        <pic:blipFill>
                          <a:blip r:embed="Rb6fe50c4f13c4828">
                            <a:extLst>
                              <a:ext xmlns:a="http://schemas.openxmlformats.org/drawingml/2006/main" uri="{28A0092B-C50C-407E-A947-70E740481C1C}">
                                <a14:useLocalDpi val="0"/>
                              </a:ext>
                            </a:extLst>
                          </a:blip>
                          <a:stretch>
                            <a:fillRect/>
                          </a:stretch>
                        </pic:blipFill>
                        <pic:spPr>
                          <a:xfrm>
                            <a:off x="0" y="0"/>
                            <a:ext cx="4572000" cy="1238250"/>
                          </a:xfrm>
                          <a:prstGeom prst="rect">
                            <a:avLst/>
                          </a:prstGeom>
                        </pic:spPr>
                      </pic:pic>
                    </a:graphicData>
                  </a:graphic>
                </wp:inline>
              </w:drawing>
            </w:r>
          </w:p>
          <w:p w:rsidRPr="00831F59" w:rsidR="00776291" w:rsidP="02A2AC49" w:rsidRDefault="00776291" w14:paraId="52408DCC" w14:textId="248D924F">
            <w:pPr>
              <w:pStyle w:val="Standaard"/>
            </w:pPr>
          </w:p>
          <w:p w:rsidRPr="00831F59" w:rsidR="00776291" w:rsidP="02A2AC49" w:rsidRDefault="00776291" w14:paraId="46B80C58" w14:textId="21C9B615">
            <w:pPr>
              <w:pStyle w:val="Standaard"/>
              <w:rPr>
                <w:rFonts w:ascii="Calibri" w:hAnsi="Calibri" w:eastAsia="Calibri" w:cs="Calibri" w:asciiTheme="minorAscii" w:hAnsiTheme="minorAscii" w:eastAsiaTheme="minorAscii" w:cstheme="minorAscii"/>
              </w:rPr>
            </w:pPr>
            <w:r w:rsidRPr="02A2AC49" w:rsidR="654F72EB">
              <w:rPr>
                <w:rFonts w:ascii="Calibri" w:hAnsi="Calibri" w:eastAsia="Calibri" w:cs="Calibri" w:asciiTheme="minorAscii" w:hAnsiTheme="minorAscii" w:eastAsiaTheme="minorAscii" w:cstheme="minorAscii"/>
              </w:rPr>
              <w:t xml:space="preserve">Bij aanmelding wordt aan ouders gevraagd eventuele extra zorgvragen kenbaar te maken. Ook is dit onderwerp van gesprek tijdens de warme overdracht tussen kinderopvang en school. Als er sprake is van </w:t>
            </w:r>
            <w:r w:rsidRPr="02A2AC49" w:rsidR="654F72EB">
              <w:rPr>
                <w:rFonts w:ascii="Calibri" w:hAnsi="Calibri" w:eastAsia="Calibri" w:cs="Calibri" w:asciiTheme="minorAscii" w:hAnsiTheme="minorAscii" w:eastAsiaTheme="minorAscii" w:cstheme="minorAscii"/>
              </w:rPr>
              <w:t>zij</w:t>
            </w:r>
            <w:r w:rsidRPr="02A2AC49" w:rsidR="711B6BCD">
              <w:rPr>
                <w:rFonts w:ascii="Calibri" w:hAnsi="Calibri" w:eastAsia="Calibri" w:cs="Calibri" w:asciiTheme="minorAscii" w:hAnsiTheme="minorAscii" w:eastAsiaTheme="minorAscii" w:cstheme="minorAscii"/>
              </w:rPr>
              <w:t>-</w:t>
            </w:r>
            <w:r w:rsidRPr="02A2AC49" w:rsidR="654F72EB">
              <w:rPr>
                <w:rFonts w:ascii="Calibri" w:hAnsi="Calibri" w:eastAsia="Calibri" w:cs="Calibri" w:asciiTheme="minorAscii" w:hAnsiTheme="minorAscii" w:eastAsiaTheme="minorAscii" w:cstheme="minorAscii"/>
              </w:rPr>
              <w:t>instroom</w:t>
            </w:r>
            <w:r w:rsidRPr="02A2AC49" w:rsidR="654F72EB">
              <w:rPr>
                <w:rFonts w:ascii="Calibri" w:hAnsi="Calibri" w:eastAsia="Calibri" w:cs="Calibri" w:asciiTheme="minorAscii" w:hAnsiTheme="minorAscii" w:eastAsiaTheme="minorAscii" w:cstheme="minorAscii"/>
              </w:rPr>
              <w:t xml:space="preserve"> in een </w:t>
            </w:r>
            <w:r w:rsidRPr="02A2AC49" w:rsidR="654F72EB">
              <w:rPr>
                <w:rFonts w:ascii="Calibri" w:hAnsi="Calibri" w:eastAsia="Calibri" w:cs="Calibri" w:asciiTheme="minorAscii" w:hAnsiTheme="minorAscii" w:eastAsiaTheme="minorAscii" w:cstheme="minorAscii"/>
              </w:rPr>
              <w:t xml:space="preserve">groep </w:t>
            </w:r>
            <w:r w:rsidRPr="02A2AC49" w:rsidR="4695BEA2">
              <w:rPr>
                <w:rFonts w:ascii="Calibri" w:hAnsi="Calibri" w:eastAsia="Calibri" w:cs="Calibri" w:asciiTheme="minorAscii" w:hAnsiTheme="minorAscii" w:eastAsiaTheme="minorAscii" w:cstheme="minorAscii"/>
              </w:rPr>
              <w:t xml:space="preserve">(bijvoorbeeld bij verhuizing) </w:t>
            </w:r>
            <w:r w:rsidRPr="02A2AC49" w:rsidR="654F72EB">
              <w:rPr>
                <w:rFonts w:ascii="Calibri" w:hAnsi="Calibri" w:eastAsia="Calibri" w:cs="Calibri" w:asciiTheme="minorAscii" w:hAnsiTheme="minorAscii" w:eastAsiaTheme="minorAscii" w:cstheme="minorAscii"/>
              </w:rPr>
              <w:t>zal altijd informatie opgevraagd worden bij de vorige school zodat samen met Intern Begel</w:t>
            </w:r>
            <w:r w:rsidRPr="02A2AC49" w:rsidR="67F76F6E">
              <w:rPr>
                <w:rFonts w:ascii="Calibri" w:hAnsi="Calibri" w:eastAsia="Calibri" w:cs="Calibri" w:asciiTheme="minorAscii" w:hAnsiTheme="minorAscii" w:eastAsiaTheme="minorAscii" w:cstheme="minorAscii"/>
              </w:rPr>
              <w:t>eider/Kwaliteitscoördinator bekeken kan worden of de Driehoek de passende ondersteuning (ook) kan bieden.</w:t>
            </w:r>
          </w:p>
          <w:p w:rsidRPr="00831F59" w:rsidR="00776291" w:rsidP="02A2AC49" w:rsidRDefault="00776291" w14:paraId="540F2216" w14:textId="0D01C23D">
            <w:pPr>
              <w:pStyle w:val="Standaard"/>
              <w:rPr>
                <w:rFonts w:ascii="Calibri" w:hAnsi="Calibri" w:eastAsia="Calibri" w:cs="Calibri" w:asciiTheme="minorAscii" w:hAnsiTheme="minorAscii" w:eastAsiaTheme="minorAscii" w:cstheme="minorAscii"/>
              </w:rPr>
            </w:pPr>
            <w:r w:rsidRPr="02A2AC49" w:rsidR="67F76F6E">
              <w:rPr>
                <w:rFonts w:ascii="Calibri" w:hAnsi="Calibri" w:eastAsia="Calibri" w:cs="Calibri" w:asciiTheme="minorAscii" w:hAnsiTheme="minorAscii" w:eastAsiaTheme="minorAscii" w:cstheme="minorAscii"/>
              </w:rPr>
              <w:t xml:space="preserve">Als er gedurende de schoolloopbaan van de leerling een zorgvraag ontstaat bespreken we deze met ouders en zullen </w:t>
            </w:r>
            <w:r w:rsidRPr="02A2AC49" w:rsidR="67F76F6E">
              <w:rPr>
                <w:rFonts w:ascii="Calibri" w:hAnsi="Calibri" w:eastAsia="Calibri" w:cs="Calibri" w:asciiTheme="minorAscii" w:hAnsiTheme="minorAscii" w:eastAsiaTheme="minorAscii" w:cstheme="minorAscii"/>
              </w:rPr>
              <w:t>mbv</w:t>
            </w:r>
            <w:r w:rsidRPr="02A2AC49" w:rsidR="67F76F6E">
              <w:rPr>
                <w:rFonts w:ascii="Calibri" w:hAnsi="Calibri" w:eastAsia="Calibri" w:cs="Calibri" w:asciiTheme="minorAscii" w:hAnsiTheme="minorAscii" w:eastAsiaTheme="minorAscii" w:cstheme="minorAscii"/>
              </w:rPr>
              <w:t xml:space="preserve"> van ons </w:t>
            </w:r>
            <w:r w:rsidRPr="02A2AC49" w:rsidR="67F76F6E">
              <w:rPr>
                <w:rFonts w:ascii="Calibri" w:hAnsi="Calibri" w:eastAsia="Calibri" w:cs="Calibri" w:asciiTheme="minorAscii" w:hAnsiTheme="minorAscii" w:eastAsiaTheme="minorAscii" w:cstheme="minorAscii"/>
              </w:rPr>
              <w:t>schoolondersteuning</w:t>
            </w:r>
            <w:r w:rsidRPr="02A2AC49" w:rsidR="5C314166">
              <w:rPr>
                <w:rFonts w:ascii="Calibri" w:hAnsi="Calibri" w:eastAsia="Calibri" w:cs="Calibri" w:asciiTheme="minorAscii" w:hAnsiTheme="minorAscii" w:eastAsiaTheme="minorAscii" w:cstheme="minorAscii"/>
              </w:rPr>
              <w:t>s</w:t>
            </w:r>
            <w:r w:rsidRPr="02A2AC49" w:rsidR="67F76F6E">
              <w:rPr>
                <w:rFonts w:ascii="Calibri" w:hAnsi="Calibri" w:eastAsia="Calibri" w:cs="Calibri" w:asciiTheme="minorAscii" w:hAnsiTheme="minorAscii" w:eastAsiaTheme="minorAscii" w:cstheme="minorAscii"/>
              </w:rPr>
              <w:t>profiel</w:t>
            </w:r>
            <w:r w:rsidRPr="02A2AC49" w:rsidR="67F76F6E">
              <w:rPr>
                <w:rFonts w:ascii="Calibri" w:hAnsi="Calibri" w:eastAsia="Calibri" w:cs="Calibri" w:asciiTheme="minorAscii" w:hAnsiTheme="minorAscii" w:eastAsiaTheme="minorAscii" w:cstheme="minorAscii"/>
              </w:rPr>
              <w:t xml:space="preserve"> de juiste begeleiding </w:t>
            </w:r>
            <w:r w:rsidRPr="02A2AC49" w:rsidR="67F76F6E">
              <w:rPr>
                <w:rFonts w:ascii="Calibri" w:hAnsi="Calibri" w:eastAsia="Calibri" w:cs="Calibri" w:asciiTheme="minorAscii" w:hAnsiTheme="minorAscii" w:eastAsiaTheme="minorAscii" w:cstheme="minorAscii"/>
              </w:rPr>
              <w:t xml:space="preserve">inzetten. Daar waar we merken dat we niet meer de juiste ondersteuning kunnen bieden en </w:t>
            </w:r>
            <w:r w:rsidRPr="02A2AC49" w:rsidR="0E8E9176">
              <w:rPr>
                <w:rFonts w:ascii="Calibri" w:hAnsi="Calibri" w:eastAsia="Calibri" w:cs="Calibri" w:asciiTheme="minorAscii" w:hAnsiTheme="minorAscii" w:eastAsiaTheme="minorAscii" w:cstheme="minorAscii"/>
              </w:rPr>
              <w:t>één of meerdere van de</w:t>
            </w:r>
            <w:r w:rsidRPr="02A2AC49" w:rsidR="67F76F6E">
              <w:rPr>
                <w:rFonts w:ascii="Calibri" w:hAnsi="Calibri" w:eastAsia="Calibri" w:cs="Calibri" w:asciiTheme="minorAscii" w:hAnsiTheme="minorAscii" w:eastAsiaTheme="minorAscii" w:cstheme="minorAscii"/>
              </w:rPr>
              <w:t xml:space="preserve"> drie pijlers in het gedrang komen</w:t>
            </w:r>
            <w:r w:rsidRPr="02A2AC49" w:rsidR="0DBC3F41">
              <w:rPr>
                <w:rFonts w:ascii="Calibri" w:hAnsi="Calibri" w:eastAsia="Calibri" w:cs="Calibri" w:asciiTheme="minorAscii" w:hAnsiTheme="minorAscii" w:eastAsiaTheme="minorAscii" w:cstheme="minorAscii"/>
              </w:rPr>
              <w:t>,</w:t>
            </w:r>
            <w:r w:rsidRPr="02A2AC49" w:rsidR="67F76F6E">
              <w:rPr>
                <w:rFonts w:ascii="Calibri" w:hAnsi="Calibri" w:eastAsia="Calibri" w:cs="Calibri" w:asciiTheme="minorAscii" w:hAnsiTheme="minorAscii" w:eastAsiaTheme="minorAscii" w:cstheme="minorAscii"/>
              </w:rPr>
              <w:t xml:space="preserve"> </w:t>
            </w:r>
            <w:r w:rsidRPr="02A2AC49" w:rsidR="204B27B4">
              <w:rPr>
                <w:rFonts w:ascii="Calibri" w:hAnsi="Calibri" w:eastAsia="Calibri" w:cs="Calibri" w:asciiTheme="minorAscii" w:hAnsiTheme="minorAscii" w:eastAsiaTheme="minorAscii" w:cstheme="minorAscii"/>
              </w:rPr>
              <w:t>bekijken we samen met ouders wat een andere vorm van Passend Onderwijs kan zijn voor de leerling.</w:t>
            </w:r>
          </w:p>
        </w:tc>
      </w:tr>
      <w:tr w:rsidRPr="00831F59" w:rsidR="00D4713E" w:rsidTr="02A2AC49" w14:paraId="4F67AD61" w14:textId="77777777">
        <w:trPr>
          <w:trHeight w:val="1371"/>
          <w:jc w:val="center"/>
        </w:trPr>
        <w:tc>
          <w:tcPr>
            <w:tcW w:w="9968" w:type="dxa"/>
            <w:shd w:val="clear" w:color="auto" w:fill="FFFFFF" w:themeFill="background1"/>
            <w:tcMar/>
          </w:tcPr>
          <w:p w:rsidRPr="00831F59" w:rsidR="00D4713E" w:rsidP="02A2AC49" w:rsidRDefault="00521424" w14:paraId="6061447A" w14:textId="7BA456EC">
            <w:pPr>
              <w:spacing/>
              <w:contextualSpacing/>
              <w:rPr>
                <w:rFonts w:ascii="Calibri" w:hAnsi="Calibri" w:cs="Calibri" w:asciiTheme="minorAscii" w:hAnsiTheme="minorAscii" w:cstheme="minorAscii"/>
                <w:b w:val="1"/>
                <w:bCs w:val="1"/>
              </w:rPr>
            </w:pPr>
            <w:r w:rsidRPr="02A2AC49" w:rsidR="00521424">
              <w:rPr>
                <w:rFonts w:ascii="Calibri" w:hAnsi="Calibri" w:cs="Calibri" w:asciiTheme="minorAscii" w:hAnsiTheme="minorAscii" w:cstheme="minorAscii"/>
                <w:b w:val="1"/>
                <w:bCs w:val="1"/>
              </w:rPr>
              <w:t xml:space="preserve">Wat registreren in leerlingvolgsysteem? </w:t>
            </w:r>
          </w:p>
          <w:p w:rsidRPr="0033387E" w:rsidR="00776291" w:rsidP="02A2AC49" w:rsidRDefault="00776291" w14:paraId="0E8CECDE" w14:textId="0C1E3490">
            <w:pPr>
              <w:spacing/>
              <w:contextualSpacing/>
              <w:rPr>
                <w:rFonts w:ascii="Calibri" w:hAnsi="Calibri" w:cs="Calibri" w:asciiTheme="minorAscii" w:hAnsiTheme="minorAscii" w:cstheme="minorAscii"/>
              </w:rPr>
            </w:pPr>
            <w:r w:rsidRPr="02A2AC49" w:rsidR="3AB59A21">
              <w:rPr>
                <w:rFonts w:ascii="Calibri" w:hAnsi="Calibri" w:cs="Calibri" w:asciiTheme="minorAscii" w:hAnsiTheme="minorAscii" w:cstheme="minorAscii"/>
              </w:rPr>
              <w:t xml:space="preserve">In </w:t>
            </w:r>
            <w:r w:rsidRPr="02A2AC49" w:rsidR="0E18986E">
              <w:rPr>
                <w:rFonts w:ascii="Calibri" w:hAnsi="Calibri" w:cs="Calibri" w:asciiTheme="minorAscii" w:hAnsiTheme="minorAscii" w:cstheme="minorAscii"/>
              </w:rPr>
              <w:t xml:space="preserve">ons LVS houden we de ontwikkeling van de leerling bij, de extra ondersteuning die wij bieden en de gesprekken die we daarover </w:t>
            </w:r>
            <w:r w:rsidRPr="02A2AC49" w:rsidR="0E18986E">
              <w:rPr>
                <w:rFonts w:ascii="Calibri" w:hAnsi="Calibri" w:cs="Calibri" w:asciiTheme="minorAscii" w:hAnsiTheme="minorAscii" w:cstheme="minorAscii"/>
              </w:rPr>
              <w:t>intern</w:t>
            </w:r>
            <w:r w:rsidRPr="02A2AC49" w:rsidR="0E18986E">
              <w:rPr>
                <w:rFonts w:ascii="Calibri" w:hAnsi="Calibri" w:cs="Calibri" w:asciiTheme="minorAscii" w:hAnsiTheme="minorAscii" w:cstheme="minorAscii"/>
              </w:rPr>
              <w:t>, met ouders en met derden voeren.</w:t>
            </w:r>
          </w:p>
        </w:tc>
      </w:tr>
      <w:tr w:rsidRPr="00831F59" w:rsidR="00D4713E" w:rsidTr="02A2AC49" w14:paraId="35788DFA" w14:textId="77777777">
        <w:trPr>
          <w:trHeight w:val="1398"/>
          <w:jc w:val="center"/>
        </w:trPr>
        <w:tc>
          <w:tcPr>
            <w:tcW w:w="9968" w:type="dxa"/>
            <w:shd w:val="clear" w:color="auto" w:fill="FFFFFF" w:themeFill="background1"/>
            <w:tcMar/>
          </w:tcPr>
          <w:p w:rsidRPr="00831F59" w:rsidR="00776291" w:rsidP="02A2AC49" w:rsidRDefault="00B42C59" w14:paraId="0633D074" w14:textId="6473C744">
            <w:pPr>
              <w:spacing/>
              <w:contextualSpacing/>
              <w:rPr>
                <w:rFonts w:ascii="Calibri" w:hAnsi="Calibri" w:cs="Calibri" w:asciiTheme="minorAscii" w:hAnsiTheme="minorAscii" w:cstheme="minorAscii"/>
                <w:b w:val="1"/>
                <w:bCs w:val="1"/>
              </w:rPr>
            </w:pPr>
            <w:r w:rsidRPr="02A2AC49" w:rsidR="00521424">
              <w:rPr>
                <w:rFonts w:ascii="Calibri" w:hAnsi="Calibri" w:cs="Calibri" w:asciiTheme="minorAscii" w:hAnsiTheme="minorAscii" w:cstheme="minorAscii"/>
                <w:b w:val="1"/>
                <w:bCs w:val="1"/>
              </w:rPr>
              <w:t>Overi</w:t>
            </w:r>
            <w:r w:rsidRPr="02A2AC49" w:rsidR="244B4931">
              <w:rPr>
                <w:rFonts w:ascii="Calibri" w:hAnsi="Calibri" w:cs="Calibri" w:asciiTheme="minorAscii" w:hAnsiTheme="minorAscii" w:cstheme="minorAscii"/>
                <w:b w:val="1"/>
                <w:bCs w:val="1"/>
              </w:rPr>
              <w:t>g</w:t>
            </w:r>
          </w:p>
          <w:p w:rsidRPr="00831F59" w:rsidR="00776291" w:rsidP="02A2AC49" w:rsidRDefault="00B42C59" w14:paraId="7D5B5FD6" w14:textId="2AA7757F">
            <w:pPr>
              <w:pStyle w:val="Standaard"/>
              <w:spacing/>
              <w:contextualSpacing/>
              <w:rPr>
                <w:rFonts w:ascii="Calibri" w:hAnsi="Calibri" w:cs="Calibri" w:asciiTheme="minorAscii" w:hAnsiTheme="minorAscii" w:cstheme="minorAscii"/>
                <w:b w:val="0"/>
                <w:bCs w:val="0"/>
              </w:rPr>
            </w:pPr>
            <w:r w:rsidRPr="02A2AC49" w:rsidR="4F0B7CCA">
              <w:rPr>
                <w:rFonts w:ascii="Calibri" w:hAnsi="Calibri" w:cs="Calibri" w:asciiTheme="minorAscii" w:hAnsiTheme="minorAscii" w:cstheme="minorAscii"/>
                <w:b w:val="0"/>
                <w:bCs w:val="0"/>
              </w:rPr>
              <w:t xml:space="preserve">Het </w:t>
            </w:r>
            <w:r w:rsidRPr="02A2AC49" w:rsidR="4F0B7CCA">
              <w:rPr>
                <w:rFonts w:ascii="Calibri" w:hAnsi="Calibri" w:cs="Calibri" w:asciiTheme="minorAscii" w:hAnsiTheme="minorAscii" w:cstheme="minorAscii"/>
                <w:b w:val="0"/>
                <w:bCs w:val="0"/>
              </w:rPr>
              <w:t>schoolondersteuningsprofiel</w:t>
            </w:r>
            <w:r w:rsidRPr="02A2AC49" w:rsidR="4F0B7CCA">
              <w:rPr>
                <w:rFonts w:ascii="Calibri" w:hAnsi="Calibri" w:cs="Calibri" w:asciiTheme="minorAscii" w:hAnsiTheme="minorAscii" w:cstheme="minorAscii"/>
                <w:b w:val="0"/>
                <w:bCs w:val="0"/>
              </w:rPr>
              <w:t xml:space="preserve"> is goedgekeurd door de MR en te vinden op de website van de school.</w:t>
            </w:r>
          </w:p>
        </w:tc>
      </w:tr>
    </w:tbl>
    <w:p w:rsidRPr="00831F59" w:rsidR="00143CCA" w:rsidP="009F60DF" w:rsidRDefault="00143CCA" w14:paraId="6CEB85C3" w14:textId="77777777">
      <w:pPr>
        <w:contextualSpacing/>
        <w:rPr>
          <w:rFonts w:asciiTheme="minorHAnsi" w:hAnsiTheme="minorHAnsi" w:cstheme="minorHAnsi"/>
        </w:rPr>
      </w:pPr>
    </w:p>
    <w:sectPr w:rsidRPr="00831F59" w:rsidR="00143CCA" w:rsidSect="00F6744D">
      <w:headerReference w:type="even" r:id="rId11"/>
      <w:headerReference w:type="default" r:id="rId12"/>
      <w:footerReference w:type="even" r:id="rId13"/>
      <w:footerReference w:type="default" r:id="rId14"/>
      <w:headerReference w:type="first" r:id="rId15"/>
      <w:footerReference w:type="first" r:id="rId16"/>
      <w:pgSz w:w="11906" w:h="16838" w:orient="portrait"/>
      <w:pgMar w:top="1440" w:right="964" w:bottom="709"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B579F" w:rsidP="00F6744D" w:rsidRDefault="002B579F" w14:paraId="3BDE76C4" w14:textId="77777777">
      <w:r>
        <w:separator/>
      </w:r>
    </w:p>
  </w:endnote>
  <w:endnote w:type="continuationSeparator" w:id="0">
    <w:p w:rsidR="002B579F" w:rsidP="00F6744D" w:rsidRDefault="002B579F" w14:paraId="04C3C84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44B8" w:rsidRDefault="00E144B8" w14:paraId="102D6810"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6C2E1A46" w:rsidP="6C2E1A46" w:rsidRDefault="6C2E1A46" w14:paraId="517C79F6" w14:textId="35A12278">
    <w:pPr>
      <w:pStyle w:val="Voettekst"/>
    </w:pPr>
    <w:r>
      <w:rPr>
        <w:noProof/>
      </w:rPr>
      <w:drawing>
        <wp:inline distT="0" distB="0" distL="0" distR="0" wp14:anchorId="0147B3CB" wp14:editId="0DEB676D">
          <wp:extent cx="1257300" cy="504825"/>
          <wp:effectExtent l="0" t="0" r="0" b="0"/>
          <wp:docPr id="703447330" name="Afbeelding 70344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5048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44B8" w:rsidRDefault="00E144B8" w14:paraId="421EBE40"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B579F" w:rsidP="00F6744D" w:rsidRDefault="002B579F" w14:paraId="265B2A1C" w14:textId="77777777">
      <w:r>
        <w:separator/>
      </w:r>
    </w:p>
  </w:footnote>
  <w:footnote w:type="continuationSeparator" w:id="0">
    <w:p w:rsidR="002B579F" w:rsidP="00F6744D" w:rsidRDefault="002B579F" w14:paraId="36CB1B3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6F11" w:rsidRDefault="00196F11" w14:paraId="2A19226E"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p w:rsidR="00F6744D" w:rsidRDefault="00F6744D" w14:paraId="6E293D6A" w14:textId="77777777">
    <w:pPr>
      <w:pStyle w:val="Koptekst"/>
    </w:pPr>
    <w:r w:rsidRPr="00F6744D">
      <w:rPr>
        <w:noProof/>
        <w:lang w:eastAsia="nl-NL"/>
      </w:rPr>
      <w:drawing>
        <wp:anchor distT="0" distB="0" distL="114300" distR="114300" simplePos="0" relativeHeight="251659264" behindDoc="0" locked="0" layoutInCell="1" allowOverlap="1" wp14:anchorId="48583484" wp14:editId="3568A017">
          <wp:simplePos x="0" y="0"/>
          <wp:positionH relativeFrom="column">
            <wp:posOffset>3693161</wp:posOffset>
          </wp:positionH>
          <wp:positionV relativeFrom="paragraph">
            <wp:posOffset>-122555</wp:posOffset>
          </wp:positionV>
          <wp:extent cx="2999755" cy="57912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clrChange>
                      <a:clrFrom>
                        <a:srgbClr val="FFFFFF"/>
                      </a:clrFrom>
                      <a:clrTo>
                        <a:srgbClr val="FFFFFF">
                          <a:alpha val="0"/>
                        </a:srgbClr>
                      </a:clrTo>
                    </a:clrChange>
                  </a:blip>
                  <a:stretch>
                    <a:fillRect/>
                  </a:stretch>
                </pic:blipFill>
                <pic:spPr bwMode="auto">
                  <a:xfrm>
                    <a:off x="0" y="0"/>
                    <a:ext cx="2999755" cy="5791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96F11" w:rsidRDefault="00196F11" w14:paraId="33FAC8C5"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xmlns:w="http://schemas.openxmlformats.org/wordprocessingml/2006/main" w:abstractNumId="12">
    <w:nsid w:val="1e40f73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EA9778B"/>
    <w:multiLevelType w:val="hybridMultilevel"/>
    <w:tmpl w:val="AE00BA3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0E5377E"/>
    <w:multiLevelType w:val="hybridMultilevel"/>
    <w:tmpl w:val="142C477C"/>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 w15:restartNumberingAfterBreak="0">
    <w:nsid w:val="26426BB0"/>
    <w:multiLevelType w:val="hybridMultilevel"/>
    <w:tmpl w:val="3B6C02A6"/>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 w15:restartNumberingAfterBreak="0">
    <w:nsid w:val="29456655"/>
    <w:multiLevelType w:val="hybridMultilevel"/>
    <w:tmpl w:val="3B8A8AC2"/>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31F95915"/>
    <w:multiLevelType w:val="hybridMultilevel"/>
    <w:tmpl w:val="6FE2D22A"/>
    <w:lvl w:ilvl="0" w:tplc="403493A6">
      <w:start w:val="1"/>
      <w:numFmt w:val="bullet"/>
      <w:pStyle w:val="Lijstalinea"/>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5" w15:restartNumberingAfterBreak="0">
    <w:nsid w:val="41CC7CDA"/>
    <w:multiLevelType w:val="hybridMultilevel"/>
    <w:tmpl w:val="F006CC94"/>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9BC6812"/>
    <w:multiLevelType w:val="hybridMultilevel"/>
    <w:tmpl w:val="785288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5C794676"/>
    <w:multiLevelType w:val="hybridMultilevel"/>
    <w:tmpl w:val="466C04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62E06D0E"/>
    <w:multiLevelType w:val="hybridMultilevel"/>
    <w:tmpl w:val="D182EC9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9" w15:restartNumberingAfterBreak="0">
    <w:nsid w:val="722A0A69"/>
    <w:multiLevelType w:val="hybridMultilevel"/>
    <w:tmpl w:val="02F023A0"/>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7A933CA7"/>
    <w:multiLevelType w:val="hybridMultilevel"/>
    <w:tmpl w:val="5A76C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7E36378B"/>
    <w:multiLevelType w:val="hybridMultilevel"/>
    <w:tmpl w:val="FE861BA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3">
    <w:abstractNumId w:val="12"/>
  </w:num>
  <w:num w:numId="1">
    <w:abstractNumId w:val="11"/>
  </w:num>
  <w:num w:numId="2">
    <w:abstractNumId w:val="3"/>
  </w:num>
  <w:num w:numId="3">
    <w:abstractNumId w:val="9"/>
  </w:num>
  <w:num w:numId="4">
    <w:abstractNumId w:val="4"/>
  </w:num>
  <w:num w:numId="5">
    <w:abstractNumId w:val="8"/>
  </w:num>
  <w:num w:numId="6">
    <w:abstractNumId w:val="7"/>
  </w:num>
  <w:num w:numId="7">
    <w:abstractNumId w:val="0"/>
  </w:num>
  <w:num w:numId="8">
    <w:abstractNumId w:val="6"/>
  </w:num>
  <w:num w:numId="9">
    <w:abstractNumId w:val="5"/>
  </w:num>
  <w:num w:numId="10">
    <w:abstractNumId w:val="1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trackRevisions w:val="false"/>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38BD"/>
    <w:rsid w:val="00034A2A"/>
    <w:rsid w:val="00036661"/>
    <w:rsid w:val="00094551"/>
    <w:rsid w:val="00100FEC"/>
    <w:rsid w:val="00143CCA"/>
    <w:rsid w:val="00196F11"/>
    <w:rsid w:val="00202304"/>
    <w:rsid w:val="00204F50"/>
    <w:rsid w:val="002304DD"/>
    <w:rsid w:val="00290FA9"/>
    <w:rsid w:val="002B579F"/>
    <w:rsid w:val="00322373"/>
    <w:rsid w:val="0033387E"/>
    <w:rsid w:val="00333E5F"/>
    <w:rsid w:val="00333E65"/>
    <w:rsid w:val="003B6A80"/>
    <w:rsid w:val="003E7302"/>
    <w:rsid w:val="004538BD"/>
    <w:rsid w:val="00454A6A"/>
    <w:rsid w:val="004A65CE"/>
    <w:rsid w:val="00521424"/>
    <w:rsid w:val="005731DF"/>
    <w:rsid w:val="0058332A"/>
    <w:rsid w:val="005D05BC"/>
    <w:rsid w:val="00630124"/>
    <w:rsid w:val="00656790"/>
    <w:rsid w:val="006608F3"/>
    <w:rsid w:val="00677D0B"/>
    <w:rsid w:val="00776291"/>
    <w:rsid w:val="0079093B"/>
    <w:rsid w:val="007976A8"/>
    <w:rsid w:val="007D5E70"/>
    <w:rsid w:val="00800593"/>
    <w:rsid w:val="00831F59"/>
    <w:rsid w:val="008458FD"/>
    <w:rsid w:val="008A556A"/>
    <w:rsid w:val="008B0960"/>
    <w:rsid w:val="008D6B2F"/>
    <w:rsid w:val="009837DC"/>
    <w:rsid w:val="009A3B82"/>
    <w:rsid w:val="009F60DF"/>
    <w:rsid w:val="00A0110F"/>
    <w:rsid w:val="00A5096F"/>
    <w:rsid w:val="00B073F1"/>
    <w:rsid w:val="00B23D04"/>
    <w:rsid w:val="00B241EE"/>
    <w:rsid w:val="00B42C59"/>
    <w:rsid w:val="00B918D2"/>
    <w:rsid w:val="00BA3427"/>
    <w:rsid w:val="00BC16C0"/>
    <w:rsid w:val="00C17235"/>
    <w:rsid w:val="00C96A38"/>
    <w:rsid w:val="00CC6B73"/>
    <w:rsid w:val="00CE45C3"/>
    <w:rsid w:val="00D25A8E"/>
    <w:rsid w:val="00D37C41"/>
    <w:rsid w:val="00D4692B"/>
    <w:rsid w:val="00D4713E"/>
    <w:rsid w:val="00D91AF9"/>
    <w:rsid w:val="00E144B8"/>
    <w:rsid w:val="00E35869"/>
    <w:rsid w:val="00E450E6"/>
    <w:rsid w:val="00ED7EEB"/>
    <w:rsid w:val="00F1372F"/>
    <w:rsid w:val="00F13D46"/>
    <w:rsid w:val="00F54FA3"/>
    <w:rsid w:val="00F6744D"/>
    <w:rsid w:val="00FC03E1"/>
    <w:rsid w:val="00FC2274"/>
    <w:rsid w:val="00FD3EAE"/>
    <w:rsid w:val="00FE52B9"/>
    <w:rsid w:val="02A2AC49"/>
    <w:rsid w:val="0A962BB6"/>
    <w:rsid w:val="0B0C24BE"/>
    <w:rsid w:val="0B89BA85"/>
    <w:rsid w:val="0B9056E0"/>
    <w:rsid w:val="0DBC3F41"/>
    <w:rsid w:val="0DF30DF2"/>
    <w:rsid w:val="0E18986E"/>
    <w:rsid w:val="0E8E9176"/>
    <w:rsid w:val="1205AEEC"/>
    <w:rsid w:val="1647DC6A"/>
    <w:rsid w:val="172E5BB3"/>
    <w:rsid w:val="17ABCD1F"/>
    <w:rsid w:val="17C4F57C"/>
    <w:rsid w:val="1B0B7430"/>
    <w:rsid w:val="1D94F217"/>
    <w:rsid w:val="204B27B4"/>
    <w:rsid w:val="2054FD11"/>
    <w:rsid w:val="2070511E"/>
    <w:rsid w:val="21A34CAE"/>
    <w:rsid w:val="244B4931"/>
    <w:rsid w:val="24E48EF0"/>
    <w:rsid w:val="2508B0B3"/>
    <w:rsid w:val="26215B2B"/>
    <w:rsid w:val="2636DA31"/>
    <w:rsid w:val="288AAE98"/>
    <w:rsid w:val="2C95620C"/>
    <w:rsid w:val="2D899F8F"/>
    <w:rsid w:val="2F24F560"/>
    <w:rsid w:val="31345679"/>
    <w:rsid w:val="3275BE7F"/>
    <w:rsid w:val="34D67E26"/>
    <w:rsid w:val="359436E4"/>
    <w:rsid w:val="37300745"/>
    <w:rsid w:val="390F9FA5"/>
    <w:rsid w:val="3AB59A21"/>
    <w:rsid w:val="3AB8E268"/>
    <w:rsid w:val="4110E995"/>
    <w:rsid w:val="458742F0"/>
    <w:rsid w:val="4695BEA2"/>
    <w:rsid w:val="49B7D0A9"/>
    <w:rsid w:val="4B07D8BA"/>
    <w:rsid w:val="4BDD5C17"/>
    <w:rsid w:val="4F0B7CCA"/>
    <w:rsid w:val="4F14FCD9"/>
    <w:rsid w:val="54CB97A2"/>
    <w:rsid w:val="5B7677B7"/>
    <w:rsid w:val="5C314166"/>
    <w:rsid w:val="5DB00B1B"/>
    <w:rsid w:val="6030C07D"/>
    <w:rsid w:val="6055D945"/>
    <w:rsid w:val="654F72EB"/>
    <w:rsid w:val="656313A0"/>
    <w:rsid w:val="65E617AC"/>
    <w:rsid w:val="66B92A5E"/>
    <w:rsid w:val="67F76F6E"/>
    <w:rsid w:val="69DCBAD4"/>
    <w:rsid w:val="69F0CB20"/>
    <w:rsid w:val="6C2E1A46"/>
    <w:rsid w:val="6D943935"/>
    <w:rsid w:val="6E800EA2"/>
    <w:rsid w:val="711B6BCD"/>
    <w:rsid w:val="735B6D4B"/>
    <w:rsid w:val="74037AB9"/>
    <w:rsid w:val="76BE1351"/>
    <w:rsid w:val="7851F62C"/>
    <w:rsid w:val="7859E3B2"/>
    <w:rsid w:val="79F5B413"/>
    <w:rsid w:val="7AAE30D6"/>
    <w:rsid w:val="7AE18980"/>
    <w:rsid w:val="7D70D6C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C0EBD5D"/>
  <w15:docId w15:val="{516E3B27-B571-A24E-A6CA-F228E56D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5D05BC"/>
    <w:pPr>
      <w:spacing w:after="0" w:line="240" w:lineRule="auto"/>
    </w:pPr>
    <w:rPr>
      <w:rFonts w:ascii="Cambria" w:hAnsi="Cambria"/>
    </w:rPr>
  </w:style>
  <w:style w:type="paragraph" w:styleId="Kop1">
    <w:name w:val="heading 1"/>
    <w:basedOn w:val="Standaard"/>
    <w:next w:val="Standaard"/>
    <w:link w:val="Kop1Char"/>
    <w:uiPriority w:val="9"/>
    <w:qFormat/>
    <w:rsid w:val="00E35869"/>
    <w:pPr>
      <w:keepNext/>
      <w:keepLines/>
      <w:spacing w:after="240"/>
      <w:contextualSpacing/>
      <w:outlineLvl w:val="0"/>
    </w:pPr>
    <w:rPr>
      <w:rFonts w:asciiTheme="majorHAnsi" w:hAnsiTheme="majorHAnsi" w:eastAsiaTheme="majorEastAsia" w:cstheme="majorBidi"/>
      <w:b/>
      <w:noProof/>
      <w:color w:val="AD0B6B"/>
      <w:sz w:val="32"/>
      <w:szCs w:val="3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4538B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ntensievebenadrukking">
    <w:name w:val="Intense Emphasis"/>
    <w:uiPriority w:val="21"/>
    <w:qFormat/>
    <w:rsid w:val="008A556A"/>
    <w:rPr>
      <w:b/>
      <w:bCs/>
      <w:i/>
      <w:iCs/>
      <w:color w:val="4F81BD"/>
    </w:rPr>
  </w:style>
  <w:style w:type="paragraph" w:styleId="Lijstalinea">
    <w:name w:val="List Paragraph"/>
    <w:basedOn w:val="Standaard"/>
    <w:uiPriority w:val="34"/>
    <w:qFormat/>
    <w:rsid w:val="00F6744D"/>
    <w:pPr>
      <w:numPr>
        <w:numId w:val="4"/>
      </w:numPr>
      <w:contextualSpacing/>
    </w:pPr>
  </w:style>
  <w:style w:type="paragraph" w:styleId="Ballontekst">
    <w:name w:val="Balloon Text"/>
    <w:basedOn w:val="Standaard"/>
    <w:link w:val="BallontekstChar"/>
    <w:uiPriority w:val="99"/>
    <w:semiHidden/>
    <w:unhideWhenUsed/>
    <w:rsid w:val="005D05BC"/>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5D05BC"/>
    <w:rPr>
      <w:rFonts w:ascii="Segoe UI" w:hAnsi="Segoe UI" w:cs="Segoe UI"/>
      <w:sz w:val="18"/>
      <w:szCs w:val="18"/>
    </w:rPr>
  </w:style>
  <w:style w:type="character" w:styleId="Kop1Char" w:customStyle="1">
    <w:name w:val="Kop 1 Char"/>
    <w:basedOn w:val="Standaardalinea-lettertype"/>
    <w:link w:val="Kop1"/>
    <w:uiPriority w:val="9"/>
    <w:rsid w:val="00E35869"/>
    <w:rPr>
      <w:rFonts w:asciiTheme="majorHAnsi" w:hAnsiTheme="majorHAnsi" w:eastAsiaTheme="majorEastAsia" w:cstheme="majorBidi"/>
      <w:b/>
      <w:noProof/>
      <w:color w:val="AD0B6B"/>
      <w:sz w:val="32"/>
      <w:szCs w:val="32"/>
    </w:rPr>
  </w:style>
  <w:style w:type="paragraph" w:styleId="Koptekst">
    <w:name w:val="header"/>
    <w:basedOn w:val="Standaard"/>
    <w:link w:val="KoptekstChar"/>
    <w:uiPriority w:val="99"/>
    <w:unhideWhenUsed/>
    <w:rsid w:val="00F6744D"/>
    <w:pPr>
      <w:tabs>
        <w:tab w:val="center" w:pos="4536"/>
        <w:tab w:val="right" w:pos="9072"/>
      </w:tabs>
    </w:pPr>
  </w:style>
  <w:style w:type="character" w:styleId="KoptekstChar" w:customStyle="1">
    <w:name w:val="Koptekst Char"/>
    <w:basedOn w:val="Standaardalinea-lettertype"/>
    <w:link w:val="Koptekst"/>
    <w:uiPriority w:val="99"/>
    <w:rsid w:val="00F6744D"/>
    <w:rPr>
      <w:rFonts w:ascii="Cambria" w:hAnsi="Cambria"/>
    </w:rPr>
  </w:style>
  <w:style w:type="paragraph" w:styleId="Voettekst">
    <w:name w:val="footer"/>
    <w:basedOn w:val="Standaard"/>
    <w:link w:val="VoettekstChar"/>
    <w:uiPriority w:val="99"/>
    <w:unhideWhenUsed/>
    <w:rsid w:val="00F6744D"/>
    <w:pPr>
      <w:tabs>
        <w:tab w:val="center" w:pos="4536"/>
        <w:tab w:val="right" w:pos="9072"/>
      </w:tabs>
    </w:pPr>
  </w:style>
  <w:style w:type="character" w:styleId="VoettekstChar" w:customStyle="1">
    <w:name w:val="Voettekst Char"/>
    <w:basedOn w:val="Standaardalinea-lettertype"/>
    <w:link w:val="Voettekst"/>
    <w:uiPriority w:val="99"/>
    <w:rsid w:val="00F6744D"/>
    <w:rPr>
      <w:rFonts w:ascii="Cambria" w:hAnsi="Cambria"/>
    </w:rPr>
  </w:style>
  <w:style w:type="paragraph" w:styleId="Normaalweb">
    <w:name w:val="Normal (Web)"/>
    <w:basedOn w:val="Standaard"/>
    <w:uiPriority w:val="99"/>
    <w:unhideWhenUsed/>
    <w:rsid w:val="00FC03E1"/>
    <w:pPr>
      <w:spacing w:before="100" w:beforeAutospacing="1" w:after="100" w:afterAutospacing="1"/>
    </w:pPr>
    <w:rPr>
      <w:rFonts w:ascii="Times" w:hAnsi="Times" w:cs="Times New Roman"/>
      <w:sz w:val="20"/>
      <w:szCs w:val="20"/>
      <w:lang w:eastAsia="nl-NL"/>
    </w:rPr>
  </w:style>
  <w:style w:type="paragraph" w:styleId="Informatieouders" w:customStyle="1">
    <w:name w:val="Informatie ouders"/>
    <w:basedOn w:val="Standaard"/>
    <w:qFormat/>
    <w:rsid w:val="00FC03E1"/>
    <w:rPr>
      <w:color w:val="AD0B6B"/>
    </w:rPr>
  </w:style>
  <w:style w:type="paragraph" w:styleId="Geenafstand">
    <w:name w:val="No Spacing"/>
    <w:aliases w:val="BORGINGSAFSPRAKEN"/>
    <w:uiPriority w:val="1"/>
    <w:qFormat/>
    <w:rsid w:val="00C96A38"/>
    <w:pPr>
      <w:spacing w:after="0" w:line="240" w:lineRule="auto"/>
    </w:pPr>
    <w:rPr>
      <w:color w:val="C45911" w:themeColor="accent2" w:themeShade="BF"/>
      <w:sz w:val="24"/>
    </w:rPr>
  </w:style>
  <w:style w:type="character" w:styleId="Verwijzingopmerking">
    <w:name w:val="annotation reference"/>
    <w:basedOn w:val="Standaardalinea-lettertype"/>
    <w:uiPriority w:val="99"/>
    <w:semiHidden/>
    <w:unhideWhenUsed/>
    <w:rsid w:val="00521424"/>
    <w:rPr>
      <w:sz w:val="18"/>
      <w:szCs w:val="18"/>
    </w:rPr>
  </w:style>
  <w:style w:type="paragraph" w:styleId="Tekstopmerking">
    <w:name w:val="annotation text"/>
    <w:basedOn w:val="Standaard"/>
    <w:link w:val="TekstopmerkingChar"/>
    <w:uiPriority w:val="99"/>
    <w:semiHidden/>
    <w:unhideWhenUsed/>
    <w:rsid w:val="00521424"/>
    <w:rPr>
      <w:sz w:val="24"/>
      <w:szCs w:val="24"/>
    </w:rPr>
  </w:style>
  <w:style w:type="character" w:styleId="TekstopmerkingChar" w:customStyle="1">
    <w:name w:val="Tekst opmerking Char"/>
    <w:basedOn w:val="Standaardalinea-lettertype"/>
    <w:link w:val="Tekstopmerking"/>
    <w:uiPriority w:val="99"/>
    <w:semiHidden/>
    <w:rsid w:val="00521424"/>
    <w:rPr>
      <w:rFonts w:ascii="Cambria" w:hAnsi="Cambria"/>
      <w:sz w:val="24"/>
      <w:szCs w:val="24"/>
    </w:rPr>
  </w:style>
  <w:style w:type="paragraph" w:styleId="Onderwerpvanopmerking">
    <w:name w:val="annotation subject"/>
    <w:basedOn w:val="Tekstopmerking"/>
    <w:next w:val="Tekstopmerking"/>
    <w:link w:val="OnderwerpvanopmerkingChar"/>
    <w:uiPriority w:val="99"/>
    <w:semiHidden/>
    <w:unhideWhenUsed/>
    <w:rsid w:val="00521424"/>
    <w:rPr>
      <w:b/>
      <w:bCs/>
      <w:sz w:val="20"/>
      <w:szCs w:val="20"/>
    </w:rPr>
  </w:style>
  <w:style w:type="character" w:styleId="OnderwerpvanopmerkingChar" w:customStyle="1">
    <w:name w:val="Onderwerp van opmerking Char"/>
    <w:basedOn w:val="TekstopmerkingChar"/>
    <w:link w:val="Onderwerpvanopmerking"/>
    <w:uiPriority w:val="99"/>
    <w:semiHidden/>
    <w:rsid w:val="00521424"/>
    <w:rPr>
      <w:rFonts w:ascii="Cambria" w:hAnsi="Cambr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33471">
      <w:bodyDiv w:val="1"/>
      <w:marLeft w:val="0"/>
      <w:marRight w:val="0"/>
      <w:marTop w:val="0"/>
      <w:marBottom w:val="0"/>
      <w:divBdr>
        <w:top w:val="none" w:sz="0" w:space="0" w:color="auto"/>
        <w:left w:val="none" w:sz="0" w:space="0" w:color="auto"/>
        <w:bottom w:val="none" w:sz="0" w:space="0" w:color="auto"/>
        <w:right w:val="none" w:sz="0" w:space="0" w:color="auto"/>
      </w:divBdr>
    </w:div>
    <w:div w:id="242446638">
      <w:bodyDiv w:val="1"/>
      <w:marLeft w:val="0"/>
      <w:marRight w:val="0"/>
      <w:marTop w:val="0"/>
      <w:marBottom w:val="0"/>
      <w:divBdr>
        <w:top w:val="none" w:sz="0" w:space="0" w:color="auto"/>
        <w:left w:val="none" w:sz="0" w:space="0" w:color="auto"/>
        <w:bottom w:val="none" w:sz="0" w:space="0" w:color="auto"/>
        <w:right w:val="none" w:sz="0" w:space="0" w:color="auto"/>
      </w:divBdr>
    </w:div>
    <w:div w:id="853694190">
      <w:bodyDiv w:val="1"/>
      <w:marLeft w:val="0"/>
      <w:marRight w:val="0"/>
      <w:marTop w:val="0"/>
      <w:marBottom w:val="0"/>
      <w:divBdr>
        <w:top w:val="none" w:sz="0" w:space="0" w:color="auto"/>
        <w:left w:val="none" w:sz="0" w:space="0" w:color="auto"/>
        <w:bottom w:val="none" w:sz="0" w:space="0" w:color="auto"/>
        <w:right w:val="none" w:sz="0" w:space="0" w:color="auto"/>
      </w:divBdr>
    </w:div>
    <w:div w:id="1151097253">
      <w:bodyDiv w:val="1"/>
      <w:marLeft w:val="0"/>
      <w:marRight w:val="0"/>
      <w:marTop w:val="0"/>
      <w:marBottom w:val="0"/>
      <w:divBdr>
        <w:top w:val="none" w:sz="0" w:space="0" w:color="auto"/>
        <w:left w:val="none" w:sz="0" w:space="0" w:color="auto"/>
        <w:bottom w:val="none" w:sz="0" w:space="0" w:color="auto"/>
        <w:right w:val="none" w:sz="0" w:space="0" w:color="auto"/>
      </w:divBdr>
    </w:div>
    <w:div w:id="1365061072">
      <w:bodyDiv w:val="1"/>
      <w:marLeft w:val="0"/>
      <w:marRight w:val="0"/>
      <w:marTop w:val="0"/>
      <w:marBottom w:val="0"/>
      <w:divBdr>
        <w:top w:val="none" w:sz="0" w:space="0" w:color="auto"/>
        <w:left w:val="none" w:sz="0" w:space="0" w:color="auto"/>
        <w:bottom w:val="none" w:sz="0" w:space="0" w:color="auto"/>
        <w:right w:val="none" w:sz="0" w:space="0" w:color="auto"/>
      </w:divBdr>
    </w:div>
    <w:div w:id="157955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3.png" Id="Rc119ef0550644ce9" /><Relationship Type="http://schemas.openxmlformats.org/officeDocument/2006/relationships/image" Target="/media/image4.png" Id="Re4f664657c7a4832" /><Relationship Type="http://schemas.openxmlformats.org/officeDocument/2006/relationships/image" Target="/media/image5.png" Id="R36603625ecc84802" /><Relationship Type="http://schemas.openxmlformats.org/officeDocument/2006/relationships/image" Target="/media/image6.png" Id="R52319b247b4b49a6" /><Relationship Type="http://schemas.openxmlformats.org/officeDocument/2006/relationships/image" Target="/media/image7.png" Id="Ra69ecd5e45de4942" /><Relationship Type="http://schemas.openxmlformats.org/officeDocument/2006/relationships/image" Target="/media/image8.png" Id="Rb6fe50c4f13c4828" /></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34F52BC640A247BFFA37E528FD30B2" ma:contentTypeVersion="10" ma:contentTypeDescription="Een nieuw document maken." ma:contentTypeScope="" ma:versionID="c5e8fa8f89ff590205fb80a2d0f050ad">
  <xsd:schema xmlns:xsd="http://www.w3.org/2001/XMLSchema" xmlns:xs="http://www.w3.org/2001/XMLSchema" xmlns:p="http://schemas.microsoft.com/office/2006/metadata/properties" xmlns:ns2="a1c95332-5a4e-4195-a295-73471376668d" xmlns:ns3="1c12f069-1ffe-417a-93e7-8828a1ddcacd" targetNamespace="http://schemas.microsoft.com/office/2006/metadata/properties" ma:root="true" ma:fieldsID="d1f0ace18aa065d552380aa4252b8882" ns2:_="" ns3:_="">
    <xsd:import namespace="a1c95332-5a4e-4195-a295-73471376668d"/>
    <xsd:import namespace="1c12f069-1ffe-417a-93e7-8828a1ddca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95332-5a4e-4195-a295-734713766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12f069-1ffe-417a-93e7-8828a1ddcac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c12f069-1ffe-417a-93e7-8828a1ddcacd">
      <UserInfo>
        <DisplayName>Angela Kusters</DisplayName>
        <AccountId>109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51BB7D-38DA-404C-8B00-4BAC31353ABE}">
  <ds:schemaRefs>
    <ds:schemaRef ds:uri="http://schemas.openxmlformats.org/officeDocument/2006/bibliography"/>
  </ds:schemaRefs>
</ds:datastoreItem>
</file>

<file path=customXml/itemProps2.xml><?xml version="1.0" encoding="utf-8"?>
<ds:datastoreItem xmlns:ds="http://schemas.openxmlformats.org/officeDocument/2006/customXml" ds:itemID="{5C672042-9951-48A6-A2B2-19CCC071BA21}"/>
</file>

<file path=customXml/itemProps3.xml><?xml version="1.0" encoding="utf-8"?>
<ds:datastoreItem xmlns:ds="http://schemas.openxmlformats.org/officeDocument/2006/customXml" ds:itemID="{1A0AD49F-6518-4F4A-958C-AE83713542A1}">
  <ds:schemaRefs>
    <ds:schemaRef ds:uri="http://www.w3.org/XML/1998/namespace"/>
    <ds:schemaRef ds:uri="http://schemas.microsoft.com/office/2006/documentManagement/types"/>
    <ds:schemaRef ds:uri="1c12f069-1ffe-417a-93e7-8828a1ddcacd"/>
    <ds:schemaRef ds:uri="a1c95332-5a4e-4195-a295-73471376668d"/>
    <ds:schemaRef ds:uri="http://purl.org/dc/elements/1.1/"/>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9E73625A-490C-4314-B9F5-30846C685C4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Leonie Colen-Rogier</cp:lastModifiedBy>
  <cp:revision>5</cp:revision>
  <cp:lastPrinted>2018-09-10T13:02:00Z</cp:lastPrinted>
  <dcterms:created xsi:type="dcterms:W3CDTF">2020-09-28T10:03:00Z</dcterms:created>
  <dcterms:modified xsi:type="dcterms:W3CDTF">2023-10-05T15:02:25Z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0x0101004D34F52BC640A247BFFA37E528FD30B2</vt:lpwstr>
  </property>
</Properties>
</file>