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DBEF"/>
  <w:body>
    <w:p w:rsidRPr="00A2012C" w:rsidR="00A2012C" w:rsidP="00146DFB" w:rsidRDefault="00D4713E" w14:paraId="78320532" w14:textId="7B249A97">
      <w:pPr>
        <w:pStyle w:val="Kop1"/>
      </w:pPr>
      <w:r>
        <w:t>Kwaliteitskaart</w:t>
      </w:r>
      <w:r w:rsidR="00C96A38">
        <w:t xml:space="preserve"> </w:t>
      </w:r>
      <w:r w:rsidR="004D2EA1">
        <w:t>Overblijven</w:t>
      </w:r>
      <w:r w:rsidR="00E42780">
        <w:t xml:space="preserve"> </w:t>
      </w:r>
    </w:p>
    <w:tbl>
      <w:tblPr>
        <w:tblStyle w:val="Tabelraster"/>
        <w:tblW w:w="9968" w:type="dxa"/>
        <w:jc w:val="center"/>
        <w:tblBorders>
          <w:top w:val="double" w:color="AD0B6B" w:sz="4" w:space="0"/>
          <w:left w:val="double" w:color="AD0B6B" w:sz="4" w:space="0"/>
          <w:bottom w:val="double" w:color="AD0B6B" w:sz="4" w:space="0"/>
          <w:right w:val="double" w:color="AD0B6B" w:sz="4" w:space="0"/>
          <w:insideH w:val="single" w:color="AD0B6B" w:sz="4" w:space="0"/>
          <w:insideV w:val="single" w:color="AD0B6B" w:sz="4" w:space="0"/>
        </w:tblBorders>
        <w:shd w:val="clear" w:color="auto" w:fill="FFFFFF" w:themeFill="background1"/>
        <w:tblCellMar>
          <w:top w:w="227" w:type="dxa"/>
          <w:left w:w="227" w:type="dxa"/>
          <w:bottom w:w="227" w:type="dxa"/>
          <w:right w:w="227" w:type="dxa"/>
        </w:tblCellMar>
        <w:tblLook w:val="04A0" w:firstRow="1" w:lastRow="0" w:firstColumn="1" w:lastColumn="0" w:noHBand="0" w:noVBand="1"/>
      </w:tblPr>
      <w:tblGrid>
        <w:gridCol w:w="9968"/>
      </w:tblGrid>
      <w:tr w:rsidRPr="00595ED1" w:rsidR="004538BD" w:rsidTr="5461B9B6" w14:paraId="1B70DC20" w14:textId="77777777">
        <w:trPr>
          <w:jc w:val="center"/>
        </w:trPr>
        <w:tc>
          <w:tcPr>
            <w:tcW w:w="9968" w:type="dxa"/>
            <w:shd w:val="clear" w:color="auto" w:fill="FFFFFF" w:themeFill="background1"/>
            <w:tcMar/>
          </w:tcPr>
          <w:tbl>
            <w:tblPr>
              <w:tblStyle w:val="Tabelraster"/>
              <w:tblW w:w="5000" w:type="pct"/>
              <w:tblBorders>
                <w:top w:val="single" w:color="AD0B6B" w:sz="8" w:space="0"/>
                <w:left w:val="single" w:color="AD0B6B" w:sz="8" w:space="0"/>
                <w:bottom w:val="single" w:color="AD0B6B" w:sz="8" w:space="0"/>
                <w:right w:val="single" w:color="AD0B6B" w:sz="8" w:space="0"/>
                <w:insideH w:val="single" w:color="AD0B6B" w:sz="8" w:space="0"/>
                <w:insideV w:val="single" w:color="AD0B6B" w:sz="8" w:space="0"/>
              </w:tblBorders>
              <w:tblCellMar>
                <w:top w:w="57" w:type="dxa"/>
                <w:bottom w:w="57" w:type="dxa"/>
              </w:tblCellMar>
              <w:tblLook w:val="04A0" w:firstRow="1" w:lastRow="0" w:firstColumn="1" w:lastColumn="0" w:noHBand="0" w:noVBand="1"/>
            </w:tblPr>
            <w:tblGrid>
              <w:gridCol w:w="4752"/>
              <w:gridCol w:w="4752"/>
            </w:tblGrid>
            <w:tr w:rsidRPr="00595ED1" w:rsidR="00776291" w:rsidTr="08076FA0" w14:paraId="1CB469E0" w14:textId="77777777">
              <w:trPr>
                <w:trHeight w:val="1591"/>
              </w:trPr>
              <w:tc>
                <w:tcPr>
                  <w:tcW w:w="2500" w:type="pct"/>
                  <w:tcBorders>
                    <w:top w:val="single" w:color="AD0B6B" w:sz="4" w:space="0"/>
                    <w:left w:val="nil"/>
                    <w:bottom w:val="single" w:color="FFFFFF" w:themeColor="background1" w:sz="8" w:space="0"/>
                    <w:right w:val="nil"/>
                  </w:tcBorders>
                  <w:shd w:val="clear" w:color="auto" w:fill="AD0B6B"/>
                  <w:tcMar/>
                </w:tcPr>
                <w:p w:rsidRPr="00595ED1" w:rsidR="00776291" w:rsidP="64F57401" w:rsidRDefault="64F57401" w14:paraId="7AC4E2F0" w14:textId="28E0F527">
                  <w:pPr>
                    <w:rPr>
                      <w:rFonts w:asciiTheme="minorHAnsi" w:hAnsiTheme="minorHAnsi"/>
                      <w:b/>
                      <w:bCs/>
                      <w:color w:val="FFFFFF" w:themeColor="background1"/>
                    </w:rPr>
                  </w:pPr>
                  <w:r w:rsidRPr="64F57401">
                    <w:rPr>
                      <w:rFonts w:asciiTheme="minorHAnsi" w:hAnsiTheme="minorHAnsi"/>
                      <w:b/>
                      <w:bCs/>
                      <w:color w:val="FFFFFF" w:themeColor="background1"/>
                    </w:rPr>
                    <w:t>Kaart 4.07</w:t>
                  </w:r>
                </w:p>
              </w:tc>
              <w:tc>
                <w:tcPr>
                  <w:tcW w:w="2500" w:type="pct"/>
                  <w:tcBorders>
                    <w:top w:val="single" w:color="AD0B6B" w:sz="4" w:space="0"/>
                    <w:left w:val="nil"/>
                  </w:tcBorders>
                  <w:shd w:val="clear" w:color="auto" w:fill="auto"/>
                  <w:tcMar/>
                </w:tcPr>
                <w:p w:rsidRPr="00595ED1" w:rsidR="00776291" w:rsidP="2E7C070E" w:rsidRDefault="2E7C070E" w14:paraId="6E4308C5" w14:textId="76049BC1">
                  <w:pPr>
                    <w:rPr>
                      <w:rFonts w:asciiTheme="minorHAnsi" w:hAnsiTheme="minorHAnsi"/>
                    </w:rPr>
                  </w:pPr>
                  <w:r w:rsidRPr="2E7C070E">
                    <w:rPr>
                      <w:rFonts w:asciiTheme="minorHAnsi" w:hAnsiTheme="minorHAnsi"/>
                    </w:rPr>
                    <w:t>Leerling</w:t>
                  </w:r>
                  <w:r w:rsidR="00321481">
                    <w:rPr>
                      <w:rFonts w:asciiTheme="minorHAnsi" w:hAnsiTheme="minorHAnsi"/>
                    </w:rPr>
                    <w:t>/ouders</w:t>
                  </w:r>
                </w:p>
              </w:tc>
            </w:tr>
            <w:tr w:rsidRPr="00595ED1" w:rsidR="00776291" w:rsidTr="08076FA0" w14:paraId="539A67CB" w14:textId="77777777">
              <w:trPr>
                <w:trHeight w:val="570"/>
              </w:trPr>
              <w:tc>
                <w:tcPr>
                  <w:tcW w:w="2500" w:type="pct"/>
                  <w:tcBorders>
                    <w:top w:val="single" w:color="FFFFFF" w:themeColor="background1" w:sz="8" w:space="0"/>
                    <w:left w:val="nil"/>
                    <w:bottom w:val="single" w:color="FFFFFF" w:themeColor="background1" w:sz="8" w:space="0"/>
                    <w:right w:val="nil"/>
                  </w:tcBorders>
                  <w:shd w:val="clear" w:color="auto" w:fill="AD0B6B"/>
                  <w:tcMar/>
                </w:tcPr>
                <w:p w:rsidRPr="00595ED1" w:rsidR="00776291" w:rsidP="00776291" w:rsidRDefault="00776291" w14:paraId="504E770A" w14:textId="77777777">
                  <w:pPr>
                    <w:rPr>
                      <w:rFonts w:asciiTheme="minorHAnsi" w:hAnsiTheme="minorHAnsi" w:cstheme="minorHAnsi"/>
                      <w:b/>
                      <w:bCs/>
                      <w:color w:val="FFFFFF" w:themeColor="background1"/>
                    </w:rPr>
                  </w:pPr>
                  <w:r w:rsidRPr="00595ED1">
                    <w:rPr>
                      <w:rFonts w:asciiTheme="minorHAnsi" w:hAnsiTheme="minorHAnsi" w:cstheme="minorHAnsi"/>
                      <w:b/>
                      <w:color w:val="FFFFFF" w:themeColor="background1"/>
                    </w:rPr>
                    <w:t>Verantwoordelijke</w:t>
                  </w:r>
                </w:p>
              </w:tc>
              <w:tc>
                <w:tcPr>
                  <w:tcW w:w="2500" w:type="pct"/>
                  <w:tcBorders>
                    <w:left w:val="nil"/>
                  </w:tcBorders>
                  <w:tcMar/>
                </w:tcPr>
                <w:p w:rsidRPr="00595ED1" w:rsidR="00776291" w:rsidP="2E7C070E" w:rsidRDefault="2E7C070E" w14:paraId="6D398B1A" w14:textId="702B05F6">
                  <w:pPr>
                    <w:rPr>
                      <w:rFonts w:asciiTheme="minorHAnsi" w:hAnsiTheme="minorHAnsi"/>
                      <w:b/>
                      <w:bCs/>
                    </w:rPr>
                  </w:pPr>
                  <w:r w:rsidRPr="2E7C070E">
                    <w:rPr>
                      <w:rFonts w:asciiTheme="minorHAnsi" w:hAnsiTheme="minorHAnsi"/>
                      <w:b/>
                      <w:bCs/>
                    </w:rPr>
                    <w:t>Directie</w:t>
                  </w:r>
                </w:p>
              </w:tc>
            </w:tr>
            <w:tr w:rsidRPr="00595ED1" w:rsidR="00776291" w:rsidTr="08076FA0" w14:paraId="4C707540" w14:textId="77777777">
              <w:trPr>
                <w:trHeight w:val="721"/>
              </w:trPr>
              <w:tc>
                <w:tcPr>
                  <w:tcW w:w="2500" w:type="pct"/>
                  <w:tcBorders>
                    <w:top w:val="single" w:color="FFFFFF" w:themeColor="background1" w:sz="8" w:space="0"/>
                    <w:left w:val="nil"/>
                    <w:bottom w:val="single" w:color="AD0B6B" w:sz="8" w:space="0"/>
                    <w:right w:val="nil"/>
                  </w:tcBorders>
                  <w:shd w:val="clear" w:color="auto" w:fill="AD0B6B"/>
                  <w:tcMar/>
                </w:tcPr>
                <w:p w:rsidRPr="00595ED1" w:rsidR="00776291" w:rsidP="00776291" w:rsidRDefault="00776291" w14:paraId="658CC09E" w14:textId="77777777">
                  <w:pPr>
                    <w:rPr>
                      <w:rFonts w:asciiTheme="minorHAnsi" w:hAnsiTheme="minorHAnsi" w:cstheme="minorHAnsi"/>
                      <w:b/>
                      <w:color w:val="FFFFFF" w:themeColor="background1"/>
                    </w:rPr>
                  </w:pPr>
                  <w:r w:rsidRPr="00595ED1">
                    <w:rPr>
                      <w:rFonts w:asciiTheme="minorHAnsi" w:hAnsiTheme="minorHAnsi" w:cstheme="minorHAnsi"/>
                      <w:b/>
                      <w:color w:val="FFFFFF" w:themeColor="background1"/>
                    </w:rPr>
                    <w:t>Geëvalueerd</w:t>
                  </w:r>
                </w:p>
              </w:tc>
              <w:tc>
                <w:tcPr>
                  <w:tcW w:w="2500" w:type="pct"/>
                  <w:tcBorders>
                    <w:left w:val="nil"/>
                    <w:bottom w:val="single" w:color="AD0B6B" w:sz="8" w:space="0"/>
                  </w:tcBorders>
                  <w:tcMar/>
                </w:tcPr>
                <w:p w:rsidR="00776291" w:rsidP="64F57401" w:rsidRDefault="00B30D82" w14:paraId="2886109E" w14:textId="77777777">
                  <w:pPr>
                    <w:rPr>
                      <w:rFonts w:asciiTheme="minorHAnsi" w:hAnsiTheme="minorHAnsi"/>
                      <w:b/>
                      <w:bCs/>
                    </w:rPr>
                  </w:pPr>
                  <w:r>
                    <w:rPr>
                      <w:rFonts w:asciiTheme="minorHAnsi" w:hAnsiTheme="minorHAnsi"/>
                      <w:b/>
                      <w:bCs/>
                    </w:rPr>
                    <w:t xml:space="preserve">Opgesteld: </w:t>
                  </w:r>
                  <w:r w:rsidRPr="64F57401" w:rsidR="64F57401">
                    <w:rPr>
                      <w:rFonts w:asciiTheme="minorHAnsi" w:hAnsiTheme="minorHAnsi"/>
                      <w:b/>
                      <w:bCs/>
                    </w:rPr>
                    <w:t>24 oktober 2019</w:t>
                  </w:r>
                </w:p>
                <w:p w:rsidRPr="00595ED1" w:rsidR="00B30D82" w:rsidP="08076FA0" w:rsidRDefault="00B30D82" w14:paraId="63C6607D" w14:textId="1FCE2B3D">
                  <w:pPr>
                    <w:rPr>
                      <w:rFonts w:ascii="Calibri" w:hAnsi="Calibri" w:asciiTheme="minorAscii" w:hAnsiTheme="minorAscii"/>
                      <w:b w:val="1"/>
                      <w:bCs w:val="1"/>
                    </w:rPr>
                  </w:pPr>
                  <w:r w:rsidRPr="08076FA0" w:rsidR="00B30D82">
                    <w:rPr>
                      <w:rFonts w:ascii="Calibri" w:hAnsi="Calibri" w:asciiTheme="minorAscii" w:hAnsiTheme="minorAscii"/>
                      <w:b w:val="1"/>
                      <w:bCs w:val="1"/>
                    </w:rPr>
                    <w:t xml:space="preserve">Geëvalueerd: </w:t>
                  </w:r>
                  <w:r w:rsidRPr="08076FA0" w:rsidR="00A15DC2">
                    <w:rPr>
                      <w:rFonts w:ascii="Calibri" w:hAnsi="Calibri" w:asciiTheme="minorAscii" w:hAnsiTheme="minorAscii"/>
                      <w:b w:val="1"/>
                      <w:bCs w:val="1"/>
                    </w:rPr>
                    <w:t>1</w:t>
                  </w:r>
                  <w:r w:rsidRPr="08076FA0" w:rsidR="4FAE06CF">
                    <w:rPr>
                      <w:rFonts w:ascii="Calibri" w:hAnsi="Calibri" w:asciiTheme="minorAscii" w:hAnsiTheme="minorAscii"/>
                      <w:b w:val="1"/>
                      <w:bCs w:val="1"/>
                    </w:rPr>
                    <w:t>4 december 2023</w:t>
                  </w:r>
                </w:p>
              </w:tc>
            </w:tr>
          </w:tbl>
          <w:p w:rsidRPr="00595ED1" w:rsidR="004538BD" w:rsidP="009F60DF" w:rsidRDefault="004538BD" w14:paraId="114EE9ED" w14:textId="77777777">
            <w:pPr>
              <w:contextualSpacing/>
              <w:rPr>
                <w:rFonts w:asciiTheme="minorHAnsi" w:hAnsiTheme="minorHAnsi" w:cstheme="minorHAnsi"/>
              </w:rPr>
            </w:pPr>
          </w:p>
        </w:tc>
      </w:tr>
      <w:tr w:rsidRPr="00595ED1" w:rsidR="00D4713E" w:rsidTr="5461B9B6" w14:paraId="29138142" w14:textId="77777777">
        <w:trPr>
          <w:trHeight w:val="1442"/>
          <w:jc w:val="center"/>
        </w:trPr>
        <w:tc>
          <w:tcPr>
            <w:tcW w:w="9968" w:type="dxa"/>
            <w:shd w:val="clear" w:color="auto" w:fill="FFFFFF" w:themeFill="background1"/>
            <w:tcMar/>
          </w:tcPr>
          <w:p w:rsidRPr="00595ED1" w:rsidR="00D4713E" w:rsidP="00D4713E" w:rsidRDefault="00D4713E" w14:paraId="53B985D9" w14:textId="31C611A6">
            <w:pPr>
              <w:contextualSpacing/>
              <w:rPr>
                <w:rFonts w:asciiTheme="minorHAnsi" w:hAnsiTheme="minorHAnsi" w:cstheme="minorHAnsi"/>
                <w:b/>
              </w:rPr>
            </w:pPr>
            <w:r w:rsidRPr="00595ED1">
              <w:rPr>
                <w:rFonts w:asciiTheme="minorHAnsi" w:hAnsiTheme="minorHAnsi" w:cstheme="minorHAnsi"/>
                <w:b/>
              </w:rPr>
              <w:t>Doel</w:t>
            </w:r>
          </w:p>
          <w:p w:rsidRPr="00595ED1" w:rsidR="00626C36" w:rsidP="00146DFB" w:rsidRDefault="1D9A9195" w14:paraId="0F50C7F3" w14:textId="4DF3B6EE">
            <w:pPr>
              <w:contextualSpacing/>
              <w:rPr>
                <w:rFonts w:asciiTheme="minorHAnsi" w:hAnsiTheme="minorHAnsi" w:cstheme="minorHAnsi"/>
                <w:shd w:val="clear" w:color="auto" w:fill="FFFFFF"/>
              </w:rPr>
            </w:pPr>
            <w:r w:rsidRPr="00595ED1">
              <w:rPr>
                <w:rFonts w:asciiTheme="minorHAnsi" w:hAnsiTheme="minorHAnsi" w:cstheme="minorHAnsi"/>
              </w:rPr>
              <w:t>Een goed georganiseer</w:t>
            </w:r>
            <w:r w:rsidRPr="00595ED1" w:rsidR="00146DFB">
              <w:rPr>
                <w:rFonts w:asciiTheme="minorHAnsi" w:hAnsiTheme="minorHAnsi" w:cstheme="minorHAnsi"/>
              </w:rPr>
              <w:t xml:space="preserve">de lunch- en overblijfsituatie </w:t>
            </w:r>
            <w:r w:rsidRPr="00595ED1" w:rsidR="00514FBD">
              <w:rPr>
                <w:rFonts w:asciiTheme="minorHAnsi" w:hAnsiTheme="minorHAnsi" w:cstheme="minorHAnsi"/>
                <w:shd w:val="clear" w:color="auto" w:fill="FFFFFF"/>
              </w:rPr>
              <w:t>bieden, waarin veiligheid, respect en ontspanning de boventoon voeren</w:t>
            </w:r>
            <w:r w:rsidRPr="00595ED1" w:rsidR="00517FA9">
              <w:rPr>
                <w:rFonts w:asciiTheme="minorHAnsi" w:hAnsiTheme="minorHAnsi" w:cstheme="minorHAnsi"/>
                <w:shd w:val="clear" w:color="auto" w:fill="FFFFFF"/>
              </w:rPr>
              <w:t>.</w:t>
            </w:r>
          </w:p>
        </w:tc>
      </w:tr>
      <w:tr w:rsidRPr="00595ED1" w:rsidR="00D4713E" w:rsidTr="5461B9B6" w14:paraId="66F281AC" w14:textId="77777777">
        <w:trPr>
          <w:trHeight w:val="1809"/>
          <w:jc w:val="center"/>
        </w:trPr>
        <w:tc>
          <w:tcPr>
            <w:tcW w:w="9968" w:type="dxa"/>
            <w:shd w:val="clear" w:color="auto" w:fill="FFFFFF" w:themeFill="background1"/>
            <w:tcMar/>
          </w:tcPr>
          <w:p w:rsidRPr="00595ED1" w:rsidR="00D4713E" w:rsidP="00D4713E" w:rsidRDefault="00204F50" w14:paraId="6C527B7E" w14:textId="77777777">
            <w:pPr>
              <w:contextualSpacing/>
              <w:rPr>
                <w:rFonts w:asciiTheme="minorHAnsi" w:hAnsiTheme="minorHAnsi" w:cstheme="minorHAnsi"/>
                <w:b/>
                <w:color w:val="000000" w:themeColor="text1"/>
              </w:rPr>
            </w:pPr>
            <w:r w:rsidRPr="00595ED1">
              <w:rPr>
                <w:rFonts w:asciiTheme="minorHAnsi" w:hAnsiTheme="minorHAnsi" w:cstheme="minorHAnsi"/>
                <w:b/>
                <w:color w:val="000000" w:themeColor="text1"/>
              </w:rPr>
              <w:t>Aanpak</w:t>
            </w:r>
          </w:p>
          <w:p w:rsidRPr="00A15DC2" w:rsidR="4BA10CEB" w:rsidP="4BA10CEB" w:rsidRDefault="00146DFB" w14:paraId="5B90CF91" w14:textId="738F6C11">
            <w:pPr>
              <w:pStyle w:val="Normaalweb"/>
              <w:jc w:val="both"/>
              <w:rPr>
                <w:rFonts w:asciiTheme="minorHAnsi" w:hAnsiTheme="minorHAnsi" w:cstheme="minorBidi"/>
                <w:b/>
                <w:bCs/>
                <w:color w:val="000000" w:themeColor="text1"/>
                <w:sz w:val="22"/>
                <w:szCs w:val="22"/>
              </w:rPr>
            </w:pPr>
            <w:r w:rsidRPr="4BA10CEB">
              <w:rPr>
                <w:rFonts w:asciiTheme="minorHAnsi" w:hAnsiTheme="minorHAnsi" w:cstheme="minorBidi"/>
                <w:color w:val="000000" w:themeColor="text1"/>
                <w:sz w:val="22"/>
                <w:szCs w:val="22"/>
              </w:rPr>
              <w:t>Op de Driehoek</w:t>
            </w:r>
            <w:r w:rsidRPr="4BA10CEB" w:rsidR="74C728D3">
              <w:rPr>
                <w:rFonts w:asciiTheme="minorHAnsi" w:hAnsiTheme="minorHAnsi" w:cstheme="minorBidi"/>
                <w:color w:val="000000" w:themeColor="text1"/>
                <w:sz w:val="22"/>
                <w:szCs w:val="22"/>
              </w:rPr>
              <w:t xml:space="preserve"> kunnen de kinderen overblijven. Het overblijven is echter niet verplicht.</w:t>
            </w:r>
          </w:p>
          <w:p w:rsidRPr="00A15DC2" w:rsidR="11C066F7" w:rsidP="4BA10CEB" w:rsidRDefault="11C066F7" w14:paraId="74C35CBC" w14:textId="0D18DC16">
            <w:pPr>
              <w:pStyle w:val="Normaalweb"/>
              <w:jc w:val="both"/>
              <w:rPr>
                <w:rFonts w:eastAsia="Calibri"/>
              </w:rPr>
            </w:pPr>
            <w:r w:rsidRPr="00A15DC2">
              <w:rPr>
                <w:rFonts w:eastAsia="Calibri" w:asciiTheme="minorHAnsi" w:hAnsiTheme="minorHAnsi" w:cstheme="minorBidi"/>
                <w:b/>
                <w:bCs/>
                <w:sz w:val="22"/>
                <w:szCs w:val="22"/>
              </w:rPr>
              <w:t>Overblijfdagen</w:t>
            </w:r>
          </w:p>
          <w:p w:rsidRPr="00A15DC2" w:rsidR="11C066F7" w:rsidP="4BA10CEB" w:rsidRDefault="11C066F7" w14:paraId="062BEB28" w14:textId="61D73302">
            <w:pPr>
              <w:pStyle w:val="Geenafstand"/>
              <w:rPr>
                <w:rFonts w:eastAsia="Times New Roman"/>
                <w:color w:val="auto"/>
                <w:sz w:val="22"/>
                <w:lang w:eastAsia="nl-NL"/>
              </w:rPr>
            </w:pPr>
            <w:r w:rsidRPr="00A15DC2">
              <w:rPr>
                <w:rFonts w:eastAsia="Times New Roman"/>
                <w:color w:val="auto"/>
                <w:sz w:val="22"/>
                <w:lang w:eastAsia="nl-NL"/>
              </w:rPr>
              <w:t xml:space="preserve">Overblijfdagen zijn ma, di, do, vr </w:t>
            </w:r>
          </w:p>
          <w:p w:rsidRPr="00A15DC2" w:rsidR="416FC803" w:rsidP="00A15DC2" w:rsidRDefault="11C066F7" w14:paraId="24FB07D5" w14:textId="640ED509">
            <w:pPr>
              <w:pStyle w:val="Geenafstand"/>
              <w:rPr>
                <w:rFonts w:eastAsia="Times New Roman"/>
                <w:color w:val="auto"/>
                <w:sz w:val="22"/>
                <w:lang w:eastAsia="nl-NL"/>
              </w:rPr>
            </w:pPr>
            <w:r w:rsidRPr="00A15DC2">
              <w:rPr>
                <w:rFonts w:eastAsia="Times New Roman"/>
                <w:color w:val="auto"/>
                <w:sz w:val="22"/>
                <w:lang w:eastAsia="nl-NL"/>
              </w:rPr>
              <w:t>De groepen 1-2 blijven alleen op ma en do over</w:t>
            </w:r>
            <w:r w:rsidRPr="00A15DC2">
              <w:rPr>
                <w:color w:val="auto"/>
              </w:rPr>
              <w:br/>
            </w:r>
            <w:r w:rsidRPr="00A15DC2">
              <w:rPr>
                <w:rFonts w:eastAsia="Times New Roman"/>
                <w:color w:val="auto"/>
                <w:sz w:val="22"/>
                <w:lang w:eastAsia="nl-NL"/>
              </w:rPr>
              <w:t>Groep 3 blijft op ma, di en do over</w:t>
            </w:r>
            <w:r w:rsidRPr="00A15DC2">
              <w:rPr>
                <w:color w:val="auto"/>
              </w:rPr>
              <w:br/>
            </w:r>
            <w:r w:rsidRPr="00A15DC2">
              <w:rPr>
                <w:rFonts w:eastAsia="Times New Roman"/>
                <w:color w:val="auto"/>
                <w:sz w:val="22"/>
                <w:lang w:eastAsia="nl-NL"/>
              </w:rPr>
              <w:t>De groepen 4, 5, 6, 7 en 8 op alle overblijfdagen</w:t>
            </w:r>
          </w:p>
          <w:p w:rsidRPr="00A15DC2" w:rsidR="00A15DC2" w:rsidP="00A15DC2" w:rsidRDefault="00A15DC2" w14:paraId="24F9695B" w14:textId="77777777">
            <w:pPr>
              <w:pStyle w:val="Geenafstand"/>
              <w:rPr>
                <w:rFonts w:eastAsia="Times New Roman"/>
                <w:color w:val="00B0F0"/>
                <w:sz w:val="22"/>
                <w:lang w:eastAsia="nl-NL"/>
              </w:rPr>
            </w:pPr>
          </w:p>
          <w:p w:rsidRPr="00595ED1" w:rsidR="00716F07" w:rsidP="00716F07" w:rsidRDefault="00716F07" w14:paraId="15A16223" w14:textId="77777777">
            <w:pPr>
              <w:pStyle w:val="Geenafstand"/>
              <w:rPr>
                <w:rFonts w:cstheme="minorHAnsi"/>
                <w:b/>
                <w:color w:val="000000" w:themeColor="text1"/>
                <w:sz w:val="22"/>
              </w:rPr>
            </w:pPr>
            <w:r w:rsidRPr="00595ED1">
              <w:rPr>
                <w:rFonts w:cstheme="minorHAnsi"/>
                <w:b/>
                <w:color w:val="000000" w:themeColor="text1"/>
                <w:sz w:val="22"/>
              </w:rPr>
              <w:t>Lunchen op school.</w:t>
            </w:r>
          </w:p>
          <w:p w:rsidRPr="00595ED1" w:rsidR="00716F07" w:rsidP="08076FA0" w:rsidRDefault="00716F07" w14:paraId="6B3EA870" w14:textId="765C878F">
            <w:pPr>
              <w:pStyle w:val="Geenafstand"/>
              <w:rPr>
                <w:color w:val="000000" w:themeColor="text1"/>
                <w:sz w:val="22"/>
                <w:szCs w:val="22"/>
              </w:rPr>
            </w:pPr>
            <w:r w:rsidRPr="08076FA0" w:rsidR="00716F07">
              <w:rPr>
                <w:color w:val="000000" w:themeColor="text1"/>
                <w:sz w:val="22"/>
                <w:szCs w:val="22"/>
                <w:shd w:val="clear" w:color="auto" w:fill="FFFFFF"/>
              </w:rPr>
              <w:t>De kinderen dienen zelf een gezonde lunch</w:t>
            </w:r>
            <w:r w:rsidRPr="08076FA0" w:rsidR="0C9B2C03">
              <w:rPr>
                <w:color w:val="000000" w:themeColor="text1"/>
                <w:sz w:val="22"/>
                <w:szCs w:val="22"/>
                <w:shd w:val="clear" w:color="auto" w:fill="FFFFFF"/>
              </w:rPr>
              <w:t xml:space="preserve"> en eigen drinken</w:t>
            </w:r>
            <w:r w:rsidRPr="08076FA0" w:rsidR="00716F07">
              <w:rPr>
                <w:color w:val="000000" w:themeColor="text1"/>
                <w:sz w:val="22"/>
                <w:szCs w:val="22"/>
                <w:shd w:val="clear" w:color="auto" w:fill="FFFFFF"/>
              </w:rPr>
              <w:t xml:space="preserve"> mee te nemen. Het is vanzelfsprekend dat de kinderen zich aan de overblijfregels houden.</w:t>
            </w:r>
            <w:r w:rsidRPr="08076FA0" w:rsidR="69E6AAA0">
              <w:rPr>
                <w:color w:val="000000" w:themeColor="text1"/>
                <w:sz w:val="22"/>
                <w:szCs w:val="22"/>
                <w:shd w:val="clear" w:color="auto" w:fill="FFFFFF"/>
              </w:rPr>
              <w:t xml:space="preserve"> Onze gedragscode heeft een aparte </w:t>
            </w:r>
            <w:r w:rsidRPr="08076FA0" w:rsidR="69E6AAA0">
              <w:rPr>
                <w:color w:val="000000" w:themeColor="text1"/>
                <w:sz w:val="22"/>
                <w:szCs w:val="22"/>
                <w:shd w:val="clear" w:color="auto" w:fill="FFFFFF"/>
              </w:rPr>
              <w:t xml:space="preserve">visual</w:t>
            </w:r>
            <w:r w:rsidRPr="08076FA0" w:rsidR="69E6AAA0">
              <w:rPr>
                <w:color w:val="000000" w:themeColor="text1"/>
                <w:sz w:val="22"/>
                <w:szCs w:val="22"/>
                <w:shd w:val="clear" w:color="auto" w:fill="FFFFFF"/>
              </w:rPr>
              <w:t xml:space="preserve"> voor deze pauze situatie.</w:t>
            </w:r>
          </w:p>
          <w:p w:rsidR="65856B21" w:rsidP="65856B21" w:rsidRDefault="65856B21" w14:paraId="023AB71C" w14:textId="78D8CB35">
            <w:pPr>
              <w:pStyle w:val="Geenafstand"/>
              <w:rPr>
                <w:color w:val="000000" w:themeColor="text1" w:themeTint="FF" w:themeShade="FF"/>
                <w:sz w:val="22"/>
                <w:szCs w:val="22"/>
              </w:rPr>
            </w:pPr>
          </w:p>
          <w:p w:rsidRPr="00595ED1" w:rsidR="00716F07" w:rsidP="65856B21" w:rsidRDefault="74C728D3" w14:paraId="5DD0B4B7" w14:textId="79F30D6F">
            <w:pPr>
              <w:pStyle w:val="Geenafstand"/>
              <w:rPr>
                <w:color w:val="000000" w:themeColor="text1"/>
                <w:sz w:val="22"/>
                <w:szCs w:val="22"/>
              </w:rPr>
            </w:pPr>
            <w:r w:rsidRPr="65856B21" w:rsidR="74C728D3">
              <w:rPr>
                <w:color w:val="000000" w:themeColor="text1" w:themeTint="FF" w:themeShade="FF"/>
                <w:sz w:val="22"/>
                <w:szCs w:val="22"/>
              </w:rPr>
              <w:t>Alle kinderen lunchen onder</w:t>
            </w:r>
            <w:r w:rsidRPr="65856B21" w:rsidR="00146DFB">
              <w:rPr>
                <w:color w:val="000000" w:themeColor="text1" w:themeTint="FF" w:themeShade="FF"/>
                <w:sz w:val="22"/>
                <w:szCs w:val="22"/>
              </w:rPr>
              <w:t xml:space="preserve"> toezicht </w:t>
            </w:r>
            <w:r w:rsidRPr="65856B21" w:rsidR="00146DFB">
              <w:rPr>
                <w:color w:val="auto"/>
                <w:sz w:val="22"/>
                <w:szCs w:val="22"/>
              </w:rPr>
              <w:t xml:space="preserve">van </w:t>
            </w:r>
            <w:r w:rsidRPr="65856B21" w:rsidR="14DFAB42">
              <w:rPr>
                <w:color w:val="auto"/>
                <w:sz w:val="22"/>
                <w:szCs w:val="22"/>
              </w:rPr>
              <w:t>een</w:t>
            </w:r>
            <w:r w:rsidRPr="65856B21" w:rsidR="00146DFB">
              <w:rPr>
                <w:color w:val="auto"/>
                <w:sz w:val="22"/>
                <w:szCs w:val="22"/>
              </w:rPr>
              <w:t xml:space="preserve"> overblijfkracht</w:t>
            </w:r>
            <w:r w:rsidRPr="65856B21" w:rsidR="78A561EB">
              <w:rPr>
                <w:color w:val="auto"/>
                <w:sz w:val="22"/>
                <w:szCs w:val="22"/>
              </w:rPr>
              <w:t xml:space="preserve">. </w:t>
            </w:r>
            <w:r w:rsidRPr="65856B21" w:rsidR="00A2246A">
              <w:rPr>
                <w:color w:val="auto"/>
                <w:sz w:val="22"/>
                <w:szCs w:val="22"/>
              </w:rPr>
              <w:t>V</w:t>
            </w:r>
            <w:r w:rsidRPr="65856B21" w:rsidR="00146DFB">
              <w:rPr>
                <w:color w:val="auto"/>
                <w:sz w:val="22"/>
                <w:szCs w:val="22"/>
              </w:rPr>
              <w:t xml:space="preserve">oor groep 1 t/m </w:t>
            </w:r>
            <w:r w:rsidRPr="65856B21" w:rsidR="4FD60709">
              <w:rPr>
                <w:color w:val="auto"/>
                <w:sz w:val="22"/>
                <w:szCs w:val="22"/>
              </w:rPr>
              <w:t>5</w:t>
            </w:r>
            <w:r w:rsidRPr="65856B21" w:rsidR="00146DFB">
              <w:rPr>
                <w:color w:val="auto"/>
                <w:sz w:val="22"/>
                <w:szCs w:val="22"/>
              </w:rPr>
              <w:t xml:space="preserve"> is de lunch van 12.00</w:t>
            </w:r>
            <w:r w:rsidRPr="65856B21" w:rsidR="1B4641A6">
              <w:rPr>
                <w:color w:val="auto"/>
                <w:sz w:val="22"/>
                <w:szCs w:val="22"/>
              </w:rPr>
              <w:t>-</w:t>
            </w:r>
            <w:r w:rsidRPr="65856B21" w:rsidR="00146DFB">
              <w:rPr>
                <w:color w:val="auto"/>
                <w:sz w:val="22"/>
                <w:szCs w:val="22"/>
              </w:rPr>
              <w:t>12.30</w:t>
            </w:r>
            <w:r w:rsidRPr="65856B21" w:rsidR="74C728D3">
              <w:rPr>
                <w:color w:val="auto"/>
                <w:sz w:val="22"/>
                <w:szCs w:val="22"/>
              </w:rPr>
              <w:t xml:space="preserve"> uur</w:t>
            </w:r>
            <w:r w:rsidRPr="65856B21" w:rsidR="00D0641E">
              <w:rPr>
                <w:color w:val="auto"/>
                <w:sz w:val="22"/>
                <w:szCs w:val="22"/>
              </w:rPr>
              <w:t>. Kleuters die niet klaar zijn kunnen in de groep nog verder eten voordat ze buiten gaan spelen.</w:t>
            </w:r>
            <w:r w:rsidRPr="65856B21" w:rsidR="00146DFB">
              <w:rPr>
                <w:color w:val="auto"/>
                <w:sz w:val="22"/>
                <w:szCs w:val="22"/>
              </w:rPr>
              <w:t xml:space="preserve"> Voor groepen </w:t>
            </w:r>
            <w:r w:rsidRPr="65856B21" w:rsidR="0BD86C03">
              <w:rPr>
                <w:color w:val="auto"/>
                <w:sz w:val="22"/>
                <w:szCs w:val="22"/>
              </w:rPr>
              <w:t>6</w:t>
            </w:r>
            <w:r w:rsidRPr="65856B21" w:rsidR="2D412C1B">
              <w:rPr>
                <w:color w:val="auto"/>
                <w:sz w:val="22"/>
                <w:szCs w:val="22"/>
              </w:rPr>
              <w:t xml:space="preserve"> t/m </w:t>
            </w:r>
            <w:r w:rsidRPr="65856B21" w:rsidR="74C728D3">
              <w:rPr>
                <w:color w:val="auto"/>
                <w:sz w:val="22"/>
                <w:szCs w:val="22"/>
              </w:rPr>
              <w:t>8 is d</w:t>
            </w:r>
            <w:r w:rsidRPr="65856B21" w:rsidR="00D0641E">
              <w:rPr>
                <w:color w:val="auto"/>
                <w:sz w:val="22"/>
                <w:szCs w:val="22"/>
              </w:rPr>
              <w:t>e lunchtijd</w:t>
            </w:r>
            <w:r w:rsidRPr="65856B21" w:rsidR="00146DFB">
              <w:rPr>
                <w:color w:val="auto"/>
                <w:sz w:val="22"/>
                <w:szCs w:val="22"/>
              </w:rPr>
              <w:t xml:space="preserve"> </w:t>
            </w:r>
            <w:r w:rsidRPr="65856B21" w:rsidR="00146DFB">
              <w:rPr>
                <w:color w:val="000000" w:themeColor="text1" w:themeTint="FF" w:themeShade="FF"/>
                <w:sz w:val="22"/>
                <w:szCs w:val="22"/>
              </w:rPr>
              <w:t>van 12.30-13.00</w:t>
            </w:r>
            <w:r w:rsidRPr="65856B21" w:rsidR="74C728D3">
              <w:rPr>
                <w:color w:val="000000" w:themeColor="text1" w:themeTint="FF" w:themeShade="FF"/>
                <w:sz w:val="22"/>
                <w:szCs w:val="22"/>
              </w:rPr>
              <w:t xml:space="preserve"> uur.</w:t>
            </w:r>
          </w:p>
          <w:p w:rsidRPr="00595ED1" w:rsidR="00716F07" w:rsidP="4BA10CEB" w:rsidRDefault="10475338" w14:paraId="7FB43CDE" w14:textId="062B739B">
            <w:pPr>
              <w:pStyle w:val="Geenafstand"/>
              <w:rPr>
                <w:color w:val="000000" w:themeColor="text1"/>
                <w:sz w:val="22"/>
              </w:rPr>
            </w:pPr>
            <w:r w:rsidRPr="4BA10CEB">
              <w:rPr>
                <w:color w:val="000000" w:themeColor="text1"/>
                <w:sz w:val="22"/>
              </w:rPr>
              <w:t>Overblijfkrachten zien erop toe dat de kinderen ook daadwerkelijk eten en drinken en helpen zo nodig bij het openen/sluiten van de bekers</w:t>
            </w:r>
            <w:r w:rsidRPr="4BA10CEB" w:rsidR="4A7ADC02">
              <w:rPr>
                <w:color w:val="000000" w:themeColor="text1"/>
                <w:sz w:val="22"/>
              </w:rPr>
              <w:t xml:space="preserve">, </w:t>
            </w:r>
            <w:r w:rsidRPr="4BA10CEB">
              <w:rPr>
                <w:color w:val="000000" w:themeColor="text1"/>
                <w:sz w:val="22"/>
              </w:rPr>
              <w:t xml:space="preserve">trommels en tassen. </w:t>
            </w:r>
          </w:p>
          <w:p w:rsidRPr="00595ED1" w:rsidR="00716F07" w:rsidP="00716F07" w:rsidRDefault="00716F07" w14:paraId="40900DB4" w14:textId="77777777">
            <w:pPr>
              <w:pStyle w:val="Geenafstand"/>
              <w:rPr>
                <w:rFonts w:cstheme="minorHAnsi"/>
                <w:color w:val="000000" w:themeColor="text1"/>
                <w:sz w:val="22"/>
              </w:rPr>
            </w:pPr>
          </w:p>
          <w:p w:rsidRPr="00595ED1" w:rsidR="00716F07" w:rsidP="4BA10CEB" w:rsidRDefault="00716F07" w14:paraId="579919B6" w14:textId="0A75EC8C">
            <w:pPr>
              <w:pStyle w:val="Geenafstand"/>
              <w:rPr>
                <w:rFonts w:eastAsia="Times New Roman"/>
                <w:color w:val="00B0F0"/>
                <w:sz w:val="22"/>
                <w:lang w:eastAsia="nl-NL"/>
              </w:rPr>
            </w:pPr>
            <w:r w:rsidRPr="4BA10CEB">
              <w:rPr>
                <w:rFonts w:eastAsia="Times New Roman"/>
                <w:color w:val="000000" w:themeColor="text1"/>
                <w:sz w:val="22"/>
                <w:lang w:eastAsia="nl-NL"/>
              </w:rPr>
              <w:t xml:space="preserve">Er wordt gezorgd voor passende plekken om </w:t>
            </w:r>
            <w:r w:rsidRPr="009C359B">
              <w:rPr>
                <w:rFonts w:eastAsia="Times New Roman"/>
                <w:color w:val="auto"/>
                <w:sz w:val="22"/>
                <w:lang w:eastAsia="nl-NL"/>
              </w:rPr>
              <w:t>te eten met de kinderen</w:t>
            </w:r>
            <w:r w:rsidRPr="009C359B" w:rsidR="00A2246A">
              <w:rPr>
                <w:rFonts w:eastAsia="Times New Roman"/>
                <w:color w:val="auto"/>
                <w:sz w:val="22"/>
                <w:lang w:eastAsia="nl-NL"/>
              </w:rPr>
              <w:t xml:space="preserve"> in het lokaal</w:t>
            </w:r>
            <w:r w:rsidRPr="009C359B">
              <w:rPr>
                <w:rFonts w:eastAsia="Times New Roman"/>
                <w:color w:val="auto"/>
                <w:sz w:val="22"/>
                <w:lang w:eastAsia="nl-NL"/>
              </w:rPr>
              <w:t>.</w:t>
            </w:r>
            <w:r w:rsidRPr="009C359B" w:rsidR="00146DFB">
              <w:rPr>
                <w:rFonts w:eastAsia="Times New Roman"/>
                <w:color w:val="auto"/>
                <w:sz w:val="22"/>
                <w:lang w:eastAsia="nl-NL"/>
              </w:rPr>
              <w:t xml:space="preserve"> </w:t>
            </w:r>
            <w:r w:rsidRPr="009C359B" w:rsidR="624CCFD0">
              <w:rPr>
                <w:rFonts w:eastAsia="Times New Roman"/>
                <w:color w:val="auto"/>
                <w:sz w:val="22"/>
                <w:lang w:eastAsia="nl-NL"/>
              </w:rPr>
              <w:t>Na het eten wordt de overblijfplek schoongemaakt.</w:t>
            </w:r>
          </w:p>
          <w:p w:rsidRPr="00595ED1" w:rsidR="00716F07" w:rsidP="4BA10CEB" w:rsidRDefault="00716F07" w14:paraId="7E9AF76C" w14:textId="4A12B9C7">
            <w:pPr>
              <w:pStyle w:val="Geenafstand"/>
              <w:rPr>
                <w:rFonts w:eastAsia="Times New Roman"/>
                <w:szCs w:val="24"/>
                <w:lang w:eastAsia="nl-NL"/>
              </w:rPr>
            </w:pPr>
          </w:p>
          <w:p w:rsidRPr="00595ED1" w:rsidR="00716F07" w:rsidP="08076FA0" w:rsidRDefault="7D2B6AC6" w14:paraId="1C7736AD" w14:textId="17000315">
            <w:pPr>
              <w:pStyle w:val="Geenafstand"/>
              <w:rPr>
                <w:color w:val="000000" w:themeColor="text1"/>
                <w:sz w:val="22"/>
                <w:szCs w:val="22"/>
              </w:rPr>
            </w:pPr>
            <w:r w:rsidRPr="5461B9B6" w:rsidR="7D2B6AC6">
              <w:rPr>
                <w:color w:val="000000" w:themeColor="text1" w:themeTint="FF" w:themeShade="FF"/>
                <w:sz w:val="22"/>
                <w:szCs w:val="22"/>
              </w:rPr>
              <w:t>Alle kinderen houden zich aan de overblijfregels. Zie</w:t>
            </w:r>
            <w:r w:rsidRPr="5461B9B6" w:rsidR="3A567942">
              <w:rPr>
                <w:color w:val="000000" w:themeColor="text1" w:themeTint="FF" w:themeShade="FF"/>
                <w:sz w:val="22"/>
                <w:szCs w:val="22"/>
              </w:rPr>
              <w:t xml:space="preserve">: </w:t>
            </w:r>
            <w:r w:rsidRPr="5461B9B6" w:rsidR="7D2B6AC6">
              <w:rPr>
                <w:color w:val="000000" w:themeColor="text1" w:themeTint="FF" w:themeShade="FF"/>
                <w:sz w:val="22"/>
                <w:szCs w:val="22"/>
              </w:rPr>
              <w:t>overblijfregels kinderen</w:t>
            </w:r>
            <w:r w:rsidRPr="5461B9B6" w:rsidR="510E625E">
              <w:rPr>
                <w:color w:val="000000" w:themeColor="text1" w:themeTint="FF" w:themeShade="FF"/>
                <w:sz w:val="22"/>
                <w:szCs w:val="22"/>
              </w:rPr>
              <w:t xml:space="preserve"> (</w:t>
            </w:r>
            <w:r w:rsidRPr="5461B9B6" w:rsidR="510E625E">
              <w:rPr>
                <w:color w:val="000000" w:themeColor="text1" w:themeTint="FF" w:themeShade="FF"/>
                <w:sz w:val="22"/>
                <w:szCs w:val="22"/>
              </w:rPr>
              <w:t>Sharepoint</w:t>
            </w:r>
            <w:r w:rsidRPr="5461B9B6" w:rsidR="510E625E">
              <w:rPr>
                <w:color w:val="000000" w:themeColor="text1" w:themeTint="FF" w:themeShade="FF"/>
                <w:sz w:val="22"/>
                <w:szCs w:val="22"/>
              </w:rPr>
              <w:t xml:space="preserve"> &gt; afspraken-roosters/overblijven/regels)</w:t>
            </w:r>
            <w:r w:rsidRPr="5461B9B6" w:rsidR="7D2B6AC6">
              <w:rPr>
                <w:color w:val="000000" w:themeColor="text1" w:themeTint="FF" w:themeShade="FF"/>
                <w:sz w:val="22"/>
                <w:szCs w:val="22"/>
              </w:rPr>
              <w:t>.</w:t>
            </w:r>
            <w:r w:rsidRPr="5461B9B6" w:rsidR="7D2B6AC6">
              <w:rPr>
                <w:color w:val="000000" w:themeColor="text1" w:themeTint="FF" w:themeShade="FF"/>
                <w:sz w:val="22"/>
                <w:szCs w:val="22"/>
              </w:rPr>
              <w:t xml:space="preserve"> Hierin staat bv ook dat er bij regen een binnenprogramma is.</w:t>
            </w:r>
          </w:p>
          <w:p w:rsidR="7D2B6AC6" w:rsidP="7D2B6AC6" w:rsidRDefault="7D2B6AC6" w14:paraId="2926859F" w14:textId="157A4C98">
            <w:pPr>
              <w:pStyle w:val="Geenafstand"/>
              <w:rPr>
                <w:color w:val="000000" w:themeColor="text1"/>
                <w:sz w:val="22"/>
              </w:rPr>
            </w:pPr>
          </w:p>
          <w:p w:rsidRPr="009C359B" w:rsidR="0C4BEFD9" w:rsidP="4BA10CEB" w:rsidRDefault="0C4BEFD9" w14:paraId="5A508C4E" w14:textId="2A3934B2">
            <w:pPr>
              <w:pStyle w:val="Geenafstand"/>
              <w:rPr>
                <w:rFonts w:eastAsia="Times New Roman"/>
                <w:color w:val="auto"/>
                <w:sz w:val="22"/>
                <w:lang w:eastAsia="nl-NL"/>
              </w:rPr>
            </w:pPr>
            <w:r w:rsidRPr="009C359B">
              <w:rPr>
                <w:rFonts w:eastAsia="Times New Roman"/>
                <w:color w:val="auto"/>
                <w:sz w:val="22"/>
                <w:lang w:eastAsia="nl-NL"/>
              </w:rPr>
              <w:lastRenderedPageBreak/>
              <w:t xml:space="preserve">Voor of na </w:t>
            </w:r>
            <w:r w:rsidRPr="009C359B" w:rsidR="7D2B6AC6">
              <w:rPr>
                <w:rFonts w:eastAsia="Times New Roman"/>
                <w:color w:val="auto"/>
                <w:sz w:val="22"/>
                <w:lang w:eastAsia="nl-NL"/>
              </w:rPr>
              <w:t>de lunch gaan de kinderen bij droog weer naar buiten</w:t>
            </w:r>
            <w:r w:rsidRPr="009C359B" w:rsidR="5BBA707C">
              <w:rPr>
                <w:rFonts w:eastAsia="Times New Roman"/>
                <w:color w:val="auto"/>
                <w:sz w:val="22"/>
                <w:lang w:eastAsia="nl-NL"/>
              </w:rPr>
              <w:t xml:space="preserve"> of doen ze mee aan een tussen schoolse activiteit</w:t>
            </w:r>
            <w:r w:rsidRPr="009C359B" w:rsidR="7D2B6AC6">
              <w:rPr>
                <w:rFonts w:eastAsia="Times New Roman"/>
                <w:color w:val="auto"/>
                <w:sz w:val="22"/>
                <w:lang w:eastAsia="nl-NL"/>
              </w:rPr>
              <w:t xml:space="preserve">. </w:t>
            </w:r>
          </w:p>
          <w:p w:rsidRPr="009C359B" w:rsidR="008C55DB" w:rsidP="4BA10CEB" w:rsidRDefault="7D2B6AC6" w14:paraId="0745AFFB" w14:textId="77BC6EF8">
            <w:pPr>
              <w:pStyle w:val="Geenafstand"/>
              <w:rPr>
                <w:rFonts w:eastAsia="Times New Roman"/>
                <w:color w:val="auto"/>
                <w:sz w:val="22"/>
                <w:lang w:eastAsia="nl-NL"/>
              </w:rPr>
            </w:pPr>
            <w:r w:rsidRPr="009C359B">
              <w:rPr>
                <w:rFonts w:eastAsia="Times New Roman"/>
                <w:color w:val="auto"/>
                <w:sz w:val="22"/>
                <w:lang w:eastAsia="nl-NL"/>
              </w:rPr>
              <w:t xml:space="preserve">Voor groep 1 t/m </w:t>
            </w:r>
            <w:r w:rsidRPr="009C359B" w:rsidR="028C1F8D">
              <w:rPr>
                <w:rFonts w:eastAsia="Times New Roman"/>
                <w:color w:val="auto"/>
                <w:sz w:val="22"/>
                <w:lang w:eastAsia="nl-NL"/>
              </w:rPr>
              <w:t>5</w:t>
            </w:r>
            <w:r w:rsidRPr="009C359B">
              <w:rPr>
                <w:rFonts w:eastAsia="Times New Roman"/>
                <w:color w:val="auto"/>
                <w:sz w:val="22"/>
                <w:lang w:eastAsia="nl-NL"/>
              </w:rPr>
              <w:t xml:space="preserve"> is dat van 12.30 tot 13.00 uur. Hierbij zijn overblijfkrachten </w:t>
            </w:r>
            <w:r w:rsidRPr="009C359B" w:rsidR="16AEF4E7">
              <w:rPr>
                <w:rFonts w:eastAsia="Times New Roman"/>
                <w:color w:val="auto"/>
                <w:sz w:val="22"/>
                <w:lang w:eastAsia="nl-NL"/>
              </w:rPr>
              <w:t>en een</w:t>
            </w:r>
            <w:r w:rsidRPr="009C359B" w:rsidR="5DE83600">
              <w:rPr>
                <w:rFonts w:eastAsia="Times New Roman"/>
                <w:color w:val="auto"/>
                <w:sz w:val="22"/>
                <w:lang w:eastAsia="nl-NL"/>
              </w:rPr>
              <w:t xml:space="preserve"> medewerker van school</w:t>
            </w:r>
            <w:r w:rsidRPr="009C359B">
              <w:rPr>
                <w:rFonts w:eastAsia="Times New Roman"/>
                <w:color w:val="auto"/>
                <w:sz w:val="22"/>
                <w:lang w:eastAsia="nl-NL"/>
              </w:rPr>
              <w:t xml:space="preserve"> aanwezig.</w:t>
            </w:r>
          </w:p>
          <w:p w:rsidRPr="009C359B" w:rsidR="00F17034" w:rsidP="65856B21" w:rsidRDefault="7D2B6AC6" w14:paraId="423108F8" w14:textId="1C51F601">
            <w:pPr>
              <w:pStyle w:val="Geenafstand"/>
              <w:rPr>
                <w:rFonts w:eastAsia="Times New Roman"/>
                <w:color w:val="auto"/>
                <w:sz w:val="22"/>
                <w:szCs w:val="22"/>
                <w:lang w:eastAsia="nl-NL"/>
              </w:rPr>
            </w:pPr>
            <w:r w:rsidRPr="65856B21" w:rsidR="7D2B6AC6">
              <w:rPr>
                <w:rFonts w:eastAsia="Times New Roman"/>
                <w:color w:val="auto"/>
                <w:sz w:val="22"/>
                <w:szCs w:val="22"/>
                <w:lang w:eastAsia="nl-NL"/>
              </w:rPr>
              <w:t xml:space="preserve">Voor groepen </w:t>
            </w:r>
            <w:r w:rsidRPr="65856B21" w:rsidR="5C8DCA59">
              <w:rPr>
                <w:rFonts w:eastAsia="Times New Roman"/>
                <w:color w:val="auto"/>
                <w:sz w:val="22"/>
                <w:szCs w:val="22"/>
                <w:lang w:eastAsia="nl-NL"/>
              </w:rPr>
              <w:t>6/</w:t>
            </w:r>
            <w:r w:rsidRPr="65856B21" w:rsidR="7D2B6AC6">
              <w:rPr>
                <w:rFonts w:eastAsia="Times New Roman"/>
                <w:color w:val="auto"/>
                <w:sz w:val="22"/>
                <w:szCs w:val="22"/>
                <w:lang w:eastAsia="nl-NL"/>
              </w:rPr>
              <w:t>7/ 8 is dat van 12.00 tot 12.30 uur. Hierbij zijn overblijfkrachten en</w:t>
            </w:r>
            <w:r w:rsidRPr="65856B21" w:rsidR="416339ED">
              <w:rPr>
                <w:rFonts w:eastAsia="Times New Roman"/>
                <w:color w:val="auto"/>
                <w:sz w:val="22"/>
                <w:szCs w:val="22"/>
                <w:lang w:eastAsia="nl-NL"/>
              </w:rPr>
              <w:t xml:space="preserve"> </w:t>
            </w:r>
            <w:r w:rsidRPr="65856B21" w:rsidR="416339ED">
              <w:rPr>
                <w:rFonts w:eastAsia="Times New Roman"/>
                <w:color w:val="auto"/>
                <w:sz w:val="22"/>
                <w:szCs w:val="22"/>
                <w:lang w:eastAsia="nl-NL"/>
              </w:rPr>
              <w:t>een medewerker van school</w:t>
            </w:r>
            <w:r w:rsidRPr="65856B21" w:rsidR="7D2B6AC6">
              <w:rPr>
                <w:rFonts w:eastAsia="Times New Roman"/>
                <w:color w:val="auto"/>
                <w:sz w:val="22"/>
                <w:szCs w:val="22"/>
                <w:lang w:eastAsia="nl-NL"/>
              </w:rPr>
              <w:t xml:space="preserve"> aanwezig.</w:t>
            </w:r>
          </w:p>
          <w:p w:rsidRPr="00595ED1" w:rsidR="00716F07" w:rsidP="00716F07" w:rsidRDefault="00716F07" w14:paraId="24985478" w14:textId="77777777">
            <w:pPr>
              <w:pStyle w:val="Geenafstand"/>
              <w:rPr>
                <w:rFonts w:cstheme="minorHAnsi"/>
                <w:color w:val="000000" w:themeColor="text1"/>
                <w:sz w:val="22"/>
              </w:rPr>
            </w:pPr>
          </w:p>
          <w:p w:rsidRPr="00595ED1" w:rsidR="002C5CD9" w:rsidP="65856B21" w:rsidRDefault="7D2B6AC6" w14:paraId="74EF1F3A" w14:textId="370AA4BB">
            <w:pPr>
              <w:pStyle w:val="Geenafstand"/>
              <w:rPr>
                <w:color w:val="000000" w:themeColor="text1"/>
                <w:sz w:val="22"/>
                <w:szCs w:val="22"/>
              </w:rPr>
            </w:pPr>
            <w:r w:rsidRPr="65856B21" w:rsidR="7D2B6AC6">
              <w:rPr>
                <w:color w:val="000000" w:themeColor="text1" w:themeTint="FF" w:themeShade="FF"/>
                <w:sz w:val="22"/>
                <w:szCs w:val="22"/>
              </w:rPr>
              <w:t>Wanneer de weersomstandigheden het toelaten (geen regen) wordt er buiten gespeeld. Kinderen van groep 3 t/m 8 spelen op de grote speelplaats van de school en de groepen 1/2 spelen op de onderbouwspeelplaats van de school. Voor deze kinderen zijn materialen beschikbaar. Deze materialen worden bij een leerlingengraad besproken en zo nodig worden er materialen besteld. Deze worden bekostigd uit de overblijfgelden.</w:t>
            </w:r>
            <w:r>
              <w:br/>
            </w:r>
          </w:p>
          <w:p w:rsidRPr="00595ED1" w:rsidR="00A22FA8" w:rsidP="08076FA0" w:rsidRDefault="7D2B6AC6" w14:paraId="0D2796A4" w14:textId="3C5FB340">
            <w:pPr>
              <w:pStyle w:val="Geenafstand"/>
              <w:rPr>
                <w:color w:val="auto"/>
                <w:sz w:val="22"/>
                <w:szCs w:val="22"/>
              </w:rPr>
            </w:pPr>
            <w:r w:rsidRPr="5461B9B6" w:rsidR="7D2B6AC6">
              <w:rPr>
                <w:color w:val="auto"/>
                <w:sz w:val="22"/>
                <w:szCs w:val="22"/>
              </w:rPr>
              <w:t xml:space="preserve">Bij regenweer spelen de kinderen binnen in de eigen groep. De overblijfkracht die buiten </w:t>
            </w:r>
            <w:r w:rsidRPr="5461B9B6" w:rsidR="001B59F4">
              <w:rPr>
                <w:color w:val="auto"/>
                <w:sz w:val="22"/>
                <w:szCs w:val="22"/>
              </w:rPr>
              <w:t>loopt</w:t>
            </w:r>
            <w:r w:rsidRPr="5461B9B6" w:rsidR="7D2B6AC6">
              <w:rPr>
                <w:color w:val="auto"/>
                <w:sz w:val="22"/>
                <w:szCs w:val="22"/>
              </w:rPr>
              <w:t xml:space="preserve"> bij groep 3 t/m 8 </w:t>
            </w:r>
            <w:r w:rsidRPr="5461B9B6" w:rsidR="001B59F4">
              <w:rPr>
                <w:color w:val="auto"/>
                <w:sz w:val="22"/>
                <w:szCs w:val="22"/>
              </w:rPr>
              <w:t>kijkt</w:t>
            </w:r>
            <w:r w:rsidRPr="5461B9B6" w:rsidR="7D2B6AC6">
              <w:rPr>
                <w:color w:val="auto"/>
                <w:sz w:val="22"/>
                <w:szCs w:val="22"/>
              </w:rPr>
              <w:t xml:space="preserve"> wanneer er niet buiten gespeeld kan worden</w:t>
            </w:r>
            <w:r w:rsidRPr="5461B9B6" w:rsidR="001B59F4">
              <w:rPr>
                <w:color w:val="auto"/>
                <w:sz w:val="22"/>
                <w:szCs w:val="22"/>
              </w:rPr>
              <w:t>,</w:t>
            </w:r>
            <w:r w:rsidRPr="5461B9B6" w:rsidR="7D2B6AC6">
              <w:rPr>
                <w:color w:val="auto"/>
                <w:sz w:val="22"/>
                <w:szCs w:val="22"/>
              </w:rPr>
              <w:t xml:space="preserve"> beslist hierover, stemt dat af met andere overblijfouders en geeft dat door aan de leerkrachten.</w:t>
            </w:r>
          </w:p>
          <w:p w:rsidRPr="00595ED1" w:rsidR="00666868" w:rsidP="08076FA0" w:rsidRDefault="7D2B6AC6" w14:paraId="543D9777" w14:textId="6C174564">
            <w:pPr>
              <w:pStyle w:val="Geenafstand"/>
              <w:rPr>
                <w:color w:val="auto"/>
                <w:sz w:val="22"/>
                <w:szCs w:val="22"/>
              </w:rPr>
            </w:pPr>
            <w:r w:rsidRPr="5461B9B6" w:rsidR="7D2B6AC6">
              <w:rPr>
                <w:color w:val="auto"/>
                <w:sz w:val="22"/>
                <w:szCs w:val="22"/>
              </w:rPr>
              <w:t xml:space="preserve">Bij binnen spelen houden overblijfouders en surveillerende leerkracht binnen toezicht. Leerlingen houden zich aan de afspraken overblijfregels bij slecht </w:t>
            </w:r>
            <w:r w:rsidRPr="5461B9B6" w:rsidR="7D2B6AC6">
              <w:rPr>
                <w:color w:val="auto"/>
                <w:sz w:val="22"/>
                <w:szCs w:val="22"/>
              </w:rPr>
              <w:t>weer</w:t>
            </w:r>
            <w:r w:rsidRPr="5461B9B6" w:rsidR="396F67DE">
              <w:rPr>
                <w:color w:val="auto"/>
                <w:sz w:val="22"/>
                <w:szCs w:val="22"/>
              </w:rPr>
              <w:t>.</w:t>
            </w:r>
            <w:r w:rsidRPr="5461B9B6" w:rsidR="7ACA82AC">
              <w:rPr>
                <w:color w:val="auto"/>
                <w:sz w:val="22"/>
                <w:szCs w:val="22"/>
              </w:rPr>
              <w:t xml:space="preserve"> </w:t>
            </w:r>
            <w:r w:rsidRPr="5461B9B6" w:rsidR="7D2B6AC6">
              <w:rPr>
                <w:color w:val="auto"/>
                <w:sz w:val="22"/>
                <w:szCs w:val="22"/>
              </w:rPr>
              <w:t>Zie afspraken binnenspelen bij slecht weer</w:t>
            </w:r>
            <w:r w:rsidRPr="5461B9B6" w:rsidR="7FD161A1">
              <w:rPr>
                <w:color w:val="auto"/>
                <w:sz w:val="22"/>
                <w:szCs w:val="22"/>
              </w:rPr>
              <w:t xml:space="preserve"> (sharepoint).</w:t>
            </w:r>
          </w:p>
          <w:p w:rsidR="7D2B6AC6" w:rsidP="65856B21" w:rsidRDefault="7D2B6AC6" w14:paraId="2CB121EA" w14:textId="3FC2DC26">
            <w:pPr>
              <w:pStyle w:val="Geenafstand"/>
              <w:rPr>
                <w:b w:val="1"/>
                <w:bCs w:val="1"/>
                <w:color w:val="auto" w:themeColor="accent1"/>
                <w:sz w:val="22"/>
                <w:szCs w:val="22"/>
              </w:rPr>
            </w:pPr>
            <w:r w:rsidRPr="5461B9B6" w:rsidR="7D2B6AC6">
              <w:rPr>
                <w:color w:val="auto"/>
                <w:sz w:val="22"/>
                <w:szCs w:val="22"/>
              </w:rPr>
              <w:t xml:space="preserve">Kinderen die niet </w:t>
            </w:r>
            <w:r w:rsidRPr="5461B9B6" w:rsidR="7D2B6AC6">
              <w:rPr>
                <w:color w:val="auto"/>
                <w:sz w:val="22"/>
                <w:szCs w:val="22"/>
              </w:rPr>
              <w:t xml:space="preserve">overblijven mogen om 13.00 weer naar binnen (op het moment dat er geklapt wordt). </w:t>
            </w:r>
          </w:p>
          <w:p w:rsidR="15F36373" w:rsidP="15F36373" w:rsidRDefault="15F36373" w14:paraId="136E8316" w14:textId="60B0053D">
            <w:pPr>
              <w:pStyle w:val="Geenafstand"/>
              <w:rPr>
                <w:szCs w:val="24"/>
              </w:rPr>
            </w:pPr>
          </w:p>
          <w:p w:rsidRPr="00595ED1" w:rsidR="00D72345" w:rsidP="4BA10CEB" w:rsidRDefault="00D72345" w14:paraId="6ED9F1CE" w14:textId="15E96C7C">
            <w:pPr>
              <w:pStyle w:val="Geenafstand"/>
              <w:rPr>
                <w:b/>
                <w:bCs/>
                <w:color w:val="auto"/>
                <w:sz w:val="22"/>
              </w:rPr>
            </w:pPr>
            <w:r w:rsidRPr="4BA10CEB">
              <w:rPr>
                <w:b/>
                <w:bCs/>
                <w:color w:val="auto"/>
                <w:sz w:val="22"/>
              </w:rPr>
              <w:t>Tussen</w:t>
            </w:r>
            <w:r w:rsidRPr="4BA10CEB" w:rsidR="0044279B">
              <w:rPr>
                <w:b/>
                <w:bCs/>
                <w:color w:val="auto"/>
                <w:sz w:val="22"/>
              </w:rPr>
              <w:t xml:space="preserve"> </w:t>
            </w:r>
            <w:r w:rsidRPr="4BA10CEB">
              <w:rPr>
                <w:b/>
                <w:bCs/>
                <w:color w:val="auto"/>
                <w:sz w:val="22"/>
              </w:rPr>
              <w:t>schoolse activiteit</w:t>
            </w:r>
          </w:p>
          <w:p w:rsidRPr="00595ED1" w:rsidR="00D72345" w:rsidP="65856B21" w:rsidRDefault="7D2B6AC6" w14:paraId="697AEAA3" w14:textId="2A8E7A3B">
            <w:pPr>
              <w:pStyle w:val="Geenafstand"/>
              <w:rPr>
                <w:color w:val="auto"/>
                <w:sz w:val="22"/>
                <w:szCs w:val="22"/>
              </w:rPr>
            </w:pPr>
            <w:r w:rsidRPr="65856B21" w:rsidR="7D2B6AC6">
              <w:rPr>
                <w:color w:val="auto"/>
                <w:sz w:val="22"/>
                <w:szCs w:val="22"/>
              </w:rPr>
              <w:t>Tijdens de tussen</w:t>
            </w:r>
            <w:r w:rsidRPr="65856B21" w:rsidR="08EBDCD4">
              <w:rPr>
                <w:color w:val="auto"/>
                <w:sz w:val="22"/>
                <w:szCs w:val="22"/>
              </w:rPr>
              <w:t xml:space="preserve"> </w:t>
            </w:r>
            <w:r w:rsidRPr="65856B21" w:rsidR="7D2B6AC6">
              <w:rPr>
                <w:color w:val="auto"/>
                <w:sz w:val="22"/>
                <w:szCs w:val="22"/>
              </w:rPr>
              <w:t>schoolse opvang kan er ingeschreven worden voor een tussen</w:t>
            </w:r>
            <w:r w:rsidRPr="65856B21" w:rsidR="61FBECE6">
              <w:rPr>
                <w:color w:val="auto"/>
                <w:sz w:val="22"/>
                <w:szCs w:val="22"/>
              </w:rPr>
              <w:t xml:space="preserve"> </w:t>
            </w:r>
            <w:r w:rsidRPr="65856B21" w:rsidR="7D2B6AC6">
              <w:rPr>
                <w:color w:val="auto"/>
                <w:sz w:val="22"/>
                <w:szCs w:val="22"/>
              </w:rPr>
              <w:t>schoolse activiteit voor/na de lunch. Het hele schooljaar wordt er op maandag</w:t>
            </w:r>
            <w:r w:rsidRPr="65856B21" w:rsidR="68EA571A">
              <w:rPr>
                <w:color w:val="auto"/>
                <w:sz w:val="22"/>
                <w:szCs w:val="22"/>
              </w:rPr>
              <w:t xml:space="preserve"> </w:t>
            </w:r>
            <w:r w:rsidRPr="65856B21" w:rsidR="7D2B6AC6">
              <w:rPr>
                <w:color w:val="auto"/>
                <w:sz w:val="22"/>
                <w:szCs w:val="22"/>
              </w:rPr>
              <w:t>en donderdag tussen</w:t>
            </w:r>
            <w:r w:rsidRPr="65856B21" w:rsidR="3021F5D6">
              <w:rPr>
                <w:color w:val="auto"/>
                <w:sz w:val="22"/>
                <w:szCs w:val="22"/>
              </w:rPr>
              <w:t xml:space="preserve"> </w:t>
            </w:r>
            <w:r w:rsidRPr="65856B21" w:rsidR="7D2B6AC6">
              <w:rPr>
                <w:color w:val="auto"/>
                <w:sz w:val="22"/>
                <w:szCs w:val="22"/>
              </w:rPr>
              <w:t xml:space="preserve">schoolse sport aangeboden. Leerlingen schrijven op vrijwillige basis in. Ze dienen wel hun gymkleding bij zich te hebben. Deze activiteit wordt verzorgd door een vakleerkracht. </w:t>
            </w:r>
            <w:r>
              <w:br/>
            </w:r>
            <w:r w:rsidRPr="65856B21" w:rsidR="7D2B6AC6">
              <w:rPr>
                <w:color w:val="auto"/>
                <w:sz w:val="22"/>
                <w:szCs w:val="22"/>
              </w:rPr>
              <w:t xml:space="preserve">Naast de sportieve activiteit wordt er ook nog een andere activiteit aangeboden op </w:t>
            </w:r>
            <w:r w:rsidRPr="65856B21" w:rsidR="62D3DC80">
              <w:rPr>
                <w:color w:val="auto"/>
                <w:sz w:val="22"/>
                <w:szCs w:val="22"/>
              </w:rPr>
              <w:t xml:space="preserve">maandag, </w:t>
            </w:r>
            <w:r w:rsidRPr="65856B21" w:rsidR="7D2B6AC6">
              <w:rPr>
                <w:color w:val="auto"/>
                <w:sz w:val="22"/>
                <w:szCs w:val="22"/>
              </w:rPr>
              <w:t>dinsdag</w:t>
            </w:r>
            <w:r w:rsidRPr="65856B21" w:rsidR="5CF1783E">
              <w:rPr>
                <w:color w:val="auto"/>
                <w:sz w:val="22"/>
                <w:szCs w:val="22"/>
              </w:rPr>
              <w:t xml:space="preserve">, </w:t>
            </w:r>
            <w:r w:rsidRPr="65856B21" w:rsidR="7D2B6AC6">
              <w:rPr>
                <w:color w:val="auto"/>
                <w:sz w:val="22"/>
                <w:szCs w:val="22"/>
              </w:rPr>
              <w:t>donderdag</w:t>
            </w:r>
            <w:r w:rsidRPr="65856B21" w:rsidR="5D7F9671">
              <w:rPr>
                <w:color w:val="auto"/>
                <w:sz w:val="22"/>
                <w:szCs w:val="22"/>
              </w:rPr>
              <w:t xml:space="preserve"> en/of vrijdag</w:t>
            </w:r>
            <w:r w:rsidRPr="65856B21" w:rsidR="7D2B6AC6">
              <w:rPr>
                <w:color w:val="auto"/>
                <w:sz w:val="22"/>
                <w:szCs w:val="22"/>
              </w:rPr>
              <w:t>. Dat varieert van</w:t>
            </w:r>
            <w:r w:rsidRPr="65856B21" w:rsidR="56309C35">
              <w:rPr>
                <w:color w:val="auto"/>
                <w:sz w:val="22"/>
                <w:szCs w:val="22"/>
              </w:rPr>
              <w:t xml:space="preserve"> </w:t>
            </w:r>
            <w:r w:rsidRPr="65856B21" w:rsidR="56309C35">
              <w:rPr>
                <w:color w:val="auto"/>
                <w:sz w:val="22"/>
                <w:szCs w:val="22"/>
              </w:rPr>
              <w:t>knutselen</w:t>
            </w:r>
            <w:r w:rsidRPr="65856B21" w:rsidR="56309C35">
              <w:rPr>
                <w:color w:val="auto"/>
                <w:sz w:val="22"/>
                <w:szCs w:val="22"/>
              </w:rPr>
              <w:t xml:space="preserve">, </w:t>
            </w:r>
            <w:r w:rsidRPr="65856B21" w:rsidR="7D2B6AC6">
              <w:rPr>
                <w:color w:val="auto"/>
                <w:sz w:val="22"/>
                <w:szCs w:val="22"/>
              </w:rPr>
              <w:t>dans, theater, zang, beeldend tot meditatie</w:t>
            </w:r>
            <w:r w:rsidRPr="65856B21" w:rsidR="7D2B6AC6">
              <w:rPr>
                <w:color w:val="auto"/>
                <w:sz w:val="22"/>
                <w:szCs w:val="22"/>
              </w:rPr>
              <w:t>. Ook deze activiteiten worden aangeboden door een vakleerkracht en zijn geclusterd in een periode (</w:t>
            </w:r>
            <w:r w:rsidRPr="65856B21" w:rsidR="44CB710E">
              <w:rPr>
                <w:color w:val="auto"/>
                <w:sz w:val="22"/>
                <w:szCs w:val="22"/>
              </w:rPr>
              <w:t>de periode tussen 2 vakanties in</w:t>
            </w:r>
            <w:r w:rsidRPr="65856B21" w:rsidR="7D2B6AC6">
              <w:rPr>
                <w:color w:val="auto"/>
                <w:sz w:val="22"/>
                <w:szCs w:val="22"/>
              </w:rPr>
              <w:t>). Deze activiteiten vinden plaats in de gymzaal, de speelzaal, lokalen</w:t>
            </w:r>
            <w:r w:rsidRPr="65856B21" w:rsidR="28CCDEDF">
              <w:rPr>
                <w:color w:val="auto"/>
                <w:sz w:val="22"/>
                <w:szCs w:val="22"/>
              </w:rPr>
              <w:t>, c</w:t>
            </w:r>
            <w:r w:rsidRPr="65856B21" w:rsidR="241DE3A7">
              <w:rPr>
                <w:color w:val="auto"/>
                <w:sz w:val="22"/>
                <w:szCs w:val="22"/>
              </w:rPr>
              <w:t>entrale hal</w:t>
            </w:r>
            <w:r w:rsidRPr="65856B21" w:rsidR="7D2B6AC6">
              <w:rPr>
                <w:color w:val="auto"/>
                <w:sz w:val="22"/>
                <w:szCs w:val="22"/>
              </w:rPr>
              <w:t xml:space="preserve"> en buiten op </w:t>
            </w:r>
            <w:r w:rsidRPr="65856B21" w:rsidR="7D2B6AC6">
              <w:rPr>
                <w:color w:val="auto"/>
                <w:sz w:val="22"/>
                <w:szCs w:val="22"/>
              </w:rPr>
              <w:t>het plein.</w:t>
            </w:r>
          </w:p>
          <w:p w:rsidRPr="00595ED1" w:rsidR="00D72345" w:rsidP="006308A8" w:rsidRDefault="00D72345" w14:paraId="725DBA6F" w14:textId="5AE4C4B4">
            <w:pPr>
              <w:pStyle w:val="Geenafstand"/>
              <w:rPr>
                <w:rFonts w:cstheme="minorHAnsi"/>
                <w:color w:val="auto"/>
                <w:sz w:val="22"/>
              </w:rPr>
            </w:pPr>
            <w:r w:rsidRPr="00595ED1">
              <w:rPr>
                <w:rFonts w:cstheme="minorHAnsi"/>
                <w:color w:val="auto"/>
                <w:sz w:val="22"/>
              </w:rPr>
              <w:t>De kosten voor deze activiteiten worden betaald uit de overblijfgelden.</w:t>
            </w:r>
          </w:p>
          <w:p w:rsidRPr="00595ED1" w:rsidR="00D72345" w:rsidP="006308A8" w:rsidRDefault="00D72345" w14:paraId="63840DD3" w14:textId="77777777">
            <w:pPr>
              <w:pStyle w:val="Geenafstand"/>
              <w:rPr>
                <w:rFonts w:cstheme="minorHAnsi"/>
                <w:b/>
                <w:color w:val="auto"/>
                <w:sz w:val="22"/>
              </w:rPr>
            </w:pPr>
          </w:p>
          <w:p w:rsidRPr="00595ED1" w:rsidR="006308A8" w:rsidP="006308A8" w:rsidRDefault="006308A8" w14:paraId="0A05C0A1" w14:textId="155B1D69">
            <w:pPr>
              <w:pStyle w:val="Geenafstand"/>
              <w:rPr>
                <w:rFonts w:cstheme="minorHAnsi"/>
                <w:b/>
                <w:color w:val="auto"/>
                <w:sz w:val="22"/>
              </w:rPr>
            </w:pPr>
            <w:r w:rsidRPr="00595ED1">
              <w:rPr>
                <w:rFonts w:cstheme="minorHAnsi"/>
                <w:b/>
                <w:color w:val="auto"/>
                <w:sz w:val="22"/>
              </w:rPr>
              <w:t xml:space="preserve">Veiligheid: </w:t>
            </w:r>
          </w:p>
          <w:p w:rsidRPr="00595ED1" w:rsidR="006308A8" w:rsidP="006308A8" w:rsidRDefault="006308A8" w14:paraId="19BB90AC" w14:textId="77777777">
            <w:pPr>
              <w:pStyle w:val="Geenafstand"/>
              <w:rPr>
                <w:rFonts w:cstheme="minorHAnsi"/>
                <w:color w:val="auto"/>
                <w:sz w:val="22"/>
              </w:rPr>
            </w:pPr>
            <w:r w:rsidRPr="00595ED1">
              <w:rPr>
                <w:rFonts w:cstheme="minorHAnsi"/>
                <w:color w:val="auto"/>
                <w:sz w:val="22"/>
              </w:rPr>
              <w:t xml:space="preserve">Veiligheid op school is zeer belangrijk, dus ook tijdens het overblijven. Hierbij valt te denken aan: </w:t>
            </w:r>
          </w:p>
          <w:p w:rsidRPr="00595ED1" w:rsidR="006308A8" w:rsidP="4BA10CEB" w:rsidRDefault="006308A8" w14:paraId="4BA9D916" w14:textId="7D0AE1EA">
            <w:pPr>
              <w:pStyle w:val="Geenafstand"/>
              <w:rPr>
                <w:color w:val="auto"/>
                <w:sz w:val="22"/>
              </w:rPr>
            </w:pPr>
            <w:r w:rsidRPr="4BA10CEB">
              <w:rPr>
                <w:rFonts w:eastAsia="Symbol"/>
                <w:color w:val="auto"/>
                <w:sz w:val="22"/>
              </w:rPr>
              <w:t>·</w:t>
            </w:r>
            <w:r w:rsidRPr="4BA10CEB">
              <w:rPr>
                <w:color w:val="auto"/>
                <w:sz w:val="22"/>
              </w:rPr>
              <w:t xml:space="preserve"> Kansen op vallen, uitglijden, </w:t>
            </w:r>
            <w:r w:rsidRPr="009C359B">
              <w:rPr>
                <w:color w:val="auto"/>
                <w:sz w:val="22"/>
              </w:rPr>
              <w:t>struikelen (over</w:t>
            </w:r>
            <w:r w:rsidRPr="009C359B" w:rsidR="7B0E3A7A">
              <w:rPr>
                <w:color w:val="auto"/>
                <w:sz w:val="22"/>
              </w:rPr>
              <w:t xml:space="preserve"> bv</w:t>
            </w:r>
            <w:r w:rsidRPr="009C359B">
              <w:rPr>
                <w:color w:val="auto"/>
                <w:sz w:val="22"/>
              </w:rPr>
              <w:t xml:space="preserve"> tassen) in de overblijfruimte </w:t>
            </w:r>
            <w:r w:rsidRPr="4BA10CEB">
              <w:rPr>
                <w:color w:val="auto"/>
                <w:sz w:val="22"/>
              </w:rPr>
              <w:t xml:space="preserve">beperken. </w:t>
            </w:r>
          </w:p>
          <w:p w:rsidRPr="00595ED1" w:rsidR="006308A8" w:rsidP="006308A8" w:rsidRDefault="006308A8" w14:paraId="4DF9FDF1" w14:textId="77777777">
            <w:pPr>
              <w:pStyle w:val="Geenafstand"/>
              <w:rPr>
                <w:rFonts w:cstheme="minorHAnsi"/>
                <w:color w:val="auto"/>
                <w:sz w:val="22"/>
              </w:rPr>
            </w:pPr>
            <w:r w:rsidRPr="00595ED1">
              <w:rPr>
                <w:rFonts w:eastAsia="Symbol" w:cstheme="minorHAnsi"/>
                <w:color w:val="auto"/>
                <w:sz w:val="22"/>
              </w:rPr>
              <w:t>·</w:t>
            </w:r>
            <w:r w:rsidRPr="00595ED1">
              <w:rPr>
                <w:rFonts w:cstheme="minorHAnsi"/>
                <w:color w:val="auto"/>
                <w:sz w:val="22"/>
              </w:rPr>
              <w:t xml:space="preserve"> Aanbieden van veilig speelgoed. </w:t>
            </w:r>
          </w:p>
          <w:p w:rsidRPr="00595ED1" w:rsidR="006308A8" w:rsidP="006308A8" w:rsidRDefault="006308A8" w14:paraId="0A8FD9BA" w14:textId="77777777">
            <w:pPr>
              <w:pStyle w:val="Geenafstand"/>
              <w:rPr>
                <w:rFonts w:cstheme="minorHAnsi"/>
                <w:color w:val="auto"/>
                <w:sz w:val="22"/>
              </w:rPr>
            </w:pPr>
            <w:r w:rsidRPr="00595ED1">
              <w:rPr>
                <w:rFonts w:eastAsia="Symbol" w:cstheme="minorHAnsi"/>
                <w:color w:val="auto"/>
                <w:sz w:val="22"/>
              </w:rPr>
              <w:t>·</w:t>
            </w:r>
            <w:r w:rsidRPr="00595ED1">
              <w:rPr>
                <w:rFonts w:cstheme="minorHAnsi"/>
                <w:color w:val="auto"/>
                <w:sz w:val="22"/>
              </w:rPr>
              <w:t xml:space="preserve"> Voldoende toezicht houden tijdens het overblijven. </w:t>
            </w:r>
          </w:p>
          <w:p w:rsidRPr="00595ED1" w:rsidR="006308A8" w:rsidP="006308A8" w:rsidRDefault="006308A8" w14:paraId="4BA05982" w14:textId="77777777">
            <w:pPr>
              <w:pStyle w:val="Geenafstand"/>
              <w:rPr>
                <w:rFonts w:cstheme="minorHAnsi"/>
                <w:color w:val="auto"/>
                <w:sz w:val="22"/>
              </w:rPr>
            </w:pPr>
            <w:r w:rsidRPr="00595ED1">
              <w:rPr>
                <w:rFonts w:eastAsia="Symbol" w:cstheme="minorHAnsi"/>
                <w:color w:val="auto"/>
                <w:sz w:val="22"/>
              </w:rPr>
              <w:t>·</w:t>
            </w:r>
            <w:r w:rsidRPr="00595ED1">
              <w:rPr>
                <w:rFonts w:cstheme="minorHAnsi"/>
                <w:color w:val="auto"/>
                <w:sz w:val="22"/>
              </w:rPr>
              <w:t xml:space="preserve"> Ontruimingsplan, dit geldt ook tijdens/voor overblijfsituaties. </w:t>
            </w:r>
          </w:p>
          <w:p w:rsidRPr="00595ED1" w:rsidR="006308A8" w:rsidP="4BA10CEB" w:rsidRDefault="006308A8" w14:paraId="73A7DC7F" w14:textId="74A1F5F0">
            <w:pPr>
              <w:pStyle w:val="Geenafstand"/>
              <w:rPr>
                <w:color w:val="auto"/>
                <w:sz w:val="22"/>
              </w:rPr>
            </w:pPr>
            <w:r w:rsidRPr="4BA10CEB">
              <w:rPr>
                <w:rFonts w:eastAsia="Symbol"/>
                <w:color w:val="auto"/>
                <w:sz w:val="22"/>
              </w:rPr>
              <w:t>·</w:t>
            </w:r>
            <w:r w:rsidRPr="4BA10CEB">
              <w:rPr>
                <w:color w:val="auto"/>
                <w:sz w:val="22"/>
              </w:rPr>
              <w:t xml:space="preserve"> Het oefenen van een ontruiming tijdens het overblijven. </w:t>
            </w:r>
            <w:r w:rsidR="7D2B6AC6">
              <w:br/>
            </w:r>
            <w:r w:rsidRPr="4BA10CEB" w:rsidR="1C024B8C">
              <w:rPr>
                <w:rFonts w:eastAsia="Symbol"/>
                <w:color w:val="auto"/>
                <w:sz w:val="22"/>
              </w:rPr>
              <w:t>·</w:t>
            </w:r>
            <w:r w:rsidRPr="4BA10CEB" w:rsidR="1C024B8C">
              <w:rPr>
                <w:color w:val="auto"/>
                <w:sz w:val="22"/>
              </w:rPr>
              <w:t xml:space="preserve"> </w:t>
            </w:r>
            <w:r w:rsidRPr="4BA10CEB" w:rsidR="54D5E023">
              <w:rPr>
                <w:color w:val="auto"/>
                <w:sz w:val="22"/>
              </w:rPr>
              <w:t>T</w:t>
            </w:r>
            <w:r w:rsidRPr="4BA10CEB" w:rsidR="7D2B6AC6">
              <w:rPr>
                <w:color w:val="auto"/>
                <w:sz w:val="22"/>
              </w:rPr>
              <w:t xml:space="preserve">ijdens het overblijven </w:t>
            </w:r>
            <w:r w:rsidRPr="4BA10CEB" w:rsidR="4B2DA6D0">
              <w:rPr>
                <w:color w:val="auto"/>
                <w:sz w:val="22"/>
              </w:rPr>
              <w:t xml:space="preserve">zijn er </w:t>
            </w:r>
            <w:r w:rsidRPr="4BA10CEB" w:rsidR="7D2B6AC6">
              <w:rPr>
                <w:color w:val="auto"/>
                <w:sz w:val="22"/>
              </w:rPr>
              <w:t>BHV-</w:t>
            </w:r>
            <w:proofErr w:type="spellStart"/>
            <w:r w:rsidRPr="4BA10CEB" w:rsidR="7D2B6AC6">
              <w:rPr>
                <w:color w:val="auto"/>
                <w:sz w:val="22"/>
              </w:rPr>
              <w:t>ers</w:t>
            </w:r>
            <w:proofErr w:type="spellEnd"/>
            <w:r w:rsidRPr="4BA10CEB" w:rsidR="7D2B6AC6">
              <w:rPr>
                <w:color w:val="auto"/>
                <w:sz w:val="22"/>
              </w:rPr>
              <w:t xml:space="preserve"> (bedrijfshulpverleners) </w:t>
            </w:r>
            <w:r w:rsidRPr="4BA10CEB" w:rsidR="26CA8956">
              <w:rPr>
                <w:color w:val="auto"/>
                <w:sz w:val="22"/>
              </w:rPr>
              <w:t>beschikbaar</w:t>
            </w:r>
            <w:r w:rsidRPr="4BA10CEB" w:rsidR="7D2B6AC6">
              <w:rPr>
                <w:color w:val="auto"/>
                <w:sz w:val="22"/>
              </w:rPr>
              <w:t>.</w:t>
            </w:r>
            <w:r w:rsidRPr="4BA10CEB" w:rsidR="628EBED3">
              <w:rPr>
                <w:color w:val="auto"/>
                <w:sz w:val="22"/>
              </w:rPr>
              <w:t xml:space="preserve"> </w:t>
            </w:r>
          </w:p>
          <w:p w:rsidRPr="00595ED1" w:rsidR="006308A8" w:rsidP="006308A8" w:rsidRDefault="006308A8" w14:paraId="09C2DF10" w14:textId="77777777">
            <w:pPr>
              <w:pStyle w:val="Geenafstand"/>
              <w:rPr>
                <w:rFonts w:cstheme="minorHAnsi"/>
                <w:color w:val="auto"/>
                <w:sz w:val="22"/>
              </w:rPr>
            </w:pPr>
          </w:p>
          <w:p w:rsidRPr="00595ED1" w:rsidR="006308A8" w:rsidP="00716F07" w:rsidRDefault="006308A8" w14:paraId="33588BA8" w14:textId="7D8F863B">
            <w:pPr>
              <w:pStyle w:val="Geenafstand"/>
              <w:rPr>
                <w:rFonts w:cstheme="minorHAnsi"/>
                <w:color w:val="000000" w:themeColor="text1"/>
                <w:sz w:val="22"/>
              </w:rPr>
            </w:pPr>
            <w:r w:rsidRPr="00595ED1">
              <w:rPr>
                <w:rFonts w:cstheme="minorHAnsi"/>
                <w:color w:val="auto"/>
                <w:sz w:val="22"/>
              </w:rPr>
              <w:t>Het aspect veiligheid moet regelmatig met de schooldirectie worden doorgesproken. Bij een calamiteitenoefening zal ook aan de overblijfsituatie gedacht moeten worden, in overleg met de directie</w:t>
            </w:r>
            <w:r w:rsidRPr="00595ED1" w:rsidR="006857D3">
              <w:rPr>
                <w:rFonts w:cstheme="minorHAnsi"/>
                <w:color w:val="auto"/>
                <w:sz w:val="22"/>
              </w:rPr>
              <w:t>/hoofd BHV</w:t>
            </w:r>
            <w:r w:rsidRPr="00595ED1">
              <w:rPr>
                <w:rFonts w:cstheme="minorHAnsi"/>
                <w:color w:val="auto"/>
                <w:sz w:val="22"/>
              </w:rPr>
              <w:t xml:space="preserve"> zal hier aandacht aan besteed moeten worden.</w:t>
            </w:r>
          </w:p>
        </w:tc>
      </w:tr>
      <w:tr w:rsidRPr="00595ED1" w:rsidR="00D4713E" w:rsidTr="5461B9B6" w14:paraId="639B859A" w14:textId="77777777">
        <w:trPr>
          <w:trHeight w:val="1373"/>
          <w:jc w:val="center"/>
        </w:trPr>
        <w:tc>
          <w:tcPr>
            <w:tcW w:w="9968" w:type="dxa"/>
            <w:shd w:val="clear" w:color="auto" w:fill="FFFFFF" w:themeFill="background1"/>
            <w:tcMar/>
          </w:tcPr>
          <w:p w:rsidRPr="00595ED1" w:rsidR="00D4713E" w:rsidP="228E8AF0" w:rsidRDefault="228E8AF0" w14:paraId="15C9B273" w14:textId="020779CA">
            <w:pPr>
              <w:contextualSpacing/>
              <w:rPr>
                <w:rFonts w:asciiTheme="minorHAnsi" w:hAnsiTheme="minorHAnsi" w:cstheme="minorHAnsi"/>
                <w:b/>
                <w:bCs/>
              </w:rPr>
            </w:pPr>
            <w:r w:rsidRPr="39659894">
              <w:rPr>
                <w:rFonts w:asciiTheme="minorHAnsi" w:hAnsiTheme="minorHAnsi"/>
                <w:b/>
                <w:bCs/>
              </w:rPr>
              <w:lastRenderedPageBreak/>
              <w:t>Financiën:</w:t>
            </w:r>
          </w:p>
          <w:p w:rsidRPr="00595ED1" w:rsidR="00B13EE9" w:rsidP="39659894" w:rsidRDefault="59D382B3" w14:paraId="2DEB2A4C" w14:textId="6D6319AB">
            <w:pPr>
              <w:spacing w:line="270" w:lineRule="exact"/>
            </w:pPr>
            <w:r w:rsidRPr="39659894">
              <w:rPr>
                <w:rFonts w:ascii="Calibri" w:hAnsi="Calibri" w:eastAsia="Calibri" w:cs="Calibri"/>
                <w:color w:val="000000" w:themeColor="text1"/>
              </w:rPr>
              <w:t xml:space="preserve">Inning van overblijfbijdragen; ouders melden hun kind(eren) aan voor het overblijven via de website van </w:t>
            </w:r>
            <w:hyperlink r:id="rId11">
              <w:r w:rsidRPr="39659894">
                <w:rPr>
                  <w:rStyle w:val="Hyperlink"/>
                  <w:rFonts w:ascii="Calibri" w:hAnsi="Calibri" w:eastAsia="Calibri" w:cs="Calibri"/>
                </w:rPr>
                <w:t>www.overblijvenmetedith.nl</w:t>
              </w:r>
            </w:hyperlink>
            <w:r w:rsidRPr="39659894">
              <w:rPr>
                <w:rFonts w:ascii="Calibri" w:hAnsi="Calibri" w:eastAsia="Calibri" w:cs="Calibri"/>
                <w:color w:val="000000" w:themeColor="text1"/>
              </w:rPr>
              <w:t>. Op deze site geven zij aan op welke dagen de kinderen overblijven (kinderen kunnen dagelijks aan- of afgemeld worden) tevens ondertekenen zij een digitale machtiging. 1x per maand wordt de overblijfbijdrage automatisch geïncasseerd.</w:t>
            </w:r>
          </w:p>
          <w:p w:rsidRPr="00595ED1" w:rsidR="00B13EE9" w:rsidP="39659894" w:rsidRDefault="00B13EE9" w14:paraId="7AF0E45A" w14:textId="749F3B0D">
            <w:pPr>
              <w:spacing w:line="270" w:lineRule="exact"/>
            </w:pPr>
          </w:p>
          <w:p w:rsidRPr="004721B8" w:rsidR="59D382B3" w:rsidP="08076FA0" w:rsidRDefault="59D382B3" w14:paraId="52FD3A72" w14:textId="1FBAB25F">
            <w:pPr>
              <w:pStyle w:val="Kop5"/>
              <w:outlineLvl w:val="4"/>
              <w:rPr>
                <w:rFonts w:ascii="Calibri" w:hAnsi="Calibri" w:eastAsia="Yu Gothic Light" w:cs="Calibri" w:asciiTheme="minorAscii" w:hAnsiTheme="minorAscii" w:cstheme="minorAscii"/>
                <w:color w:val="auto"/>
              </w:rPr>
            </w:pPr>
            <w:r w:rsidRPr="5461B9B6" w:rsidR="59D382B3">
              <w:rPr>
                <w:rFonts w:ascii="Calibri" w:hAnsi="Calibri" w:cs="Calibri" w:asciiTheme="minorAscii" w:hAnsiTheme="minorAscii" w:cstheme="minorAscii"/>
                <w:color w:val="000000" w:themeColor="text1" w:themeTint="FF" w:themeShade="FF"/>
              </w:rPr>
              <w:t xml:space="preserve">Het overblijfbedrag bedrag wordt jaarlijks vastgesteld (met instemming </w:t>
            </w:r>
            <w:r w:rsidRPr="5461B9B6" w:rsidR="59D382B3">
              <w:rPr>
                <w:rFonts w:ascii="Calibri" w:hAnsi="Calibri" w:cs="Calibri" w:asciiTheme="minorAscii" w:hAnsiTheme="minorAscii" w:cstheme="minorAscii"/>
                <w:color w:val="auto"/>
              </w:rPr>
              <w:t xml:space="preserve">oudergeleding MR). </w:t>
            </w:r>
            <w:r w:rsidRPr="5461B9B6" w:rsidR="52741050">
              <w:rPr>
                <w:rFonts w:ascii="Calibri" w:hAnsi="Calibri" w:cs="Calibri" w:asciiTheme="minorAscii" w:hAnsiTheme="minorAscii" w:cstheme="minorAscii"/>
                <w:color w:val="auto"/>
              </w:rPr>
              <w:t>Momenteel is het overb</w:t>
            </w:r>
            <w:r w:rsidRPr="5461B9B6" w:rsidR="004721B8">
              <w:rPr>
                <w:rFonts w:ascii="Calibri" w:hAnsi="Calibri" w:cs="Calibri" w:asciiTheme="minorAscii" w:hAnsiTheme="minorAscii" w:cstheme="minorAscii"/>
                <w:color w:val="auto"/>
              </w:rPr>
              <w:t>l</w:t>
            </w:r>
            <w:r w:rsidRPr="5461B9B6" w:rsidR="52741050">
              <w:rPr>
                <w:rFonts w:ascii="Calibri" w:hAnsi="Calibri" w:cs="Calibri" w:asciiTheme="minorAscii" w:hAnsiTheme="minorAscii" w:cstheme="minorAscii"/>
                <w:color w:val="auto"/>
              </w:rPr>
              <w:t xml:space="preserve">ijftarief 1,25 </w:t>
            </w:r>
            <w:r w:rsidRPr="5461B9B6" w:rsidR="41CC0974">
              <w:rPr>
                <w:rFonts w:ascii="Calibri" w:hAnsi="Calibri" w:cs="Calibri" w:asciiTheme="minorAscii" w:hAnsiTheme="minorAscii" w:cstheme="minorAscii"/>
                <w:color w:val="auto"/>
              </w:rPr>
              <w:t xml:space="preserve">euro </w:t>
            </w:r>
            <w:r w:rsidRPr="5461B9B6" w:rsidR="52741050">
              <w:rPr>
                <w:rFonts w:ascii="Calibri" w:hAnsi="Calibri" w:cs="Calibri" w:asciiTheme="minorAscii" w:hAnsiTheme="minorAscii" w:cstheme="minorAscii"/>
                <w:color w:val="auto"/>
              </w:rPr>
              <w:t>per overblijfmoment</w:t>
            </w:r>
            <w:r w:rsidRPr="5461B9B6" w:rsidR="1B854293">
              <w:rPr>
                <w:rFonts w:ascii="Calibri" w:hAnsi="Calibri" w:cs="Calibri" w:asciiTheme="minorAscii" w:hAnsiTheme="minorAscii" w:cstheme="minorAscii"/>
                <w:color w:val="auto"/>
              </w:rPr>
              <w:t>.</w:t>
            </w:r>
          </w:p>
          <w:p w:rsidRPr="004721B8" w:rsidR="00B13EE9" w:rsidP="39659894" w:rsidRDefault="00B13EE9" w14:paraId="05975B37" w14:textId="304D598B">
            <w:pPr>
              <w:rPr>
                <w:rFonts w:eastAsia="Calibri"/>
              </w:rPr>
            </w:pPr>
          </w:p>
          <w:p w:rsidRPr="00595ED1" w:rsidR="74C728D3" w:rsidP="7D2B6AC6" w:rsidRDefault="7D2B6AC6" w14:paraId="1684B413" w14:textId="67A6D071">
            <w:pPr>
              <w:rPr>
                <w:rFonts w:eastAsia="Arial" w:asciiTheme="minorHAnsi" w:hAnsiTheme="minorHAnsi"/>
                <w:b/>
                <w:bCs/>
              </w:rPr>
            </w:pPr>
            <w:r w:rsidRPr="7D2B6AC6">
              <w:rPr>
                <w:rFonts w:eastAsia="Arial" w:asciiTheme="minorHAnsi" w:hAnsiTheme="minorHAnsi"/>
                <w:b/>
                <w:bCs/>
              </w:rPr>
              <w:t>Uitbetaling van de overblijfgelden:</w:t>
            </w:r>
          </w:p>
          <w:p w:rsidRPr="00595ED1" w:rsidR="74C728D3" w:rsidP="65856B21" w:rsidRDefault="7D2B6AC6" w14:paraId="49F96210" w14:textId="7809436A">
            <w:pPr>
              <w:rPr>
                <w:rFonts w:ascii="Calibri" w:hAnsi="Calibri" w:eastAsia="Arial" w:asciiTheme="minorAscii" w:hAnsiTheme="minorAscii"/>
              </w:rPr>
            </w:pPr>
            <w:r w:rsidRPr="65856B21" w:rsidR="7D2B6AC6">
              <w:rPr>
                <w:rFonts w:ascii="Calibri" w:hAnsi="Calibri" w:eastAsia="Arial" w:asciiTheme="minorAscii" w:hAnsiTheme="minorAscii"/>
              </w:rPr>
              <w:t xml:space="preserve">Overblijfouders ontvangen voor elk overblijfmoment een vergoeding van 9,17 euro. De totale investering voor het overblijven bedraagt 110 minuten (reistijd – klaarzetten – surveilleren – opruimen – aftekenen lijst </w:t>
            </w:r>
            <w:r w:rsidRPr="65856B21" w:rsidR="0CA94567">
              <w:rPr>
                <w:rFonts w:ascii="Calibri" w:hAnsi="Calibri" w:eastAsia="Arial" w:asciiTheme="minorAscii" w:hAnsiTheme="minorAscii"/>
              </w:rPr>
              <w:t xml:space="preserve">- </w:t>
            </w:r>
            <w:r w:rsidRPr="65856B21" w:rsidR="7D2B6AC6">
              <w:rPr>
                <w:rFonts w:ascii="Calibri" w:hAnsi="Calibri" w:eastAsia="Arial" w:asciiTheme="minorAscii" w:hAnsiTheme="minorAscii"/>
              </w:rPr>
              <w:t>evaluatie – reistijd).</w:t>
            </w:r>
            <w:r w:rsidRPr="65856B21" w:rsidR="00C90170">
              <w:rPr>
                <w:rFonts w:ascii="Calibri" w:hAnsi="Calibri" w:eastAsia="Arial" w:asciiTheme="minorAscii" w:hAnsiTheme="minorAscii"/>
              </w:rPr>
              <w:t xml:space="preserve"> </w:t>
            </w:r>
          </w:p>
          <w:p w:rsidRPr="00595ED1" w:rsidR="74C728D3" w:rsidP="65856B21" w:rsidRDefault="74C728D3" w14:paraId="773B3F57" w14:textId="3F48D97D">
            <w:pPr>
              <w:rPr>
                <w:rFonts w:ascii="Calibri" w:hAnsi="Calibri" w:eastAsia="Arial" w:asciiTheme="minorAscii" w:hAnsiTheme="minorAscii"/>
              </w:rPr>
            </w:pPr>
            <w:r w:rsidRPr="65856B21" w:rsidR="74C728D3">
              <w:rPr>
                <w:rFonts w:ascii="Calibri" w:hAnsi="Calibri" w:eastAsia="Arial" w:asciiTheme="minorAscii" w:hAnsiTheme="minorAscii"/>
              </w:rPr>
              <w:t xml:space="preserve">De kosten van </w:t>
            </w:r>
            <w:r w:rsidRPr="65856B21" w:rsidR="539E53AB">
              <w:rPr>
                <w:rFonts w:ascii="Calibri" w:hAnsi="Calibri" w:eastAsia="Arial" w:asciiTheme="minorAscii" w:hAnsiTheme="minorAscii"/>
              </w:rPr>
              <w:t xml:space="preserve">eventuele </w:t>
            </w:r>
            <w:r w:rsidRPr="65856B21" w:rsidR="74C728D3">
              <w:rPr>
                <w:rFonts w:ascii="Calibri" w:hAnsi="Calibri" w:eastAsia="Arial" w:asciiTheme="minorAscii" w:hAnsiTheme="minorAscii"/>
              </w:rPr>
              <w:t>scholing van overblijfouders worden betaald uit de overblijfbijdrage.</w:t>
            </w:r>
          </w:p>
          <w:p w:rsidRPr="00595ED1" w:rsidR="00716F07" w:rsidP="00BA608B" w:rsidRDefault="74C728D3" w14:paraId="282B337A" w14:textId="62C16BB7">
            <w:pPr>
              <w:rPr>
                <w:rFonts w:eastAsia="Arial" w:asciiTheme="minorHAnsi" w:hAnsiTheme="minorHAnsi" w:cstheme="minorHAnsi"/>
              </w:rPr>
            </w:pPr>
            <w:r w:rsidRPr="00595ED1">
              <w:rPr>
                <w:rFonts w:eastAsia="Arial" w:asciiTheme="minorHAnsi" w:hAnsiTheme="minorHAnsi" w:cstheme="minorHAnsi"/>
              </w:rPr>
              <w:t>Niet uitbetaalde overblijfgelden worden besteed aan het overblijven zelf. Bijvoorbeeld aan spelmaterialen en voorzieningen op de speelplaats.</w:t>
            </w:r>
          </w:p>
          <w:p w:rsidRPr="00595ED1" w:rsidR="74C728D3" w:rsidP="74C728D3" w:rsidRDefault="74C728D3" w14:paraId="3E35C227" w14:textId="432A0826">
            <w:pPr>
              <w:pStyle w:val="Geenafstand"/>
              <w:rPr>
                <w:rFonts w:cstheme="minorHAnsi"/>
                <w:b/>
                <w:bCs/>
                <w:color w:val="auto"/>
                <w:sz w:val="22"/>
              </w:rPr>
            </w:pPr>
          </w:p>
          <w:p w:rsidRPr="00595ED1" w:rsidR="00716F07" w:rsidP="74C728D3" w:rsidRDefault="74C728D3" w14:paraId="73EF6E1D" w14:textId="35A3DFA6">
            <w:pPr>
              <w:pStyle w:val="Geenafstand"/>
              <w:rPr>
                <w:rFonts w:cstheme="minorHAnsi"/>
                <w:b/>
                <w:bCs/>
                <w:color w:val="auto"/>
                <w:sz w:val="22"/>
              </w:rPr>
            </w:pPr>
            <w:r w:rsidRPr="00595ED1">
              <w:rPr>
                <w:rFonts w:cstheme="minorHAnsi"/>
                <w:b/>
                <w:bCs/>
                <w:color w:val="auto"/>
                <w:sz w:val="22"/>
              </w:rPr>
              <w:t>Overblijfwerkgroep overblijfkrachten met overblijfcoördinator.</w:t>
            </w:r>
          </w:p>
          <w:p w:rsidRPr="00595ED1" w:rsidR="00716F07" w:rsidP="65856B21" w:rsidRDefault="00716F07" w14:paraId="4360503C" w14:textId="53374074">
            <w:pPr>
              <w:pStyle w:val="Geenafstand"/>
              <w:rPr>
                <w:color w:val="auto"/>
                <w:sz w:val="22"/>
                <w:szCs w:val="22"/>
              </w:rPr>
            </w:pPr>
            <w:r w:rsidRPr="65856B21" w:rsidR="00716F07">
              <w:rPr>
                <w:color w:val="auto"/>
                <w:sz w:val="22"/>
                <w:szCs w:val="22"/>
              </w:rPr>
              <w:t>De school kent een overblijfwerkgroep van overblijfkrachten</w:t>
            </w:r>
            <w:r w:rsidRPr="65856B21" w:rsidR="00BA608B">
              <w:rPr>
                <w:color w:val="auto"/>
                <w:sz w:val="22"/>
                <w:szCs w:val="22"/>
              </w:rPr>
              <w:t xml:space="preserve"> met een </w:t>
            </w:r>
            <w:r w:rsidRPr="65856B21" w:rsidR="00BA608B">
              <w:rPr>
                <w:color w:val="auto"/>
                <w:sz w:val="22"/>
                <w:szCs w:val="22"/>
              </w:rPr>
              <w:t>coördinator</w:t>
            </w:r>
            <w:r w:rsidRPr="65856B21" w:rsidR="00716F07">
              <w:rPr>
                <w:color w:val="auto"/>
                <w:sz w:val="22"/>
                <w:szCs w:val="22"/>
              </w:rPr>
              <w:t xml:space="preserve">. </w:t>
            </w:r>
            <w:r w:rsidRPr="65856B21" w:rsidR="00CE1225">
              <w:rPr>
                <w:color w:val="auto"/>
                <w:sz w:val="22"/>
                <w:szCs w:val="22"/>
              </w:rPr>
              <w:t xml:space="preserve">Een </w:t>
            </w:r>
            <w:r w:rsidRPr="65856B21" w:rsidR="1ED1ECB8">
              <w:rPr>
                <w:color w:val="auto"/>
                <w:sz w:val="22"/>
                <w:szCs w:val="22"/>
              </w:rPr>
              <w:t xml:space="preserve">medewerker </w:t>
            </w:r>
            <w:r w:rsidRPr="65856B21" w:rsidR="00BA608B">
              <w:rPr>
                <w:color w:val="auto"/>
                <w:sz w:val="22"/>
                <w:szCs w:val="22"/>
              </w:rPr>
              <w:t xml:space="preserve">van </w:t>
            </w:r>
            <w:r w:rsidRPr="65856B21" w:rsidR="00BA608B">
              <w:rPr>
                <w:color w:val="auto"/>
                <w:sz w:val="22"/>
                <w:szCs w:val="22"/>
              </w:rPr>
              <w:t xml:space="preserve">de school is </w:t>
            </w:r>
            <w:r w:rsidRPr="65856B21" w:rsidR="00F57BC5">
              <w:rPr>
                <w:color w:val="auto"/>
                <w:sz w:val="22"/>
                <w:szCs w:val="22"/>
              </w:rPr>
              <w:t>o</w:t>
            </w:r>
            <w:r w:rsidRPr="65856B21" w:rsidR="000C6F5F">
              <w:rPr>
                <w:color w:val="auto"/>
                <w:sz w:val="22"/>
                <w:szCs w:val="22"/>
              </w:rPr>
              <w:t>verblijfcoördinator</w:t>
            </w:r>
            <w:r w:rsidRPr="65856B21" w:rsidR="00BA608B">
              <w:rPr>
                <w:color w:val="auto"/>
                <w:sz w:val="22"/>
                <w:szCs w:val="22"/>
              </w:rPr>
              <w:t xml:space="preserve"> en</w:t>
            </w:r>
            <w:r w:rsidRPr="65856B21" w:rsidR="000C6F5F">
              <w:rPr>
                <w:color w:val="auto"/>
                <w:sz w:val="22"/>
                <w:szCs w:val="22"/>
              </w:rPr>
              <w:t xml:space="preserve"> </w:t>
            </w:r>
            <w:r w:rsidRPr="65856B21" w:rsidR="00716F07">
              <w:rPr>
                <w:color w:val="auto"/>
                <w:sz w:val="22"/>
                <w:szCs w:val="22"/>
              </w:rPr>
              <w:t xml:space="preserve">monitort het overblijven en heeft regelmatig voortgangsbijeenkomsten met de </w:t>
            </w:r>
            <w:r w:rsidRPr="65856B21" w:rsidR="601DA6E3">
              <w:rPr>
                <w:color w:val="auto"/>
                <w:sz w:val="22"/>
                <w:szCs w:val="22"/>
              </w:rPr>
              <w:t>overblijfcoördinator</w:t>
            </w:r>
            <w:r w:rsidRPr="65856B21" w:rsidR="0EBCED6D">
              <w:rPr>
                <w:color w:val="auto"/>
                <w:sz w:val="22"/>
                <w:szCs w:val="22"/>
              </w:rPr>
              <w:t>.</w:t>
            </w:r>
          </w:p>
          <w:p w:rsidRPr="00595ED1" w:rsidR="00716F07" w:rsidP="00716F07" w:rsidRDefault="00716F07" w14:paraId="50E2F126" w14:textId="2D4A2216">
            <w:pPr>
              <w:pStyle w:val="Geenafstand"/>
              <w:rPr>
                <w:rFonts w:cstheme="minorHAnsi"/>
                <w:color w:val="auto"/>
                <w:sz w:val="22"/>
              </w:rPr>
            </w:pPr>
          </w:p>
          <w:p w:rsidRPr="00595ED1" w:rsidR="74C728D3" w:rsidP="74C728D3" w:rsidRDefault="74C728D3" w14:paraId="2E981C39" w14:textId="6380D879">
            <w:pPr>
              <w:pStyle w:val="Kop2"/>
              <w:outlineLvl w:val="1"/>
              <w:rPr>
                <w:rFonts w:asciiTheme="minorHAnsi" w:hAnsiTheme="minorHAnsi" w:cstheme="minorHAnsi"/>
                <w:b/>
                <w:bCs/>
                <w:color w:val="auto"/>
                <w:sz w:val="22"/>
                <w:szCs w:val="22"/>
              </w:rPr>
            </w:pPr>
            <w:r w:rsidRPr="00595ED1">
              <w:rPr>
                <w:rFonts w:asciiTheme="minorHAnsi" w:hAnsiTheme="minorHAnsi" w:cstheme="minorHAnsi"/>
                <w:b/>
                <w:bCs/>
                <w:color w:val="auto"/>
                <w:sz w:val="22"/>
                <w:szCs w:val="22"/>
              </w:rPr>
              <w:t>Algemeen voor overblijfkrachten:</w:t>
            </w:r>
            <w:r w:rsidRPr="00595ED1">
              <w:rPr>
                <w:rFonts w:asciiTheme="minorHAnsi" w:hAnsiTheme="minorHAnsi" w:cstheme="minorHAnsi"/>
                <w:sz w:val="22"/>
                <w:szCs w:val="22"/>
              </w:rPr>
              <w:t xml:space="preserve"> </w:t>
            </w:r>
          </w:p>
          <w:p w:rsidRPr="00595ED1" w:rsidR="74C728D3" w:rsidP="65856B21" w:rsidRDefault="74C728D3" w14:paraId="1900C958" w14:textId="4AB1191A">
            <w:pPr>
              <w:pStyle w:val="Kop2"/>
              <w:outlineLvl w:val="1"/>
              <w:rPr>
                <w:rFonts w:ascii="Calibri" w:hAnsi="Calibri" w:eastAsia="Arial" w:cs="Calibri" w:asciiTheme="minorAscii" w:hAnsiTheme="minorAscii" w:cstheme="minorAscii"/>
                <w:i w:val="1"/>
                <w:iCs w:val="1"/>
                <w:color w:val="auto"/>
                <w:sz w:val="22"/>
                <w:szCs w:val="22"/>
              </w:rPr>
            </w:pPr>
            <w:r w:rsidRPr="65856B21" w:rsidR="74C728D3">
              <w:rPr>
                <w:rFonts w:ascii="Calibri" w:hAnsi="Calibri" w:eastAsia="Arial" w:cs="Calibri" w:asciiTheme="minorAscii" w:hAnsiTheme="minorAscii" w:cstheme="minorAscii"/>
                <w:i w:val="1"/>
                <w:iCs w:val="1"/>
                <w:color w:val="auto"/>
                <w:sz w:val="22"/>
                <w:szCs w:val="22"/>
              </w:rPr>
              <w:t>Verklaring omtrent het gedrag (VOG) overblijfkrachten</w:t>
            </w:r>
          </w:p>
          <w:p w:rsidRPr="00595ED1" w:rsidR="74C728D3" w:rsidP="65856B21" w:rsidRDefault="74C728D3" w14:paraId="47D7CCC6" w14:textId="502DFF0D">
            <w:pPr>
              <w:rPr>
                <w:rFonts w:ascii="Calibri" w:hAnsi="Calibri" w:eastAsia="Arial" w:cs="Calibri" w:asciiTheme="minorAscii" w:hAnsiTheme="minorAscii" w:cstheme="minorAscii"/>
              </w:rPr>
            </w:pPr>
            <w:r w:rsidRPr="65856B21" w:rsidR="74C728D3">
              <w:rPr>
                <w:rFonts w:ascii="Calibri" w:hAnsi="Calibri" w:eastAsia="Arial" w:cs="Calibri" w:asciiTheme="minorAscii" w:hAnsiTheme="minorAscii" w:cstheme="minorAscii"/>
              </w:rPr>
              <w:t xml:space="preserve">Overblijfkrachten </w:t>
            </w:r>
            <w:r w:rsidRPr="65856B21" w:rsidR="40CAD58E">
              <w:rPr>
                <w:rFonts w:ascii="Calibri" w:hAnsi="Calibri" w:eastAsia="Arial" w:cs="Calibri" w:asciiTheme="minorAscii" w:hAnsiTheme="minorAscii" w:cstheme="minorAscii"/>
              </w:rPr>
              <w:t>/</w:t>
            </w:r>
            <w:r w:rsidRPr="65856B21" w:rsidR="40CAD58E">
              <w:rPr>
                <w:rFonts w:ascii="Calibri" w:hAnsi="Calibri" w:eastAsia="Arial" w:cs="Calibri" w:asciiTheme="minorAscii" w:hAnsiTheme="minorAscii" w:cstheme="minorAscii"/>
              </w:rPr>
              <w:t xml:space="preserve"> vrijwilligers </w:t>
            </w:r>
            <w:r w:rsidRPr="65856B21" w:rsidR="74C728D3">
              <w:rPr>
                <w:rFonts w:ascii="Calibri" w:hAnsi="Calibri" w:eastAsia="Arial" w:cs="Calibri" w:asciiTheme="minorAscii" w:hAnsiTheme="minorAscii" w:cstheme="minorAscii"/>
              </w:rPr>
              <w:t xml:space="preserve">moeten een </w:t>
            </w:r>
            <w:hyperlink r:id="R3b002be51f014457">
              <w:r w:rsidRPr="65856B21" w:rsidR="74C728D3">
                <w:rPr>
                  <w:rStyle w:val="Hyperlink"/>
                  <w:rFonts w:ascii="Calibri" w:hAnsi="Calibri" w:eastAsia="Arial" w:cs="Calibri" w:asciiTheme="minorAscii" w:hAnsiTheme="minorAscii" w:cstheme="minorAscii"/>
                  <w:color w:val="auto"/>
                </w:rPr>
                <w:t>verklaring omtrent het gedrag</w:t>
              </w:r>
            </w:hyperlink>
            <w:r w:rsidRPr="65856B21" w:rsidR="74C728D3">
              <w:rPr>
                <w:rFonts w:ascii="Calibri" w:hAnsi="Calibri" w:eastAsia="Arial" w:cs="Calibri" w:asciiTheme="minorAscii" w:hAnsiTheme="minorAscii" w:cstheme="minorAscii"/>
              </w:rPr>
              <w:t xml:space="preserve"> (VOG) aan de basisschool geven voordat ze met hun werk beginnen. De VOG mag niet ouder zijn dan 2 maanden op het moment dat de overblijfkracht zijn aanstelling krijgt.</w:t>
            </w:r>
          </w:p>
          <w:p w:rsidRPr="00595ED1" w:rsidR="74C728D3" w:rsidP="74C728D3" w:rsidRDefault="74C728D3" w14:paraId="1513A6D9" w14:textId="1C638EA8">
            <w:pPr>
              <w:rPr>
                <w:rFonts w:eastAsia="Arial" w:asciiTheme="minorHAnsi" w:hAnsiTheme="minorHAnsi" w:cstheme="minorHAnsi"/>
              </w:rPr>
            </w:pPr>
          </w:p>
          <w:p w:rsidRPr="00595ED1" w:rsidR="00716F07" w:rsidP="65856B21" w:rsidRDefault="74C728D3" w14:paraId="0C06D10D" w14:textId="44A279AB">
            <w:pPr>
              <w:pStyle w:val="Geenafstand"/>
              <w:rPr>
                <w:rFonts w:eastAsia="Times New Roman" w:cs="Calibri" w:cstheme="minorAscii"/>
                <w:i w:val="1"/>
                <w:iCs w:val="1"/>
                <w:color w:val="auto"/>
                <w:sz w:val="22"/>
                <w:szCs w:val="22"/>
                <w:lang w:eastAsia="nl-NL"/>
              </w:rPr>
            </w:pPr>
            <w:r w:rsidRPr="65856B21" w:rsidR="74C728D3">
              <w:rPr>
                <w:rFonts w:eastAsia="Times New Roman" w:cs="Calibri" w:cstheme="minorAscii"/>
                <w:i w:val="1"/>
                <w:iCs w:val="1"/>
                <w:color w:val="auto"/>
                <w:sz w:val="22"/>
                <w:szCs w:val="22"/>
                <w:lang w:eastAsia="nl-NL"/>
              </w:rPr>
              <w:t>Overblijfkrachten zorgen ervoor tijdig aanwezig te zijn</w:t>
            </w:r>
          </w:p>
          <w:p w:rsidRPr="00595ED1" w:rsidR="00716F07" w:rsidP="00716F07" w:rsidRDefault="00716F07" w14:paraId="7C8E9FB5" w14:textId="3DBF3F22">
            <w:pPr>
              <w:pStyle w:val="Geenafstand"/>
              <w:rPr>
                <w:rFonts w:eastAsia="Times New Roman" w:cstheme="minorHAnsi"/>
                <w:color w:val="auto"/>
                <w:sz w:val="22"/>
                <w:lang w:eastAsia="nl-NL"/>
              </w:rPr>
            </w:pPr>
            <w:r w:rsidRPr="00595ED1">
              <w:rPr>
                <w:rFonts w:eastAsia="Times New Roman" w:cstheme="minorHAnsi"/>
                <w:color w:val="auto"/>
                <w:sz w:val="22"/>
                <w:lang w:eastAsia="nl-NL"/>
              </w:rPr>
              <w:t>De leerkracht draagt de kinderen over aan de overblijfkracht en daarmee ook de verantwoordelijkheid over de kinderen Wanneer er bijzonderheden zijn wordt dit bij overdracht direct gemeld door de le</w:t>
            </w:r>
            <w:r w:rsidRPr="00595ED1" w:rsidR="00BA608B">
              <w:rPr>
                <w:rFonts w:eastAsia="Times New Roman" w:cstheme="minorHAnsi"/>
                <w:color w:val="auto"/>
                <w:sz w:val="22"/>
                <w:lang w:eastAsia="nl-NL"/>
              </w:rPr>
              <w:t>erkracht aan de overblijfkracht of wordt genoteerd in het overblijfschrift in de la van het keukentje</w:t>
            </w:r>
            <w:r w:rsidR="00A11AED">
              <w:rPr>
                <w:rFonts w:eastAsia="Times New Roman" w:cstheme="minorHAnsi"/>
                <w:color w:val="auto"/>
                <w:sz w:val="22"/>
                <w:lang w:eastAsia="nl-NL"/>
              </w:rPr>
              <w:t>.</w:t>
            </w:r>
          </w:p>
          <w:p w:rsidRPr="00595ED1" w:rsidR="00716F07" w:rsidP="00716F07" w:rsidRDefault="00716F07" w14:paraId="0691E79B" w14:textId="74FE974C">
            <w:pPr>
              <w:pStyle w:val="Geenafstand"/>
              <w:rPr>
                <w:rFonts w:cstheme="minorHAnsi"/>
                <w:color w:val="auto"/>
                <w:sz w:val="22"/>
                <w:lang w:eastAsia="nl-NL"/>
              </w:rPr>
            </w:pPr>
            <w:r w:rsidRPr="00595ED1">
              <w:rPr>
                <w:rFonts w:cstheme="minorHAnsi"/>
                <w:color w:val="auto"/>
                <w:sz w:val="22"/>
                <w:lang w:eastAsia="nl-NL"/>
              </w:rPr>
              <w:t>Na de pauze dragen de overblijfkrachten de verantwoordelijkheid terug over aan de leerkrachten en melden zij zo</w:t>
            </w:r>
            <w:r w:rsidRPr="00595ED1" w:rsidR="002D183F">
              <w:rPr>
                <w:rFonts w:cstheme="minorHAnsi"/>
                <w:color w:val="auto"/>
                <w:sz w:val="22"/>
                <w:lang w:eastAsia="nl-NL"/>
              </w:rPr>
              <w:t xml:space="preserve"> </w:t>
            </w:r>
            <w:r w:rsidRPr="00595ED1">
              <w:rPr>
                <w:rFonts w:cstheme="minorHAnsi"/>
                <w:color w:val="auto"/>
                <w:sz w:val="22"/>
                <w:lang w:eastAsia="nl-NL"/>
              </w:rPr>
              <w:t>nodig bijzonderheden.</w:t>
            </w:r>
          </w:p>
          <w:p w:rsidRPr="00595ED1" w:rsidR="00716F07" w:rsidP="00716F07" w:rsidRDefault="00716F07" w14:paraId="266EDABC" w14:textId="77777777">
            <w:pPr>
              <w:pStyle w:val="Geenafstand"/>
              <w:rPr>
                <w:rFonts w:cstheme="minorHAnsi"/>
                <w:color w:val="auto"/>
                <w:sz w:val="22"/>
                <w:lang w:eastAsia="nl-NL"/>
              </w:rPr>
            </w:pPr>
          </w:p>
          <w:p w:rsidRPr="00595ED1" w:rsidR="00716F07" w:rsidP="00716F07" w:rsidRDefault="00716F07" w14:paraId="05CA2555" w14:textId="4ED3216C">
            <w:pPr>
              <w:pStyle w:val="Geenafstand"/>
              <w:rPr>
                <w:rFonts w:cstheme="minorHAnsi"/>
                <w:color w:val="auto"/>
                <w:sz w:val="22"/>
                <w:lang w:eastAsia="nl-NL"/>
              </w:rPr>
            </w:pPr>
            <w:r w:rsidRPr="00595ED1">
              <w:rPr>
                <w:rFonts w:cstheme="minorHAnsi"/>
                <w:color w:val="auto"/>
                <w:sz w:val="22"/>
                <w:lang w:eastAsia="nl-NL"/>
              </w:rPr>
              <w:t>Bij regen blijven de kinde</w:t>
            </w:r>
            <w:r w:rsidRPr="00595ED1" w:rsidR="00BA608B">
              <w:rPr>
                <w:rFonts w:cstheme="minorHAnsi"/>
                <w:color w:val="auto"/>
                <w:sz w:val="22"/>
                <w:lang w:eastAsia="nl-NL"/>
              </w:rPr>
              <w:t xml:space="preserve">ren binnen. </w:t>
            </w:r>
            <w:r w:rsidRPr="00595ED1">
              <w:rPr>
                <w:rFonts w:cstheme="minorHAnsi"/>
                <w:color w:val="auto"/>
                <w:sz w:val="22"/>
                <w:lang w:eastAsia="nl-NL"/>
              </w:rPr>
              <w:t>Alle kinderen blijven onder toezicht van de overblijfkrachten en zwerven dus niet door de school. Zij zijn dus nooit zonder toezicht.</w:t>
            </w:r>
          </w:p>
          <w:p w:rsidRPr="00595ED1" w:rsidR="00716F07" w:rsidP="00716F07" w:rsidRDefault="00716F07" w14:paraId="495207E4" w14:textId="762AB895">
            <w:pPr>
              <w:pStyle w:val="Geenafstand"/>
              <w:rPr>
                <w:rFonts w:eastAsia="Times New Roman" w:cstheme="minorHAnsi"/>
                <w:color w:val="auto"/>
                <w:sz w:val="22"/>
                <w:lang w:eastAsia="nl-NL"/>
              </w:rPr>
            </w:pPr>
          </w:p>
          <w:p w:rsidRPr="00595ED1" w:rsidR="00716F07" w:rsidP="65856B21" w:rsidRDefault="00716F07" w14:paraId="06338A05" w14:textId="1BEE6F12">
            <w:pPr>
              <w:pStyle w:val="Geenafstand"/>
              <w:rPr>
                <w:rFonts w:cs="Calibri" w:cstheme="minorAscii"/>
                <w:color w:val="auto"/>
                <w:sz w:val="22"/>
                <w:szCs w:val="22"/>
              </w:rPr>
            </w:pPr>
            <w:r w:rsidRPr="65856B21" w:rsidR="00716F07">
              <w:rPr>
                <w:rFonts w:cs="Calibri" w:cstheme="minorAscii"/>
                <w:color w:val="auto"/>
                <w:sz w:val="22"/>
                <w:szCs w:val="22"/>
              </w:rPr>
              <w:t>Als overblijfkracht</w:t>
            </w:r>
            <w:r w:rsidRPr="65856B21" w:rsidR="1A2771A5">
              <w:rPr>
                <w:rFonts w:cs="Calibri" w:cstheme="minorAscii"/>
                <w:color w:val="auto"/>
                <w:sz w:val="22"/>
                <w:szCs w:val="22"/>
              </w:rPr>
              <w:t xml:space="preserve">en </w:t>
            </w:r>
            <w:r w:rsidRPr="65856B21" w:rsidR="00716F07">
              <w:rPr>
                <w:rFonts w:cs="Calibri" w:cstheme="minorAscii"/>
                <w:color w:val="auto"/>
                <w:sz w:val="22"/>
                <w:szCs w:val="22"/>
              </w:rPr>
              <w:t xml:space="preserve">samen spelen met kinderen is </w:t>
            </w:r>
            <w:r w:rsidRPr="65856B21" w:rsidR="005056F1">
              <w:rPr>
                <w:rFonts w:cs="Calibri" w:cstheme="minorAscii"/>
                <w:color w:val="auto"/>
                <w:sz w:val="22"/>
                <w:szCs w:val="22"/>
              </w:rPr>
              <w:t xml:space="preserve">dat </w:t>
            </w:r>
            <w:r w:rsidRPr="65856B21" w:rsidR="00716F07">
              <w:rPr>
                <w:rFonts w:cs="Calibri" w:cstheme="minorAscii"/>
                <w:color w:val="auto"/>
                <w:sz w:val="22"/>
                <w:szCs w:val="22"/>
              </w:rPr>
              <w:t>goed. Zo kan het spel van de kinderen begeleid worden. Het mag echter niet ten koste gaan van het toezicht op de kinderen.</w:t>
            </w:r>
          </w:p>
          <w:p w:rsidRPr="00595ED1" w:rsidR="00716F07" w:rsidP="00716F07" w:rsidRDefault="00716F07" w14:paraId="4EFB0994" w14:textId="77777777">
            <w:pPr>
              <w:pStyle w:val="Geenafstand"/>
              <w:rPr>
                <w:rFonts w:cstheme="minorHAnsi"/>
                <w:color w:val="auto"/>
                <w:sz w:val="22"/>
              </w:rPr>
            </w:pPr>
          </w:p>
          <w:p w:rsidRPr="00595ED1" w:rsidR="00716F07" w:rsidP="7D2B6AC6" w:rsidRDefault="7D2B6AC6" w14:paraId="0FAB4B42" w14:textId="05D668DC">
            <w:pPr>
              <w:pStyle w:val="Geenafstand"/>
              <w:rPr>
                <w:color w:val="auto"/>
                <w:sz w:val="22"/>
              </w:rPr>
            </w:pPr>
            <w:r w:rsidRPr="7D2B6AC6">
              <w:rPr>
                <w:color w:val="auto"/>
                <w:sz w:val="22"/>
              </w:rPr>
              <w:t>Het kan zijn dat een kind toestemming heeft om ín de klas te blijven. In dat geval ook graag doorgeven aan de overblijfkrachten. Dat geldt ook voor het doorgeven van aparte afspraken met individuele kinderen als het de overblijfpauze betreft (bv. als een kind eerder naar binnen mag) Dat voorkomt misverstanden (noteren in het overblijfschrift).</w:t>
            </w:r>
          </w:p>
          <w:p w:rsidRPr="00595ED1" w:rsidR="00716F07" w:rsidP="00716F07" w:rsidRDefault="00716F07" w14:paraId="3972EA4F" w14:textId="77777777">
            <w:pPr>
              <w:pStyle w:val="Geenafstand"/>
              <w:rPr>
                <w:rFonts w:cstheme="minorHAnsi"/>
                <w:color w:val="auto"/>
                <w:sz w:val="22"/>
              </w:rPr>
            </w:pPr>
          </w:p>
          <w:p w:rsidRPr="00595ED1" w:rsidR="00716F07" w:rsidP="00716F07" w:rsidRDefault="00716F07" w14:paraId="0893AF8B" w14:textId="14B616A3">
            <w:pPr>
              <w:pStyle w:val="Geenafstand"/>
              <w:rPr>
                <w:rFonts w:eastAsia="Times New Roman" w:cstheme="minorHAnsi"/>
                <w:color w:val="auto"/>
                <w:sz w:val="22"/>
                <w:lang w:eastAsia="nl-NL"/>
              </w:rPr>
            </w:pPr>
            <w:r w:rsidRPr="00595ED1">
              <w:rPr>
                <w:rFonts w:cstheme="minorHAnsi"/>
                <w:color w:val="auto"/>
                <w:sz w:val="22"/>
              </w:rPr>
              <w:t>Bij geregelde misdragingen van de kinderen wordt de leerkracht /schooldirectie op de hoogte gesteld, en zal zo</w:t>
            </w:r>
            <w:r w:rsidRPr="00595ED1" w:rsidR="00BA608B">
              <w:rPr>
                <w:rFonts w:cstheme="minorHAnsi"/>
                <w:color w:val="auto"/>
                <w:sz w:val="22"/>
              </w:rPr>
              <w:t xml:space="preserve"> </w:t>
            </w:r>
            <w:r w:rsidRPr="00595ED1">
              <w:rPr>
                <w:rFonts w:cstheme="minorHAnsi"/>
                <w:color w:val="auto"/>
                <w:sz w:val="22"/>
              </w:rPr>
              <w:t xml:space="preserve">nodig contact met de ouders worden opgenomen. </w:t>
            </w:r>
          </w:p>
          <w:p w:rsidRPr="00595ED1" w:rsidR="00716F07" w:rsidP="00716F07" w:rsidRDefault="00716F07" w14:paraId="24C22EFB" w14:textId="638541BB">
            <w:pPr>
              <w:pStyle w:val="Geenafstand"/>
              <w:rPr>
                <w:rFonts w:eastAsia="Times New Roman" w:cstheme="minorHAnsi"/>
                <w:color w:val="auto"/>
                <w:sz w:val="22"/>
                <w:lang w:eastAsia="nl-NL"/>
              </w:rPr>
            </w:pPr>
            <w:r w:rsidRPr="00595ED1">
              <w:rPr>
                <w:rFonts w:eastAsia="Times New Roman" w:cstheme="minorHAnsi"/>
                <w:color w:val="auto"/>
                <w:sz w:val="22"/>
                <w:lang w:eastAsia="nl-NL"/>
              </w:rPr>
              <w:lastRenderedPageBreak/>
              <w:t>Bij wangedrag (bijv. brutaal zijn, geen respect tonen voor volwassenen, vernielingen aanrichten e.d.) en/of wanbetaling (achterstand in betaling na twee aanmaningen) kan worden besloten tot uitsluiting van het overblijven.</w:t>
            </w:r>
          </w:p>
          <w:p w:rsidRPr="00595ED1" w:rsidR="00716F07" w:rsidP="00716F07" w:rsidRDefault="00716F07" w14:paraId="100A7352" w14:textId="77777777">
            <w:pPr>
              <w:pStyle w:val="Geenafstand"/>
              <w:rPr>
                <w:rFonts w:cstheme="minorHAnsi"/>
                <w:color w:val="auto"/>
                <w:sz w:val="22"/>
              </w:rPr>
            </w:pPr>
          </w:p>
          <w:p w:rsidRPr="00595ED1" w:rsidR="00716F07" w:rsidP="00716F07" w:rsidRDefault="00716F07" w14:paraId="51AAD5CB" w14:textId="77777777">
            <w:pPr>
              <w:pStyle w:val="Geenafstand"/>
              <w:rPr>
                <w:rFonts w:cstheme="minorHAnsi"/>
                <w:b/>
                <w:color w:val="auto"/>
                <w:sz w:val="22"/>
              </w:rPr>
            </w:pPr>
            <w:r w:rsidRPr="00595ED1">
              <w:rPr>
                <w:rFonts w:cstheme="minorHAnsi"/>
                <w:b/>
                <w:color w:val="auto"/>
                <w:sz w:val="22"/>
              </w:rPr>
              <w:t>Afspraken met kinderen:</w:t>
            </w:r>
          </w:p>
          <w:p w:rsidRPr="00595ED1" w:rsidR="00716F07" w:rsidP="00716F07" w:rsidRDefault="00716F07" w14:paraId="57FDC6C3" w14:textId="5FF810E8">
            <w:pPr>
              <w:pStyle w:val="Geenafstand"/>
              <w:rPr>
                <w:rFonts w:eastAsia="Times New Roman" w:cstheme="minorHAnsi"/>
                <w:color w:val="auto"/>
                <w:sz w:val="22"/>
                <w:lang w:eastAsia="nl-NL"/>
              </w:rPr>
            </w:pPr>
            <w:r w:rsidRPr="00595ED1">
              <w:rPr>
                <w:rFonts w:eastAsia="Times New Roman" w:cstheme="minorHAnsi"/>
                <w:color w:val="auto"/>
                <w:sz w:val="22"/>
                <w:lang w:eastAsia="nl-NL"/>
              </w:rPr>
              <w:t>Op school hebben we regels, deze gelden ook tijdens het overblijven.</w:t>
            </w:r>
            <w:r w:rsidRPr="00595ED1" w:rsidR="00D72345">
              <w:rPr>
                <w:rFonts w:eastAsia="Times New Roman" w:cstheme="minorHAnsi"/>
                <w:color w:val="auto"/>
                <w:sz w:val="22"/>
                <w:lang w:eastAsia="nl-NL"/>
              </w:rPr>
              <w:t xml:space="preserve"> Zie algemeen reglement en overblijfregels</w:t>
            </w:r>
            <w:r w:rsidRPr="00595ED1" w:rsidR="007462A4">
              <w:rPr>
                <w:rFonts w:eastAsia="Times New Roman" w:cstheme="minorHAnsi"/>
                <w:color w:val="auto"/>
                <w:sz w:val="22"/>
                <w:lang w:eastAsia="nl-NL"/>
              </w:rPr>
              <w:t>.</w:t>
            </w:r>
          </w:p>
          <w:p w:rsidRPr="00595ED1" w:rsidR="00716F07" w:rsidP="00716F07" w:rsidRDefault="00716F07" w14:paraId="4F6E0FBD" w14:textId="2F1F39A8">
            <w:pPr>
              <w:pStyle w:val="Geenafstand"/>
              <w:rPr>
                <w:rFonts w:eastAsia="Times New Roman" w:cstheme="minorHAnsi"/>
                <w:color w:val="auto"/>
                <w:sz w:val="22"/>
                <w:lang w:eastAsia="nl-NL"/>
              </w:rPr>
            </w:pPr>
          </w:p>
          <w:p w:rsidRPr="00595ED1" w:rsidR="00450852" w:rsidP="00450852" w:rsidRDefault="00450852" w14:paraId="5E1B0F1F" w14:textId="6479ABF6">
            <w:pPr>
              <w:rPr>
                <w:rFonts w:asciiTheme="minorHAnsi" w:hAnsiTheme="minorHAnsi" w:cstheme="minorHAnsi"/>
                <w:b/>
              </w:rPr>
            </w:pPr>
            <w:r w:rsidRPr="00595ED1">
              <w:rPr>
                <w:rFonts w:asciiTheme="minorHAnsi" w:hAnsiTheme="minorHAnsi" w:cstheme="minorHAnsi"/>
                <w:b/>
              </w:rPr>
              <w:t xml:space="preserve">Afspraken </w:t>
            </w:r>
            <w:r w:rsidRPr="00595ED1" w:rsidR="00F57BC5">
              <w:rPr>
                <w:rFonts w:asciiTheme="minorHAnsi" w:hAnsiTheme="minorHAnsi" w:cstheme="minorHAnsi"/>
                <w:b/>
              </w:rPr>
              <w:t>met</w:t>
            </w:r>
            <w:r w:rsidRPr="00595ED1" w:rsidR="00D72345">
              <w:rPr>
                <w:rFonts w:asciiTheme="minorHAnsi" w:hAnsiTheme="minorHAnsi" w:cstheme="minorHAnsi"/>
                <w:b/>
              </w:rPr>
              <w:t xml:space="preserve"> overblijfkrachten </w:t>
            </w:r>
            <w:r w:rsidRPr="00595ED1">
              <w:rPr>
                <w:rFonts w:asciiTheme="minorHAnsi" w:hAnsiTheme="minorHAnsi" w:cstheme="minorHAnsi"/>
                <w:b/>
              </w:rPr>
              <w:t>en leerkrachten</w:t>
            </w:r>
            <w:r w:rsidRPr="00595ED1" w:rsidR="00F57BC5">
              <w:rPr>
                <w:rFonts w:asciiTheme="minorHAnsi" w:hAnsiTheme="minorHAnsi" w:cstheme="minorHAnsi"/>
                <w:b/>
              </w:rPr>
              <w:t>.</w:t>
            </w:r>
          </w:p>
          <w:p w:rsidRPr="00595ED1" w:rsidR="00D72345" w:rsidP="00450852" w:rsidRDefault="00D72345" w14:paraId="2AC6DAA1" w14:textId="7C2C987F">
            <w:pPr>
              <w:rPr>
                <w:rFonts w:asciiTheme="minorHAnsi" w:hAnsiTheme="minorHAnsi" w:cstheme="minorHAnsi"/>
              </w:rPr>
            </w:pPr>
            <w:r w:rsidRPr="00595ED1">
              <w:rPr>
                <w:rFonts w:asciiTheme="minorHAnsi" w:hAnsiTheme="minorHAnsi" w:cstheme="minorHAnsi"/>
              </w:rPr>
              <w:t>Zie taken leerkracht en overblijfkracht</w:t>
            </w:r>
            <w:r w:rsidRPr="00595ED1" w:rsidR="007462A4">
              <w:rPr>
                <w:rFonts w:asciiTheme="minorHAnsi" w:hAnsiTheme="minorHAnsi" w:cstheme="minorHAnsi"/>
              </w:rPr>
              <w:t>.</w:t>
            </w:r>
          </w:p>
          <w:p w:rsidRPr="00595ED1" w:rsidR="007462A4" w:rsidP="00450852" w:rsidRDefault="007462A4" w14:paraId="55E340F0" w14:textId="77777777">
            <w:pPr>
              <w:rPr>
                <w:rFonts w:asciiTheme="minorHAnsi" w:hAnsiTheme="minorHAnsi" w:cstheme="minorHAnsi"/>
              </w:rPr>
            </w:pPr>
          </w:p>
          <w:p w:rsidRPr="00595ED1" w:rsidR="00450852" w:rsidP="0026259B" w:rsidRDefault="00450852" w14:paraId="6AC8C819" w14:textId="77777777">
            <w:pPr>
              <w:pStyle w:val="Geenafstand"/>
              <w:rPr>
                <w:rFonts w:cstheme="minorHAnsi"/>
                <w:b/>
                <w:color w:val="auto"/>
                <w:sz w:val="22"/>
              </w:rPr>
            </w:pPr>
            <w:proofErr w:type="spellStart"/>
            <w:r w:rsidRPr="00595ED1">
              <w:rPr>
                <w:rFonts w:cstheme="minorHAnsi"/>
                <w:b/>
                <w:color w:val="auto"/>
                <w:sz w:val="22"/>
              </w:rPr>
              <w:t>Binnenpauze</w:t>
            </w:r>
            <w:proofErr w:type="spellEnd"/>
            <w:r w:rsidRPr="00595ED1">
              <w:rPr>
                <w:rFonts w:cstheme="minorHAnsi"/>
                <w:b/>
                <w:color w:val="auto"/>
                <w:sz w:val="22"/>
              </w:rPr>
              <w:t xml:space="preserve"> bij regen:</w:t>
            </w:r>
          </w:p>
          <w:p w:rsidRPr="00595ED1" w:rsidR="00450852" w:rsidP="00BF0DCF" w:rsidRDefault="00BA608B" w14:paraId="33B153E1" w14:textId="09144537">
            <w:pPr>
              <w:pStyle w:val="Lijstalinea"/>
              <w:rPr>
                <w:rFonts w:asciiTheme="minorHAnsi" w:hAnsiTheme="minorHAnsi" w:cstheme="minorHAnsi"/>
              </w:rPr>
            </w:pPr>
            <w:r w:rsidRPr="00595ED1">
              <w:rPr>
                <w:rFonts w:asciiTheme="minorHAnsi" w:hAnsiTheme="minorHAnsi" w:cstheme="minorHAnsi"/>
              </w:rPr>
              <w:t>Overblijfkrachten</w:t>
            </w:r>
            <w:r w:rsidRPr="00595ED1" w:rsidR="00450852">
              <w:rPr>
                <w:rFonts w:asciiTheme="minorHAnsi" w:hAnsiTheme="minorHAnsi" w:cstheme="minorHAnsi"/>
              </w:rPr>
              <w:t xml:space="preserve"> beslissen of het binnen- of buitenpauze is</w:t>
            </w:r>
            <w:r w:rsidRPr="00595ED1">
              <w:rPr>
                <w:rFonts w:asciiTheme="minorHAnsi" w:hAnsiTheme="minorHAnsi" w:cstheme="minorHAnsi"/>
              </w:rPr>
              <w:t>.</w:t>
            </w:r>
            <w:r w:rsidRPr="00595ED1" w:rsidR="00450852">
              <w:rPr>
                <w:rFonts w:asciiTheme="minorHAnsi" w:hAnsiTheme="minorHAnsi" w:cstheme="minorHAnsi"/>
              </w:rPr>
              <w:t xml:space="preserve"> </w:t>
            </w:r>
          </w:p>
          <w:p w:rsidRPr="00595ED1" w:rsidR="00450852" w:rsidP="7D2B6AC6" w:rsidRDefault="7D2B6AC6" w14:paraId="2B00065F" w14:textId="71FF8068">
            <w:pPr>
              <w:pStyle w:val="Lijstalinea"/>
              <w:rPr>
                <w:rFonts w:asciiTheme="minorHAnsi" w:hAnsiTheme="minorHAnsi"/>
              </w:rPr>
            </w:pPr>
            <w:r w:rsidRPr="7D2B6AC6">
              <w:rPr>
                <w:rFonts w:asciiTheme="minorHAnsi" w:hAnsiTheme="minorHAnsi"/>
              </w:rPr>
              <w:t>Surveillanten lopen rond (rooster in teamkamer).</w:t>
            </w:r>
          </w:p>
          <w:p w:rsidRPr="00595ED1" w:rsidR="00D72345" w:rsidP="00BA608B" w:rsidRDefault="00D72345" w14:paraId="7866AAB2" w14:textId="0FE99C0D">
            <w:pPr>
              <w:pStyle w:val="Lijstalinea"/>
              <w:rPr>
                <w:rFonts w:asciiTheme="minorHAnsi" w:hAnsiTheme="minorHAnsi" w:cstheme="minorHAnsi"/>
              </w:rPr>
            </w:pPr>
            <w:r w:rsidRPr="00595ED1">
              <w:rPr>
                <w:rFonts w:asciiTheme="minorHAnsi" w:hAnsiTheme="minorHAnsi" w:cstheme="minorHAnsi"/>
              </w:rPr>
              <w:t>Zie afspraken overblijfregels binnen</w:t>
            </w:r>
          </w:p>
          <w:p w:rsidRPr="00595ED1" w:rsidR="00716F07" w:rsidP="00FC03E1" w:rsidRDefault="00716F07" w14:paraId="540F2216" w14:textId="11FDFD08">
            <w:pPr>
              <w:rPr>
                <w:rFonts w:asciiTheme="minorHAnsi" w:hAnsiTheme="minorHAnsi" w:cstheme="minorHAnsi"/>
              </w:rPr>
            </w:pPr>
          </w:p>
        </w:tc>
      </w:tr>
      <w:tr w:rsidRPr="00595ED1" w:rsidR="00D4713E" w:rsidTr="5461B9B6" w14:paraId="4F67AD61" w14:textId="77777777">
        <w:trPr>
          <w:trHeight w:val="1371"/>
          <w:jc w:val="center"/>
        </w:trPr>
        <w:tc>
          <w:tcPr>
            <w:tcW w:w="9968" w:type="dxa"/>
            <w:shd w:val="clear" w:color="auto" w:fill="FFFFFF" w:themeFill="background1"/>
            <w:tcMar/>
          </w:tcPr>
          <w:p w:rsidRPr="00595ED1" w:rsidR="00D4713E" w:rsidP="007E546E" w:rsidRDefault="74C728D3" w14:paraId="6061447A" w14:textId="1E7DB7A2">
            <w:pPr>
              <w:contextualSpacing/>
              <w:rPr>
                <w:rFonts w:eastAsia="Arial" w:asciiTheme="minorHAnsi" w:hAnsiTheme="minorHAnsi" w:cstheme="minorHAnsi"/>
                <w:b/>
                <w:bCs/>
              </w:rPr>
            </w:pPr>
            <w:r w:rsidRPr="65856B21" w:rsidR="74C728D3">
              <w:rPr>
                <w:rFonts w:ascii="Calibri" w:hAnsi="Calibri" w:eastAsia="Arial" w:cs="Calibri" w:asciiTheme="minorAscii" w:hAnsiTheme="minorAscii" w:cstheme="minorAscii"/>
                <w:b w:val="1"/>
                <w:bCs w:val="1"/>
              </w:rPr>
              <w:t>Informatie voor ouders</w:t>
            </w:r>
          </w:p>
          <w:p w:rsidRPr="003E5045" w:rsidR="00561735" w:rsidP="65856B21" w:rsidRDefault="59544BBC" w14:paraId="0E8CECDE" w14:textId="51F60609">
            <w:pPr>
              <w:pStyle w:val="Geenafstand"/>
              <w:spacing w:after="150"/>
              <w:rPr>
                <w:rFonts w:eastAsia="Arial"/>
                <w:color w:val="auto"/>
                <w:sz w:val="22"/>
                <w:szCs w:val="22"/>
              </w:rPr>
            </w:pPr>
            <w:r w:rsidRPr="65856B21" w:rsidR="59544BBC">
              <w:rPr>
                <w:rFonts w:eastAsia="Arial"/>
                <w:color w:val="auto"/>
                <w:sz w:val="22"/>
                <w:szCs w:val="22"/>
              </w:rPr>
              <w:t xml:space="preserve">Er is een speciale brief voor ouders, die </w:t>
            </w:r>
            <w:r w:rsidRPr="65856B21" w:rsidR="2BD5CEC9">
              <w:rPr>
                <w:rFonts w:eastAsia="Arial"/>
                <w:color w:val="auto"/>
                <w:sz w:val="22"/>
                <w:szCs w:val="22"/>
              </w:rPr>
              <w:t xml:space="preserve">zij </w:t>
            </w:r>
            <w:r w:rsidRPr="65856B21" w:rsidR="59544BBC">
              <w:rPr>
                <w:rFonts w:eastAsia="Arial"/>
                <w:color w:val="auto"/>
                <w:sz w:val="22"/>
                <w:szCs w:val="22"/>
              </w:rPr>
              <w:t xml:space="preserve">krijgen </w:t>
            </w:r>
            <w:r w:rsidRPr="65856B21" w:rsidR="4C835C30">
              <w:rPr>
                <w:rFonts w:eastAsia="Arial"/>
                <w:color w:val="auto"/>
                <w:sz w:val="22"/>
                <w:szCs w:val="22"/>
              </w:rPr>
              <w:t>na</w:t>
            </w:r>
            <w:r w:rsidRPr="65856B21" w:rsidR="0B284162">
              <w:rPr>
                <w:rFonts w:eastAsia="Arial"/>
                <w:color w:val="auto"/>
                <w:sz w:val="22"/>
                <w:szCs w:val="22"/>
              </w:rPr>
              <w:t xml:space="preserve">dat </w:t>
            </w:r>
            <w:r w:rsidRPr="65856B21" w:rsidR="4C835C30">
              <w:rPr>
                <w:rFonts w:eastAsia="Arial"/>
                <w:color w:val="auto"/>
                <w:sz w:val="22"/>
                <w:szCs w:val="22"/>
              </w:rPr>
              <w:t>hun kind</w:t>
            </w:r>
            <w:r w:rsidRPr="65856B21" w:rsidR="4298FCD2">
              <w:rPr>
                <w:rFonts w:eastAsia="Arial"/>
                <w:color w:val="auto"/>
                <w:sz w:val="22"/>
                <w:szCs w:val="22"/>
              </w:rPr>
              <w:t xml:space="preserve"> ingeschreven is op de Driehoek</w:t>
            </w:r>
            <w:r w:rsidRPr="65856B21" w:rsidR="4C835C30">
              <w:rPr>
                <w:rFonts w:eastAsia="Arial"/>
                <w:color w:val="auto"/>
                <w:sz w:val="22"/>
                <w:szCs w:val="22"/>
              </w:rPr>
              <w:t>.</w:t>
            </w:r>
            <w:r w:rsidRPr="65856B21" w:rsidR="59544BBC">
              <w:rPr>
                <w:rFonts w:eastAsia="Arial"/>
                <w:color w:val="auto"/>
                <w:sz w:val="22"/>
                <w:szCs w:val="22"/>
              </w:rPr>
              <w:t xml:space="preserve"> </w:t>
            </w:r>
            <w:r w:rsidRPr="65856B21" w:rsidR="59544BBC">
              <w:rPr>
                <w:rFonts w:eastAsia="Arial"/>
                <w:color w:val="auto"/>
                <w:sz w:val="22"/>
                <w:szCs w:val="22"/>
              </w:rPr>
              <w:t>Hierin staat alle informatie en</w:t>
            </w:r>
            <w:r w:rsidRPr="65856B21" w:rsidR="6C72A570">
              <w:rPr>
                <w:rFonts w:eastAsia="Arial"/>
                <w:color w:val="auto"/>
                <w:sz w:val="22"/>
                <w:szCs w:val="22"/>
              </w:rPr>
              <w:t xml:space="preserve"> de werkwijze</w:t>
            </w:r>
            <w:r w:rsidRPr="65856B21" w:rsidR="59544BBC">
              <w:rPr>
                <w:rFonts w:eastAsia="Arial"/>
                <w:color w:val="auto"/>
                <w:sz w:val="22"/>
                <w:szCs w:val="22"/>
              </w:rPr>
              <w:t xml:space="preserve"> hoe ouders hun kinderen aan kunnen melden</w:t>
            </w:r>
            <w:r w:rsidRPr="65856B21" w:rsidR="119AA3DF">
              <w:rPr>
                <w:rFonts w:eastAsia="Arial"/>
                <w:color w:val="auto"/>
                <w:sz w:val="22"/>
                <w:szCs w:val="22"/>
              </w:rPr>
              <w:t xml:space="preserve"> voor het overblijven.</w:t>
            </w:r>
          </w:p>
        </w:tc>
      </w:tr>
      <w:tr w:rsidRPr="00595ED1" w:rsidR="00D4713E" w:rsidTr="5461B9B6" w14:paraId="35788DFA" w14:textId="77777777">
        <w:trPr>
          <w:trHeight w:val="1398"/>
          <w:jc w:val="center"/>
        </w:trPr>
        <w:tc>
          <w:tcPr>
            <w:tcW w:w="9968" w:type="dxa"/>
            <w:shd w:val="clear" w:color="auto" w:fill="FFFFFF" w:themeFill="background1"/>
            <w:tcMar/>
          </w:tcPr>
          <w:p w:rsidRPr="00595ED1" w:rsidR="006308A8" w:rsidP="5461B9B6" w:rsidRDefault="00C07EFF" w14:paraId="396DF680" w14:textId="0793A1E5">
            <w:pPr>
              <w:rPr>
                <w:rFonts w:ascii="Calibri" w:hAnsi="Calibri" w:asciiTheme="minorAscii" w:hAnsiTheme="minorAscii"/>
                <w:b w:val="1"/>
                <w:bCs w:val="1"/>
              </w:rPr>
            </w:pPr>
            <w:r w:rsidRPr="5461B9B6" w:rsidR="00C07EFF">
              <w:rPr>
                <w:rFonts w:ascii="Calibri" w:hAnsi="Calibri" w:asciiTheme="minorAscii" w:hAnsiTheme="minorAscii"/>
                <w:b w:val="1"/>
                <w:bCs w:val="1"/>
              </w:rPr>
              <w:t>Verwijzingen:</w:t>
            </w:r>
            <w:r w:rsidRPr="5461B9B6" w:rsidR="00CB1DBC">
              <w:rPr>
                <w:rFonts w:ascii="Calibri" w:hAnsi="Calibri" w:asciiTheme="minorAscii" w:hAnsiTheme="minorAscii"/>
                <w:b w:val="1"/>
                <w:bCs w:val="1"/>
              </w:rPr>
              <w:t xml:space="preserve"> Te vinden </w:t>
            </w:r>
            <w:r w:rsidRPr="5461B9B6" w:rsidR="000E477B">
              <w:rPr>
                <w:rFonts w:ascii="Calibri" w:hAnsi="Calibri" w:asciiTheme="minorAscii" w:hAnsiTheme="minorAscii"/>
                <w:b w:val="1"/>
                <w:bCs w:val="1"/>
              </w:rPr>
              <w:t>in de map overbl</w:t>
            </w:r>
            <w:r w:rsidRPr="5461B9B6" w:rsidR="00561735">
              <w:rPr>
                <w:rFonts w:ascii="Calibri" w:hAnsi="Calibri" w:asciiTheme="minorAscii" w:hAnsiTheme="minorAscii"/>
                <w:b w:val="1"/>
                <w:bCs w:val="1"/>
              </w:rPr>
              <w:t xml:space="preserve">ijven op </w:t>
            </w:r>
            <w:r w:rsidRPr="5461B9B6" w:rsidR="00561735">
              <w:rPr>
                <w:rFonts w:ascii="Calibri" w:hAnsi="Calibri" w:asciiTheme="minorAscii" w:hAnsiTheme="minorAscii"/>
                <w:b w:val="1"/>
                <w:bCs w:val="1"/>
              </w:rPr>
              <w:t>shar</w:t>
            </w:r>
            <w:r w:rsidRPr="5461B9B6" w:rsidR="55D4C29F">
              <w:rPr>
                <w:rFonts w:ascii="Calibri" w:hAnsi="Calibri" w:asciiTheme="minorAscii" w:hAnsiTheme="minorAscii"/>
                <w:b w:val="1"/>
                <w:bCs w:val="1"/>
              </w:rPr>
              <w:t>e</w:t>
            </w:r>
            <w:r w:rsidRPr="5461B9B6" w:rsidR="00561735">
              <w:rPr>
                <w:rFonts w:ascii="Calibri" w:hAnsi="Calibri" w:asciiTheme="minorAscii" w:hAnsiTheme="minorAscii"/>
                <w:b w:val="1"/>
                <w:bCs w:val="1"/>
              </w:rPr>
              <w:t>point</w:t>
            </w:r>
            <w:r w:rsidRPr="5461B9B6" w:rsidR="1C8C52FB">
              <w:rPr>
                <w:rFonts w:ascii="Calibri" w:hAnsi="Calibri" w:asciiTheme="minorAscii" w:hAnsiTheme="minorAscii"/>
                <w:b w:val="1"/>
                <w:bCs w:val="1"/>
              </w:rPr>
              <w:t xml:space="preserve"> </w:t>
            </w:r>
            <w:r w:rsidRPr="5461B9B6" w:rsidR="1C8C52FB">
              <w:rPr>
                <w:rFonts w:ascii="Calibri" w:hAnsi="Calibri" w:asciiTheme="minorAscii" w:hAnsiTheme="minorAscii"/>
                <w:b w:val="0"/>
                <w:bCs w:val="0"/>
                <w:i w:val="1"/>
                <w:iCs w:val="1"/>
              </w:rPr>
              <w:t>(elk jaar actualiseren met juiste namen van personen/klassen).</w:t>
            </w:r>
          </w:p>
          <w:p w:rsidR="00D72345" w:rsidP="74C728D3" w:rsidRDefault="007462A4" w14:paraId="77267A3F" w14:textId="3250BED4">
            <w:pPr>
              <w:pStyle w:val="Lijstalinea"/>
              <w:numPr>
                <w:ilvl w:val="0"/>
                <w:numId w:val="14"/>
              </w:numPr>
              <w:rPr>
                <w:rFonts w:asciiTheme="minorHAnsi" w:hAnsiTheme="minorHAnsi" w:cstheme="minorHAnsi"/>
              </w:rPr>
            </w:pPr>
            <w:r w:rsidRPr="5461B9B6" w:rsidR="007462A4">
              <w:rPr>
                <w:rFonts w:ascii="Calibri" w:hAnsi="Calibri" w:cs="Calibri" w:asciiTheme="minorAscii" w:hAnsiTheme="minorAscii" w:cstheme="minorAscii"/>
              </w:rPr>
              <w:t>Algemeen regelement</w:t>
            </w:r>
          </w:p>
          <w:p w:rsidRPr="00595ED1" w:rsidR="007462A4" w:rsidP="74C728D3" w:rsidRDefault="007462A4" w14:paraId="655587F1" w14:textId="42E5DE50">
            <w:pPr>
              <w:pStyle w:val="Lijstalinea"/>
              <w:numPr>
                <w:ilvl w:val="0"/>
                <w:numId w:val="14"/>
              </w:numPr>
              <w:rPr>
                <w:rFonts w:asciiTheme="minorHAnsi" w:hAnsiTheme="minorHAnsi" w:cstheme="minorHAnsi"/>
              </w:rPr>
            </w:pPr>
            <w:r w:rsidRPr="00595ED1">
              <w:rPr>
                <w:rFonts w:asciiTheme="minorHAnsi" w:hAnsiTheme="minorHAnsi" w:cstheme="minorHAnsi"/>
              </w:rPr>
              <w:t>Overblijfregels</w:t>
            </w:r>
          </w:p>
          <w:p w:rsidRPr="00F54D63" w:rsidR="00537EAE" w:rsidP="5461B9B6" w:rsidRDefault="00537EAE" w14:paraId="4E3401FE" w14:textId="08D2C602">
            <w:pPr>
              <w:pStyle w:val="Lijstalinea"/>
              <w:numPr>
                <w:ilvl w:val="0"/>
                <w:numId w:val="14"/>
              </w:numPr>
              <w:ind/>
              <w:rPr>
                <w:rFonts w:ascii="Calibri" w:hAnsi="Calibri" w:cs="Calibri" w:asciiTheme="minorAscii" w:hAnsiTheme="minorAscii" w:cstheme="minorAscii"/>
              </w:rPr>
            </w:pPr>
            <w:r w:rsidRPr="5461B9B6" w:rsidR="007462A4">
              <w:rPr>
                <w:rFonts w:ascii="Calibri" w:hAnsi="Calibri" w:cs="Calibri" w:asciiTheme="minorAscii" w:hAnsiTheme="minorAscii" w:cstheme="minorAscii"/>
              </w:rPr>
              <w:t>Overblijfregels binnen</w:t>
            </w:r>
          </w:p>
          <w:p w:rsidRPr="00595ED1" w:rsidR="007462A4" w:rsidP="74C728D3" w:rsidRDefault="007462A4" w14:paraId="727A3174" w14:textId="694A9CD2">
            <w:pPr>
              <w:pStyle w:val="Lijstalinea"/>
              <w:numPr>
                <w:ilvl w:val="0"/>
                <w:numId w:val="14"/>
              </w:numPr>
              <w:rPr>
                <w:rFonts w:asciiTheme="minorHAnsi" w:hAnsiTheme="minorHAnsi" w:cstheme="minorHAnsi"/>
              </w:rPr>
            </w:pPr>
            <w:r w:rsidRPr="00595ED1">
              <w:rPr>
                <w:rFonts w:asciiTheme="minorHAnsi" w:hAnsiTheme="minorHAnsi" w:cstheme="minorHAnsi"/>
              </w:rPr>
              <w:t>Regels buiten spelen kleuters</w:t>
            </w:r>
          </w:p>
          <w:p w:rsidRPr="00595ED1" w:rsidR="007462A4" w:rsidP="74C728D3" w:rsidRDefault="007462A4" w14:paraId="6E6F1744" w14:textId="3D85B707">
            <w:pPr>
              <w:pStyle w:val="Lijstalinea"/>
              <w:numPr>
                <w:ilvl w:val="0"/>
                <w:numId w:val="14"/>
              </w:numPr>
              <w:rPr>
                <w:rFonts w:asciiTheme="minorHAnsi" w:hAnsiTheme="minorHAnsi" w:cstheme="minorHAnsi"/>
              </w:rPr>
            </w:pPr>
            <w:r w:rsidRPr="00595ED1">
              <w:rPr>
                <w:rFonts w:asciiTheme="minorHAnsi" w:hAnsiTheme="minorHAnsi" w:cstheme="minorHAnsi"/>
              </w:rPr>
              <w:t>Afspraken speelgoed</w:t>
            </w:r>
          </w:p>
          <w:p w:rsidRPr="00595ED1" w:rsidR="007462A4" w:rsidP="74C728D3" w:rsidRDefault="007462A4" w14:paraId="4DCB5192" w14:textId="117B44CE">
            <w:pPr>
              <w:pStyle w:val="Lijstalinea"/>
              <w:numPr>
                <w:ilvl w:val="0"/>
                <w:numId w:val="14"/>
              </w:numPr>
              <w:rPr>
                <w:rFonts w:asciiTheme="minorHAnsi" w:hAnsiTheme="minorHAnsi" w:cstheme="minorHAnsi"/>
              </w:rPr>
            </w:pPr>
            <w:r w:rsidRPr="00595ED1">
              <w:rPr>
                <w:rFonts w:asciiTheme="minorHAnsi" w:hAnsiTheme="minorHAnsi" w:cstheme="minorHAnsi"/>
              </w:rPr>
              <w:t>Taken leerkrach</w:t>
            </w:r>
            <w:r w:rsidR="00C8367A">
              <w:rPr>
                <w:rFonts w:asciiTheme="minorHAnsi" w:hAnsiTheme="minorHAnsi" w:cstheme="minorHAnsi"/>
              </w:rPr>
              <w:t>t</w:t>
            </w:r>
          </w:p>
          <w:p w:rsidR="007462A4" w:rsidP="74C728D3" w:rsidRDefault="007462A4" w14:paraId="6831B0BB" w14:textId="2748C7A4">
            <w:pPr>
              <w:pStyle w:val="Lijstalinea"/>
              <w:numPr>
                <w:ilvl w:val="0"/>
                <w:numId w:val="14"/>
              </w:numPr>
              <w:rPr>
                <w:rFonts w:asciiTheme="minorHAnsi" w:hAnsiTheme="minorHAnsi" w:cstheme="minorHAnsi"/>
              </w:rPr>
            </w:pPr>
            <w:r w:rsidRPr="5461B9B6" w:rsidR="007462A4">
              <w:rPr>
                <w:rFonts w:ascii="Calibri" w:hAnsi="Calibri" w:cs="Calibri" w:asciiTheme="minorAscii" w:hAnsiTheme="minorAscii" w:cstheme="minorAscii"/>
              </w:rPr>
              <w:t>Taken overblijfkracht</w:t>
            </w:r>
          </w:p>
          <w:p w:rsidRPr="00595ED1" w:rsidR="007462A4" w:rsidP="74C728D3" w:rsidRDefault="007462A4" w14:paraId="604D75A9" w14:textId="4C3142A0">
            <w:pPr>
              <w:pStyle w:val="Lijstalinea"/>
              <w:numPr>
                <w:ilvl w:val="0"/>
                <w:numId w:val="14"/>
              </w:numPr>
              <w:rPr>
                <w:rFonts w:asciiTheme="minorHAnsi" w:hAnsiTheme="minorHAnsi" w:cstheme="minorHAnsi"/>
              </w:rPr>
            </w:pPr>
            <w:r w:rsidRPr="00595ED1">
              <w:rPr>
                <w:rFonts w:asciiTheme="minorHAnsi" w:hAnsiTheme="minorHAnsi" w:cstheme="minorHAnsi"/>
              </w:rPr>
              <w:t>Basisrooster</w:t>
            </w:r>
          </w:p>
          <w:p w:rsidRPr="00F54D63" w:rsidR="74C728D3" w:rsidP="5461B9B6" w:rsidRDefault="00F54D63" w14:paraId="044CC5C7" w14:textId="4BAE69AC">
            <w:pPr>
              <w:pStyle w:val="Lijstalinea"/>
              <w:numPr>
                <w:ilvl w:val="0"/>
                <w:numId w:val="14"/>
              </w:numPr>
              <w:ind/>
              <w:rPr>
                <w:rFonts w:ascii="Calibri" w:hAnsi="Calibri" w:asciiTheme="minorAscii" w:hAnsiTheme="minorAscii"/>
                <w:color w:val="000000" w:themeColor="text1" w:themeTint="FF" w:themeShade="FF"/>
              </w:rPr>
            </w:pPr>
            <w:hyperlink r:id="R345a19ea800042e6">
              <w:r w:rsidRPr="5461B9B6" w:rsidR="74C728D3">
                <w:rPr>
                  <w:rStyle w:val="Hyperlink"/>
                  <w:rFonts w:ascii="Calibri" w:hAnsi="Calibri" w:asciiTheme="minorAscii" w:hAnsiTheme="minorAscii"/>
                  <w:color w:val="auto"/>
                </w:rPr>
                <w:t>https://www.rijksoverheid.nl/onderwerpen/basisonderwijs/vraag-en-antwoord/toezicht-bij-overblijven-op-school</w:t>
              </w:r>
            </w:hyperlink>
          </w:p>
          <w:p w:rsidRPr="00595ED1" w:rsidR="006308A8" w:rsidP="006308A8" w:rsidRDefault="006308A8" w14:paraId="4A9651E2" w14:textId="7EA4F348">
            <w:pPr>
              <w:rPr>
                <w:rFonts w:asciiTheme="minorHAnsi" w:hAnsiTheme="minorHAnsi" w:cstheme="minorHAnsi"/>
                <w:color w:val="FF0000"/>
              </w:rPr>
            </w:pPr>
          </w:p>
          <w:p w:rsidRPr="00595ED1" w:rsidR="00776291" w:rsidP="00D4713E" w:rsidRDefault="00776291" w14:paraId="7D5B5FD6" w14:textId="0FB2B596">
            <w:pPr>
              <w:contextualSpacing/>
              <w:rPr>
                <w:rFonts w:asciiTheme="minorHAnsi" w:hAnsiTheme="minorHAnsi" w:cstheme="minorHAnsi"/>
                <w:color w:val="FF0000"/>
              </w:rPr>
            </w:pPr>
          </w:p>
        </w:tc>
      </w:tr>
    </w:tbl>
    <w:p w:rsidRPr="00595ED1" w:rsidR="00143CCA" w:rsidP="009F60DF" w:rsidRDefault="00143CCA" w14:paraId="6CEB85C3" w14:textId="77777777">
      <w:pPr>
        <w:contextualSpacing/>
        <w:rPr>
          <w:rFonts w:asciiTheme="minorHAnsi" w:hAnsiTheme="minorHAnsi" w:cstheme="minorHAnsi"/>
        </w:rPr>
      </w:pPr>
    </w:p>
    <w:sectPr w:rsidRPr="00595ED1" w:rsidR="00143CCA" w:rsidSect="00F6744D">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964" w:bottom="709" w:left="96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63F8" w:rsidP="00F6744D" w:rsidRDefault="00B063F8" w14:paraId="693F20D8" w14:textId="77777777">
      <w:r>
        <w:separator/>
      </w:r>
    </w:p>
  </w:endnote>
  <w:endnote w:type="continuationSeparator" w:id="0">
    <w:p w:rsidR="00B063F8" w:rsidP="00F6744D" w:rsidRDefault="00B063F8" w14:paraId="4F95AE65" w14:textId="77777777">
      <w:r>
        <w:continuationSeparator/>
      </w:r>
    </w:p>
  </w:endnote>
  <w:endnote w:type="continuationNotice" w:id="1">
    <w:p w:rsidR="00B063F8" w:rsidRDefault="00B063F8" w14:paraId="6C02B95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4B8" w:rsidRDefault="00E144B8" w14:paraId="102D6810"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144B8" w:rsidRDefault="39659894" w14:paraId="012B495E" w14:textId="3E082E16">
    <w:pPr>
      <w:pStyle w:val="Voettekst"/>
    </w:pPr>
    <w:r>
      <w:rPr>
        <w:noProof/>
      </w:rPr>
      <w:drawing>
        <wp:inline distT="0" distB="0" distL="0" distR="0" wp14:anchorId="17FEBD7B" wp14:editId="6F2CCBD6">
          <wp:extent cx="1257300" cy="504825"/>
          <wp:effectExtent l="0" t="0" r="0" b="0"/>
          <wp:docPr id="483459003" name="Afbeelding 48345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3459003"/>
                  <pic:cNvPicPr/>
                </pic:nvPicPr>
                <pic:blipFill>
                  <a:blip r:embed="rId1">
                    <a:extLst>
                      <a:ext uri="{28A0092B-C50C-407E-A947-70E740481C1C}">
                        <a14:useLocalDpi xmlns:a14="http://schemas.microsoft.com/office/drawing/2010/main" val="0"/>
                      </a:ext>
                    </a:extLst>
                  </a:blip>
                  <a:stretch>
                    <a:fillRect/>
                  </a:stretch>
                </pic:blipFill>
                <pic:spPr>
                  <a:xfrm>
                    <a:off x="0" y="0"/>
                    <a:ext cx="1257300" cy="504825"/>
                  </a:xfrm>
                  <a:prstGeom prst="rect">
                    <a:avLst/>
                  </a:prstGeom>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44B8" w:rsidRDefault="00E144B8" w14:paraId="421EBE40"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63F8" w:rsidP="00F6744D" w:rsidRDefault="00B063F8" w14:paraId="60374337" w14:textId="77777777">
      <w:r>
        <w:separator/>
      </w:r>
    </w:p>
  </w:footnote>
  <w:footnote w:type="continuationSeparator" w:id="0">
    <w:p w:rsidR="00B063F8" w:rsidP="00F6744D" w:rsidRDefault="00B063F8" w14:paraId="6D52E3D2" w14:textId="77777777">
      <w:r>
        <w:continuationSeparator/>
      </w:r>
    </w:p>
  </w:footnote>
  <w:footnote w:type="continuationNotice" w:id="1">
    <w:p w:rsidR="00B063F8" w:rsidRDefault="00B063F8" w14:paraId="78F9242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F11" w:rsidRDefault="00196F11" w14:paraId="2A19226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44D" w:rsidRDefault="00F6744D" w14:paraId="6E293D6A" w14:textId="77777777">
    <w:pPr>
      <w:pStyle w:val="Koptekst"/>
    </w:pPr>
    <w:r w:rsidRPr="00F6744D">
      <w:rPr>
        <w:noProof/>
        <w:lang w:eastAsia="nl-NL"/>
      </w:rPr>
      <w:drawing>
        <wp:anchor distT="0" distB="0" distL="114300" distR="114300" simplePos="0" relativeHeight="251658240" behindDoc="0" locked="0" layoutInCell="1" allowOverlap="1" wp14:anchorId="48583484" wp14:editId="3568A017">
          <wp:simplePos x="0" y="0"/>
          <wp:positionH relativeFrom="column">
            <wp:posOffset>3693161</wp:posOffset>
          </wp:positionH>
          <wp:positionV relativeFrom="paragraph">
            <wp:posOffset>-122555</wp:posOffset>
          </wp:positionV>
          <wp:extent cx="2999755" cy="57912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blip>
                  <a:stretch>
                    <a:fillRect/>
                  </a:stretch>
                </pic:blipFill>
                <pic:spPr bwMode="auto">
                  <a:xfrm>
                    <a:off x="0" y="0"/>
                    <a:ext cx="2999755"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F11" w:rsidRDefault="00196F11" w14:paraId="33FAC8C5"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9778B"/>
    <w:multiLevelType w:val="hybridMultilevel"/>
    <w:tmpl w:val="AE00BA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0E5377E"/>
    <w:multiLevelType w:val="hybridMultilevel"/>
    <w:tmpl w:val="142C477C"/>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 w15:restartNumberingAfterBreak="0">
    <w:nsid w:val="26426BB0"/>
    <w:multiLevelType w:val="hybridMultilevel"/>
    <w:tmpl w:val="3B6C02A6"/>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3" w15:restartNumberingAfterBreak="0">
    <w:nsid w:val="289516A5"/>
    <w:multiLevelType w:val="hybridMultilevel"/>
    <w:tmpl w:val="F168A76E"/>
    <w:lvl w:ilvl="0" w:tplc="BD7CAFBA">
      <w:numFmt w:val="bullet"/>
      <w:lvlText w:val="-"/>
      <w:lvlJc w:val="left"/>
      <w:pPr>
        <w:ind w:left="720" w:hanging="360"/>
      </w:pPr>
      <w:rPr>
        <w:rFonts w:hint="default" w:ascii="Calibri" w:hAnsi="Calibri" w:eastAsia="Times New Roman"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29456655"/>
    <w:multiLevelType w:val="hybridMultilevel"/>
    <w:tmpl w:val="3B8A8AC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31F95915"/>
    <w:multiLevelType w:val="hybridMultilevel"/>
    <w:tmpl w:val="6FE2D22A"/>
    <w:lvl w:ilvl="0" w:tplc="403493A6">
      <w:start w:val="1"/>
      <w:numFmt w:val="bullet"/>
      <w:pStyle w:val="Lijstalinea"/>
      <w:lvlText w:val=""/>
      <w:lvlJc w:val="left"/>
      <w:pPr>
        <w:ind w:left="360" w:hanging="360"/>
      </w:pPr>
      <w:rPr>
        <w:rFonts w:hint="default" w:ascii="Symbol" w:hAnsi="Symbol"/>
      </w:rPr>
    </w:lvl>
    <w:lvl w:ilvl="1" w:tplc="04130003">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6" w15:restartNumberingAfterBreak="0">
    <w:nsid w:val="3D9D6F14"/>
    <w:multiLevelType w:val="hybridMultilevel"/>
    <w:tmpl w:val="22FA309E"/>
    <w:lvl w:ilvl="0" w:tplc="FFFFFFFF">
      <w:start w:val="1"/>
      <w:numFmt w:val="decimal"/>
      <w:lvlText w:val="%1."/>
      <w:lvlJc w:val="left"/>
      <w:pPr>
        <w:ind w:left="720" w:hanging="360"/>
      </w:pPr>
      <w:rPr>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077E2A"/>
    <w:multiLevelType w:val="hybridMultilevel"/>
    <w:tmpl w:val="ECFC2EAC"/>
    <w:lvl w:ilvl="0" w:tplc="C9069B3A">
      <w:start w:val="1"/>
      <w:numFmt w:val="decimal"/>
      <w:lvlText w:val="%1."/>
      <w:lvlJc w:val="left"/>
      <w:pPr>
        <w:ind w:left="360" w:hanging="360"/>
      </w:pPr>
      <w:rPr>
        <w:rFonts w:hint="default" w:asciiTheme="minorHAnsi" w:hAnsiTheme="minorHAnsi" w:cstheme="minorHAnsi"/>
        <w:b w:val="0"/>
        <w:i w:val="0"/>
        <w:color w:val="auto"/>
        <w:sz w:val="24"/>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1CC7CDA"/>
    <w:multiLevelType w:val="hybridMultilevel"/>
    <w:tmpl w:val="F006CC94"/>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9BC6812"/>
    <w:multiLevelType w:val="hybridMultilevel"/>
    <w:tmpl w:val="785288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794676"/>
    <w:multiLevelType w:val="hybridMultilevel"/>
    <w:tmpl w:val="466C04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2E06D0E"/>
    <w:multiLevelType w:val="hybridMultilevel"/>
    <w:tmpl w:val="D182EC9E"/>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2" w15:restartNumberingAfterBreak="0">
    <w:nsid w:val="6B7A6939"/>
    <w:multiLevelType w:val="hybridMultilevel"/>
    <w:tmpl w:val="F826747A"/>
    <w:lvl w:ilvl="0" w:tplc="10363C06">
      <w:start w:val="1"/>
      <w:numFmt w:val="bullet"/>
      <w:lvlText w:val=""/>
      <w:lvlJc w:val="left"/>
      <w:pPr>
        <w:tabs>
          <w:tab w:val="num" w:pos="360"/>
        </w:tabs>
        <w:ind w:left="360" w:hanging="360"/>
      </w:pPr>
      <w:rPr>
        <w:rFonts w:hint="default" w:ascii="Symbol" w:hAnsi="Symbol"/>
        <w:color w:val="auto"/>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722A0A69"/>
    <w:multiLevelType w:val="hybridMultilevel"/>
    <w:tmpl w:val="02F023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76057C4A"/>
    <w:multiLevelType w:val="multilevel"/>
    <w:tmpl w:val="EC8425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A933CA7"/>
    <w:multiLevelType w:val="hybridMultilevel"/>
    <w:tmpl w:val="5A76CD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E36378B"/>
    <w:multiLevelType w:val="hybridMultilevel"/>
    <w:tmpl w:val="FE861B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791512715">
    <w:abstractNumId w:val="16"/>
  </w:num>
  <w:num w:numId="2" w16cid:durableId="647057933">
    <w:abstractNumId w:val="4"/>
  </w:num>
  <w:num w:numId="3" w16cid:durableId="772365101">
    <w:abstractNumId w:val="13"/>
  </w:num>
  <w:num w:numId="4" w16cid:durableId="539559130">
    <w:abstractNumId w:val="5"/>
  </w:num>
  <w:num w:numId="5" w16cid:durableId="1905481244">
    <w:abstractNumId w:val="11"/>
  </w:num>
  <w:num w:numId="6" w16cid:durableId="1427193709">
    <w:abstractNumId w:val="10"/>
  </w:num>
  <w:num w:numId="7" w16cid:durableId="2126268046">
    <w:abstractNumId w:val="0"/>
  </w:num>
  <w:num w:numId="8" w16cid:durableId="1592086900">
    <w:abstractNumId w:val="9"/>
  </w:num>
  <w:num w:numId="9" w16cid:durableId="440609251">
    <w:abstractNumId w:val="8"/>
  </w:num>
  <w:num w:numId="10" w16cid:durableId="1352610326">
    <w:abstractNumId w:val="15"/>
  </w:num>
  <w:num w:numId="11" w16cid:durableId="202909">
    <w:abstractNumId w:val="1"/>
  </w:num>
  <w:num w:numId="12" w16cid:durableId="1612198293">
    <w:abstractNumId w:val="2"/>
  </w:num>
  <w:num w:numId="13" w16cid:durableId="1608780727">
    <w:abstractNumId w:val="14"/>
  </w:num>
  <w:num w:numId="14" w16cid:durableId="486172423">
    <w:abstractNumId w:val="6"/>
  </w:num>
  <w:num w:numId="15" w16cid:durableId="2034188009">
    <w:abstractNumId w:val="12"/>
  </w:num>
  <w:num w:numId="16" w16cid:durableId="1996255638">
    <w:abstractNumId w:val="3"/>
  </w:num>
  <w:num w:numId="17" w16cid:durableId="576213665">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isplayBackgroundShape/>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BD"/>
    <w:rsid w:val="00003B53"/>
    <w:rsid w:val="00036661"/>
    <w:rsid w:val="00071069"/>
    <w:rsid w:val="000C6F5F"/>
    <w:rsid w:val="000D2F4C"/>
    <w:rsid w:val="000E477B"/>
    <w:rsid w:val="00100FEC"/>
    <w:rsid w:val="001435B7"/>
    <w:rsid w:val="00143CCA"/>
    <w:rsid w:val="00146DFB"/>
    <w:rsid w:val="0016787C"/>
    <w:rsid w:val="00196F11"/>
    <w:rsid w:val="001B59F4"/>
    <w:rsid w:val="00202304"/>
    <w:rsid w:val="00204F50"/>
    <w:rsid w:val="002109D6"/>
    <w:rsid w:val="00214405"/>
    <w:rsid w:val="00216FF4"/>
    <w:rsid w:val="0024113A"/>
    <w:rsid w:val="0026259B"/>
    <w:rsid w:val="002B1F72"/>
    <w:rsid w:val="002C5CD9"/>
    <w:rsid w:val="002D183F"/>
    <w:rsid w:val="002E1098"/>
    <w:rsid w:val="00321481"/>
    <w:rsid w:val="00322373"/>
    <w:rsid w:val="00324091"/>
    <w:rsid w:val="00333E5F"/>
    <w:rsid w:val="00333E65"/>
    <w:rsid w:val="003368B6"/>
    <w:rsid w:val="0034373B"/>
    <w:rsid w:val="003671C2"/>
    <w:rsid w:val="0037200A"/>
    <w:rsid w:val="003B6A80"/>
    <w:rsid w:val="003D12DD"/>
    <w:rsid w:val="003E5045"/>
    <w:rsid w:val="004365DE"/>
    <w:rsid w:val="0044279B"/>
    <w:rsid w:val="00443CD6"/>
    <w:rsid w:val="004444F5"/>
    <w:rsid w:val="00450852"/>
    <w:rsid w:val="00450B2E"/>
    <w:rsid w:val="004538BD"/>
    <w:rsid w:val="004721B8"/>
    <w:rsid w:val="004A65CE"/>
    <w:rsid w:val="004D2EA1"/>
    <w:rsid w:val="004E265D"/>
    <w:rsid w:val="005056F1"/>
    <w:rsid w:val="00514FBD"/>
    <w:rsid w:val="00517FA9"/>
    <w:rsid w:val="00521424"/>
    <w:rsid w:val="00537EAE"/>
    <w:rsid w:val="00543227"/>
    <w:rsid w:val="00553184"/>
    <w:rsid w:val="00553B43"/>
    <w:rsid w:val="00556A34"/>
    <w:rsid w:val="00561735"/>
    <w:rsid w:val="0058332A"/>
    <w:rsid w:val="00595ED1"/>
    <w:rsid w:val="005D05BC"/>
    <w:rsid w:val="005D2059"/>
    <w:rsid w:val="006146FD"/>
    <w:rsid w:val="00617348"/>
    <w:rsid w:val="00626C36"/>
    <w:rsid w:val="006308A8"/>
    <w:rsid w:val="00637F2D"/>
    <w:rsid w:val="00645DE6"/>
    <w:rsid w:val="00656790"/>
    <w:rsid w:val="00666868"/>
    <w:rsid w:val="006766ED"/>
    <w:rsid w:val="00677A6F"/>
    <w:rsid w:val="00677D0B"/>
    <w:rsid w:val="006857D3"/>
    <w:rsid w:val="006C205C"/>
    <w:rsid w:val="006E7582"/>
    <w:rsid w:val="006F55DF"/>
    <w:rsid w:val="00716F07"/>
    <w:rsid w:val="00720B19"/>
    <w:rsid w:val="007462A4"/>
    <w:rsid w:val="00760EC4"/>
    <w:rsid w:val="00776291"/>
    <w:rsid w:val="007976A8"/>
    <w:rsid w:val="007A1BE4"/>
    <w:rsid w:val="007A48EB"/>
    <w:rsid w:val="007A49B1"/>
    <w:rsid w:val="007C4242"/>
    <w:rsid w:val="007D14DE"/>
    <w:rsid w:val="007E546E"/>
    <w:rsid w:val="007F122A"/>
    <w:rsid w:val="007F1EB6"/>
    <w:rsid w:val="007F2171"/>
    <w:rsid w:val="00800593"/>
    <w:rsid w:val="00833097"/>
    <w:rsid w:val="00866EE1"/>
    <w:rsid w:val="00870CFF"/>
    <w:rsid w:val="008A556A"/>
    <w:rsid w:val="008A5AE1"/>
    <w:rsid w:val="008C55DB"/>
    <w:rsid w:val="008C590D"/>
    <w:rsid w:val="00910F6C"/>
    <w:rsid w:val="00917697"/>
    <w:rsid w:val="00942674"/>
    <w:rsid w:val="00952AA7"/>
    <w:rsid w:val="009624D5"/>
    <w:rsid w:val="009837DC"/>
    <w:rsid w:val="00984F49"/>
    <w:rsid w:val="009A3B82"/>
    <w:rsid w:val="009B3422"/>
    <w:rsid w:val="009C359B"/>
    <w:rsid w:val="009F60DF"/>
    <w:rsid w:val="00A051E2"/>
    <w:rsid w:val="00A11AED"/>
    <w:rsid w:val="00A15DC2"/>
    <w:rsid w:val="00A2012C"/>
    <w:rsid w:val="00A2246A"/>
    <w:rsid w:val="00A22FA8"/>
    <w:rsid w:val="00A454EB"/>
    <w:rsid w:val="00A5096F"/>
    <w:rsid w:val="00A77BE9"/>
    <w:rsid w:val="00B063F8"/>
    <w:rsid w:val="00B13EE9"/>
    <w:rsid w:val="00B241EE"/>
    <w:rsid w:val="00B30D82"/>
    <w:rsid w:val="00B42C59"/>
    <w:rsid w:val="00B557F3"/>
    <w:rsid w:val="00B771A8"/>
    <w:rsid w:val="00B875C2"/>
    <w:rsid w:val="00B918D2"/>
    <w:rsid w:val="00BA608B"/>
    <w:rsid w:val="00BD12EF"/>
    <w:rsid w:val="00BF0DCF"/>
    <w:rsid w:val="00C07EFF"/>
    <w:rsid w:val="00C218CC"/>
    <w:rsid w:val="00C77A1A"/>
    <w:rsid w:val="00C8367A"/>
    <w:rsid w:val="00C90170"/>
    <w:rsid w:val="00C96A38"/>
    <w:rsid w:val="00CB0338"/>
    <w:rsid w:val="00CB1DBC"/>
    <w:rsid w:val="00CC6B73"/>
    <w:rsid w:val="00CD6C06"/>
    <w:rsid w:val="00CE1225"/>
    <w:rsid w:val="00CE233C"/>
    <w:rsid w:val="00CE45C3"/>
    <w:rsid w:val="00D0641E"/>
    <w:rsid w:val="00D10198"/>
    <w:rsid w:val="00D37C41"/>
    <w:rsid w:val="00D4713E"/>
    <w:rsid w:val="00D5173E"/>
    <w:rsid w:val="00D541FA"/>
    <w:rsid w:val="00D645A4"/>
    <w:rsid w:val="00D72345"/>
    <w:rsid w:val="00D76ACF"/>
    <w:rsid w:val="00D91AF9"/>
    <w:rsid w:val="00DD7730"/>
    <w:rsid w:val="00DE160A"/>
    <w:rsid w:val="00DE7272"/>
    <w:rsid w:val="00DF351B"/>
    <w:rsid w:val="00E12F23"/>
    <w:rsid w:val="00E144B8"/>
    <w:rsid w:val="00E35869"/>
    <w:rsid w:val="00E42780"/>
    <w:rsid w:val="00E450E6"/>
    <w:rsid w:val="00EA3D67"/>
    <w:rsid w:val="00EC4B91"/>
    <w:rsid w:val="00ED7EEB"/>
    <w:rsid w:val="00F13D46"/>
    <w:rsid w:val="00F17034"/>
    <w:rsid w:val="00F54D63"/>
    <w:rsid w:val="00F57BC5"/>
    <w:rsid w:val="00F6744D"/>
    <w:rsid w:val="00FB4C67"/>
    <w:rsid w:val="00FC03E1"/>
    <w:rsid w:val="00FD3EAE"/>
    <w:rsid w:val="00FE52B9"/>
    <w:rsid w:val="00FF5B3B"/>
    <w:rsid w:val="02399EC3"/>
    <w:rsid w:val="028C1F8D"/>
    <w:rsid w:val="0330A428"/>
    <w:rsid w:val="08076FA0"/>
    <w:rsid w:val="08195126"/>
    <w:rsid w:val="08EBDCD4"/>
    <w:rsid w:val="0A55B6EF"/>
    <w:rsid w:val="0B284162"/>
    <w:rsid w:val="0BD86C03"/>
    <w:rsid w:val="0C4BEFD9"/>
    <w:rsid w:val="0C6D4AD4"/>
    <w:rsid w:val="0C9B2C03"/>
    <w:rsid w:val="0CA94567"/>
    <w:rsid w:val="0E091B35"/>
    <w:rsid w:val="0EBCED6D"/>
    <w:rsid w:val="0FB05408"/>
    <w:rsid w:val="10475338"/>
    <w:rsid w:val="10F13196"/>
    <w:rsid w:val="11298CD3"/>
    <w:rsid w:val="11298CD3"/>
    <w:rsid w:val="119AA3DF"/>
    <w:rsid w:val="11C066F7"/>
    <w:rsid w:val="13D3CA37"/>
    <w:rsid w:val="14DFAB42"/>
    <w:rsid w:val="151B2F3A"/>
    <w:rsid w:val="15F36373"/>
    <w:rsid w:val="15F5DAB9"/>
    <w:rsid w:val="16AEF4E7"/>
    <w:rsid w:val="17426EB6"/>
    <w:rsid w:val="178086F4"/>
    <w:rsid w:val="1A2771A5"/>
    <w:rsid w:val="1AB827B6"/>
    <w:rsid w:val="1B4641A6"/>
    <w:rsid w:val="1B854293"/>
    <w:rsid w:val="1C024B8C"/>
    <w:rsid w:val="1C4DEE52"/>
    <w:rsid w:val="1C53F817"/>
    <w:rsid w:val="1C8C52FB"/>
    <w:rsid w:val="1D9A9195"/>
    <w:rsid w:val="1E17CDC4"/>
    <w:rsid w:val="1ED1ECB8"/>
    <w:rsid w:val="1F9B6B09"/>
    <w:rsid w:val="1F9CBCFF"/>
    <w:rsid w:val="20B8DB1F"/>
    <w:rsid w:val="213C755F"/>
    <w:rsid w:val="228E8AF0"/>
    <w:rsid w:val="241DE3A7"/>
    <w:rsid w:val="2489A99E"/>
    <w:rsid w:val="26CA8956"/>
    <w:rsid w:val="26EDBC56"/>
    <w:rsid w:val="28BA9261"/>
    <w:rsid w:val="28CCDEDF"/>
    <w:rsid w:val="2A0D15B5"/>
    <w:rsid w:val="2BD5CEC9"/>
    <w:rsid w:val="2C496E5A"/>
    <w:rsid w:val="2D412C1B"/>
    <w:rsid w:val="2DF8EB2F"/>
    <w:rsid w:val="2E7C070E"/>
    <w:rsid w:val="2F240BE9"/>
    <w:rsid w:val="2FB6E33B"/>
    <w:rsid w:val="2FBACE4F"/>
    <w:rsid w:val="3021F5D6"/>
    <w:rsid w:val="30F4F3B9"/>
    <w:rsid w:val="30FAFE31"/>
    <w:rsid w:val="31569EB0"/>
    <w:rsid w:val="319F90B3"/>
    <w:rsid w:val="32F26F11"/>
    <w:rsid w:val="32F65710"/>
    <w:rsid w:val="34D5EF70"/>
    <w:rsid w:val="3585D59C"/>
    <w:rsid w:val="3634189F"/>
    <w:rsid w:val="37136C3B"/>
    <w:rsid w:val="37C9C833"/>
    <w:rsid w:val="39659894"/>
    <w:rsid w:val="396F67DE"/>
    <w:rsid w:val="3A567942"/>
    <w:rsid w:val="3B2C0897"/>
    <w:rsid w:val="3D18E2E6"/>
    <w:rsid w:val="3D18F603"/>
    <w:rsid w:val="3D7B0F2A"/>
    <w:rsid w:val="3DEAB786"/>
    <w:rsid w:val="40CAD58E"/>
    <w:rsid w:val="416339ED"/>
    <w:rsid w:val="416FC803"/>
    <w:rsid w:val="41CC0974"/>
    <w:rsid w:val="41EC6726"/>
    <w:rsid w:val="4298FCD2"/>
    <w:rsid w:val="43523307"/>
    <w:rsid w:val="44CB710E"/>
    <w:rsid w:val="457EFDD2"/>
    <w:rsid w:val="471ACE33"/>
    <w:rsid w:val="47C427E4"/>
    <w:rsid w:val="4A02FACA"/>
    <w:rsid w:val="4A5656F4"/>
    <w:rsid w:val="4A7ADC02"/>
    <w:rsid w:val="4ABE5273"/>
    <w:rsid w:val="4B2DA6D0"/>
    <w:rsid w:val="4BA10CEB"/>
    <w:rsid w:val="4BC0778B"/>
    <w:rsid w:val="4C835C30"/>
    <w:rsid w:val="4C91F316"/>
    <w:rsid w:val="4D5FC334"/>
    <w:rsid w:val="4FAE06CF"/>
    <w:rsid w:val="4FD60709"/>
    <w:rsid w:val="4FE76902"/>
    <w:rsid w:val="510E625E"/>
    <w:rsid w:val="52333457"/>
    <w:rsid w:val="52741050"/>
    <w:rsid w:val="539E53AB"/>
    <w:rsid w:val="5461B9B6"/>
    <w:rsid w:val="54D5E023"/>
    <w:rsid w:val="55D4C29F"/>
    <w:rsid w:val="55E97C11"/>
    <w:rsid w:val="56309C35"/>
    <w:rsid w:val="5646D4E4"/>
    <w:rsid w:val="568CCC8E"/>
    <w:rsid w:val="5723C576"/>
    <w:rsid w:val="57854C72"/>
    <w:rsid w:val="59544BBC"/>
    <w:rsid w:val="59D382B3"/>
    <w:rsid w:val="5A36AE3B"/>
    <w:rsid w:val="5B21002E"/>
    <w:rsid w:val="5BBA707C"/>
    <w:rsid w:val="5BE00EF1"/>
    <w:rsid w:val="5C58BD95"/>
    <w:rsid w:val="5C8DCA59"/>
    <w:rsid w:val="5CF1783E"/>
    <w:rsid w:val="5D7F9671"/>
    <w:rsid w:val="5DE83600"/>
    <w:rsid w:val="5E21C5BA"/>
    <w:rsid w:val="5E59B92F"/>
    <w:rsid w:val="601DA6E3"/>
    <w:rsid w:val="611A6D52"/>
    <w:rsid w:val="61FBECE6"/>
    <w:rsid w:val="624CCFD0"/>
    <w:rsid w:val="628EBED3"/>
    <w:rsid w:val="62D3DC80"/>
    <w:rsid w:val="64F57401"/>
    <w:rsid w:val="65856B21"/>
    <w:rsid w:val="659DF28E"/>
    <w:rsid w:val="65EEFC7C"/>
    <w:rsid w:val="66581831"/>
    <w:rsid w:val="66967272"/>
    <w:rsid w:val="67F3E892"/>
    <w:rsid w:val="68EA571A"/>
    <w:rsid w:val="69334286"/>
    <w:rsid w:val="69E6AAA0"/>
    <w:rsid w:val="6A725537"/>
    <w:rsid w:val="6AB52BB0"/>
    <w:rsid w:val="6AD99EDE"/>
    <w:rsid w:val="6B4D6749"/>
    <w:rsid w:val="6C72A570"/>
    <w:rsid w:val="6DA76A8B"/>
    <w:rsid w:val="6DA90473"/>
    <w:rsid w:val="6EB2BAA4"/>
    <w:rsid w:val="6EB9E0AC"/>
    <w:rsid w:val="70AC66EE"/>
    <w:rsid w:val="70AC66EE"/>
    <w:rsid w:val="7248374F"/>
    <w:rsid w:val="72F5B70A"/>
    <w:rsid w:val="743E2CAE"/>
    <w:rsid w:val="74C728D3"/>
    <w:rsid w:val="75C9A9D5"/>
    <w:rsid w:val="76F4624B"/>
    <w:rsid w:val="78A561EB"/>
    <w:rsid w:val="79EC2484"/>
    <w:rsid w:val="7ABB7DA5"/>
    <w:rsid w:val="7ACA82AC"/>
    <w:rsid w:val="7AE19FAA"/>
    <w:rsid w:val="7B0E3A7A"/>
    <w:rsid w:val="7B5E3A12"/>
    <w:rsid w:val="7C574E06"/>
    <w:rsid w:val="7D2B6AC6"/>
    <w:rsid w:val="7DF31E67"/>
    <w:rsid w:val="7FD161A1"/>
    <w:rsid w:val="7FEF331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EBD5D"/>
  <w15:docId w15:val="{96FE076C-16CA-43F5-9DC2-D16734D4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5D05BC"/>
    <w:pPr>
      <w:spacing w:after="0" w:line="240" w:lineRule="auto"/>
    </w:pPr>
    <w:rPr>
      <w:rFonts w:ascii="Cambria" w:hAnsi="Cambria"/>
    </w:rPr>
  </w:style>
  <w:style w:type="paragraph" w:styleId="Kop1">
    <w:name w:val="heading 1"/>
    <w:basedOn w:val="Standaard"/>
    <w:next w:val="Standaard"/>
    <w:link w:val="Kop1Char"/>
    <w:uiPriority w:val="9"/>
    <w:qFormat/>
    <w:rsid w:val="00E35869"/>
    <w:pPr>
      <w:keepNext/>
      <w:keepLines/>
      <w:spacing w:after="240"/>
      <w:contextualSpacing/>
      <w:outlineLvl w:val="0"/>
    </w:pPr>
    <w:rPr>
      <w:rFonts w:asciiTheme="majorHAnsi" w:hAnsiTheme="majorHAnsi" w:eastAsiaTheme="majorEastAsia" w:cstheme="majorBidi"/>
      <w:b/>
      <w:noProof/>
      <w:color w:val="AD0B6B"/>
      <w:sz w:val="32"/>
      <w:szCs w:val="32"/>
    </w:rPr>
  </w:style>
  <w:style w:type="paragraph" w:styleId="Kop2">
    <w:name w:val="heading 2"/>
    <w:basedOn w:val="Standaard"/>
    <w:next w:val="Standaard"/>
    <w:link w:val="Kop2Char"/>
    <w:uiPriority w:val="9"/>
    <w:unhideWhenUsed/>
    <w:qFormat/>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Kop5">
    <w:name w:val="heading 5"/>
    <w:basedOn w:val="Standaard"/>
    <w:next w:val="Standaard"/>
    <w:link w:val="Kop5Char"/>
    <w:uiPriority w:val="9"/>
    <w:unhideWhenUsed/>
    <w:qFormat/>
    <w:pPr>
      <w:keepNext/>
      <w:keepLines/>
      <w:spacing w:before="40"/>
      <w:outlineLvl w:val="4"/>
    </w:pPr>
    <w:rPr>
      <w:rFonts w:asciiTheme="majorHAnsi" w:hAnsiTheme="majorHAnsi" w:eastAsiaTheme="majorEastAsia" w:cstheme="majorBidi"/>
      <w:color w:val="2F5496" w:themeColor="accent1" w:themeShade="BF"/>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59"/>
    <w:rsid w:val="004538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ntensievebenadrukking">
    <w:name w:val="Intense Emphasis"/>
    <w:uiPriority w:val="21"/>
    <w:qFormat/>
    <w:rsid w:val="008A556A"/>
    <w:rPr>
      <w:b/>
      <w:bCs/>
      <w:i/>
      <w:iCs/>
      <w:color w:val="4F81BD"/>
    </w:rPr>
  </w:style>
  <w:style w:type="paragraph" w:styleId="Lijstalinea">
    <w:name w:val="List Paragraph"/>
    <w:basedOn w:val="Standaard"/>
    <w:uiPriority w:val="34"/>
    <w:qFormat/>
    <w:rsid w:val="00F6744D"/>
    <w:pPr>
      <w:numPr>
        <w:numId w:val="4"/>
      </w:numPr>
      <w:contextualSpacing/>
    </w:pPr>
  </w:style>
  <w:style w:type="paragraph" w:styleId="Ballontekst">
    <w:name w:val="Balloon Text"/>
    <w:basedOn w:val="Standaard"/>
    <w:link w:val="BallontekstChar"/>
    <w:uiPriority w:val="99"/>
    <w:semiHidden/>
    <w:unhideWhenUsed/>
    <w:rsid w:val="005D05BC"/>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D05BC"/>
    <w:rPr>
      <w:rFonts w:ascii="Segoe UI" w:hAnsi="Segoe UI" w:cs="Segoe UI"/>
      <w:sz w:val="18"/>
      <w:szCs w:val="18"/>
    </w:rPr>
  </w:style>
  <w:style w:type="character" w:styleId="Kop1Char" w:customStyle="1">
    <w:name w:val="Kop 1 Char"/>
    <w:basedOn w:val="Standaardalinea-lettertype"/>
    <w:link w:val="Kop1"/>
    <w:uiPriority w:val="9"/>
    <w:rsid w:val="00E35869"/>
    <w:rPr>
      <w:rFonts w:asciiTheme="majorHAnsi" w:hAnsiTheme="majorHAnsi" w:eastAsiaTheme="majorEastAsia" w:cstheme="majorBidi"/>
      <w:b/>
      <w:noProof/>
      <w:color w:val="AD0B6B"/>
      <w:sz w:val="32"/>
      <w:szCs w:val="32"/>
    </w:rPr>
  </w:style>
  <w:style w:type="paragraph" w:styleId="Koptekst">
    <w:name w:val="header"/>
    <w:basedOn w:val="Standaard"/>
    <w:link w:val="KoptekstChar"/>
    <w:uiPriority w:val="99"/>
    <w:unhideWhenUsed/>
    <w:rsid w:val="00F6744D"/>
    <w:pPr>
      <w:tabs>
        <w:tab w:val="center" w:pos="4536"/>
        <w:tab w:val="right" w:pos="9072"/>
      </w:tabs>
    </w:pPr>
  </w:style>
  <w:style w:type="character" w:styleId="KoptekstChar" w:customStyle="1">
    <w:name w:val="Koptekst Char"/>
    <w:basedOn w:val="Standaardalinea-lettertype"/>
    <w:link w:val="Koptekst"/>
    <w:uiPriority w:val="99"/>
    <w:rsid w:val="00F6744D"/>
    <w:rPr>
      <w:rFonts w:ascii="Cambria" w:hAnsi="Cambria"/>
    </w:rPr>
  </w:style>
  <w:style w:type="paragraph" w:styleId="Voettekst">
    <w:name w:val="footer"/>
    <w:basedOn w:val="Standaard"/>
    <w:link w:val="VoettekstChar"/>
    <w:uiPriority w:val="99"/>
    <w:unhideWhenUsed/>
    <w:rsid w:val="00F6744D"/>
    <w:pPr>
      <w:tabs>
        <w:tab w:val="center" w:pos="4536"/>
        <w:tab w:val="right" w:pos="9072"/>
      </w:tabs>
    </w:pPr>
  </w:style>
  <w:style w:type="character" w:styleId="VoettekstChar" w:customStyle="1">
    <w:name w:val="Voettekst Char"/>
    <w:basedOn w:val="Standaardalinea-lettertype"/>
    <w:link w:val="Voettekst"/>
    <w:uiPriority w:val="99"/>
    <w:rsid w:val="00F6744D"/>
    <w:rPr>
      <w:rFonts w:ascii="Cambria" w:hAnsi="Cambria"/>
    </w:rPr>
  </w:style>
  <w:style w:type="paragraph" w:styleId="Normaalweb">
    <w:name w:val="Normal (Web)"/>
    <w:basedOn w:val="Standaard"/>
    <w:uiPriority w:val="99"/>
    <w:unhideWhenUsed/>
    <w:rsid w:val="00FC03E1"/>
    <w:pPr>
      <w:spacing w:before="100" w:beforeAutospacing="1" w:after="100" w:afterAutospacing="1"/>
    </w:pPr>
    <w:rPr>
      <w:rFonts w:ascii="Times" w:hAnsi="Times" w:cs="Times New Roman"/>
      <w:sz w:val="20"/>
      <w:szCs w:val="20"/>
      <w:lang w:eastAsia="nl-NL"/>
    </w:rPr>
  </w:style>
  <w:style w:type="paragraph" w:styleId="Informatieouders" w:customStyle="1">
    <w:name w:val="Informatie ouders"/>
    <w:basedOn w:val="Standaard"/>
    <w:qFormat/>
    <w:rsid w:val="00FC03E1"/>
    <w:rPr>
      <w:color w:val="AD0B6B"/>
    </w:rPr>
  </w:style>
  <w:style w:type="paragraph" w:styleId="Geenafstand">
    <w:name w:val="No Spacing"/>
    <w:aliases w:val="BORGINGSAFSPRAKEN"/>
    <w:uiPriority w:val="1"/>
    <w:qFormat/>
    <w:rsid w:val="00C96A38"/>
    <w:pPr>
      <w:spacing w:after="0" w:line="240" w:lineRule="auto"/>
    </w:pPr>
    <w:rPr>
      <w:color w:val="C45911" w:themeColor="accent2" w:themeShade="BF"/>
      <w:sz w:val="24"/>
    </w:rPr>
  </w:style>
  <w:style w:type="character" w:styleId="Verwijzingopmerking">
    <w:name w:val="annotation reference"/>
    <w:basedOn w:val="Standaardalinea-lettertype"/>
    <w:uiPriority w:val="99"/>
    <w:semiHidden/>
    <w:unhideWhenUsed/>
    <w:rsid w:val="00521424"/>
    <w:rPr>
      <w:sz w:val="18"/>
      <w:szCs w:val="18"/>
    </w:rPr>
  </w:style>
  <w:style w:type="paragraph" w:styleId="Tekstopmerking">
    <w:name w:val="annotation text"/>
    <w:basedOn w:val="Standaard"/>
    <w:link w:val="TekstopmerkingChar"/>
    <w:uiPriority w:val="99"/>
    <w:semiHidden/>
    <w:unhideWhenUsed/>
    <w:rsid w:val="00521424"/>
    <w:rPr>
      <w:sz w:val="24"/>
      <w:szCs w:val="24"/>
    </w:rPr>
  </w:style>
  <w:style w:type="character" w:styleId="TekstopmerkingChar" w:customStyle="1">
    <w:name w:val="Tekst opmerking Char"/>
    <w:basedOn w:val="Standaardalinea-lettertype"/>
    <w:link w:val="Tekstopmerking"/>
    <w:uiPriority w:val="99"/>
    <w:semiHidden/>
    <w:rsid w:val="00521424"/>
    <w:rPr>
      <w:rFonts w:ascii="Cambria" w:hAnsi="Cambria"/>
      <w:sz w:val="24"/>
      <w:szCs w:val="24"/>
    </w:rPr>
  </w:style>
  <w:style w:type="paragraph" w:styleId="Onderwerpvanopmerking">
    <w:name w:val="annotation subject"/>
    <w:basedOn w:val="Tekstopmerking"/>
    <w:next w:val="Tekstopmerking"/>
    <w:link w:val="OnderwerpvanopmerkingChar"/>
    <w:uiPriority w:val="99"/>
    <w:semiHidden/>
    <w:unhideWhenUsed/>
    <w:rsid w:val="00521424"/>
    <w:rPr>
      <w:b/>
      <w:bCs/>
      <w:sz w:val="20"/>
      <w:szCs w:val="20"/>
    </w:rPr>
  </w:style>
  <w:style w:type="character" w:styleId="OnderwerpvanopmerkingChar" w:customStyle="1">
    <w:name w:val="Onderwerp van opmerking Char"/>
    <w:basedOn w:val="TekstopmerkingChar"/>
    <w:link w:val="Onderwerpvanopmerking"/>
    <w:uiPriority w:val="99"/>
    <w:semiHidden/>
    <w:rsid w:val="00521424"/>
    <w:rPr>
      <w:rFonts w:ascii="Cambria" w:hAnsi="Cambria"/>
      <w:b/>
      <w:bCs/>
      <w:sz w:val="20"/>
      <w:szCs w:val="20"/>
    </w:rPr>
  </w:style>
  <w:style w:type="character" w:styleId="Kop2Char" w:customStyle="1">
    <w:name w:val="Kop 2 Char"/>
    <w:basedOn w:val="Standaardalinea-lettertype"/>
    <w:link w:val="Kop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Standaardalinea-lettertype"/>
    <w:uiPriority w:val="99"/>
    <w:unhideWhenUsed/>
    <w:rPr>
      <w:color w:val="0563C1" w:themeColor="hyperlink"/>
      <w:u w:val="single"/>
    </w:rPr>
  </w:style>
  <w:style w:type="character" w:styleId="Kop5Char" w:customStyle="1">
    <w:name w:val="Kop 5 Char"/>
    <w:basedOn w:val="Standaardalinea-lettertype"/>
    <w:link w:val="Kop5"/>
    <w:uiPriority w:val="9"/>
    <w:rPr>
      <w:rFonts w:asciiTheme="majorHAnsi" w:hAnsiTheme="majorHAnsi" w:eastAsiaTheme="majorEastAsia"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46638">
      <w:bodyDiv w:val="1"/>
      <w:marLeft w:val="0"/>
      <w:marRight w:val="0"/>
      <w:marTop w:val="0"/>
      <w:marBottom w:val="0"/>
      <w:divBdr>
        <w:top w:val="none" w:sz="0" w:space="0" w:color="auto"/>
        <w:left w:val="none" w:sz="0" w:space="0" w:color="auto"/>
        <w:bottom w:val="none" w:sz="0" w:space="0" w:color="auto"/>
        <w:right w:val="none" w:sz="0" w:space="0" w:color="auto"/>
      </w:divBdr>
    </w:div>
    <w:div w:id="853694190">
      <w:bodyDiv w:val="1"/>
      <w:marLeft w:val="0"/>
      <w:marRight w:val="0"/>
      <w:marTop w:val="0"/>
      <w:marBottom w:val="0"/>
      <w:divBdr>
        <w:top w:val="none" w:sz="0" w:space="0" w:color="auto"/>
        <w:left w:val="none" w:sz="0" w:space="0" w:color="auto"/>
        <w:bottom w:val="none" w:sz="0" w:space="0" w:color="auto"/>
        <w:right w:val="none" w:sz="0" w:space="0" w:color="auto"/>
      </w:divBdr>
    </w:div>
    <w:div w:id="1365061072">
      <w:bodyDiv w:val="1"/>
      <w:marLeft w:val="0"/>
      <w:marRight w:val="0"/>
      <w:marTop w:val="0"/>
      <w:marBottom w:val="0"/>
      <w:divBdr>
        <w:top w:val="none" w:sz="0" w:space="0" w:color="auto"/>
        <w:left w:val="none" w:sz="0" w:space="0" w:color="auto"/>
        <w:bottom w:val="none" w:sz="0" w:space="0" w:color="auto"/>
        <w:right w:val="none" w:sz="0" w:space="0" w:color="auto"/>
      </w:divBdr>
    </w:div>
    <w:div w:id="15795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overblijvenmetedith.nl/"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1/relationships/people" Target="people.xml" Id="R758ef3afbb7b4edb" /><Relationship Type="http://schemas.microsoft.com/office/2011/relationships/commentsExtended" Target="commentsExtended.xml" Id="Rc23e8a75fa6141b3" /><Relationship Type="http://schemas.microsoft.com/office/2016/09/relationships/commentsIds" Target="commentsIds.xml" Id="R34ad2200cc49451d" /><Relationship Type="http://schemas.openxmlformats.org/officeDocument/2006/relationships/hyperlink" Target="https://www.rijksoverheid.nl/onderwerpen/basisonderwijs/vraag-en-antwoord/vog-aanvragen" TargetMode="External" Id="R3b002be51f014457" /><Relationship Type="http://schemas.openxmlformats.org/officeDocument/2006/relationships/hyperlink" Target="https://www.rijksoverheid.nl/onderwerpen/basisonderwijs/vraag-en-antwoord/toezicht-bij-overblijven-op-school" TargetMode="External" Id="R345a19ea800042e6"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34F52BC640A247BFFA37E528FD30B2" ma:contentTypeVersion="11" ma:contentTypeDescription="Een nieuw document maken." ma:contentTypeScope="" ma:versionID="d7dc86cda2fdb4419a8bd7a9d7e9b2a2">
  <xsd:schema xmlns:xsd="http://www.w3.org/2001/XMLSchema" xmlns:xs="http://www.w3.org/2001/XMLSchema" xmlns:p="http://schemas.microsoft.com/office/2006/metadata/properties" xmlns:ns2="a1c95332-5a4e-4195-a295-73471376668d" xmlns:ns3="1c12f069-1ffe-417a-93e7-8828a1ddcacd" targetNamespace="http://schemas.microsoft.com/office/2006/metadata/properties" ma:root="true" ma:fieldsID="96f40ae89ca25c97faa7899e450adff9" ns2:_="" ns3:_="">
    <xsd:import namespace="a1c95332-5a4e-4195-a295-73471376668d"/>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95332-5a4e-4195-a295-734713766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c12f069-1ffe-417a-93e7-8828a1ddcacd">
      <UserInfo>
        <DisplayName>Marijke de Kort</DisplayName>
        <AccountId>5297</AccountId>
        <AccountType/>
      </UserInfo>
      <UserInfo>
        <DisplayName>Anouk Spapens</DisplayName>
        <AccountId>14748</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37BDC8-71CA-437A-B436-47B12677D8FA}">
  <ds:schemaRefs>
    <ds:schemaRef ds:uri="http://schemas.openxmlformats.org/officeDocument/2006/bibliography"/>
  </ds:schemaRefs>
</ds:datastoreItem>
</file>

<file path=customXml/itemProps2.xml><?xml version="1.0" encoding="utf-8"?>
<ds:datastoreItem xmlns:ds="http://schemas.openxmlformats.org/officeDocument/2006/customXml" ds:itemID="{9AFFE06A-9838-4787-A0A7-707B44DA202D}"/>
</file>

<file path=customXml/itemProps3.xml><?xml version="1.0" encoding="utf-8"?>
<ds:datastoreItem xmlns:ds="http://schemas.openxmlformats.org/officeDocument/2006/customXml" ds:itemID="{6CE1E550-688F-4668-9FE1-CD16D4AE71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790D94-E797-4911-8630-0AA773200A6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Leonie Colen-Rogier</cp:lastModifiedBy>
  <cp:revision>39</cp:revision>
  <cp:lastPrinted>2018-09-10T22:02:00Z</cp:lastPrinted>
  <dcterms:created xsi:type="dcterms:W3CDTF">2019-11-05T17:48:00Z</dcterms:created>
  <dcterms:modified xsi:type="dcterms:W3CDTF">2023-12-21T14:47:17Z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0x0101004D34F52BC640A247BFFA37E528FD30B2</vt:lpwstr>
  </property>
</Properties>
</file>