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B0" w:rsidRPr="00ED031A" w:rsidRDefault="00880629" w:rsidP="00D04FB0">
      <w:pPr>
        <w:spacing w:after="0" w:line="23" w:lineRule="atLeast"/>
        <w:rPr>
          <w:rFonts w:ascii="Arial" w:hAnsi="Arial" w:cs="Arial"/>
          <w:b/>
        </w:rPr>
      </w:pPr>
      <w:bookmarkStart w:id="0" w:name="_GoBack"/>
      <w:bookmarkEnd w:id="0"/>
      <w:r w:rsidRPr="00ED031A">
        <w:rPr>
          <w:rFonts w:ascii="Arial" w:hAnsi="Arial" w:cs="Arial"/>
          <w:b/>
        </w:rPr>
        <w:t xml:space="preserve">Reken- en </w:t>
      </w:r>
      <w:r w:rsidR="00D04FB0" w:rsidRPr="00ED031A">
        <w:rPr>
          <w:rFonts w:ascii="Arial" w:hAnsi="Arial" w:cs="Arial"/>
          <w:b/>
        </w:rPr>
        <w:t>Dyscalculieonderzoekstraject basisscholen Passend Onderwijs Almere</w:t>
      </w:r>
    </w:p>
    <w:p w:rsidR="00D04FB0" w:rsidRPr="00ED031A" w:rsidRDefault="00D04FB0" w:rsidP="00D04FB0">
      <w:pPr>
        <w:spacing w:after="0" w:line="23" w:lineRule="atLeast"/>
        <w:rPr>
          <w:rFonts w:ascii="Arial" w:hAnsi="Arial" w:cs="Arial"/>
          <w:b/>
        </w:rPr>
      </w:pPr>
    </w:p>
    <w:p w:rsidR="00CD175D" w:rsidRPr="00ED031A" w:rsidRDefault="00CD175D" w:rsidP="00CD175D">
      <w:pPr>
        <w:pStyle w:val="Geenafstand"/>
        <w:spacing w:line="23" w:lineRule="atLeast"/>
        <w:rPr>
          <w:rFonts w:ascii="Arial" w:hAnsi="Arial" w:cs="Arial"/>
        </w:rPr>
      </w:pPr>
      <w:r w:rsidRPr="00ED031A">
        <w:rPr>
          <w:rFonts w:ascii="Arial" w:hAnsi="Arial" w:cs="Arial"/>
        </w:rPr>
        <w:t>Dyscalculie wordt gezien als een zeldzame stoornis. Circa 10% van alle leerlingen kampt met ernstige rekenwiskunde-problemen. Bij ongeveer 2% van alle leerlingen kan deze problematiek benoemd worden als dyscalculie.</w:t>
      </w:r>
    </w:p>
    <w:p w:rsidR="00CD175D" w:rsidRPr="00ED031A" w:rsidRDefault="00CD175D" w:rsidP="00CD175D">
      <w:pPr>
        <w:pStyle w:val="Geenafstand"/>
        <w:spacing w:line="23" w:lineRule="atLeast"/>
        <w:rPr>
          <w:rFonts w:ascii="Arial" w:hAnsi="Arial" w:cs="Arial"/>
        </w:rPr>
      </w:pPr>
    </w:p>
    <w:p w:rsidR="00CD175D" w:rsidRPr="00ED031A" w:rsidRDefault="00CD175D" w:rsidP="00CD175D">
      <w:pPr>
        <w:pStyle w:val="Geenafstand"/>
        <w:spacing w:line="23" w:lineRule="atLeast"/>
        <w:rPr>
          <w:rFonts w:ascii="Arial" w:hAnsi="Arial" w:cs="Arial"/>
        </w:rPr>
      </w:pPr>
      <w:r w:rsidRPr="00ED031A">
        <w:rPr>
          <w:rFonts w:ascii="Arial" w:hAnsi="Arial" w:cs="Arial"/>
        </w:rPr>
        <w:t xml:space="preserve">In dit document lichten wij de werkwijze toe van Passend Onderwijs Almere bij het vaststellen van dyscalculie bij kinderen. Deze werkwijze is gebaseerd op het Protocol Ernstige </w:t>
      </w:r>
      <w:proofErr w:type="spellStart"/>
      <w:r w:rsidRPr="00ED031A">
        <w:rPr>
          <w:rFonts w:ascii="Arial" w:hAnsi="Arial" w:cs="Arial"/>
        </w:rPr>
        <w:t>RekenWiskunde</w:t>
      </w:r>
      <w:proofErr w:type="spellEnd"/>
      <w:r w:rsidRPr="00ED031A">
        <w:rPr>
          <w:rFonts w:ascii="Arial" w:hAnsi="Arial" w:cs="Arial"/>
        </w:rPr>
        <w:t xml:space="preserve">-problemen en Dyscalculie (protocol ERWD). </w:t>
      </w:r>
    </w:p>
    <w:p w:rsidR="00CD175D" w:rsidRPr="00ED031A" w:rsidRDefault="00CD175D" w:rsidP="00CD175D">
      <w:pPr>
        <w:pStyle w:val="Geenafstand"/>
        <w:spacing w:line="23" w:lineRule="atLeast"/>
        <w:rPr>
          <w:rFonts w:ascii="Arial" w:hAnsi="Arial" w:cs="Arial"/>
        </w:rPr>
      </w:pPr>
      <w:r w:rsidRPr="00ED031A">
        <w:rPr>
          <w:rFonts w:ascii="Arial" w:hAnsi="Arial" w:cs="Arial"/>
        </w:rPr>
        <w:t>We beschrijven een stappenplan dat school en ouders samen met Passend Onderwijs Almere doorlopen, vóórdat dyscalculie kan worden vastgesteld en een leerling een</w:t>
      </w:r>
    </w:p>
    <w:p w:rsidR="00CD175D" w:rsidRPr="00ED031A" w:rsidRDefault="00CD175D" w:rsidP="00CD175D">
      <w:pPr>
        <w:pStyle w:val="Geenafstand"/>
        <w:spacing w:line="23" w:lineRule="atLeast"/>
        <w:rPr>
          <w:rFonts w:ascii="Arial" w:hAnsi="Arial" w:cs="Arial"/>
        </w:rPr>
      </w:pPr>
      <w:r w:rsidRPr="00ED031A">
        <w:rPr>
          <w:rFonts w:ascii="Arial" w:hAnsi="Arial" w:cs="Arial"/>
        </w:rPr>
        <w:t>dyscalculieverklaring kan ontvangen.</w:t>
      </w:r>
      <w:r w:rsidR="006B6988" w:rsidRPr="00ED031A">
        <w:rPr>
          <w:rFonts w:ascii="Arial" w:hAnsi="Arial" w:cs="Arial"/>
        </w:rPr>
        <w:t xml:space="preserve"> Dyscalculie kan op zijn vroegst vastgesteld worden bij leerlingen vanaf groep 6 en met een didactische leeftijd van minimaal 30 onderwijsmaanden.  </w:t>
      </w:r>
    </w:p>
    <w:p w:rsidR="00CD175D" w:rsidRPr="00ED031A" w:rsidRDefault="00CD175D" w:rsidP="00CD175D">
      <w:pPr>
        <w:pStyle w:val="Geenafstand"/>
        <w:spacing w:line="23" w:lineRule="atLeast"/>
        <w:rPr>
          <w:rFonts w:ascii="Arial" w:hAnsi="Arial" w:cs="Arial"/>
        </w:rPr>
      </w:pPr>
    </w:p>
    <w:p w:rsidR="00CD175D" w:rsidRPr="00ED031A" w:rsidRDefault="00CD175D" w:rsidP="00CD175D">
      <w:pPr>
        <w:pStyle w:val="Geenafstand"/>
        <w:spacing w:line="23" w:lineRule="atLeast"/>
        <w:rPr>
          <w:rFonts w:ascii="Arial" w:hAnsi="Arial" w:cs="Arial"/>
        </w:rPr>
      </w:pPr>
      <w:r w:rsidRPr="00ED031A">
        <w:rPr>
          <w:rFonts w:ascii="Arial" w:hAnsi="Arial" w:cs="Arial"/>
        </w:rPr>
        <w:t xml:space="preserve">Gespecialiseerde onderzoekers/rekenexperts van Passend Onderwijs Almere kunnen/zullen uitsluitend een </w:t>
      </w:r>
      <w:r w:rsidR="006B6988" w:rsidRPr="00ED031A">
        <w:rPr>
          <w:rFonts w:ascii="Arial" w:hAnsi="Arial" w:cs="Arial"/>
        </w:rPr>
        <w:t xml:space="preserve">reken en/of </w:t>
      </w:r>
      <w:r w:rsidRPr="00ED031A">
        <w:rPr>
          <w:rFonts w:ascii="Arial" w:hAnsi="Arial" w:cs="Arial"/>
        </w:rPr>
        <w:t xml:space="preserve">dyscalculie onderzoek uitvoeren als scholen het ERWD protocol hebben gevolgd. </w:t>
      </w:r>
    </w:p>
    <w:p w:rsidR="00CD175D" w:rsidRPr="00ED031A" w:rsidRDefault="00CD175D" w:rsidP="00CD175D">
      <w:pPr>
        <w:pStyle w:val="Geenafstand"/>
        <w:spacing w:line="23" w:lineRule="atLeast"/>
        <w:rPr>
          <w:rFonts w:ascii="Arial" w:hAnsi="Arial" w:cs="Arial"/>
        </w:rPr>
      </w:pPr>
    </w:p>
    <w:p w:rsidR="00D04FB0" w:rsidRPr="00ED031A" w:rsidRDefault="00D04FB0" w:rsidP="00D04FB0">
      <w:pPr>
        <w:spacing w:after="0" w:line="23" w:lineRule="atLeast"/>
        <w:rPr>
          <w:rFonts w:ascii="Arial" w:hAnsi="Arial" w:cs="Arial"/>
          <w:b/>
        </w:rPr>
      </w:pPr>
    </w:p>
    <w:p w:rsidR="00D04FB0" w:rsidRPr="00ED031A" w:rsidRDefault="00D04FB0" w:rsidP="00D04FB0">
      <w:pPr>
        <w:spacing w:after="0" w:line="23" w:lineRule="atLeast"/>
        <w:rPr>
          <w:rFonts w:ascii="Arial" w:hAnsi="Arial" w:cs="Arial"/>
          <w:b/>
        </w:rPr>
      </w:pPr>
    </w:p>
    <w:p w:rsidR="00D04FB0" w:rsidRPr="00ED031A" w:rsidRDefault="008D26CB" w:rsidP="00D04FB0">
      <w:pPr>
        <w:spacing w:after="0" w:line="23" w:lineRule="atLeast"/>
        <w:rPr>
          <w:rFonts w:ascii="Arial" w:hAnsi="Arial" w:cs="Arial"/>
          <w:b/>
        </w:rPr>
      </w:pPr>
      <w:r>
        <w:rPr>
          <w:rFonts w:ascii="Arial" w:hAnsi="Arial" w:cs="Arial"/>
          <w:b/>
        </w:rPr>
        <w:t>Fase groen en geel</w:t>
      </w:r>
      <w:r w:rsidR="00D04FB0" w:rsidRPr="00ED031A">
        <w:rPr>
          <w:rFonts w:ascii="Arial" w:hAnsi="Arial" w:cs="Arial"/>
          <w:b/>
        </w:rPr>
        <w:tab/>
      </w:r>
      <w:r w:rsidR="00D04FB0" w:rsidRPr="00ED031A">
        <w:rPr>
          <w:rFonts w:ascii="Arial" w:hAnsi="Arial" w:cs="Arial"/>
          <w:b/>
        </w:rPr>
        <w:tab/>
        <w:t>De school aan zet</w:t>
      </w:r>
    </w:p>
    <w:p w:rsidR="00CD175D" w:rsidRPr="00ED031A" w:rsidRDefault="00D04FB0" w:rsidP="00CD175D">
      <w:pPr>
        <w:pStyle w:val="Geenafstand"/>
        <w:spacing w:line="23" w:lineRule="atLeast"/>
        <w:rPr>
          <w:rFonts w:ascii="Arial" w:hAnsi="Arial" w:cs="Arial"/>
        </w:rPr>
      </w:pPr>
      <w:r w:rsidRPr="00ED031A">
        <w:rPr>
          <w:rFonts w:ascii="Arial" w:hAnsi="Arial" w:cs="Arial"/>
        </w:rPr>
        <w:t xml:space="preserve">De school werkt volgens het ERWD protocol (Ernstige Reken- en Wiskundeproblemen en Dyscalculie). </w:t>
      </w:r>
      <w:r w:rsidR="00CD175D" w:rsidRPr="00ED031A">
        <w:rPr>
          <w:rFonts w:ascii="Arial" w:hAnsi="Arial" w:cs="Arial"/>
        </w:rPr>
        <w:t xml:space="preserve">Het protocol ERWD van </w:t>
      </w:r>
      <w:proofErr w:type="spellStart"/>
      <w:r w:rsidR="00CD175D" w:rsidRPr="00ED031A">
        <w:rPr>
          <w:rFonts w:ascii="Arial" w:hAnsi="Arial" w:cs="Arial"/>
        </w:rPr>
        <w:t>Van</w:t>
      </w:r>
      <w:proofErr w:type="spellEnd"/>
      <w:r w:rsidR="00CD175D" w:rsidRPr="00ED031A">
        <w:rPr>
          <w:rFonts w:ascii="Arial" w:hAnsi="Arial" w:cs="Arial"/>
        </w:rPr>
        <w:t xml:space="preserve"> </w:t>
      </w:r>
      <w:proofErr w:type="spellStart"/>
      <w:r w:rsidR="00CD175D" w:rsidRPr="00ED031A">
        <w:rPr>
          <w:rFonts w:ascii="Arial" w:hAnsi="Arial" w:cs="Arial"/>
        </w:rPr>
        <w:t>Groenestijn</w:t>
      </w:r>
      <w:proofErr w:type="spellEnd"/>
      <w:r w:rsidR="00CD175D" w:rsidRPr="00ED031A">
        <w:rPr>
          <w:rFonts w:ascii="Arial" w:hAnsi="Arial" w:cs="Arial"/>
        </w:rPr>
        <w:t xml:space="preserve"> et al. (2011) beschrijft vier fasen in onderwijsbehoeften van leerlingen bij het leren van rekenen-wiskunde.</w:t>
      </w:r>
    </w:p>
    <w:p w:rsidR="00CD175D" w:rsidRPr="00ED031A" w:rsidRDefault="00CD175D" w:rsidP="00D04FB0">
      <w:pPr>
        <w:pStyle w:val="Geenafstand"/>
        <w:spacing w:line="23" w:lineRule="atLeast"/>
        <w:rPr>
          <w:rFonts w:ascii="Arial" w:hAnsi="Arial" w:cs="Arial"/>
        </w:rPr>
      </w:pPr>
    </w:p>
    <w:p w:rsidR="00CD175D" w:rsidRPr="00ED031A" w:rsidRDefault="00CD175D" w:rsidP="00CD175D">
      <w:pPr>
        <w:pStyle w:val="Geenafstand"/>
        <w:spacing w:line="23" w:lineRule="atLeast"/>
        <w:jc w:val="center"/>
        <w:rPr>
          <w:rFonts w:ascii="Arial" w:hAnsi="Arial" w:cs="Arial"/>
        </w:rPr>
      </w:pPr>
      <w:r w:rsidRPr="00ED031A">
        <w:rPr>
          <w:rFonts w:ascii="Arial" w:hAnsi="Arial" w:cs="Arial"/>
          <w:noProof/>
          <w:lang w:eastAsia="nl-NL"/>
        </w:rPr>
        <w:lastRenderedPageBreak/>
        <w:drawing>
          <wp:inline distT="0" distB="0" distL="0" distR="0" wp14:anchorId="091C19AE" wp14:editId="1611EBE0">
            <wp:extent cx="3754800" cy="334440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800" cy="3344400"/>
                    </a:xfrm>
                    <a:prstGeom prst="rect">
                      <a:avLst/>
                    </a:prstGeom>
                    <a:noFill/>
                    <a:ln>
                      <a:noFill/>
                    </a:ln>
                  </pic:spPr>
                </pic:pic>
              </a:graphicData>
            </a:graphic>
          </wp:inline>
        </w:drawing>
      </w:r>
    </w:p>
    <w:p w:rsidR="008E0F10" w:rsidRPr="00ED031A" w:rsidRDefault="008E0F10" w:rsidP="00D04FB0">
      <w:pPr>
        <w:pStyle w:val="Geenafstand"/>
        <w:spacing w:line="23" w:lineRule="atLeast"/>
        <w:rPr>
          <w:rFonts w:ascii="Arial" w:hAnsi="Arial" w:cs="Arial"/>
        </w:rPr>
      </w:pPr>
    </w:p>
    <w:p w:rsidR="009B4462" w:rsidRPr="00ED031A" w:rsidRDefault="0061503C" w:rsidP="00D04FB0">
      <w:pPr>
        <w:pStyle w:val="Geenafstand"/>
        <w:spacing w:line="23" w:lineRule="atLeast"/>
        <w:rPr>
          <w:rFonts w:ascii="Arial" w:hAnsi="Arial" w:cs="Arial"/>
        </w:rPr>
      </w:pPr>
      <w:r w:rsidRPr="00ED031A">
        <w:rPr>
          <w:rFonts w:ascii="Arial" w:hAnsi="Arial" w:cs="Arial"/>
        </w:rPr>
        <w:t xml:space="preserve">In fase groen en </w:t>
      </w:r>
      <w:r w:rsidR="0031564D" w:rsidRPr="00ED031A">
        <w:rPr>
          <w:rFonts w:ascii="Arial" w:hAnsi="Arial" w:cs="Arial"/>
        </w:rPr>
        <w:t xml:space="preserve">geel werkt de school aan een (specifieke) aanpak die aansluit bij het rekenniveau en de onderwijsbehoeften van de leerling. De school doet dit op basis van algemene </w:t>
      </w:r>
      <w:r w:rsidR="00654C36" w:rsidRPr="00ED031A">
        <w:rPr>
          <w:rFonts w:ascii="Arial" w:hAnsi="Arial" w:cs="Arial"/>
        </w:rPr>
        <w:t>beschikbare</w:t>
      </w:r>
      <w:r w:rsidR="0031564D" w:rsidRPr="00ED031A">
        <w:rPr>
          <w:rFonts w:ascii="Arial" w:hAnsi="Arial" w:cs="Arial"/>
        </w:rPr>
        <w:t xml:space="preserve"> informatie van de leerling en bestaande kennis over de rekenontwikkeling (zoals welke rekenvaardigheden het kind wel/niet beheerst en welke oplossingsstrategieën het kind gebruikt). Wanneer de rekenproblemen ondanks een specifieke aanpak blijven voortduren, dient er intern rekenonderzoek te worden uitgevoerd om nader inzicht in de rekenontwikkeling en aangrijpingspunten voor aanpak</w:t>
      </w:r>
      <w:r w:rsidR="007C3C55" w:rsidRPr="007C3C55">
        <w:rPr>
          <w:rFonts w:ascii="Arial" w:hAnsi="Arial" w:cs="Arial"/>
        </w:rPr>
        <w:t xml:space="preserve"> </w:t>
      </w:r>
      <w:r w:rsidR="007C3C55" w:rsidRPr="00ED031A">
        <w:rPr>
          <w:rFonts w:ascii="Arial" w:hAnsi="Arial" w:cs="Arial"/>
        </w:rPr>
        <w:t>te krijgen</w:t>
      </w:r>
      <w:r w:rsidR="0031564D" w:rsidRPr="00ED031A">
        <w:rPr>
          <w:rFonts w:ascii="Arial" w:hAnsi="Arial" w:cs="Arial"/>
        </w:rPr>
        <w:t xml:space="preserve">. Ook een observatie van een rekenles kan in deze fase bijdragen </w:t>
      </w:r>
      <w:r w:rsidR="00D04FB0" w:rsidRPr="00ED031A">
        <w:rPr>
          <w:rFonts w:ascii="Arial" w:hAnsi="Arial" w:cs="Arial"/>
        </w:rPr>
        <w:t xml:space="preserve">aan het verder afstemmen van het leerkracht handelen op de onderwijsbehoeften van de leerling. </w:t>
      </w:r>
    </w:p>
    <w:p w:rsidR="009B4462" w:rsidRPr="00ED031A" w:rsidRDefault="00D04FB0" w:rsidP="00D04FB0">
      <w:pPr>
        <w:pStyle w:val="Geenafstand"/>
        <w:spacing w:line="23" w:lineRule="atLeast"/>
        <w:rPr>
          <w:rFonts w:ascii="Arial" w:hAnsi="Arial" w:cs="Arial"/>
        </w:rPr>
      </w:pPr>
      <w:r w:rsidRPr="00ED031A">
        <w:rPr>
          <w:rFonts w:ascii="Arial" w:hAnsi="Arial" w:cs="Arial"/>
        </w:rPr>
        <w:t xml:space="preserve">Het rekenonderzoek en de observatie binnen </w:t>
      </w:r>
      <w:r w:rsidR="0031564D" w:rsidRPr="00ED031A">
        <w:rPr>
          <w:rFonts w:ascii="Arial" w:hAnsi="Arial" w:cs="Arial"/>
        </w:rPr>
        <w:t xml:space="preserve">deze </w:t>
      </w:r>
      <w:r w:rsidR="004519C1">
        <w:rPr>
          <w:rFonts w:ascii="Arial" w:hAnsi="Arial" w:cs="Arial"/>
        </w:rPr>
        <w:t xml:space="preserve">fase </w:t>
      </w:r>
      <w:r w:rsidR="0031564D" w:rsidRPr="00ED031A">
        <w:rPr>
          <w:rFonts w:ascii="Arial" w:hAnsi="Arial" w:cs="Arial"/>
        </w:rPr>
        <w:t xml:space="preserve">kan </w:t>
      </w:r>
      <w:r w:rsidRPr="00ED031A">
        <w:rPr>
          <w:rFonts w:ascii="Arial" w:hAnsi="Arial" w:cs="Arial"/>
        </w:rPr>
        <w:t xml:space="preserve">al voor groep 6 plaatsvinden. </w:t>
      </w:r>
    </w:p>
    <w:p w:rsidR="009B4462" w:rsidRPr="00ED031A" w:rsidRDefault="00B901D2" w:rsidP="00D04FB0">
      <w:pPr>
        <w:pStyle w:val="Geenafstand"/>
        <w:spacing w:line="23" w:lineRule="atLeast"/>
        <w:rPr>
          <w:rFonts w:ascii="Arial" w:hAnsi="Arial" w:cs="Arial"/>
        </w:rPr>
      </w:pPr>
      <w:r w:rsidRPr="00ED031A">
        <w:rPr>
          <w:rFonts w:ascii="Arial" w:hAnsi="Arial" w:cs="Arial"/>
        </w:rPr>
        <w:lastRenderedPageBreak/>
        <w:t>Het onderzoek en de observatie kan de school zelf doen of door Passend Onderwijs Almere laten uitvoeren.</w:t>
      </w:r>
    </w:p>
    <w:p w:rsidR="00D04FB0" w:rsidRPr="00ED031A" w:rsidRDefault="00D04FB0" w:rsidP="00D04FB0">
      <w:pPr>
        <w:spacing w:after="0" w:line="23" w:lineRule="atLeast"/>
        <w:rPr>
          <w:rFonts w:ascii="Arial" w:hAnsi="Arial" w:cs="Arial"/>
        </w:rPr>
      </w:pPr>
    </w:p>
    <w:p w:rsidR="00D04FB0" w:rsidRPr="00ED031A" w:rsidRDefault="00D04FB0" w:rsidP="00D04FB0">
      <w:pPr>
        <w:spacing w:after="0" w:line="23" w:lineRule="atLeast"/>
        <w:rPr>
          <w:rFonts w:ascii="Arial" w:hAnsi="Arial" w:cs="Arial"/>
        </w:rPr>
      </w:pPr>
    </w:p>
    <w:p w:rsidR="00D04FB0" w:rsidRPr="00ED031A" w:rsidRDefault="008D26CB" w:rsidP="00D04FB0">
      <w:pPr>
        <w:spacing w:after="0" w:line="23" w:lineRule="atLeast"/>
        <w:rPr>
          <w:rFonts w:ascii="Arial" w:hAnsi="Arial" w:cs="Arial"/>
          <w:b/>
        </w:rPr>
      </w:pPr>
      <w:r>
        <w:rPr>
          <w:rFonts w:ascii="Arial" w:hAnsi="Arial" w:cs="Arial"/>
          <w:b/>
        </w:rPr>
        <w:t>Fase oranje</w:t>
      </w:r>
      <w:r w:rsidR="00D04FB0" w:rsidRPr="00ED031A">
        <w:rPr>
          <w:rFonts w:ascii="Arial" w:hAnsi="Arial" w:cs="Arial"/>
          <w:b/>
        </w:rPr>
        <w:tab/>
      </w:r>
      <w:r w:rsidR="00D04FB0" w:rsidRPr="00ED031A">
        <w:rPr>
          <w:rFonts w:ascii="Arial" w:hAnsi="Arial" w:cs="Arial"/>
          <w:b/>
        </w:rPr>
        <w:tab/>
      </w:r>
      <w:r w:rsidR="0022036E" w:rsidRPr="00ED031A">
        <w:rPr>
          <w:rFonts w:ascii="Arial" w:hAnsi="Arial" w:cs="Arial"/>
          <w:b/>
        </w:rPr>
        <w:t>Consultatie Passend Onderwijs Almere</w:t>
      </w:r>
    </w:p>
    <w:p w:rsidR="00D04FB0" w:rsidRPr="00ED031A" w:rsidRDefault="00D04FB0" w:rsidP="00FB4B74">
      <w:pPr>
        <w:spacing w:after="0" w:line="23" w:lineRule="atLeast"/>
        <w:rPr>
          <w:rFonts w:ascii="Arial" w:hAnsi="Arial" w:cs="Arial"/>
        </w:rPr>
      </w:pPr>
      <w:r w:rsidRPr="00ED031A">
        <w:rPr>
          <w:rFonts w:ascii="Arial" w:hAnsi="Arial" w:cs="Arial"/>
        </w:rPr>
        <w:t xml:space="preserve">Wanneer een leerling </w:t>
      </w:r>
      <w:r w:rsidR="0022036E" w:rsidRPr="00ED031A">
        <w:rPr>
          <w:rFonts w:ascii="Arial" w:hAnsi="Arial" w:cs="Arial"/>
        </w:rPr>
        <w:t xml:space="preserve">middels het doorlopen van fase groen en geel de </w:t>
      </w:r>
      <w:r w:rsidRPr="00ED031A">
        <w:rPr>
          <w:rFonts w:ascii="Arial" w:hAnsi="Arial" w:cs="Arial"/>
        </w:rPr>
        <w:t xml:space="preserve">achterstand niet inhaalt, kan </w:t>
      </w:r>
      <w:r w:rsidR="009B4462" w:rsidRPr="00ED031A">
        <w:rPr>
          <w:rFonts w:ascii="Arial" w:hAnsi="Arial" w:cs="Arial"/>
        </w:rPr>
        <w:t xml:space="preserve">er een aanvraag voor een </w:t>
      </w:r>
      <w:r w:rsidR="00FB4B74" w:rsidRPr="00ED031A">
        <w:rPr>
          <w:rFonts w:ascii="Arial" w:hAnsi="Arial" w:cs="Arial"/>
        </w:rPr>
        <w:t xml:space="preserve">consultatie en </w:t>
      </w:r>
      <w:r w:rsidR="009B4462" w:rsidRPr="00ED031A">
        <w:rPr>
          <w:rFonts w:ascii="Arial" w:hAnsi="Arial" w:cs="Arial"/>
        </w:rPr>
        <w:t xml:space="preserve">rekenonderzoek door </w:t>
      </w:r>
      <w:r w:rsidRPr="00ED031A">
        <w:rPr>
          <w:rFonts w:ascii="Arial" w:hAnsi="Arial" w:cs="Arial"/>
        </w:rPr>
        <w:t xml:space="preserve">Passend </w:t>
      </w:r>
      <w:r w:rsidRPr="00432F53">
        <w:rPr>
          <w:rFonts w:ascii="Arial" w:hAnsi="Arial" w:cs="Arial"/>
        </w:rPr>
        <w:t>Onderwijs Almere</w:t>
      </w:r>
      <w:r w:rsidR="009B4462" w:rsidRPr="00432F53">
        <w:rPr>
          <w:rFonts w:ascii="Arial" w:hAnsi="Arial" w:cs="Arial"/>
        </w:rPr>
        <w:t xml:space="preserve"> gedaan worden</w:t>
      </w:r>
      <w:r w:rsidRPr="00432F53">
        <w:rPr>
          <w:rFonts w:ascii="Arial" w:hAnsi="Arial" w:cs="Arial"/>
        </w:rPr>
        <w:t xml:space="preserve">. </w:t>
      </w:r>
      <w:r w:rsidR="00FB4B74" w:rsidRPr="00432F53">
        <w:rPr>
          <w:rFonts w:ascii="Arial" w:hAnsi="Arial" w:cs="Arial"/>
        </w:rPr>
        <w:t>De leerling wordt met de begeleider onderwijs of de orthopedagoog/psycholoo</w:t>
      </w:r>
      <w:r w:rsidR="00432F53" w:rsidRPr="00432F53">
        <w:rPr>
          <w:rFonts w:ascii="Arial" w:hAnsi="Arial" w:cs="Arial"/>
        </w:rPr>
        <w:t xml:space="preserve">g besproken aan de hand van het </w:t>
      </w:r>
      <w:r w:rsidR="00432F53">
        <w:rPr>
          <w:rFonts w:ascii="Arial" w:hAnsi="Arial" w:cs="Arial"/>
        </w:rPr>
        <w:t xml:space="preserve">document </w:t>
      </w:r>
      <w:r w:rsidR="00FB4B74" w:rsidRPr="00432F53">
        <w:rPr>
          <w:rFonts w:ascii="Arial" w:hAnsi="Arial" w:cs="Arial"/>
        </w:rPr>
        <w:t>consultatietraject rekenen en dyscalculie.</w:t>
      </w:r>
      <w:r w:rsidR="008E4D4D" w:rsidRPr="00432F53">
        <w:rPr>
          <w:rFonts w:ascii="Arial" w:hAnsi="Arial" w:cs="Arial"/>
        </w:rPr>
        <w:t xml:space="preserve"> Wanneer </w:t>
      </w:r>
      <w:r w:rsidR="008D26CB">
        <w:rPr>
          <w:rFonts w:ascii="Arial" w:hAnsi="Arial" w:cs="Arial"/>
        </w:rPr>
        <w:t xml:space="preserve">de school </w:t>
      </w:r>
      <w:r w:rsidR="008E4D4D" w:rsidRPr="00ED031A">
        <w:rPr>
          <w:rFonts w:ascii="Arial" w:hAnsi="Arial" w:cs="Arial"/>
        </w:rPr>
        <w:t xml:space="preserve">ook fase oranje </w:t>
      </w:r>
      <w:r w:rsidR="003E4F95">
        <w:rPr>
          <w:rFonts w:ascii="Arial" w:hAnsi="Arial" w:cs="Arial"/>
        </w:rPr>
        <w:t>heeft</w:t>
      </w:r>
      <w:r w:rsidR="008E4D4D" w:rsidRPr="00ED031A">
        <w:rPr>
          <w:rFonts w:ascii="Arial" w:hAnsi="Arial" w:cs="Arial"/>
        </w:rPr>
        <w:t xml:space="preserve"> doorlopen kan dyscalculieonderzoek worden uitgevoerd</w:t>
      </w:r>
      <w:r w:rsidR="00127AAD">
        <w:rPr>
          <w:rFonts w:ascii="Arial" w:hAnsi="Arial" w:cs="Arial"/>
        </w:rPr>
        <w:t xml:space="preserve"> (in fase rood)</w:t>
      </w:r>
      <w:r w:rsidR="008E4D4D" w:rsidRPr="00ED031A">
        <w:rPr>
          <w:rFonts w:ascii="Arial" w:hAnsi="Arial" w:cs="Arial"/>
        </w:rPr>
        <w:t>.</w:t>
      </w:r>
    </w:p>
    <w:p w:rsidR="00FB4B74" w:rsidRPr="00ED031A" w:rsidRDefault="00FB4B74" w:rsidP="00FB4B74">
      <w:pPr>
        <w:spacing w:after="0" w:line="23" w:lineRule="atLeast"/>
        <w:rPr>
          <w:rFonts w:ascii="Arial" w:hAnsi="Arial" w:cs="Arial"/>
          <w:color w:val="FF0000"/>
        </w:rPr>
      </w:pPr>
      <w:r w:rsidRPr="00ED031A">
        <w:rPr>
          <w:rFonts w:ascii="Arial" w:hAnsi="Arial" w:cs="Arial"/>
        </w:rPr>
        <w:t>Mogelijk</w:t>
      </w:r>
      <w:r w:rsidR="003E4F95">
        <w:rPr>
          <w:rFonts w:ascii="Arial" w:hAnsi="Arial" w:cs="Arial"/>
        </w:rPr>
        <w:t>e adviezen tijdens de consultatie</w:t>
      </w:r>
      <w:r w:rsidR="00243C65" w:rsidRPr="00ED031A">
        <w:rPr>
          <w:rFonts w:ascii="Arial" w:hAnsi="Arial" w:cs="Arial"/>
        </w:rPr>
        <w:t>, Passend Onderwijs Almere:…..</w:t>
      </w:r>
    </w:p>
    <w:p w:rsidR="008D26CB" w:rsidRPr="00ED031A" w:rsidRDefault="008D26CB" w:rsidP="008D26CB">
      <w:pPr>
        <w:pStyle w:val="Lijstalinea"/>
        <w:numPr>
          <w:ilvl w:val="0"/>
          <w:numId w:val="13"/>
        </w:numPr>
        <w:spacing w:after="0" w:line="23" w:lineRule="atLeast"/>
        <w:rPr>
          <w:rFonts w:ascii="Arial" w:hAnsi="Arial" w:cs="Arial"/>
        </w:rPr>
      </w:pPr>
      <w:r w:rsidRPr="00ED031A">
        <w:rPr>
          <w:rFonts w:ascii="Arial" w:hAnsi="Arial" w:cs="Arial"/>
        </w:rPr>
        <w:t>adviseert de school gegevens uit rekenwerk, toetsen en observaties meer in kaart te brengen</w:t>
      </w:r>
      <w:r>
        <w:rPr>
          <w:rFonts w:ascii="Arial" w:hAnsi="Arial" w:cs="Arial"/>
        </w:rPr>
        <w:t>, zoals in</w:t>
      </w:r>
      <w:r w:rsidRPr="00ED031A">
        <w:rPr>
          <w:rFonts w:ascii="Arial" w:hAnsi="Arial" w:cs="Arial"/>
        </w:rPr>
        <w:t xml:space="preserve"> fase groen en geel;</w:t>
      </w:r>
    </w:p>
    <w:p w:rsidR="003E4F95" w:rsidRPr="00ED031A" w:rsidRDefault="003E4F95" w:rsidP="003E4F95">
      <w:pPr>
        <w:pStyle w:val="Lijstalinea"/>
        <w:numPr>
          <w:ilvl w:val="0"/>
          <w:numId w:val="13"/>
        </w:numPr>
        <w:spacing w:after="0" w:line="23" w:lineRule="atLeast"/>
        <w:rPr>
          <w:rFonts w:ascii="Arial" w:hAnsi="Arial" w:cs="Arial"/>
        </w:rPr>
      </w:pPr>
      <w:r w:rsidRPr="00ED031A">
        <w:rPr>
          <w:rFonts w:ascii="Arial" w:hAnsi="Arial" w:cs="Arial"/>
        </w:rPr>
        <w:t>adviseert het rekenonde</w:t>
      </w:r>
      <w:r>
        <w:rPr>
          <w:rFonts w:ascii="Arial" w:hAnsi="Arial" w:cs="Arial"/>
        </w:rPr>
        <w:t>rwijs in de groep te versterken;</w:t>
      </w:r>
    </w:p>
    <w:p w:rsidR="00FB4B74" w:rsidRPr="00ED031A" w:rsidRDefault="00FB4B74" w:rsidP="008E4D4D">
      <w:pPr>
        <w:pStyle w:val="Lijstalinea"/>
        <w:numPr>
          <w:ilvl w:val="0"/>
          <w:numId w:val="13"/>
        </w:numPr>
        <w:spacing w:after="0" w:line="23" w:lineRule="atLeast"/>
        <w:rPr>
          <w:rFonts w:ascii="Arial" w:hAnsi="Arial" w:cs="Arial"/>
        </w:rPr>
      </w:pPr>
      <w:r w:rsidRPr="00ED031A">
        <w:rPr>
          <w:rFonts w:ascii="Arial" w:hAnsi="Arial" w:cs="Arial"/>
        </w:rPr>
        <w:t>voert een rekenonderzoek en observatie uit, waarna de school een specifieke a</w:t>
      </w:r>
      <w:r w:rsidR="00243C65" w:rsidRPr="00ED031A">
        <w:rPr>
          <w:rFonts w:ascii="Arial" w:hAnsi="Arial" w:cs="Arial"/>
        </w:rPr>
        <w:t>anpak voor de leerling uitvoert;</w:t>
      </w:r>
    </w:p>
    <w:p w:rsidR="003E4F95" w:rsidRPr="00ED031A" w:rsidRDefault="003E4F95" w:rsidP="003E4F95">
      <w:pPr>
        <w:pStyle w:val="Lijstalinea"/>
        <w:numPr>
          <w:ilvl w:val="0"/>
          <w:numId w:val="13"/>
        </w:numPr>
        <w:spacing w:after="0" w:line="23" w:lineRule="atLeast"/>
        <w:rPr>
          <w:rFonts w:ascii="Arial" w:hAnsi="Arial" w:cs="Arial"/>
        </w:rPr>
      </w:pPr>
      <w:r w:rsidRPr="00ED031A">
        <w:rPr>
          <w:rFonts w:ascii="Arial" w:hAnsi="Arial" w:cs="Arial"/>
        </w:rPr>
        <w:t>geeft richting voor specifieke aanpak</w:t>
      </w:r>
      <w:r>
        <w:rPr>
          <w:rFonts w:ascii="Arial" w:hAnsi="Arial" w:cs="Arial"/>
        </w:rPr>
        <w:t xml:space="preserve"> van de leerling</w:t>
      </w:r>
      <w:r w:rsidRPr="00ED031A">
        <w:rPr>
          <w:rFonts w:ascii="Arial" w:hAnsi="Arial" w:cs="Arial"/>
        </w:rPr>
        <w:t>;</w:t>
      </w:r>
    </w:p>
    <w:p w:rsidR="003E4F95" w:rsidRPr="00ED031A" w:rsidRDefault="003E4F95" w:rsidP="003E4F95">
      <w:pPr>
        <w:pStyle w:val="Lijstalinea"/>
        <w:numPr>
          <w:ilvl w:val="0"/>
          <w:numId w:val="13"/>
        </w:numPr>
        <w:spacing w:after="0" w:line="23" w:lineRule="atLeast"/>
        <w:rPr>
          <w:rFonts w:ascii="Arial" w:hAnsi="Arial" w:cs="Arial"/>
        </w:rPr>
      </w:pPr>
      <w:r w:rsidRPr="00ED031A">
        <w:rPr>
          <w:rFonts w:ascii="Arial" w:hAnsi="Arial" w:cs="Arial"/>
        </w:rPr>
        <w:t xml:space="preserve">adviseert nader psychologisch onderzoek; </w:t>
      </w:r>
    </w:p>
    <w:p w:rsidR="008E4D4D" w:rsidRPr="00ED031A" w:rsidRDefault="008E4D4D" w:rsidP="008E4D4D">
      <w:pPr>
        <w:pStyle w:val="Lijstalinea"/>
        <w:numPr>
          <w:ilvl w:val="0"/>
          <w:numId w:val="13"/>
        </w:numPr>
        <w:spacing w:after="0" w:line="23" w:lineRule="atLeast"/>
        <w:rPr>
          <w:rFonts w:ascii="Arial" w:hAnsi="Arial" w:cs="Arial"/>
        </w:rPr>
      </w:pPr>
      <w:r w:rsidRPr="00ED031A">
        <w:rPr>
          <w:rFonts w:ascii="Arial" w:hAnsi="Arial" w:cs="Arial"/>
        </w:rPr>
        <w:t xml:space="preserve">adviseert </w:t>
      </w:r>
      <w:r w:rsidR="004B1BB5" w:rsidRPr="00ED031A">
        <w:rPr>
          <w:rFonts w:ascii="Arial" w:hAnsi="Arial" w:cs="Arial"/>
        </w:rPr>
        <w:t xml:space="preserve">screening aanwijzingen </w:t>
      </w:r>
      <w:r w:rsidR="003E4F95">
        <w:rPr>
          <w:rFonts w:ascii="Arial" w:hAnsi="Arial" w:cs="Arial"/>
        </w:rPr>
        <w:t>dyscalculie.</w:t>
      </w:r>
    </w:p>
    <w:p w:rsidR="00243C65" w:rsidRPr="00ED031A" w:rsidRDefault="00243C65" w:rsidP="00243C65">
      <w:pPr>
        <w:spacing w:after="0" w:line="23" w:lineRule="atLeast"/>
        <w:rPr>
          <w:rFonts w:ascii="Arial" w:hAnsi="Arial" w:cs="Arial"/>
        </w:rPr>
      </w:pPr>
    </w:p>
    <w:p w:rsidR="0022036E" w:rsidRPr="00ED031A" w:rsidRDefault="0022036E" w:rsidP="0022036E">
      <w:pPr>
        <w:pStyle w:val="Geenafstand"/>
        <w:spacing w:line="23" w:lineRule="atLeast"/>
        <w:rPr>
          <w:rFonts w:ascii="Arial" w:hAnsi="Arial" w:cs="Arial"/>
          <w:u w:val="single"/>
        </w:rPr>
      </w:pPr>
      <w:r w:rsidRPr="00ED031A">
        <w:rPr>
          <w:rFonts w:ascii="Arial" w:hAnsi="Arial" w:cs="Arial"/>
          <w:u w:val="single"/>
        </w:rPr>
        <w:t>Aanvraag intern rekenonderzoek</w:t>
      </w:r>
      <w:r w:rsidR="00963CA6" w:rsidRPr="00ED031A">
        <w:rPr>
          <w:rFonts w:ascii="Arial" w:hAnsi="Arial" w:cs="Arial"/>
          <w:u w:val="single"/>
        </w:rPr>
        <w:t xml:space="preserve"> en observatie</w:t>
      </w:r>
    </w:p>
    <w:p w:rsidR="0022036E" w:rsidRPr="00432F53" w:rsidRDefault="0022036E" w:rsidP="0022036E">
      <w:pPr>
        <w:pStyle w:val="Geenafstand"/>
        <w:spacing w:line="23" w:lineRule="atLeast"/>
        <w:rPr>
          <w:rFonts w:ascii="Arial" w:hAnsi="Arial" w:cs="Arial"/>
        </w:rPr>
      </w:pPr>
      <w:r w:rsidRPr="00ED031A">
        <w:rPr>
          <w:rFonts w:ascii="Arial" w:hAnsi="Arial" w:cs="Arial"/>
        </w:rPr>
        <w:t xml:space="preserve">Na het doorlopen van fase groen en geel kan de school een aanvraag voor een </w:t>
      </w:r>
      <w:r w:rsidRPr="00432F53">
        <w:rPr>
          <w:rFonts w:ascii="Arial" w:hAnsi="Arial" w:cs="Arial"/>
        </w:rPr>
        <w:t xml:space="preserve">rekenonderzoek </w:t>
      </w:r>
      <w:r w:rsidR="00E6716D" w:rsidRPr="00432F53">
        <w:rPr>
          <w:rFonts w:ascii="Arial" w:hAnsi="Arial" w:cs="Arial"/>
        </w:rPr>
        <w:t xml:space="preserve">en observatie </w:t>
      </w:r>
      <w:r w:rsidRPr="00432F53">
        <w:rPr>
          <w:rFonts w:ascii="Arial" w:hAnsi="Arial" w:cs="Arial"/>
        </w:rPr>
        <w:t>d</w:t>
      </w:r>
      <w:r w:rsidR="00963CA6" w:rsidRPr="00432F53">
        <w:rPr>
          <w:rFonts w:ascii="Arial" w:hAnsi="Arial" w:cs="Arial"/>
        </w:rPr>
        <w:t xml:space="preserve">oen bij </w:t>
      </w:r>
      <w:r w:rsidRPr="00432F53">
        <w:rPr>
          <w:rFonts w:ascii="Arial" w:hAnsi="Arial" w:cs="Arial"/>
        </w:rPr>
        <w:t>Passend Onderwijs Almere</w:t>
      </w:r>
      <w:r w:rsidR="00963CA6" w:rsidRPr="00432F53">
        <w:rPr>
          <w:rFonts w:ascii="Arial" w:hAnsi="Arial" w:cs="Arial"/>
        </w:rPr>
        <w:t xml:space="preserve">, middels: </w:t>
      </w:r>
    </w:p>
    <w:p w:rsidR="00432F53" w:rsidRPr="00432F53" w:rsidRDefault="00432F53" w:rsidP="00432F53">
      <w:pPr>
        <w:pStyle w:val="Geenafstand"/>
        <w:numPr>
          <w:ilvl w:val="3"/>
          <w:numId w:val="3"/>
        </w:numPr>
        <w:spacing w:line="23" w:lineRule="atLeast"/>
        <w:rPr>
          <w:rFonts w:ascii="Arial" w:hAnsi="Arial" w:cs="Arial"/>
        </w:rPr>
      </w:pPr>
      <w:r w:rsidRPr="00432F53">
        <w:rPr>
          <w:rFonts w:ascii="Arial" w:hAnsi="Arial" w:cs="Arial"/>
        </w:rPr>
        <w:t>Do</w:t>
      </w:r>
      <w:r w:rsidR="0022036E" w:rsidRPr="00432F53">
        <w:rPr>
          <w:rFonts w:ascii="Arial" w:hAnsi="Arial" w:cs="Arial"/>
        </w:rPr>
        <w:t>cument consultatietraject rekenen en dyscalculie</w:t>
      </w:r>
      <w:r w:rsidR="0022036E" w:rsidRPr="00432F53">
        <w:rPr>
          <w:rFonts w:ascii="Arial" w:eastAsia="Times New Roman" w:hAnsi="Arial" w:cs="Arial"/>
          <w:lang w:eastAsia="nl-NL"/>
        </w:rPr>
        <w:t xml:space="preserve"> </w:t>
      </w:r>
      <w:r w:rsidR="0022036E" w:rsidRPr="00432F53">
        <w:rPr>
          <w:rFonts w:ascii="Arial" w:hAnsi="Arial" w:cs="Arial"/>
        </w:rPr>
        <w:t xml:space="preserve">(te downloaden </w:t>
      </w:r>
      <w:r w:rsidR="0022036E" w:rsidRPr="00ED031A">
        <w:rPr>
          <w:rFonts w:ascii="Arial" w:hAnsi="Arial" w:cs="Arial"/>
        </w:rPr>
        <w:t xml:space="preserve">van de website Passend Onderwijs Almere). De school mag ook eigen documentatie aanleveren, mits de gevraagde informatie zoals in het zojuist genoemde groeidocument er in terug komt. </w:t>
      </w:r>
      <w:r w:rsidR="0022036E" w:rsidRPr="00ED031A">
        <w:rPr>
          <w:rFonts w:ascii="Arial" w:eastAsia="Times New Roman" w:hAnsi="Arial" w:cs="Arial"/>
          <w:lang w:eastAsia="nl-NL"/>
        </w:rPr>
        <w:t xml:space="preserve"> </w:t>
      </w:r>
    </w:p>
    <w:p w:rsidR="0022036E" w:rsidRPr="00432F53" w:rsidRDefault="00432F53" w:rsidP="00432F53">
      <w:pPr>
        <w:pStyle w:val="Geenafstand"/>
        <w:numPr>
          <w:ilvl w:val="0"/>
          <w:numId w:val="3"/>
        </w:numPr>
        <w:spacing w:line="23" w:lineRule="atLeast"/>
        <w:rPr>
          <w:rFonts w:ascii="Arial" w:hAnsi="Arial" w:cs="Arial"/>
        </w:rPr>
      </w:pPr>
      <w:r w:rsidRPr="00ED031A">
        <w:rPr>
          <w:rFonts w:ascii="Arial" w:hAnsi="Arial" w:cs="Arial"/>
        </w:rPr>
        <w:t>Uitdraai LVS</w:t>
      </w:r>
    </w:p>
    <w:p w:rsidR="0022036E" w:rsidRPr="00ED031A" w:rsidRDefault="0022036E" w:rsidP="0022036E">
      <w:pPr>
        <w:pStyle w:val="Geenafstand"/>
        <w:spacing w:line="23" w:lineRule="atLeast"/>
        <w:rPr>
          <w:rFonts w:ascii="Arial" w:hAnsi="Arial" w:cs="Arial"/>
        </w:rPr>
      </w:pPr>
      <w:r w:rsidRPr="00ED031A">
        <w:rPr>
          <w:rFonts w:ascii="Arial" w:eastAsia="Times New Roman" w:hAnsi="Arial" w:cs="Arial"/>
          <w:lang w:eastAsia="nl-NL"/>
        </w:rPr>
        <w:t xml:space="preserve">Indien aanwezig: </w:t>
      </w:r>
    </w:p>
    <w:p w:rsidR="0022036E" w:rsidRPr="00ED031A" w:rsidRDefault="00432F53" w:rsidP="0022036E">
      <w:pPr>
        <w:pStyle w:val="Geenafstand"/>
        <w:numPr>
          <w:ilvl w:val="0"/>
          <w:numId w:val="3"/>
        </w:numPr>
        <w:spacing w:line="23" w:lineRule="atLeast"/>
        <w:rPr>
          <w:rFonts w:ascii="Arial" w:hAnsi="Arial" w:cs="Arial"/>
        </w:rPr>
      </w:pPr>
      <w:r>
        <w:rPr>
          <w:rFonts w:ascii="Arial" w:eastAsia="Times New Roman" w:hAnsi="Arial" w:cs="Arial"/>
          <w:lang w:eastAsia="nl-NL"/>
        </w:rPr>
        <w:t>Geëvalueerde h</w:t>
      </w:r>
      <w:r w:rsidR="0022036E" w:rsidRPr="00ED031A">
        <w:rPr>
          <w:rFonts w:ascii="Arial" w:eastAsia="Times New Roman" w:hAnsi="Arial" w:cs="Arial"/>
          <w:lang w:eastAsia="nl-NL"/>
        </w:rPr>
        <w:t>andelingsplannen</w:t>
      </w:r>
      <w:r w:rsidR="00127AAD">
        <w:rPr>
          <w:rFonts w:ascii="Arial" w:eastAsia="Times New Roman" w:hAnsi="Arial" w:cs="Arial"/>
          <w:lang w:eastAsia="nl-NL"/>
        </w:rPr>
        <w:t>/afgestemd</w:t>
      </w:r>
      <w:r>
        <w:rPr>
          <w:rFonts w:ascii="Arial" w:eastAsia="Times New Roman" w:hAnsi="Arial" w:cs="Arial"/>
          <w:lang w:eastAsia="nl-NL"/>
        </w:rPr>
        <w:t xml:space="preserve"> aanbod</w:t>
      </w:r>
      <w:r w:rsidR="0022036E" w:rsidRPr="00ED031A">
        <w:rPr>
          <w:rFonts w:ascii="Arial" w:eastAsia="Times New Roman" w:hAnsi="Arial" w:cs="Arial"/>
          <w:lang w:eastAsia="nl-NL"/>
        </w:rPr>
        <w:t xml:space="preserve"> rekenen</w:t>
      </w:r>
    </w:p>
    <w:p w:rsidR="008E4D4D" w:rsidRPr="00ED031A" w:rsidRDefault="008E4D4D" w:rsidP="00243C65">
      <w:pPr>
        <w:spacing w:after="0" w:line="23" w:lineRule="atLeast"/>
        <w:rPr>
          <w:rFonts w:ascii="Arial" w:hAnsi="Arial" w:cs="Arial"/>
        </w:rPr>
      </w:pPr>
    </w:p>
    <w:p w:rsidR="00D04FB0" w:rsidRPr="00ED031A" w:rsidRDefault="00D04FB0" w:rsidP="00D04FB0">
      <w:pPr>
        <w:spacing w:after="0" w:line="23" w:lineRule="atLeast"/>
        <w:rPr>
          <w:rFonts w:ascii="Arial" w:hAnsi="Arial" w:cs="Arial"/>
        </w:rPr>
      </w:pPr>
    </w:p>
    <w:p w:rsidR="00D04FB0" w:rsidRPr="00ED031A" w:rsidRDefault="00D04FB0" w:rsidP="00D04FB0">
      <w:pPr>
        <w:spacing w:after="0" w:line="23" w:lineRule="atLeast"/>
        <w:rPr>
          <w:rFonts w:ascii="Arial" w:hAnsi="Arial" w:cs="Arial"/>
        </w:rPr>
      </w:pPr>
    </w:p>
    <w:p w:rsidR="00D04FB0" w:rsidRPr="00ED031A" w:rsidRDefault="00742DE1" w:rsidP="00D04FB0">
      <w:pPr>
        <w:spacing w:after="0" w:line="23" w:lineRule="atLeast"/>
        <w:rPr>
          <w:rFonts w:ascii="Arial" w:hAnsi="Arial" w:cs="Arial"/>
          <w:b/>
        </w:rPr>
      </w:pPr>
      <w:r>
        <w:rPr>
          <w:rFonts w:ascii="Arial" w:hAnsi="Arial" w:cs="Arial"/>
          <w:b/>
        </w:rPr>
        <w:t>Fase rood</w:t>
      </w:r>
      <w:r w:rsidR="00D04FB0" w:rsidRPr="00ED031A">
        <w:rPr>
          <w:rFonts w:ascii="Arial" w:hAnsi="Arial" w:cs="Arial"/>
          <w:b/>
        </w:rPr>
        <w:tab/>
        <w:t>Dyscalculie onderzoek door Passend Onderwijs Almere</w:t>
      </w:r>
    </w:p>
    <w:p w:rsidR="00742DE1" w:rsidRDefault="00742DE1" w:rsidP="00D04FB0">
      <w:pPr>
        <w:pStyle w:val="Standard"/>
        <w:spacing w:line="23" w:lineRule="atLeast"/>
        <w:rPr>
          <w:rFonts w:ascii="Arial" w:hAnsi="Arial" w:cs="Arial"/>
          <w:sz w:val="22"/>
          <w:szCs w:val="22"/>
        </w:rPr>
      </w:pPr>
    </w:p>
    <w:p w:rsidR="00742DE1" w:rsidRPr="00ED031A" w:rsidRDefault="000A55A0" w:rsidP="00742DE1">
      <w:pPr>
        <w:spacing w:after="0" w:line="23" w:lineRule="atLeast"/>
        <w:rPr>
          <w:rFonts w:ascii="Arial" w:hAnsi="Arial" w:cs="Arial"/>
        </w:rPr>
      </w:pPr>
      <w:r>
        <w:rPr>
          <w:rFonts w:ascii="Arial" w:hAnsi="Arial" w:cs="Arial"/>
          <w:u w:val="single"/>
        </w:rPr>
        <w:t xml:space="preserve">Stap 1 </w:t>
      </w:r>
      <w:r w:rsidR="00742DE1" w:rsidRPr="00ED031A">
        <w:rPr>
          <w:rFonts w:ascii="Arial" w:hAnsi="Arial" w:cs="Arial"/>
          <w:u w:val="single"/>
        </w:rPr>
        <w:t>Screening aanwijzingen dyscalculie</w:t>
      </w:r>
      <w:r w:rsidR="00742DE1" w:rsidRPr="00ED031A">
        <w:rPr>
          <w:rFonts w:ascii="Arial" w:hAnsi="Arial" w:cs="Arial"/>
        </w:rPr>
        <w:t xml:space="preserve"> </w:t>
      </w:r>
    </w:p>
    <w:p w:rsidR="00742DE1" w:rsidRPr="00ED031A" w:rsidRDefault="00742DE1" w:rsidP="00742DE1">
      <w:pPr>
        <w:pStyle w:val="Lijstalinea"/>
        <w:numPr>
          <w:ilvl w:val="0"/>
          <w:numId w:val="3"/>
        </w:numPr>
        <w:spacing w:after="0" w:line="23" w:lineRule="atLeast"/>
        <w:rPr>
          <w:rFonts w:ascii="Arial" w:hAnsi="Arial" w:cs="Arial"/>
        </w:rPr>
      </w:pPr>
      <w:r w:rsidRPr="00ED031A">
        <w:rPr>
          <w:rFonts w:ascii="Arial" w:hAnsi="Arial" w:cs="Arial"/>
        </w:rPr>
        <w:t xml:space="preserve">Ondanks dat de school fase groen, geel en oranje heeft doorlopen, haalt de leerling zijn achterstand niet in.  </w:t>
      </w:r>
    </w:p>
    <w:p w:rsidR="00742DE1" w:rsidRPr="00ED031A" w:rsidRDefault="00742DE1" w:rsidP="00742DE1">
      <w:pPr>
        <w:pStyle w:val="Lijstalinea"/>
        <w:numPr>
          <w:ilvl w:val="0"/>
          <w:numId w:val="12"/>
        </w:numPr>
        <w:spacing w:after="0" w:line="23" w:lineRule="atLeast"/>
        <w:rPr>
          <w:rFonts w:ascii="Arial" w:hAnsi="Arial" w:cs="Arial"/>
        </w:rPr>
      </w:pPr>
      <w:r w:rsidRPr="00ED031A">
        <w:rPr>
          <w:rFonts w:ascii="Arial" w:hAnsi="Arial" w:cs="Arial"/>
        </w:rPr>
        <w:t xml:space="preserve">De leerling scoort op de laatste 3 achtereenvolgende meetmomenten van CITO E of D/ V op de Cito rekentoets, of bij een eigen leerlijn afwijkend een aangetoond lager niveau. Bij (hoog)begaafden is een lage C/IV score ook mogelijk. De achterstand moet minimaal 2 jaar zijn, dan wel een leerrendement van lager dan &lt;67% (bij IQ 85-115). </w:t>
      </w:r>
    </w:p>
    <w:p w:rsidR="00742DE1" w:rsidRPr="00ED031A" w:rsidRDefault="00742DE1" w:rsidP="00742DE1">
      <w:pPr>
        <w:pStyle w:val="Lijstalinea"/>
        <w:numPr>
          <w:ilvl w:val="0"/>
          <w:numId w:val="8"/>
        </w:numPr>
        <w:spacing w:after="0" w:line="23" w:lineRule="atLeast"/>
        <w:rPr>
          <w:rFonts w:ascii="Arial" w:hAnsi="Arial" w:cs="Arial"/>
        </w:rPr>
      </w:pPr>
      <w:r w:rsidRPr="00ED031A">
        <w:rPr>
          <w:rFonts w:ascii="Arial" w:hAnsi="Arial" w:cs="Arial"/>
        </w:rPr>
        <w:t xml:space="preserve">Er moet tevens sprake zijn van een discrepantie tussen prestaties op rekenen en prestaties op andere vakken (m.n. discrepantie rekenen </w:t>
      </w:r>
      <w:proofErr w:type="spellStart"/>
      <w:r w:rsidRPr="00ED031A">
        <w:rPr>
          <w:rFonts w:ascii="Arial" w:hAnsi="Arial" w:cs="Arial"/>
        </w:rPr>
        <w:t>vs</w:t>
      </w:r>
      <w:proofErr w:type="spellEnd"/>
      <w:r w:rsidRPr="00ED031A">
        <w:rPr>
          <w:rFonts w:ascii="Arial" w:hAnsi="Arial" w:cs="Arial"/>
        </w:rPr>
        <w:t xml:space="preserve"> begrijpend lezen). </w:t>
      </w:r>
    </w:p>
    <w:p w:rsidR="00742DE1" w:rsidRPr="00ED031A" w:rsidRDefault="00742DE1" w:rsidP="00742DE1">
      <w:pPr>
        <w:spacing w:after="0" w:line="23" w:lineRule="atLeast"/>
        <w:rPr>
          <w:rFonts w:ascii="Arial" w:hAnsi="Arial" w:cs="Arial"/>
        </w:rPr>
      </w:pPr>
    </w:p>
    <w:p w:rsidR="00742DE1" w:rsidRPr="00ED031A" w:rsidRDefault="00742DE1" w:rsidP="00742DE1">
      <w:pPr>
        <w:spacing w:after="0" w:line="23" w:lineRule="atLeast"/>
        <w:rPr>
          <w:rFonts w:ascii="Arial" w:hAnsi="Arial" w:cs="Arial"/>
        </w:rPr>
      </w:pPr>
      <w:r w:rsidRPr="00ED031A">
        <w:rPr>
          <w:rFonts w:ascii="Arial" w:hAnsi="Arial" w:cs="Arial"/>
        </w:rPr>
        <w:t>De school levert aan:</w:t>
      </w:r>
    </w:p>
    <w:p w:rsidR="00742DE1" w:rsidRPr="00ED031A" w:rsidRDefault="002624FC" w:rsidP="00742DE1">
      <w:pPr>
        <w:pStyle w:val="Geenafstand"/>
        <w:numPr>
          <w:ilvl w:val="0"/>
          <w:numId w:val="3"/>
        </w:numPr>
        <w:spacing w:line="23" w:lineRule="atLeast"/>
        <w:rPr>
          <w:rFonts w:ascii="Arial" w:hAnsi="Arial" w:cs="Arial"/>
        </w:rPr>
      </w:pPr>
      <w:r>
        <w:rPr>
          <w:rFonts w:ascii="Arial" w:hAnsi="Arial" w:cs="Arial"/>
        </w:rPr>
        <w:t>Toestemming van ouders</w:t>
      </w:r>
      <w:r w:rsidR="00742DE1" w:rsidRPr="00ED031A">
        <w:rPr>
          <w:rFonts w:ascii="Arial" w:hAnsi="Arial" w:cs="Arial"/>
        </w:rPr>
        <w:t xml:space="preserve"> (te downloaden van de website Passend Onderwijs Almere</w:t>
      </w:r>
      <w:r>
        <w:rPr>
          <w:rFonts w:ascii="Arial" w:hAnsi="Arial" w:cs="Arial"/>
        </w:rPr>
        <w:t xml:space="preserve"> of via document consultatietraject rekenen en dyscalculie a</w:t>
      </w:r>
      <w:r w:rsidR="00742DE1" w:rsidRPr="00ED031A">
        <w:rPr>
          <w:rFonts w:ascii="Arial" w:hAnsi="Arial" w:cs="Arial"/>
        </w:rPr>
        <w:t>).</w:t>
      </w:r>
    </w:p>
    <w:p w:rsidR="00742DE1" w:rsidRPr="00ED031A" w:rsidRDefault="00742DE1" w:rsidP="00742DE1">
      <w:pPr>
        <w:pStyle w:val="Geenafstand"/>
        <w:numPr>
          <w:ilvl w:val="0"/>
          <w:numId w:val="3"/>
        </w:numPr>
        <w:spacing w:line="23" w:lineRule="atLeast"/>
        <w:rPr>
          <w:rFonts w:ascii="Arial" w:hAnsi="Arial" w:cs="Arial"/>
        </w:rPr>
      </w:pPr>
      <w:r w:rsidRPr="00ED031A">
        <w:rPr>
          <w:rFonts w:ascii="Arial" w:hAnsi="Arial" w:cs="Arial"/>
        </w:rPr>
        <w:t>Uitdraai LVS.</w:t>
      </w:r>
    </w:p>
    <w:p w:rsidR="00742DE1" w:rsidRPr="00964900" w:rsidRDefault="00742DE1" w:rsidP="00742DE1">
      <w:pPr>
        <w:pStyle w:val="Geenafstand"/>
        <w:numPr>
          <w:ilvl w:val="0"/>
          <w:numId w:val="3"/>
        </w:numPr>
        <w:spacing w:line="23" w:lineRule="atLeast"/>
        <w:rPr>
          <w:rFonts w:ascii="Arial" w:hAnsi="Arial" w:cs="Arial"/>
        </w:rPr>
      </w:pPr>
      <w:r w:rsidRPr="00964900">
        <w:rPr>
          <w:rFonts w:ascii="Arial" w:hAnsi="Arial" w:cs="Arial"/>
        </w:rPr>
        <w:t xml:space="preserve">Uitgebreid </w:t>
      </w:r>
      <w:proofErr w:type="spellStart"/>
      <w:r w:rsidRPr="00964900">
        <w:rPr>
          <w:rFonts w:ascii="Arial" w:hAnsi="Arial" w:cs="Arial"/>
        </w:rPr>
        <w:t>leerlingbeeld</w:t>
      </w:r>
      <w:proofErr w:type="spellEnd"/>
      <w:r w:rsidRPr="00964900">
        <w:rPr>
          <w:rFonts w:ascii="Arial" w:hAnsi="Arial" w:cs="Arial"/>
        </w:rPr>
        <w:t xml:space="preserve">, </w:t>
      </w:r>
      <w:r w:rsidR="00964900" w:rsidRPr="00964900">
        <w:rPr>
          <w:rFonts w:ascii="Arial" w:hAnsi="Arial" w:cs="Arial"/>
        </w:rPr>
        <w:t>middels (overleg met je begeleider onderwijs welke document):</w:t>
      </w:r>
    </w:p>
    <w:p w:rsidR="00C0152C" w:rsidRPr="00964900" w:rsidRDefault="00C0152C" w:rsidP="00C0152C">
      <w:pPr>
        <w:pStyle w:val="Geenafstand"/>
        <w:numPr>
          <w:ilvl w:val="0"/>
          <w:numId w:val="14"/>
        </w:numPr>
        <w:spacing w:line="23" w:lineRule="atLeast"/>
        <w:rPr>
          <w:rFonts w:ascii="Arial" w:hAnsi="Arial" w:cs="Arial"/>
        </w:rPr>
      </w:pPr>
      <w:r w:rsidRPr="00964900">
        <w:rPr>
          <w:rFonts w:ascii="Arial" w:hAnsi="Arial" w:cs="Arial"/>
        </w:rPr>
        <w:t>Document consultatietraject rekenen en dyscalculie deel a</w:t>
      </w:r>
    </w:p>
    <w:p w:rsidR="00742DE1" w:rsidRPr="00964900" w:rsidRDefault="00964900" w:rsidP="00742DE1">
      <w:pPr>
        <w:pStyle w:val="Geenafstand"/>
        <w:numPr>
          <w:ilvl w:val="0"/>
          <w:numId w:val="14"/>
        </w:numPr>
        <w:spacing w:line="23" w:lineRule="atLeast"/>
        <w:rPr>
          <w:rFonts w:ascii="Arial" w:hAnsi="Arial" w:cs="Arial"/>
        </w:rPr>
      </w:pPr>
      <w:r>
        <w:rPr>
          <w:rFonts w:ascii="Arial" w:hAnsi="Arial" w:cs="Arial"/>
        </w:rPr>
        <w:t>Document c</w:t>
      </w:r>
      <w:r w:rsidRPr="00964900">
        <w:rPr>
          <w:rFonts w:ascii="Arial" w:hAnsi="Arial" w:cs="Arial"/>
        </w:rPr>
        <w:t>onsultatietraject rekenen en dyscalculie deel b</w:t>
      </w:r>
    </w:p>
    <w:p w:rsidR="00742DE1" w:rsidRPr="00964900" w:rsidRDefault="00742DE1" w:rsidP="00742DE1">
      <w:pPr>
        <w:pStyle w:val="Geenafstand"/>
        <w:numPr>
          <w:ilvl w:val="0"/>
          <w:numId w:val="14"/>
        </w:numPr>
        <w:spacing w:line="23" w:lineRule="atLeast"/>
        <w:rPr>
          <w:rFonts w:ascii="Arial" w:hAnsi="Arial" w:cs="Arial"/>
        </w:rPr>
      </w:pPr>
      <w:r w:rsidRPr="00964900">
        <w:rPr>
          <w:rFonts w:ascii="Arial" w:hAnsi="Arial" w:cs="Arial"/>
        </w:rPr>
        <w:t>Schoolformat (inhoud conform bovenstaande formats).</w:t>
      </w:r>
    </w:p>
    <w:p w:rsidR="00742DE1" w:rsidRPr="00964900" w:rsidRDefault="00742DE1" w:rsidP="00742DE1">
      <w:pPr>
        <w:pStyle w:val="Geenafstand"/>
        <w:numPr>
          <w:ilvl w:val="0"/>
          <w:numId w:val="3"/>
        </w:numPr>
        <w:spacing w:line="23" w:lineRule="atLeast"/>
        <w:rPr>
          <w:rFonts w:ascii="Arial" w:hAnsi="Arial" w:cs="Arial"/>
        </w:rPr>
      </w:pPr>
      <w:r w:rsidRPr="00964900">
        <w:rPr>
          <w:rFonts w:ascii="Arial" w:eastAsia="Times New Roman" w:hAnsi="Arial" w:cs="Arial"/>
          <w:lang w:eastAsia="nl-NL"/>
        </w:rPr>
        <w:t>Verslag van het interne rekenonderzoek uitgevoerd door rekenspecialist of leerkracht/</w:t>
      </w:r>
      <w:proofErr w:type="spellStart"/>
      <w:r w:rsidRPr="00964900">
        <w:rPr>
          <w:rFonts w:ascii="Arial" w:eastAsia="Times New Roman" w:hAnsi="Arial" w:cs="Arial"/>
          <w:lang w:eastAsia="nl-NL"/>
        </w:rPr>
        <w:t>IB’er</w:t>
      </w:r>
      <w:proofErr w:type="spellEnd"/>
      <w:r w:rsidRPr="00964900">
        <w:rPr>
          <w:rFonts w:ascii="Arial" w:eastAsia="Times New Roman" w:hAnsi="Arial" w:cs="Arial"/>
          <w:lang w:eastAsia="nl-NL"/>
        </w:rPr>
        <w:t xml:space="preserve"> op spoor 3).</w:t>
      </w:r>
    </w:p>
    <w:p w:rsidR="00742DE1" w:rsidRPr="00ED031A" w:rsidRDefault="00742DE1" w:rsidP="00742DE1">
      <w:pPr>
        <w:pStyle w:val="Geenafstand"/>
        <w:numPr>
          <w:ilvl w:val="0"/>
          <w:numId w:val="3"/>
        </w:numPr>
        <w:spacing w:line="23" w:lineRule="atLeast"/>
        <w:rPr>
          <w:rFonts w:ascii="Arial" w:hAnsi="Arial" w:cs="Arial"/>
        </w:rPr>
      </w:pPr>
      <w:r w:rsidRPr="00964900">
        <w:rPr>
          <w:rFonts w:ascii="Arial" w:eastAsia="Times New Roman" w:hAnsi="Arial" w:cs="Arial"/>
          <w:lang w:eastAsia="nl-NL"/>
        </w:rPr>
        <w:t xml:space="preserve">Handelingsplannen </w:t>
      </w:r>
      <w:r w:rsidRPr="00ED031A">
        <w:rPr>
          <w:rFonts w:ascii="Arial" w:eastAsia="Times New Roman" w:hAnsi="Arial" w:cs="Arial"/>
          <w:lang w:eastAsia="nl-NL"/>
        </w:rPr>
        <w:t>rekenen waaruit blijkt dat het ERWD protocol is uitgevoerd en de hardnekkigheid van de problematiek wordt aangetoond.</w:t>
      </w:r>
      <w:r>
        <w:rPr>
          <w:rFonts w:ascii="Arial" w:eastAsia="Times New Roman" w:hAnsi="Arial" w:cs="Arial"/>
          <w:lang w:eastAsia="nl-NL"/>
        </w:rPr>
        <w:t xml:space="preserve"> Er is </w:t>
      </w:r>
      <w:r>
        <w:rPr>
          <w:rFonts w:ascii="Arial" w:hAnsi="Arial" w:cs="Arial"/>
        </w:rPr>
        <w:t>minimaal een half jaar gespecialiseerde rekenbegeleiding van een uur per week geboden bovenop het reguliere rekenonderwijs.</w:t>
      </w:r>
    </w:p>
    <w:p w:rsidR="00742DE1" w:rsidRPr="00ED031A" w:rsidRDefault="00742DE1" w:rsidP="00742DE1">
      <w:pPr>
        <w:pStyle w:val="Geenafstand"/>
        <w:spacing w:line="23" w:lineRule="atLeast"/>
        <w:rPr>
          <w:rFonts w:ascii="Arial" w:hAnsi="Arial" w:cs="Arial"/>
          <w:color w:val="FF0000"/>
        </w:rPr>
      </w:pPr>
      <w:r w:rsidRPr="00ED031A">
        <w:rPr>
          <w:rFonts w:ascii="Arial" w:hAnsi="Arial" w:cs="Arial"/>
          <w:color w:val="FF0000"/>
        </w:rPr>
        <w:tab/>
      </w:r>
      <w:r w:rsidRPr="00ED031A">
        <w:rPr>
          <w:rFonts w:ascii="Arial" w:hAnsi="Arial" w:cs="Arial"/>
          <w:color w:val="FF0000"/>
        </w:rPr>
        <w:tab/>
      </w:r>
      <w:r w:rsidRPr="00ED031A">
        <w:rPr>
          <w:rFonts w:ascii="Arial" w:hAnsi="Arial" w:cs="Arial"/>
          <w:color w:val="FF0000"/>
        </w:rPr>
        <w:tab/>
      </w:r>
      <w:r w:rsidRPr="00ED031A">
        <w:rPr>
          <w:rFonts w:ascii="Arial" w:hAnsi="Arial" w:cs="Arial"/>
          <w:color w:val="FF0000"/>
        </w:rPr>
        <w:tab/>
        <w:t xml:space="preserve">     </w:t>
      </w:r>
    </w:p>
    <w:p w:rsidR="000A55A0" w:rsidRPr="000A55A0" w:rsidRDefault="000A55A0" w:rsidP="000A55A0">
      <w:pPr>
        <w:spacing w:after="0" w:line="23" w:lineRule="atLeast"/>
        <w:rPr>
          <w:rFonts w:ascii="Arial" w:hAnsi="Arial" w:cs="Arial"/>
          <w:u w:val="single"/>
        </w:rPr>
      </w:pPr>
      <w:r w:rsidRPr="000A55A0">
        <w:rPr>
          <w:rFonts w:ascii="Arial" w:hAnsi="Arial" w:cs="Arial"/>
          <w:u w:val="single"/>
        </w:rPr>
        <w:t xml:space="preserve">Stap 2  sporenonderzoek onderwijs bij </w:t>
      </w:r>
      <w:r w:rsidR="00742DE1" w:rsidRPr="000A55A0">
        <w:rPr>
          <w:rFonts w:ascii="Arial" w:hAnsi="Arial" w:cs="Arial"/>
          <w:u w:val="single"/>
        </w:rPr>
        <w:t xml:space="preserve">voldoende aanwijzingen voor mogelijke Dyscalculie </w:t>
      </w:r>
    </w:p>
    <w:p w:rsidR="00742DE1" w:rsidRPr="000A55A0" w:rsidRDefault="000A55A0" w:rsidP="000A55A0">
      <w:pPr>
        <w:pStyle w:val="Lijstalinea"/>
        <w:numPr>
          <w:ilvl w:val="0"/>
          <w:numId w:val="8"/>
        </w:numPr>
        <w:spacing w:after="0" w:line="23" w:lineRule="atLeast"/>
        <w:rPr>
          <w:rFonts w:ascii="Arial" w:hAnsi="Arial" w:cs="Arial"/>
        </w:rPr>
      </w:pPr>
      <w:r>
        <w:rPr>
          <w:rFonts w:ascii="Arial" w:hAnsi="Arial" w:cs="Arial"/>
        </w:rPr>
        <w:lastRenderedPageBreak/>
        <w:t>E</w:t>
      </w:r>
      <w:r w:rsidR="00742DE1" w:rsidRPr="000A55A0">
        <w:rPr>
          <w:rFonts w:ascii="Arial" w:hAnsi="Arial" w:cs="Arial"/>
        </w:rPr>
        <w:t>en observatie zowel in de klas als tijdens de specifieke rekenbegeleiding en eventueel een leerkrachtgesprek gericht op de afstemming van leerkrachtgedrag op de onderwijsbehoeften van de leerling en welke ondersteuning de leerkracht hier eventueel bij ontvangt. Ook kunnen tijdens deze observatie mogelijk aanwijzingen naar voren komen voor secundaire problematiek van de leerling.</w:t>
      </w:r>
    </w:p>
    <w:p w:rsidR="00742DE1" w:rsidRPr="00ED031A" w:rsidRDefault="00742DE1" w:rsidP="00742DE1">
      <w:pPr>
        <w:pStyle w:val="Geenafstand"/>
        <w:numPr>
          <w:ilvl w:val="0"/>
          <w:numId w:val="7"/>
        </w:numPr>
        <w:spacing w:line="23" w:lineRule="atLeast"/>
        <w:rPr>
          <w:rFonts w:ascii="Arial" w:hAnsi="Arial" w:cs="Arial"/>
        </w:rPr>
      </w:pPr>
      <w:r w:rsidRPr="00ED031A">
        <w:rPr>
          <w:rFonts w:ascii="Arial" w:hAnsi="Arial" w:cs="Arial"/>
        </w:rPr>
        <w:t>Analyse van de kwaliteit van de handelingsplanning/OPP, o.a. aan welke doelen wordt gewerkt.</w:t>
      </w:r>
    </w:p>
    <w:p w:rsidR="00742DE1" w:rsidRPr="00ED031A" w:rsidRDefault="00742DE1" w:rsidP="00742DE1">
      <w:pPr>
        <w:pStyle w:val="Geenafstand"/>
        <w:numPr>
          <w:ilvl w:val="0"/>
          <w:numId w:val="7"/>
        </w:numPr>
        <w:spacing w:line="23" w:lineRule="atLeast"/>
        <w:rPr>
          <w:rFonts w:ascii="Arial" w:hAnsi="Arial" w:cs="Arial"/>
        </w:rPr>
      </w:pPr>
      <w:r w:rsidRPr="00ED031A">
        <w:rPr>
          <w:rFonts w:ascii="Arial" w:hAnsi="Arial" w:cs="Arial"/>
        </w:rPr>
        <w:t xml:space="preserve">Analyse van het onderwijs middels groepsresultaten LVS. </w:t>
      </w:r>
    </w:p>
    <w:p w:rsidR="00742DE1" w:rsidRPr="00ED031A" w:rsidRDefault="00742DE1" w:rsidP="00742DE1">
      <w:pPr>
        <w:pStyle w:val="Geenafstand"/>
        <w:spacing w:line="23" w:lineRule="atLeast"/>
        <w:rPr>
          <w:rFonts w:ascii="Arial" w:hAnsi="Arial" w:cs="Arial"/>
        </w:rPr>
      </w:pPr>
    </w:p>
    <w:p w:rsidR="00742DE1" w:rsidRPr="00ED031A" w:rsidRDefault="00742DE1" w:rsidP="00742DE1">
      <w:pPr>
        <w:pStyle w:val="Geenafstand"/>
        <w:spacing w:line="23" w:lineRule="atLeast"/>
        <w:rPr>
          <w:rFonts w:ascii="Arial" w:hAnsi="Arial" w:cs="Arial"/>
        </w:rPr>
      </w:pPr>
      <w:r w:rsidRPr="00ED031A">
        <w:rPr>
          <w:rFonts w:ascii="Arial" w:hAnsi="Arial" w:cs="Arial"/>
        </w:rPr>
        <w:t xml:space="preserve">Wanneer aangetoond is dat ook de kwaliteit van het onderwijs goed is geweest, is het zinvol om het feitelijke onderzoek naar Dyscalculie te starten. </w:t>
      </w:r>
    </w:p>
    <w:p w:rsidR="00742DE1" w:rsidRPr="00ED031A" w:rsidRDefault="00742DE1" w:rsidP="00742DE1">
      <w:pPr>
        <w:pStyle w:val="Geenafstand"/>
        <w:spacing w:line="23" w:lineRule="atLeast"/>
        <w:rPr>
          <w:rFonts w:ascii="Arial" w:hAnsi="Arial" w:cs="Arial"/>
        </w:rPr>
      </w:pPr>
      <w:r w:rsidRPr="00ED031A">
        <w:rPr>
          <w:rFonts w:ascii="Arial" w:hAnsi="Arial" w:cs="Arial"/>
        </w:rPr>
        <w:t>Wanneer blijkt dat het onderwijs eerst nog beter moet worden afgestemd op de leerling kan mogelijk in een later stadium het onderzoekstraject naar dyscalculie worden hervat.</w:t>
      </w:r>
    </w:p>
    <w:p w:rsidR="00742DE1" w:rsidRDefault="00742DE1" w:rsidP="00D04FB0">
      <w:pPr>
        <w:pStyle w:val="Standard"/>
        <w:spacing w:line="23" w:lineRule="atLeast"/>
        <w:rPr>
          <w:rFonts w:ascii="Arial" w:hAnsi="Arial" w:cs="Arial"/>
          <w:sz w:val="22"/>
          <w:szCs w:val="22"/>
        </w:rPr>
      </w:pPr>
    </w:p>
    <w:p w:rsidR="00D04FB0" w:rsidRPr="000A55A0" w:rsidRDefault="000A55A0" w:rsidP="00D04FB0">
      <w:pPr>
        <w:pStyle w:val="Standard"/>
        <w:spacing w:line="23" w:lineRule="atLeast"/>
        <w:rPr>
          <w:rFonts w:ascii="Arial" w:hAnsi="Arial" w:cs="Arial"/>
          <w:sz w:val="22"/>
          <w:szCs w:val="22"/>
          <w:u w:val="single"/>
        </w:rPr>
      </w:pPr>
      <w:r w:rsidRPr="000A55A0">
        <w:rPr>
          <w:rFonts w:ascii="Arial" w:hAnsi="Arial" w:cs="Arial"/>
          <w:sz w:val="22"/>
          <w:szCs w:val="22"/>
          <w:u w:val="single"/>
        </w:rPr>
        <w:t xml:space="preserve">Stap 3 </w:t>
      </w:r>
      <w:r>
        <w:rPr>
          <w:rFonts w:ascii="Arial" w:hAnsi="Arial" w:cs="Arial"/>
          <w:sz w:val="22"/>
          <w:szCs w:val="22"/>
          <w:u w:val="single"/>
        </w:rPr>
        <w:t xml:space="preserve"> </w:t>
      </w:r>
      <w:r w:rsidRPr="000A55A0">
        <w:rPr>
          <w:rFonts w:ascii="Arial" w:hAnsi="Arial" w:cs="Arial"/>
          <w:sz w:val="22"/>
          <w:szCs w:val="22"/>
          <w:u w:val="single"/>
        </w:rPr>
        <w:t>de onderzoeker stelt toetsen en testen samen die bij het kind worden afgenomen.</w:t>
      </w:r>
    </w:p>
    <w:p w:rsidR="00D04FB0" w:rsidRPr="00ED031A" w:rsidRDefault="00ED031A" w:rsidP="00D04FB0">
      <w:pPr>
        <w:pStyle w:val="Standard"/>
        <w:numPr>
          <w:ilvl w:val="0"/>
          <w:numId w:val="5"/>
        </w:numPr>
        <w:spacing w:line="23" w:lineRule="atLeast"/>
        <w:rPr>
          <w:rFonts w:ascii="Arial" w:hAnsi="Arial" w:cs="Arial"/>
          <w:sz w:val="22"/>
          <w:szCs w:val="22"/>
        </w:rPr>
      </w:pPr>
      <w:r w:rsidRPr="00ED031A">
        <w:rPr>
          <w:rFonts w:ascii="Arial" w:hAnsi="Arial" w:cs="Arial"/>
          <w:sz w:val="22"/>
          <w:szCs w:val="22"/>
        </w:rPr>
        <w:t>Onderzoek gericht op dyscalculie kenmerken en r</w:t>
      </w:r>
      <w:r w:rsidR="00D04FB0" w:rsidRPr="00ED031A">
        <w:rPr>
          <w:rFonts w:ascii="Arial" w:hAnsi="Arial" w:cs="Arial"/>
          <w:sz w:val="22"/>
          <w:szCs w:val="22"/>
        </w:rPr>
        <w:t>eken procesonderzoek</w:t>
      </w:r>
      <w:r w:rsidRPr="00ED031A">
        <w:rPr>
          <w:rFonts w:ascii="Arial" w:hAnsi="Arial" w:cs="Arial"/>
          <w:sz w:val="22"/>
          <w:szCs w:val="22"/>
        </w:rPr>
        <w:t>.</w:t>
      </w:r>
    </w:p>
    <w:p w:rsidR="00D04FB0" w:rsidRPr="00ED031A" w:rsidRDefault="00D04FB0" w:rsidP="00D04FB0">
      <w:pPr>
        <w:pStyle w:val="Standard"/>
        <w:numPr>
          <w:ilvl w:val="0"/>
          <w:numId w:val="5"/>
        </w:numPr>
        <w:spacing w:line="23" w:lineRule="atLeast"/>
        <w:rPr>
          <w:rFonts w:ascii="Arial" w:hAnsi="Arial" w:cs="Arial"/>
          <w:sz w:val="22"/>
          <w:szCs w:val="22"/>
        </w:rPr>
      </w:pPr>
      <w:r w:rsidRPr="00ED031A">
        <w:rPr>
          <w:rFonts w:ascii="Arial" w:hAnsi="Arial" w:cs="Arial"/>
          <w:sz w:val="22"/>
          <w:szCs w:val="22"/>
        </w:rPr>
        <w:t>Intelligentie onderzoek (indien niet voorhanden met geldigheid van twee jaar)</w:t>
      </w:r>
      <w:r w:rsidR="00ED031A" w:rsidRPr="00ED031A">
        <w:rPr>
          <w:rFonts w:ascii="Arial" w:hAnsi="Arial" w:cs="Arial"/>
          <w:sz w:val="22"/>
          <w:szCs w:val="22"/>
        </w:rPr>
        <w:t>.</w:t>
      </w:r>
    </w:p>
    <w:p w:rsidR="00D04FB0" w:rsidRPr="00ED031A" w:rsidRDefault="00D04FB0" w:rsidP="00D04FB0">
      <w:pPr>
        <w:pStyle w:val="Standard"/>
        <w:numPr>
          <w:ilvl w:val="0"/>
          <w:numId w:val="5"/>
        </w:numPr>
        <w:spacing w:line="23" w:lineRule="atLeast"/>
        <w:rPr>
          <w:rStyle w:val="Standaardalinea-lettertype1"/>
          <w:rFonts w:ascii="Arial" w:hAnsi="Arial" w:cs="Arial"/>
          <w:sz w:val="22"/>
          <w:szCs w:val="22"/>
        </w:rPr>
      </w:pPr>
      <w:r w:rsidRPr="00ED031A">
        <w:rPr>
          <w:rFonts w:ascii="Arial" w:hAnsi="Arial" w:cs="Arial"/>
          <w:sz w:val="22"/>
          <w:szCs w:val="22"/>
        </w:rPr>
        <w:t xml:space="preserve">Eventueel onderzoek naar waaruit </w:t>
      </w:r>
      <w:r w:rsidRPr="00ED031A">
        <w:rPr>
          <w:rStyle w:val="Standaardalinea-lettertype1"/>
          <w:rFonts w:ascii="Arial" w:hAnsi="Arial" w:cs="Arial"/>
          <w:sz w:val="22"/>
          <w:szCs w:val="22"/>
        </w:rPr>
        <w:t xml:space="preserve">hardnekkige rekenproblemen kunnen worden verklaard (zoals mogelijke tekorten in executieve functies, planningsvaardigheden, benoemsnelheid, </w:t>
      </w:r>
      <w:proofErr w:type="spellStart"/>
      <w:r w:rsidRPr="00ED031A">
        <w:rPr>
          <w:rStyle w:val="Standaardalinea-lettertype1"/>
          <w:rFonts w:ascii="Arial" w:hAnsi="Arial" w:cs="Arial"/>
          <w:sz w:val="22"/>
          <w:szCs w:val="22"/>
        </w:rPr>
        <w:t>kortetermijn</w:t>
      </w:r>
      <w:proofErr w:type="spellEnd"/>
      <w:r w:rsidRPr="00ED031A">
        <w:rPr>
          <w:rStyle w:val="Standaardalinea-lettertype1"/>
          <w:rFonts w:ascii="Arial" w:hAnsi="Arial" w:cs="Arial"/>
          <w:sz w:val="22"/>
          <w:szCs w:val="22"/>
        </w:rPr>
        <w:t>- en werkgeheugen, aandachtspanne en impulscontrole</w:t>
      </w:r>
    </w:p>
    <w:p w:rsidR="00D04FB0" w:rsidRPr="00ED031A" w:rsidRDefault="00D04FB0" w:rsidP="00D04FB0">
      <w:pPr>
        <w:pStyle w:val="Standard"/>
        <w:numPr>
          <w:ilvl w:val="0"/>
          <w:numId w:val="5"/>
        </w:numPr>
        <w:spacing w:line="23" w:lineRule="atLeast"/>
        <w:rPr>
          <w:rStyle w:val="Standaardalinea-lettertype1"/>
          <w:rFonts w:ascii="Arial" w:hAnsi="Arial" w:cs="Arial"/>
          <w:sz w:val="22"/>
          <w:szCs w:val="22"/>
        </w:rPr>
      </w:pPr>
      <w:r w:rsidRPr="00ED031A">
        <w:rPr>
          <w:rStyle w:val="Standaardalinea-lettertype1"/>
          <w:rFonts w:ascii="Arial" w:hAnsi="Arial" w:cs="Arial"/>
          <w:sz w:val="22"/>
          <w:szCs w:val="22"/>
        </w:rPr>
        <w:t>Bij vermoedens van bijkomende problematiek: onderzoek naar mogelijke secundaire verklaringen.</w:t>
      </w:r>
    </w:p>
    <w:p w:rsidR="00D04FB0" w:rsidRPr="00ED031A" w:rsidRDefault="00D04FB0" w:rsidP="00D04FB0">
      <w:pPr>
        <w:pStyle w:val="Standard"/>
        <w:spacing w:line="23" w:lineRule="atLeast"/>
        <w:ind w:left="360"/>
        <w:rPr>
          <w:rStyle w:val="Standaardalinea-lettertype1"/>
          <w:rFonts w:ascii="Arial" w:hAnsi="Arial" w:cs="Arial"/>
          <w:sz w:val="22"/>
          <w:szCs w:val="22"/>
        </w:rPr>
      </w:pPr>
    </w:p>
    <w:p w:rsidR="00D04FB0" w:rsidRPr="00ED031A" w:rsidRDefault="00D04FB0" w:rsidP="00D04FB0">
      <w:pPr>
        <w:pStyle w:val="Standard"/>
        <w:spacing w:line="23" w:lineRule="atLeast"/>
        <w:rPr>
          <w:rStyle w:val="Standaardalinea-lettertype1"/>
          <w:rFonts w:ascii="Arial" w:hAnsi="Arial" w:cs="Arial"/>
          <w:sz w:val="22"/>
          <w:szCs w:val="22"/>
        </w:rPr>
      </w:pPr>
    </w:p>
    <w:p w:rsidR="00D04FB0" w:rsidRPr="000A55A0" w:rsidRDefault="000A55A0" w:rsidP="00D04FB0">
      <w:pPr>
        <w:spacing w:after="0" w:line="23" w:lineRule="atLeast"/>
        <w:rPr>
          <w:rFonts w:ascii="Arial" w:hAnsi="Arial" w:cs="Arial"/>
          <w:u w:val="single"/>
        </w:rPr>
      </w:pPr>
      <w:r>
        <w:rPr>
          <w:rFonts w:ascii="Arial" w:hAnsi="Arial" w:cs="Arial"/>
          <w:u w:val="single"/>
        </w:rPr>
        <w:t>Stap 4</w:t>
      </w:r>
      <w:r>
        <w:rPr>
          <w:rFonts w:ascii="Arial" w:hAnsi="Arial" w:cs="Arial"/>
          <w:u w:val="single"/>
        </w:rPr>
        <w:tab/>
        <w:t xml:space="preserve"> i</w:t>
      </w:r>
      <w:r w:rsidR="00D04FB0" w:rsidRPr="000A55A0">
        <w:rPr>
          <w:rFonts w:ascii="Arial" w:hAnsi="Arial" w:cs="Arial"/>
          <w:u w:val="single"/>
        </w:rPr>
        <w:t>ndicering/Verklaring</w:t>
      </w:r>
    </w:p>
    <w:p w:rsidR="00D04FB0" w:rsidRPr="000A55A0" w:rsidRDefault="00D04FB0" w:rsidP="000A55A0">
      <w:pPr>
        <w:pStyle w:val="Standard"/>
        <w:spacing w:line="23" w:lineRule="atLeast"/>
        <w:rPr>
          <w:rFonts w:ascii="Arial" w:hAnsi="Arial" w:cs="Arial"/>
          <w:sz w:val="22"/>
          <w:szCs w:val="22"/>
        </w:rPr>
      </w:pPr>
      <w:r w:rsidRPr="00ED031A">
        <w:rPr>
          <w:rStyle w:val="Standaardalinea-lettertype1"/>
          <w:rFonts w:ascii="Arial" w:hAnsi="Arial" w:cs="Arial"/>
          <w:sz w:val="22"/>
          <w:szCs w:val="22"/>
        </w:rPr>
        <w:t xml:space="preserve">Het </w:t>
      </w:r>
      <w:r w:rsidR="000A55A0">
        <w:rPr>
          <w:rStyle w:val="Standaardalinea-lettertype1"/>
          <w:rFonts w:ascii="Arial" w:hAnsi="Arial" w:cs="Arial"/>
          <w:sz w:val="22"/>
          <w:szCs w:val="22"/>
        </w:rPr>
        <w:t>gehele traject</w:t>
      </w:r>
      <w:r w:rsidRPr="00ED031A">
        <w:rPr>
          <w:rStyle w:val="Standaardalinea-lettertype1"/>
          <w:rFonts w:ascii="Arial" w:hAnsi="Arial" w:cs="Arial"/>
          <w:sz w:val="22"/>
          <w:szCs w:val="22"/>
        </w:rPr>
        <w:t xml:space="preserve"> moet opleveren:</w:t>
      </w:r>
    </w:p>
    <w:p w:rsidR="00D04FB0" w:rsidRPr="00ED031A" w:rsidRDefault="00D04FB0" w:rsidP="00D04FB0">
      <w:pPr>
        <w:pStyle w:val="Geenafstand"/>
        <w:numPr>
          <w:ilvl w:val="0"/>
          <w:numId w:val="6"/>
        </w:numPr>
        <w:spacing w:line="23" w:lineRule="atLeast"/>
        <w:rPr>
          <w:rFonts w:ascii="Arial" w:hAnsi="Arial" w:cs="Arial"/>
        </w:rPr>
      </w:pPr>
      <w:r w:rsidRPr="00ED031A">
        <w:rPr>
          <w:rFonts w:ascii="Arial" w:hAnsi="Arial" w:cs="Arial"/>
        </w:rPr>
        <w:t>Zicht op het niveau waar de leerling zich op de meeste rekentaken bevindt.</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t xml:space="preserve">Duidelijkheid over hoe antwoorden tot stand komen, welke procedures het kind uitvoert, of het een stappenplan uitvoert, of het termen en begrippen correct toepast.  </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t>De leerbaarheid van de leerling, zone van de naaste ontwikkeling, tot hoever kan het zelfstandig oplossingen vinden en waar heeft het ondersteuning nodig.</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lastRenderedPageBreak/>
        <w:t>Duidelijkheid over dyscalculie kenmerken</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t xml:space="preserve">Indien onderzocht een verklaring voor de rekenproblemen. </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t>Indien onderzocht mogelijk secundaire verklaringen voor de rekenproblemen.</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t>Effectieve interventies die vanuit wetenschappelijk onderzoek zijn aangetoond.</w:t>
      </w:r>
    </w:p>
    <w:p w:rsidR="00D04FB0" w:rsidRPr="00ED031A" w:rsidRDefault="00D04FB0" w:rsidP="00D04FB0">
      <w:pPr>
        <w:pStyle w:val="Geenafstand"/>
        <w:numPr>
          <w:ilvl w:val="0"/>
          <w:numId w:val="4"/>
        </w:numPr>
        <w:spacing w:line="23" w:lineRule="atLeast"/>
        <w:rPr>
          <w:rFonts w:ascii="Arial" w:hAnsi="Arial" w:cs="Arial"/>
        </w:rPr>
      </w:pPr>
      <w:r w:rsidRPr="00ED031A">
        <w:rPr>
          <w:rFonts w:ascii="Arial" w:hAnsi="Arial" w:cs="Arial"/>
        </w:rPr>
        <w:t xml:space="preserve">Onderwijsbehoeften vanuit naar voren gekomen </w:t>
      </w:r>
      <w:r w:rsidRPr="00ED031A">
        <w:rPr>
          <w:rStyle w:val="Standaardalinea-lettertype1"/>
          <w:rFonts w:ascii="Arial" w:hAnsi="Arial" w:cs="Arial"/>
        </w:rPr>
        <w:t>faciliterende en belemmerende factoren</w:t>
      </w:r>
    </w:p>
    <w:p w:rsidR="00D04FB0" w:rsidRPr="00ED031A" w:rsidRDefault="00D04FB0" w:rsidP="00D04FB0">
      <w:pPr>
        <w:pStyle w:val="Standard"/>
        <w:numPr>
          <w:ilvl w:val="0"/>
          <w:numId w:val="4"/>
        </w:numPr>
        <w:spacing w:line="23" w:lineRule="atLeast"/>
        <w:rPr>
          <w:rStyle w:val="Standaardalinea-lettertype1"/>
          <w:rFonts w:ascii="Arial" w:hAnsi="Arial" w:cs="Arial"/>
          <w:sz w:val="22"/>
          <w:szCs w:val="22"/>
        </w:rPr>
      </w:pPr>
      <w:r w:rsidRPr="00ED031A">
        <w:rPr>
          <w:rStyle w:val="Standaardalinea-lettertype1"/>
          <w:rFonts w:ascii="Arial" w:hAnsi="Arial" w:cs="Arial"/>
          <w:sz w:val="22"/>
          <w:szCs w:val="22"/>
        </w:rPr>
        <w:t>Eventuele doelen voor behandeling: reduceren en/of compenseren naast motivatie en affectieve processen begeleiden.</w:t>
      </w:r>
    </w:p>
    <w:p w:rsidR="00D04FB0" w:rsidRPr="00ED031A" w:rsidRDefault="00D04FB0" w:rsidP="00D04FB0">
      <w:pPr>
        <w:spacing w:after="0" w:line="23" w:lineRule="atLeast"/>
        <w:rPr>
          <w:rFonts w:ascii="Arial" w:hAnsi="Arial" w:cs="Arial"/>
        </w:rPr>
      </w:pPr>
    </w:p>
    <w:p w:rsidR="00D04FB0" w:rsidRPr="00ED031A" w:rsidRDefault="00ED031A" w:rsidP="00D04FB0">
      <w:pPr>
        <w:spacing w:after="0" w:line="23" w:lineRule="atLeast"/>
        <w:rPr>
          <w:rFonts w:ascii="Arial" w:hAnsi="Arial" w:cs="Arial"/>
        </w:rPr>
      </w:pPr>
      <w:r w:rsidRPr="00ED031A">
        <w:rPr>
          <w:rFonts w:ascii="Arial" w:hAnsi="Arial" w:cs="Arial"/>
        </w:rPr>
        <w:t>ERWD geeft aan dat er</w:t>
      </w:r>
      <w:r w:rsidR="00D04FB0" w:rsidRPr="00ED031A">
        <w:rPr>
          <w:rFonts w:ascii="Arial" w:hAnsi="Arial" w:cs="Arial"/>
        </w:rPr>
        <w:t xml:space="preserve"> nog een half jaar gehandeld moet worden voordat een eventuele dyscalculieverklaring mag worden afgegeven. De verklaring wordt afgegeven na beoordeling van een gedragswetenschapper met een registratie. </w:t>
      </w:r>
    </w:p>
    <w:p w:rsidR="00D04FB0" w:rsidRPr="00ED031A" w:rsidRDefault="00D04FB0" w:rsidP="00D04FB0">
      <w:pPr>
        <w:spacing w:after="0" w:line="23" w:lineRule="atLeast"/>
        <w:rPr>
          <w:rFonts w:ascii="Arial" w:hAnsi="Arial" w:cs="Arial"/>
          <w:b/>
        </w:rPr>
      </w:pPr>
    </w:p>
    <w:p w:rsidR="00826F10" w:rsidRPr="00ED031A" w:rsidRDefault="00826F10" w:rsidP="00D04FB0">
      <w:pPr>
        <w:pStyle w:val="Basisalinea"/>
        <w:spacing w:after="0" w:line="23" w:lineRule="atLeast"/>
        <w:rPr>
          <w:rFonts w:ascii="Arial" w:hAnsi="Arial" w:cs="Arial"/>
        </w:rPr>
      </w:pPr>
    </w:p>
    <w:sectPr w:rsidR="00826F10" w:rsidRPr="00ED031A" w:rsidSect="00E30FB6">
      <w:headerReference w:type="default" r:id="rId9"/>
      <w:footerReference w:type="default" r:id="rId10"/>
      <w:headerReference w:type="first" r:id="rId11"/>
      <w:pgSz w:w="11900" w:h="16840"/>
      <w:pgMar w:top="2381" w:right="1531" w:bottom="1871" w:left="15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A8" w:rsidRDefault="00B27BA8" w:rsidP="00B40CF5">
      <w:r>
        <w:separator/>
      </w:r>
    </w:p>
  </w:endnote>
  <w:endnote w:type="continuationSeparator" w:id="0">
    <w:p w:rsidR="00B27BA8" w:rsidRDefault="00B27BA8"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3"/>
      <w:gridCol w:w="1055"/>
    </w:tblGrid>
    <w:tr w:rsidR="001D5D4C" w:rsidRPr="00D04FB0" w:rsidTr="001D5D4C">
      <w:tc>
        <w:tcPr>
          <w:tcW w:w="7905" w:type="dxa"/>
        </w:tcPr>
        <w:p w:rsidR="00D04FB0" w:rsidRPr="00D04FB0" w:rsidRDefault="001D1329" w:rsidP="00D04FB0">
          <w:pPr>
            <w:pStyle w:val="Voettekst"/>
            <w:rPr>
              <w:rFonts w:ascii="Arial" w:hAnsi="Arial" w:cs="Arial"/>
              <w:sz w:val="20"/>
              <w:szCs w:val="20"/>
            </w:rPr>
          </w:pPr>
          <w:r>
            <w:rPr>
              <w:rFonts w:ascii="Arial" w:hAnsi="Arial" w:cs="Arial"/>
              <w:sz w:val="20"/>
              <w:szCs w:val="20"/>
            </w:rPr>
            <w:t xml:space="preserve">Reken- en </w:t>
          </w:r>
          <w:r w:rsidR="00D04FB0" w:rsidRPr="00D04FB0">
            <w:rPr>
              <w:rFonts w:ascii="Arial" w:hAnsi="Arial" w:cs="Arial"/>
              <w:sz w:val="20"/>
              <w:szCs w:val="20"/>
            </w:rPr>
            <w:t>Dyscalculieonderzoekstraject basisscholen Passend Onderwijs Almere</w:t>
          </w:r>
        </w:p>
        <w:p w:rsidR="001D5D4C" w:rsidRPr="00D04FB0" w:rsidRDefault="00ED031A" w:rsidP="00ED031A">
          <w:pPr>
            <w:pStyle w:val="Voettekst"/>
            <w:rPr>
              <w:rFonts w:ascii="Arial" w:hAnsi="Arial" w:cs="Arial"/>
              <w:sz w:val="20"/>
              <w:szCs w:val="20"/>
            </w:rPr>
          </w:pPr>
          <w:r>
            <w:rPr>
              <w:rFonts w:ascii="Arial" w:hAnsi="Arial" w:cs="Arial"/>
              <w:sz w:val="20"/>
              <w:szCs w:val="20"/>
            </w:rPr>
            <w:t>Versie maart</w:t>
          </w:r>
          <w:r w:rsidR="00D04FB0">
            <w:rPr>
              <w:rFonts w:ascii="Arial" w:hAnsi="Arial" w:cs="Arial"/>
              <w:sz w:val="20"/>
              <w:szCs w:val="20"/>
            </w:rPr>
            <w:t xml:space="preserve"> 20</w:t>
          </w:r>
          <w:r>
            <w:rPr>
              <w:rFonts w:ascii="Arial" w:hAnsi="Arial" w:cs="Arial"/>
              <w:sz w:val="20"/>
              <w:szCs w:val="20"/>
            </w:rPr>
            <w:t>20</w:t>
          </w:r>
        </w:p>
      </w:tc>
      <w:tc>
        <w:tcPr>
          <w:tcW w:w="1073" w:type="dxa"/>
        </w:tcPr>
        <w:p w:rsidR="001D5D4C" w:rsidRPr="00D04FB0" w:rsidRDefault="001D5D4C" w:rsidP="001D5D4C">
          <w:pPr>
            <w:pStyle w:val="Voettekst"/>
            <w:jc w:val="right"/>
            <w:rPr>
              <w:rFonts w:ascii="Arial" w:hAnsi="Arial" w:cs="Arial"/>
              <w:sz w:val="20"/>
              <w:szCs w:val="20"/>
            </w:rPr>
          </w:pPr>
          <w:r w:rsidRPr="00D04FB0">
            <w:rPr>
              <w:rFonts w:ascii="Arial" w:hAnsi="Arial" w:cs="Arial"/>
              <w:sz w:val="20"/>
              <w:szCs w:val="20"/>
            </w:rPr>
            <w:fldChar w:fldCharType="begin"/>
          </w:r>
          <w:r w:rsidRPr="00D04FB0">
            <w:rPr>
              <w:rFonts w:ascii="Arial" w:hAnsi="Arial" w:cs="Arial"/>
              <w:sz w:val="20"/>
              <w:szCs w:val="20"/>
            </w:rPr>
            <w:instrText>PAGE   \* MERGEFORMAT</w:instrText>
          </w:r>
          <w:r w:rsidRPr="00D04FB0">
            <w:rPr>
              <w:rFonts w:ascii="Arial" w:hAnsi="Arial" w:cs="Arial"/>
              <w:sz w:val="20"/>
              <w:szCs w:val="20"/>
            </w:rPr>
            <w:fldChar w:fldCharType="separate"/>
          </w:r>
          <w:r w:rsidR="00996E93">
            <w:rPr>
              <w:rFonts w:ascii="Arial" w:hAnsi="Arial" w:cs="Arial"/>
              <w:noProof/>
              <w:sz w:val="20"/>
              <w:szCs w:val="20"/>
            </w:rPr>
            <w:t>4</w:t>
          </w:r>
          <w:r w:rsidRPr="00D04FB0">
            <w:rPr>
              <w:rFonts w:ascii="Arial" w:hAnsi="Arial" w:cs="Arial"/>
              <w:sz w:val="20"/>
              <w:szCs w:val="20"/>
            </w:rPr>
            <w:fldChar w:fldCharType="end"/>
          </w:r>
          <w:r w:rsidRPr="00D04FB0">
            <w:rPr>
              <w:rFonts w:ascii="Arial" w:hAnsi="Arial" w:cs="Arial"/>
              <w:sz w:val="20"/>
              <w:szCs w:val="20"/>
            </w:rPr>
            <w:t xml:space="preserve"> / </w:t>
          </w:r>
          <w:r w:rsidRPr="00D04FB0">
            <w:rPr>
              <w:rFonts w:ascii="Arial" w:hAnsi="Arial" w:cs="Arial"/>
              <w:sz w:val="20"/>
              <w:szCs w:val="20"/>
            </w:rPr>
            <w:fldChar w:fldCharType="begin"/>
          </w:r>
          <w:r w:rsidRPr="00D04FB0">
            <w:rPr>
              <w:rFonts w:ascii="Arial" w:hAnsi="Arial" w:cs="Arial"/>
              <w:sz w:val="20"/>
              <w:szCs w:val="20"/>
            </w:rPr>
            <w:instrText xml:space="preserve"> NUMPAGES   \* MERGEFORMAT </w:instrText>
          </w:r>
          <w:r w:rsidRPr="00D04FB0">
            <w:rPr>
              <w:rFonts w:ascii="Arial" w:hAnsi="Arial" w:cs="Arial"/>
              <w:sz w:val="20"/>
              <w:szCs w:val="20"/>
            </w:rPr>
            <w:fldChar w:fldCharType="separate"/>
          </w:r>
          <w:r w:rsidR="00996E93">
            <w:rPr>
              <w:rFonts w:ascii="Arial" w:hAnsi="Arial" w:cs="Arial"/>
              <w:noProof/>
              <w:sz w:val="20"/>
              <w:szCs w:val="20"/>
            </w:rPr>
            <w:t>4</w:t>
          </w:r>
          <w:r w:rsidRPr="00D04FB0">
            <w:rPr>
              <w:rFonts w:ascii="Arial" w:hAnsi="Arial" w:cs="Arial"/>
              <w:sz w:val="20"/>
              <w:szCs w:val="20"/>
            </w:rPr>
            <w:fldChar w:fldCharType="end"/>
          </w:r>
        </w:p>
      </w:tc>
    </w:tr>
  </w:tbl>
  <w:p w:rsidR="001D5D4C" w:rsidRDefault="001D5D4C">
    <w:pPr>
      <w:pStyle w:val="Voettekst"/>
    </w:pPr>
  </w:p>
  <w:p w:rsidR="001D5D4C" w:rsidRDefault="001D5D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A8" w:rsidRDefault="00B27BA8" w:rsidP="00B40CF5">
      <w:r>
        <w:separator/>
      </w:r>
    </w:p>
  </w:footnote>
  <w:footnote w:type="continuationSeparator" w:id="0">
    <w:p w:rsidR="00B27BA8" w:rsidRDefault="00B27BA8" w:rsidP="00B4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F5" w:rsidRDefault="00E30FB6">
    <w:pPr>
      <w:pStyle w:val="Koptekst"/>
    </w:pPr>
    <w:r w:rsidRPr="00C967C8">
      <w:rPr>
        <w:rFonts w:cs="Arial"/>
        <w:noProof/>
        <w:lang w:eastAsia="nl-NL"/>
      </w:rPr>
      <w:drawing>
        <wp:anchor distT="0" distB="0" distL="114300" distR="114300" simplePos="0" relativeHeight="251659264" behindDoc="0" locked="0" layoutInCell="1" allowOverlap="1" wp14:anchorId="59774A86" wp14:editId="5072EB1E">
          <wp:simplePos x="0" y="0"/>
          <wp:positionH relativeFrom="page">
            <wp:posOffset>0</wp:posOffset>
          </wp:positionH>
          <wp:positionV relativeFrom="page">
            <wp:posOffset>620395</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B6" w:rsidRDefault="00E30FB6">
    <w:pPr>
      <w:pStyle w:val="Koptekst"/>
    </w:pPr>
    <w:r>
      <w:rPr>
        <w:noProof/>
        <w:lang w:eastAsia="nl-NL"/>
      </w:rPr>
      <w:drawing>
        <wp:anchor distT="0" distB="0" distL="114300" distR="114300" simplePos="0" relativeHeight="251660288" behindDoc="1" locked="0" layoutInCell="1" allowOverlap="1" wp14:anchorId="63B2C213" wp14:editId="5BCC4D7C">
          <wp:simplePos x="0" y="0"/>
          <wp:positionH relativeFrom="column">
            <wp:posOffset>3895090</wp:posOffset>
          </wp:positionH>
          <wp:positionV relativeFrom="paragraph">
            <wp:posOffset>-421005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58C"/>
    <w:multiLevelType w:val="hybridMultilevel"/>
    <w:tmpl w:val="3956DFF4"/>
    <w:lvl w:ilvl="0" w:tplc="72D4CB08">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20827FD"/>
    <w:multiLevelType w:val="hybridMultilevel"/>
    <w:tmpl w:val="62E20F2E"/>
    <w:lvl w:ilvl="0" w:tplc="127A1494">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065317"/>
    <w:multiLevelType w:val="hybridMultilevel"/>
    <w:tmpl w:val="16727976"/>
    <w:lvl w:ilvl="0" w:tplc="127A1494">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B47BBC"/>
    <w:multiLevelType w:val="hybridMultilevel"/>
    <w:tmpl w:val="44A60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77448A"/>
    <w:multiLevelType w:val="hybridMultilevel"/>
    <w:tmpl w:val="03C4BF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64553EB"/>
    <w:multiLevelType w:val="hybridMultilevel"/>
    <w:tmpl w:val="2FBA7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1D9208D"/>
    <w:multiLevelType w:val="hybridMultilevel"/>
    <w:tmpl w:val="FB242FAA"/>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FC21A5"/>
    <w:multiLevelType w:val="hybridMultilevel"/>
    <w:tmpl w:val="D7382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D308A9"/>
    <w:multiLevelType w:val="hybridMultilevel"/>
    <w:tmpl w:val="52DC4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8912C7"/>
    <w:multiLevelType w:val="hybridMultilevel"/>
    <w:tmpl w:val="3F9E2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2D4636"/>
    <w:multiLevelType w:val="hybridMultilevel"/>
    <w:tmpl w:val="8DB6E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AA96BFA"/>
    <w:multiLevelType w:val="hybridMultilevel"/>
    <w:tmpl w:val="404AC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5"/>
  </w:num>
  <w:num w:numId="4">
    <w:abstractNumId w:val="12"/>
  </w:num>
  <w:num w:numId="5">
    <w:abstractNumId w:val="6"/>
  </w:num>
  <w:num w:numId="6">
    <w:abstractNumId w:val="13"/>
  </w:num>
  <w:num w:numId="7">
    <w:abstractNumId w:val="3"/>
  </w:num>
  <w:num w:numId="8">
    <w:abstractNumId w:val="1"/>
  </w:num>
  <w:num w:numId="9">
    <w:abstractNumId w:val="11"/>
  </w:num>
  <w:num w:numId="10">
    <w:abstractNumId w:val="4"/>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B0"/>
    <w:rsid w:val="0001089E"/>
    <w:rsid w:val="00016337"/>
    <w:rsid w:val="000A55A0"/>
    <w:rsid w:val="00127AAD"/>
    <w:rsid w:val="001D1329"/>
    <w:rsid w:val="001D5D4C"/>
    <w:rsid w:val="0022036E"/>
    <w:rsid w:val="002247CA"/>
    <w:rsid w:val="00243C65"/>
    <w:rsid w:val="002624FC"/>
    <w:rsid w:val="002C2E66"/>
    <w:rsid w:val="0031564D"/>
    <w:rsid w:val="00345938"/>
    <w:rsid w:val="003E4F95"/>
    <w:rsid w:val="00410F45"/>
    <w:rsid w:val="0042607E"/>
    <w:rsid w:val="00432F53"/>
    <w:rsid w:val="004519C1"/>
    <w:rsid w:val="00496C5C"/>
    <w:rsid w:val="004B1BB5"/>
    <w:rsid w:val="004F7F95"/>
    <w:rsid w:val="00531B98"/>
    <w:rsid w:val="0055044B"/>
    <w:rsid w:val="0061503C"/>
    <w:rsid w:val="00645B05"/>
    <w:rsid w:val="00654C36"/>
    <w:rsid w:val="006875ED"/>
    <w:rsid w:val="006B6988"/>
    <w:rsid w:val="006F65A8"/>
    <w:rsid w:val="00727410"/>
    <w:rsid w:val="00736084"/>
    <w:rsid w:val="0073761A"/>
    <w:rsid w:val="00742DE1"/>
    <w:rsid w:val="007B3EA3"/>
    <w:rsid w:val="007C0EC9"/>
    <w:rsid w:val="007C3C55"/>
    <w:rsid w:val="00826F10"/>
    <w:rsid w:val="008773B1"/>
    <w:rsid w:val="00880629"/>
    <w:rsid w:val="008A19B5"/>
    <w:rsid w:val="008D26CB"/>
    <w:rsid w:val="008E0F10"/>
    <w:rsid w:val="008E4D4D"/>
    <w:rsid w:val="008F03AF"/>
    <w:rsid w:val="00963CA6"/>
    <w:rsid w:val="00964900"/>
    <w:rsid w:val="00996E93"/>
    <w:rsid w:val="009B4462"/>
    <w:rsid w:val="009B470D"/>
    <w:rsid w:val="00A74CF7"/>
    <w:rsid w:val="00AE27A9"/>
    <w:rsid w:val="00B27BA8"/>
    <w:rsid w:val="00B40CF5"/>
    <w:rsid w:val="00B901D2"/>
    <w:rsid w:val="00BE6BF5"/>
    <w:rsid w:val="00C0152C"/>
    <w:rsid w:val="00C06A60"/>
    <w:rsid w:val="00C13C0B"/>
    <w:rsid w:val="00C66D4D"/>
    <w:rsid w:val="00C967C8"/>
    <w:rsid w:val="00CA1DE0"/>
    <w:rsid w:val="00CB67E9"/>
    <w:rsid w:val="00CB7512"/>
    <w:rsid w:val="00CD175D"/>
    <w:rsid w:val="00D04FB0"/>
    <w:rsid w:val="00E30FB6"/>
    <w:rsid w:val="00E6716D"/>
    <w:rsid w:val="00E96F33"/>
    <w:rsid w:val="00ED031A"/>
    <w:rsid w:val="00EF6FD0"/>
    <w:rsid w:val="00F50B7C"/>
    <w:rsid w:val="00FB4B74"/>
    <w:rsid w:val="00FF5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3919DB7-7171-4FE6-B516-1BF43673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4FB0"/>
    <w:pPr>
      <w:spacing w:after="200" w:line="240" w:lineRule="exact"/>
      <w:contextualSpacing/>
    </w:pPr>
    <w:rPr>
      <w:rFonts w:ascii="Trebuchet MS" w:eastAsiaTheme="minorHAnsi" w:hAnsi="Trebuchet MS"/>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paragraph" w:styleId="Geenafstand">
    <w:name w:val="No Spacing"/>
    <w:uiPriority w:val="1"/>
    <w:qFormat/>
    <w:rsid w:val="00D04FB0"/>
    <w:rPr>
      <w:rFonts w:eastAsiaTheme="minorHAnsi"/>
      <w:sz w:val="22"/>
      <w:szCs w:val="22"/>
      <w:lang w:val="nl-NL" w:eastAsia="en-US"/>
    </w:rPr>
  </w:style>
  <w:style w:type="paragraph" w:styleId="Lijstalinea">
    <w:name w:val="List Paragraph"/>
    <w:basedOn w:val="Standaard"/>
    <w:uiPriority w:val="34"/>
    <w:qFormat/>
    <w:rsid w:val="00D04FB0"/>
    <w:pPr>
      <w:spacing w:line="276" w:lineRule="auto"/>
      <w:ind w:left="720"/>
    </w:pPr>
    <w:rPr>
      <w:rFonts w:asciiTheme="minorHAnsi" w:hAnsiTheme="minorHAnsi"/>
    </w:rPr>
  </w:style>
  <w:style w:type="paragraph" w:customStyle="1" w:styleId="Standard">
    <w:name w:val="Standard"/>
    <w:qFormat/>
    <w:rsid w:val="00D04FB0"/>
    <w:pPr>
      <w:widowControl w:val="0"/>
      <w:suppressAutoHyphens/>
      <w:autoSpaceDN w:val="0"/>
      <w:spacing w:line="272" w:lineRule="exact"/>
      <w:textAlignment w:val="baseline"/>
    </w:pPr>
    <w:rPr>
      <w:rFonts w:ascii="Trebuchet MS" w:eastAsia="Times New Roman" w:hAnsi="Trebuchet MS" w:cs="Tahoma"/>
      <w:kern w:val="3"/>
      <w:sz w:val="20"/>
      <w:lang w:val="nl-NL" w:eastAsia="en-US"/>
    </w:rPr>
  </w:style>
  <w:style w:type="character" w:customStyle="1" w:styleId="Standaardalinea-lettertype1">
    <w:name w:val="Standaardalinea-lettertype1"/>
    <w:qFormat/>
    <w:rsid w:val="00D04FB0"/>
  </w:style>
  <w:style w:type="character" w:styleId="Verwijzingopmerking">
    <w:name w:val="annotation reference"/>
    <w:basedOn w:val="Standaardalinea-lettertype"/>
    <w:uiPriority w:val="99"/>
    <w:semiHidden/>
    <w:unhideWhenUsed/>
    <w:rsid w:val="009B4462"/>
    <w:rPr>
      <w:sz w:val="16"/>
      <w:szCs w:val="16"/>
    </w:rPr>
  </w:style>
  <w:style w:type="paragraph" w:styleId="Tekstopmerking">
    <w:name w:val="annotation text"/>
    <w:basedOn w:val="Standaard"/>
    <w:link w:val="TekstopmerkingChar"/>
    <w:uiPriority w:val="99"/>
    <w:semiHidden/>
    <w:unhideWhenUsed/>
    <w:rsid w:val="009B44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462"/>
    <w:rPr>
      <w:rFonts w:ascii="Trebuchet MS" w:eastAsiaTheme="minorHAnsi" w:hAnsi="Trebuchet MS"/>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9B4462"/>
    <w:rPr>
      <w:b/>
      <w:bCs/>
    </w:rPr>
  </w:style>
  <w:style w:type="character" w:customStyle="1" w:styleId="OnderwerpvanopmerkingChar">
    <w:name w:val="Onderwerp van opmerking Char"/>
    <w:basedOn w:val="TekstopmerkingChar"/>
    <w:link w:val="Onderwerpvanopmerking"/>
    <w:uiPriority w:val="99"/>
    <w:semiHidden/>
    <w:rsid w:val="009B4462"/>
    <w:rPr>
      <w:rFonts w:ascii="Trebuchet MS" w:eastAsiaTheme="minorHAnsi" w:hAnsi="Trebuchet MS"/>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la-srv1\software\GewoonAnders\Sjablonen\Passend%20Onderwijs%20Almere\intern_notulen_logo_klei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8F91-D180-4CC6-BEA2-B71DC8BE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intern_notulen_logo_klein</Template>
  <TotalTime>3</TotalTime>
  <Pages>4</Pages>
  <Words>1236</Words>
  <Characters>6804</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Berg</dc:creator>
  <cp:lastModifiedBy>Laura de Adelhart Toorop</cp:lastModifiedBy>
  <cp:revision>2</cp:revision>
  <cp:lastPrinted>2020-01-23T08:11:00Z</cp:lastPrinted>
  <dcterms:created xsi:type="dcterms:W3CDTF">2020-05-07T12:10:00Z</dcterms:created>
  <dcterms:modified xsi:type="dcterms:W3CDTF">2020-05-07T12:10:00Z</dcterms:modified>
</cp:coreProperties>
</file>