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A7" w:rsidRPr="00413182" w:rsidRDefault="00280DA7">
      <w:pPr>
        <w:rPr>
          <w:rFonts w:cstheme="minorHAnsi"/>
        </w:rPr>
      </w:pPr>
      <w:bookmarkStart w:id="0" w:name="_GoBack"/>
      <w:bookmarkEnd w:id="0"/>
    </w:p>
    <w:p w:rsidR="001E4FC7" w:rsidRPr="003B2E1A" w:rsidRDefault="00300EA7">
      <w:pPr>
        <w:rPr>
          <w:rFonts w:cstheme="minorHAnsi"/>
          <w:b/>
        </w:rPr>
      </w:pPr>
      <w:r>
        <w:rPr>
          <w:rFonts w:cstheme="minorHAnsi"/>
          <w:b/>
          <w:highlight w:val="yellow"/>
        </w:rPr>
        <w:t>B</w:t>
      </w:r>
      <w:r w:rsidR="001E4FC7" w:rsidRPr="00413182">
        <w:rPr>
          <w:rFonts w:cstheme="minorHAnsi"/>
          <w:b/>
          <w:highlight w:val="yellow"/>
        </w:rPr>
        <w:t xml:space="preserve">ijlage 1: doelenoverzicht leerroute </w:t>
      </w:r>
      <w:r w:rsidR="003B2E1A">
        <w:rPr>
          <w:rFonts w:cstheme="minorHAnsi"/>
          <w:b/>
          <w:highlight w:val="yellow"/>
        </w:rPr>
        <w:t>3</w:t>
      </w:r>
      <w:r w:rsidR="0098690B" w:rsidRPr="0098690B">
        <w:rPr>
          <w:rFonts w:cstheme="minorHAnsi"/>
          <w:b/>
          <w:highlight w:val="yellow"/>
        </w:rPr>
        <w:t xml:space="preserve"> rekenen</w:t>
      </w:r>
      <w:r w:rsidR="0098690B">
        <w:rPr>
          <w:rFonts w:cstheme="minorHAnsi"/>
          <w:b/>
        </w:rPr>
        <w:t xml:space="preserve"> </w:t>
      </w:r>
    </w:p>
    <w:p w:rsidR="00413182" w:rsidRPr="00413182" w:rsidRDefault="003B2E1A" w:rsidP="00413182">
      <w:pPr>
        <w:rPr>
          <w:rFonts w:cstheme="minorHAnsi"/>
        </w:rPr>
      </w:pPr>
      <w:r>
        <w:rPr>
          <w:rFonts w:cstheme="minorHAnsi"/>
        </w:rPr>
        <w:t>Uitwerking leerroute 3</w:t>
      </w:r>
      <w:r w:rsidR="00413182" w:rsidRPr="00413182">
        <w:rPr>
          <w:rFonts w:cstheme="minorHAnsi"/>
        </w:rPr>
        <w:t xml:space="preserve"> op domein geordend</w:t>
      </w:r>
      <w:r w:rsidR="00413182">
        <w:rPr>
          <w:rFonts w:cstheme="minorHAnsi"/>
        </w:rPr>
        <w:t>.</w:t>
      </w:r>
    </w:p>
    <w:p w:rsidR="00413182" w:rsidRPr="00413182" w:rsidRDefault="00413182" w:rsidP="00413182">
      <w:pPr>
        <w:rPr>
          <w:rFonts w:cstheme="minorHAnsi"/>
          <w:u w:val="single"/>
        </w:rPr>
      </w:pPr>
      <w:r w:rsidRPr="00413182">
        <w:rPr>
          <w:rFonts w:cstheme="minorHAnsi"/>
          <w:u w:val="single"/>
        </w:rPr>
        <w:t>Interpretatie van de kolommen en kleuren:</w:t>
      </w:r>
    </w:p>
    <w:p w:rsidR="00413182" w:rsidRPr="00413182" w:rsidRDefault="003B2E1A" w:rsidP="00924084">
      <w:pPr>
        <w:pStyle w:val="Lijstalinea"/>
        <w:numPr>
          <w:ilvl w:val="0"/>
          <w:numId w:val="53"/>
        </w:numPr>
        <w:spacing w:after="0" w:line="240" w:lineRule="auto"/>
        <w:rPr>
          <w:rFonts w:cstheme="minorHAnsi"/>
        </w:rPr>
      </w:pPr>
      <w:r>
        <w:rPr>
          <w:rFonts w:cstheme="minorHAnsi"/>
        </w:rPr>
        <w:t>Kolom ‘leerroute 3</w:t>
      </w:r>
      <w:r w:rsidR="00413182" w:rsidRPr="00413182">
        <w:rPr>
          <w:rFonts w:cstheme="minorHAnsi"/>
        </w:rPr>
        <w:t>’: de jaargroep (dl) waarop deze doelen aangeboden en zo mogelijk ook beheerst zouden moeten worden. Als deze planning gevolgd wordt, dan hebben de leerlingen in g</w:t>
      </w:r>
      <w:r>
        <w:rPr>
          <w:rFonts w:cstheme="minorHAnsi"/>
        </w:rPr>
        <w:t>roep 8 de doelen van leerroute 3</w:t>
      </w:r>
      <w:r w:rsidR="00413182" w:rsidRPr="00413182">
        <w:rPr>
          <w:rFonts w:cstheme="minorHAnsi"/>
        </w:rPr>
        <w:t xml:space="preserve"> onder de knie.</w:t>
      </w:r>
    </w:p>
    <w:p w:rsidR="00413182" w:rsidRPr="00413182" w:rsidRDefault="00413182" w:rsidP="00924084">
      <w:pPr>
        <w:pStyle w:val="Lijstalinea"/>
        <w:numPr>
          <w:ilvl w:val="0"/>
          <w:numId w:val="53"/>
        </w:numPr>
        <w:spacing w:after="0" w:line="240" w:lineRule="auto"/>
        <w:rPr>
          <w:rFonts w:cstheme="minorHAnsi"/>
        </w:rPr>
      </w:pPr>
      <w:r w:rsidRPr="00413182">
        <w:rPr>
          <w:rFonts w:cstheme="minorHAnsi"/>
        </w:rPr>
        <w:t>Leerlijn: het overzicht is geordend op leerlijn zodat flexibel door de doelen heen gekeken kan worden (stapje vooruit, stapje terug binnen de leerlijn).</w:t>
      </w:r>
    </w:p>
    <w:p w:rsidR="00413182" w:rsidRPr="00413182" w:rsidRDefault="00413182" w:rsidP="00924084">
      <w:pPr>
        <w:pStyle w:val="Lijstalinea"/>
        <w:numPr>
          <w:ilvl w:val="0"/>
          <w:numId w:val="53"/>
        </w:numPr>
        <w:spacing w:after="0" w:line="240" w:lineRule="auto"/>
        <w:rPr>
          <w:rFonts w:cstheme="minorHAnsi"/>
        </w:rPr>
      </w:pPr>
      <w:r w:rsidRPr="00413182">
        <w:rPr>
          <w:rFonts w:cstheme="minorHAnsi"/>
        </w:rPr>
        <w:t>Kolom ‘leerdoelen’: een concretisering van de doelen.</w:t>
      </w:r>
    </w:p>
    <w:p w:rsidR="00413182" w:rsidRPr="00413182" w:rsidRDefault="00413182" w:rsidP="00924084">
      <w:pPr>
        <w:pStyle w:val="Lijstalinea"/>
        <w:numPr>
          <w:ilvl w:val="0"/>
          <w:numId w:val="53"/>
        </w:numPr>
        <w:spacing w:after="0" w:line="240" w:lineRule="auto"/>
        <w:rPr>
          <w:rFonts w:cstheme="minorHAnsi"/>
        </w:rPr>
      </w:pPr>
      <w:r w:rsidRPr="00413182">
        <w:rPr>
          <w:rFonts w:cstheme="minorHAnsi"/>
        </w:rPr>
        <w:t>Kleuring</w:t>
      </w:r>
    </w:p>
    <w:p w:rsidR="003B2E1A" w:rsidRDefault="00413182" w:rsidP="00924084">
      <w:pPr>
        <w:pStyle w:val="Lijstalinea"/>
        <w:numPr>
          <w:ilvl w:val="1"/>
          <w:numId w:val="53"/>
        </w:numPr>
        <w:spacing w:after="0" w:line="240" w:lineRule="auto"/>
        <w:rPr>
          <w:rFonts w:cstheme="minorHAnsi"/>
        </w:rPr>
      </w:pPr>
      <w:r w:rsidRPr="00413182">
        <w:rPr>
          <w:rFonts w:cstheme="minorHAnsi"/>
        </w:rPr>
        <w:t xml:space="preserve">Witte doelen: dit zijn de doelen die volgens Passende </w:t>
      </w:r>
      <w:r w:rsidR="003B2E1A">
        <w:rPr>
          <w:rFonts w:cstheme="minorHAnsi"/>
        </w:rPr>
        <w:t xml:space="preserve">Perspectieven binnen leerroute </w:t>
      </w:r>
    </w:p>
    <w:p w:rsidR="00413182" w:rsidRPr="00413182" w:rsidRDefault="003B2E1A" w:rsidP="003B2E1A">
      <w:pPr>
        <w:pStyle w:val="Lijstalinea"/>
        <w:spacing w:after="0" w:line="240" w:lineRule="auto"/>
        <w:ind w:left="1440"/>
        <w:rPr>
          <w:rFonts w:cstheme="minorHAnsi"/>
        </w:rPr>
      </w:pPr>
      <w:r>
        <w:rPr>
          <w:rFonts w:cstheme="minorHAnsi"/>
        </w:rPr>
        <w:t>3</w:t>
      </w:r>
      <w:r w:rsidR="00413182" w:rsidRPr="00413182">
        <w:rPr>
          <w:rFonts w:cstheme="minorHAnsi"/>
        </w:rPr>
        <w:t xml:space="preserve"> vallen en uiteindelijk beheerst zouden moeten worden.</w:t>
      </w:r>
    </w:p>
    <w:p w:rsidR="00413182" w:rsidRPr="00413182" w:rsidRDefault="00413182" w:rsidP="00924084">
      <w:pPr>
        <w:pStyle w:val="Lijstalinea"/>
        <w:numPr>
          <w:ilvl w:val="1"/>
          <w:numId w:val="53"/>
        </w:numPr>
        <w:spacing w:after="0" w:line="240" w:lineRule="auto"/>
        <w:rPr>
          <w:rFonts w:cstheme="minorHAnsi"/>
        </w:rPr>
      </w:pPr>
      <w:r w:rsidRPr="00413182">
        <w:rPr>
          <w:rFonts w:cstheme="minorHAnsi"/>
        </w:rPr>
        <w:t xml:space="preserve">Blauwe doelen: dit zijn de doelen die volgens Passende </w:t>
      </w:r>
      <w:r w:rsidR="003B2E1A">
        <w:rPr>
          <w:rFonts w:cstheme="minorHAnsi"/>
        </w:rPr>
        <w:t>Perspectieven binnen leerroute 3</w:t>
      </w:r>
      <w:r w:rsidRPr="00413182">
        <w:rPr>
          <w:rFonts w:cstheme="minorHAnsi"/>
        </w:rPr>
        <w:t xml:space="preserve"> vallen, maar mogelijk voor een deel van de kinderen niet haalbaar zijn. Biedt deze doelen aan, maar stop als de doelen te moeilijk blijken</w:t>
      </w:r>
    </w:p>
    <w:p w:rsidR="00413182" w:rsidRPr="00413182" w:rsidRDefault="00413182" w:rsidP="00413182">
      <w:pPr>
        <w:rPr>
          <w:rFonts w:cstheme="minorHAnsi"/>
        </w:rPr>
      </w:pPr>
    </w:p>
    <w:p w:rsidR="00413182" w:rsidRPr="00413182" w:rsidRDefault="00413182" w:rsidP="00413182">
      <w:pPr>
        <w:rPr>
          <w:rFonts w:cstheme="minorHAnsi"/>
          <w:b/>
        </w:rPr>
      </w:pPr>
      <w:r w:rsidRPr="00413182">
        <w:rPr>
          <w:rFonts w:cstheme="minorHAnsi"/>
          <w:b/>
        </w:rPr>
        <w:t>Werkwijze in het kort</w:t>
      </w:r>
    </w:p>
    <w:p w:rsidR="00413182" w:rsidRPr="00413182" w:rsidRDefault="00413182" w:rsidP="00413182">
      <w:pPr>
        <w:rPr>
          <w:rFonts w:cstheme="minorHAnsi"/>
          <w:u w:val="single"/>
        </w:rPr>
      </w:pPr>
      <w:r w:rsidRPr="00413182">
        <w:rPr>
          <w:rFonts w:cstheme="minorHAnsi"/>
          <w:u w:val="single"/>
        </w:rPr>
        <w:t>Inventarisatie van de rekenvaardigheid van de leerling</w:t>
      </w:r>
    </w:p>
    <w:p w:rsidR="00413182" w:rsidRPr="00413182" w:rsidRDefault="003B2E1A" w:rsidP="00413182">
      <w:pPr>
        <w:rPr>
          <w:rFonts w:cstheme="minorHAnsi"/>
        </w:rPr>
      </w:pPr>
      <w:r>
        <w:rPr>
          <w:rFonts w:cstheme="minorHAnsi"/>
        </w:rPr>
        <w:t>Om een eigen lijn op leerroute 3</w:t>
      </w:r>
      <w:r w:rsidR="00413182" w:rsidRPr="00413182">
        <w:rPr>
          <w:rFonts w:cstheme="minorHAnsi"/>
        </w:rPr>
        <w:t xml:space="preserve"> uit te kunnen zetten, is het belangrijk om de rekenvaardigheid van de leerling, de startsituatie in kaart te brengen. De leerkracht kleurt de verschillende doelen op basis van wat zij/hij weet over de leerling. Daarbij kan gebruik gemaakt worden van verschillende bronnen, zoals informatie uit observatie (tijdens de instructie), het gemaakte werk, methodegebonden toetsen en diagnostische gesprekken en leergesprekken. Citotoetsen geven vaak minder informatie op doelniveau.</w:t>
      </w:r>
    </w:p>
    <w:p w:rsidR="00413182" w:rsidRPr="00413182" w:rsidRDefault="00413182" w:rsidP="00413182">
      <w:pPr>
        <w:rPr>
          <w:rFonts w:cstheme="minorHAnsi"/>
        </w:rPr>
      </w:pPr>
      <w:r w:rsidRPr="00413182">
        <w:rPr>
          <w:rFonts w:cstheme="minorHAnsi"/>
        </w:rPr>
        <w:t>De kleuring kan als volgt plaatsvinden:</w:t>
      </w:r>
    </w:p>
    <w:p w:rsidR="00413182" w:rsidRPr="00413182" w:rsidRDefault="00413182" w:rsidP="00924084">
      <w:pPr>
        <w:pStyle w:val="Lijstalinea"/>
        <w:numPr>
          <w:ilvl w:val="0"/>
          <w:numId w:val="54"/>
        </w:numPr>
        <w:spacing w:after="0" w:line="240" w:lineRule="auto"/>
        <w:rPr>
          <w:rFonts w:cstheme="minorHAnsi"/>
        </w:rPr>
      </w:pPr>
      <w:r w:rsidRPr="00413182">
        <w:rPr>
          <w:rFonts w:cstheme="minorHAnsi"/>
        </w:rPr>
        <w:t>Groen: wordt beheerst</w:t>
      </w:r>
    </w:p>
    <w:p w:rsidR="00413182" w:rsidRPr="00413182" w:rsidRDefault="00413182" w:rsidP="00924084">
      <w:pPr>
        <w:pStyle w:val="Lijstalinea"/>
        <w:numPr>
          <w:ilvl w:val="0"/>
          <w:numId w:val="54"/>
        </w:numPr>
        <w:spacing w:after="0" w:line="240" w:lineRule="auto"/>
        <w:rPr>
          <w:rFonts w:cstheme="minorHAnsi"/>
        </w:rPr>
      </w:pPr>
      <w:r w:rsidRPr="00413182">
        <w:rPr>
          <w:rFonts w:cstheme="minorHAnsi"/>
        </w:rPr>
        <w:t>Oranje/roze: aangeboden, maar wordt nog onvoldoende beheerst</w:t>
      </w:r>
    </w:p>
    <w:p w:rsidR="00413182" w:rsidRPr="00413182" w:rsidRDefault="00413182" w:rsidP="00924084">
      <w:pPr>
        <w:pStyle w:val="Lijstalinea"/>
        <w:numPr>
          <w:ilvl w:val="0"/>
          <w:numId w:val="54"/>
        </w:numPr>
        <w:spacing w:after="0" w:line="240" w:lineRule="auto"/>
        <w:rPr>
          <w:rFonts w:cstheme="minorHAnsi"/>
        </w:rPr>
      </w:pPr>
      <w:r w:rsidRPr="00413182">
        <w:rPr>
          <w:rFonts w:cstheme="minorHAnsi"/>
        </w:rPr>
        <w:t>Wit: nog niet aangeboden, wordt niet beheerst</w:t>
      </w:r>
    </w:p>
    <w:p w:rsidR="00413182" w:rsidRPr="00413182" w:rsidRDefault="00413182" w:rsidP="00413182">
      <w:pPr>
        <w:rPr>
          <w:rFonts w:cstheme="minorHAnsi"/>
        </w:rPr>
      </w:pPr>
      <w:r w:rsidRPr="00413182">
        <w:rPr>
          <w:rFonts w:cstheme="minorHAnsi"/>
        </w:rPr>
        <w:t xml:space="preserve">Het is mogelijk om een heel vak te kleuren (grofmazig) of de verschillende onderdelen binnen een doel te </w:t>
      </w:r>
      <w:r w:rsidRPr="00413182">
        <w:rPr>
          <w:rFonts w:cstheme="minorHAnsi"/>
          <w:highlight w:val="yellow"/>
        </w:rPr>
        <w:t>markeren</w:t>
      </w:r>
      <w:r w:rsidRPr="00413182">
        <w:rPr>
          <w:rFonts w:cstheme="minorHAnsi"/>
        </w:rPr>
        <w:t xml:space="preserve"> (fijnmaziger).</w:t>
      </w:r>
    </w:p>
    <w:p w:rsidR="00413182" w:rsidRPr="00413182" w:rsidRDefault="00413182" w:rsidP="00413182">
      <w:pPr>
        <w:pStyle w:val="Lijstalinea"/>
        <w:rPr>
          <w:rFonts w:cstheme="minorHAnsi"/>
        </w:rPr>
      </w:pPr>
    </w:p>
    <w:p w:rsidR="00413182" w:rsidRPr="00413182" w:rsidRDefault="00413182" w:rsidP="00413182">
      <w:pPr>
        <w:rPr>
          <w:rFonts w:cstheme="minorHAnsi"/>
        </w:rPr>
      </w:pPr>
      <w:r w:rsidRPr="00413182">
        <w:rPr>
          <w:rFonts w:cstheme="minorHAnsi"/>
        </w:rPr>
        <w:t xml:space="preserve">Met de beheerste doelen als uitgangspunt zal een beredeneerd aanbod geformuleerd worden. </w:t>
      </w:r>
    </w:p>
    <w:p w:rsidR="00413182" w:rsidRPr="00413182" w:rsidRDefault="00413182" w:rsidP="00413182">
      <w:pPr>
        <w:rPr>
          <w:rFonts w:cstheme="minorHAnsi"/>
          <w:b/>
          <w:sz w:val="32"/>
          <w:szCs w:val="32"/>
        </w:rPr>
      </w:pPr>
      <w:r w:rsidRPr="00413182">
        <w:rPr>
          <w:rFonts w:cstheme="minorHAnsi"/>
          <w:b/>
          <w:sz w:val="32"/>
          <w:szCs w:val="32"/>
        </w:rPr>
        <w:lastRenderedPageBreak/>
        <w:br w:type="page"/>
      </w:r>
    </w:p>
    <w:p w:rsidR="00413182" w:rsidRDefault="00413182" w:rsidP="00413182">
      <w:pPr>
        <w:rPr>
          <w:rFonts w:cstheme="minorHAnsi"/>
          <w:b/>
          <w:sz w:val="32"/>
          <w:szCs w:val="32"/>
        </w:rPr>
        <w:sectPr w:rsidR="00413182" w:rsidSect="007E759D">
          <w:pgSz w:w="11906" w:h="16838"/>
          <w:pgMar w:top="851" w:right="1417" w:bottom="1417" w:left="1417" w:header="708" w:footer="708" w:gutter="0"/>
          <w:cols w:space="708"/>
          <w:docGrid w:linePitch="360"/>
        </w:sectPr>
      </w:pPr>
    </w:p>
    <w:p w:rsidR="00413182" w:rsidRDefault="003B2E1A" w:rsidP="00413182">
      <w:pPr>
        <w:rPr>
          <w:rFonts w:cstheme="minorHAnsi"/>
          <w:b/>
          <w:sz w:val="32"/>
          <w:szCs w:val="32"/>
        </w:rPr>
      </w:pPr>
      <w:r>
        <w:rPr>
          <w:rFonts w:cstheme="minorHAnsi"/>
          <w:b/>
          <w:sz w:val="32"/>
          <w:szCs w:val="32"/>
        </w:rPr>
        <w:lastRenderedPageBreak/>
        <w:t xml:space="preserve">Doelenoverzicht leerroute 3 rekenen </w:t>
      </w:r>
    </w:p>
    <w:p w:rsidR="003D0FBA" w:rsidRDefault="003D0FBA" w:rsidP="00413182">
      <w:pPr>
        <w:rPr>
          <w:rFonts w:cstheme="minorHAnsi"/>
          <w:b/>
        </w:rPr>
      </w:pPr>
      <w:r w:rsidRPr="003D0FBA">
        <w:rPr>
          <w:rFonts w:cstheme="minorHAnsi"/>
          <w:b/>
        </w:rPr>
        <w:t>Naam leerling:</w:t>
      </w:r>
    </w:p>
    <w:p w:rsidR="003D0FBA" w:rsidRDefault="003D0FBA" w:rsidP="00413182">
      <w:pPr>
        <w:rPr>
          <w:rFonts w:cstheme="minorHAnsi"/>
          <w:b/>
        </w:rPr>
      </w:pPr>
      <w:r>
        <w:rPr>
          <w:rFonts w:cstheme="minorHAnsi"/>
          <w:b/>
        </w:rPr>
        <w:t>Datum:</w:t>
      </w:r>
    </w:p>
    <w:p w:rsidR="003D0FBA" w:rsidRDefault="003D0FBA" w:rsidP="00413182">
      <w:pPr>
        <w:rPr>
          <w:rFonts w:cstheme="minorHAnsi"/>
          <w:b/>
        </w:rPr>
      </w:pPr>
      <w:r>
        <w:rPr>
          <w:rFonts w:cstheme="minorHAnsi"/>
          <w:b/>
        </w:rPr>
        <w:t>Ingevuld door:</w:t>
      </w:r>
    </w:p>
    <w:p w:rsidR="003D0FBA" w:rsidRPr="003D0FBA" w:rsidRDefault="003D0FBA" w:rsidP="00413182">
      <w:pPr>
        <w:rPr>
          <w:rFonts w:cstheme="minorHAnsi"/>
          <w:b/>
        </w:rPr>
      </w:pPr>
    </w:p>
    <w:tbl>
      <w:tblPr>
        <w:tblStyle w:val="Tabelraster"/>
        <w:tblpPr w:leftFromText="141" w:rightFromText="141" w:vertAnchor="text" w:tblpY="1"/>
        <w:tblOverlap w:val="never"/>
        <w:tblW w:w="0" w:type="auto"/>
        <w:tblLook w:val="04A0" w:firstRow="1" w:lastRow="0" w:firstColumn="1" w:lastColumn="0" w:noHBand="0" w:noVBand="1"/>
      </w:tblPr>
      <w:tblGrid>
        <w:gridCol w:w="948"/>
        <w:gridCol w:w="1615"/>
        <w:gridCol w:w="4230"/>
        <w:gridCol w:w="2267"/>
      </w:tblGrid>
      <w:tr w:rsidR="00413182" w:rsidRPr="003D0FBA" w:rsidTr="005B277B">
        <w:trPr>
          <w:tblHeader/>
        </w:trPr>
        <w:tc>
          <w:tcPr>
            <w:tcW w:w="946" w:type="dxa"/>
            <w:shd w:val="clear" w:color="auto" w:fill="FFFF00"/>
          </w:tcPr>
          <w:p w:rsidR="00413182" w:rsidRPr="003D0FBA" w:rsidRDefault="00596BC7" w:rsidP="005B277B">
            <w:pPr>
              <w:rPr>
                <w:rFonts w:cstheme="minorHAnsi"/>
                <w:b/>
                <w:sz w:val="18"/>
                <w:szCs w:val="18"/>
              </w:rPr>
            </w:pPr>
            <w:r>
              <w:rPr>
                <w:rFonts w:cstheme="minorHAnsi"/>
                <w:b/>
                <w:sz w:val="18"/>
                <w:szCs w:val="18"/>
              </w:rPr>
              <w:t>Leer</w:t>
            </w:r>
            <w:r w:rsidR="005B277B">
              <w:rPr>
                <w:rFonts w:cstheme="minorHAnsi"/>
                <w:b/>
                <w:sz w:val="18"/>
                <w:szCs w:val="18"/>
              </w:rPr>
              <w:t>r</w:t>
            </w:r>
            <w:r>
              <w:rPr>
                <w:rFonts w:cstheme="minorHAnsi"/>
                <w:b/>
                <w:sz w:val="18"/>
                <w:szCs w:val="18"/>
              </w:rPr>
              <w:t>oute 3</w:t>
            </w: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Aantekeningen</w:t>
            </w: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groep 3</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10</w:t>
            </w:r>
          </w:p>
        </w:tc>
        <w:tc>
          <w:tcPr>
            <w:tcW w:w="4357" w:type="dxa"/>
            <w:shd w:val="clear" w:color="auto" w:fill="auto"/>
          </w:tcPr>
          <w:p w:rsidR="00413182" w:rsidRPr="003B2E1A" w:rsidRDefault="00413182" w:rsidP="005B277B">
            <w:pPr>
              <w:pStyle w:val="Geenafstand"/>
              <w:numPr>
                <w:ilvl w:val="0"/>
                <w:numId w:val="1"/>
              </w:numPr>
            </w:pPr>
            <w:r w:rsidRPr="003B2E1A">
              <w:t>Telrij (heen en terug, vanaf een willekeurig getal, met sprongen)</w:t>
            </w:r>
          </w:p>
          <w:p w:rsidR="00413182" w:rsidRPr="003D0FBA" w:rsidRDefault="00413182" w:rsidP="005B277B">
            <w:pPr>
              <w:pStyle w:val="Lijstalinea"/>
              <w:numPr>
                <w:ilvl w:val="0"/>
                <w:numId w:val="1"/>
              </w:numPr>
              <w:rPr>
                <w:rFonts w:cstheme="minorHAnsi"/>
                <w:sz w:val="18"/>
                <w:szCs w:val="18"/>
              </w:rPr>
            </w:pPr>
            <w:r w:rsidRPr="003D0FBA">
              <w:rPr>
                <w:rFonts w:cstheme="minorHAnsi"/>
                <w:sz w:val="18"/>
                <w:szCs w:val="18"/>
              </w:rPr>
              <w:t>Hoeveelheden tellen</w:t>
            </w:r>
          </w:p>
          <w:p w:rsidR="00413182" w:rsidRDefault="00413182" w:rsidP="005B277B">
            <w:pPr>
              <w:pStyle w:val="Lijstalinea"/>
              <w:numPr>
                <w:ilvl w:val="0"/>
                <w:numId w:val="1"/>
              </w:numPr>
              <w:rPr>
                <w:rFonts w:cstheme="minorHAnsi"/>
                <w:sz w:val="18"/>
                <w:szCs w:val="18"/>
              </w:rPr>
            </w:pPr>
            <w:r w:rsidRPr="003D0FBA">
              <w:rPr>
                <w:rFonts w:cstheme="minorHAnsi"/>
                <w:sz w:val="18"/>
                <w:szCs w:val="18"/>
              </w:rPr>
              <w:t xml:space="preserve">Structureren </w:t>
            </w:r>
          </w:p>
          <w:p w:rsidR="003B2E1A" w:rsidRDefault="003B2E1A" w:rsidP="005B277B">
            <w:pPr>
              <w:rPr>
                <w:rFonts w:cstheme="minorHAnsi"/>
                <w:sz w:val="18"/>
                <w:szCs w:val="18"/>
              </w:rPr>
            </w:pPr>
            <w:r>
              <w:rPr>
                <w:rFonts w:cstheme="minorHAnsi"/>
                <w:sz w:val="18"/>
                <w:szCs w:val="18"/>
              </w:rPr>
              <w:t>Met de strategieën:</w:t>
            </w:r>
          </w:p>
          <w:p w:rsidR="003B2E1A" w:rsidRDefault="003B2E1A" w:rsidP="005B277B">
            <w:pPr>
              <w:pStyle w:val="Lijstalinea"/>
              <w:numPr>
                <w:ilvl w:val="0"/>
                <w:numId w:val="1"/>
              </w:numPr>
              <w:rPr>
                <w:rFonts w:cstheme="minorHAnsi"/>
                <w:sz w:val="18"/>
                <w:szCs w:val="18"/>
              </w:rPr>
            </w:pPr>
            <w:r>
              <w:rPr>
                <w:rFonts w:cstheme="minorHAnsi"/>
                <w:sz w:val="18"/>
                <w:szCs w:val="18"/>
              </w:rPr>
              <w:t>Omkeren</w:t>
            </w:r>
          </w:p>
          <w:p w:rsidR="003B2E1A" w:rsidRDefault="003B2E1A" w:rsidP="005B277B">
            <w:pPr>
              <w:pStyle w:val="Lijstalinea"/>
              <w:numPr>
                <w:ilvl w:val="0"/>
                <w:numId w:val="1"/>
              </w:numPr>
              <w:rPr>
                <w:rFonts w:cstheme="minorHAnsi"/>
                <w:sz w:val="18"/>
                <w:szCs w:val="18"/>
              </w:rPr>
            </w:pPr>
            <w:r>
              <w:rPr>
                <w:rFonts w:cstheme="minorHAnsi"/>
                <w:sz w:val="18"/>
                <w:szCs w:val="18"/>
              </w:rPr>
              <w:t>Verdubbelen</w:t>
            </w:r>
          </w:p>
          <w:p w:rsidR="003B2E1A" w:rsidRPr="003B2E1A" w:rsidRDefault="003B2E1A" w:rsidP="005B277B">
            <w:pPr>
              <w:pStyle w:val="Lijstalinea"/>
              <w:numPr>
                <w:ilvl w:val="0"/>
                <w:numId w:val="1"/>
              </w:numPr>
              <w:rPr>
                <w:rFonts w:cstheme="minorHAnsi"/>
                <w:sz w:val="18"/>
                <w:szCs w:val="18"/>
              </w:rPr>
            </w:pPr>
            <w:r>
              <w:rPr>
                <w:rFonts w:cstheme="minorHAnsi"/>
                <w:sz w:val="18"/>
                <w:szCs w:val="18"/>
              </w:rPr>
              <w:t>Vijfstructuur (vingers)</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3B2E1A" w:rsidP="005B277B">
            <w:pPr>
              <w:rPr>
                <w:rFonts w:cstheme="minorHAnsi"/>
                <w:sz w:val="18"/>
                <w:szCs w:val="18"/>
              </w:rPr>
            </w:pPr>
            <w:r>
              <w:rPr>
                <w:rFonts w:cstheme="minorHAnsi"/>
                <w:sz w:val="18"/>
                <w:szCs w:val="18"/>
              </w:rPr>
              <w:t xml:space="preserve">groep 4 </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20</w:t>
            </w:r>
          </w:p>
        </w:tc>
        <w:tc>
          <w:tcPr>
            <w:tcW w:w="4357" w:type="dxa"/>
            <w:shd w:val="clear" w:color="auto" w:fill="auto"/>
          </w:tcPr>
          <w:p w:rsidR="00413182" w:rsidRPr="003D0FBA" w:rsidRDefault="00413182" w:rsidP="005B277B">
            <w:pPr>
              <w:pStyle w:val="Lijstalinea"/>
              <w:numPr>
                <w:ilvl w:val="0"/>
                <w:numId w:val="5"/>
              </w:numPr>
              <w:rPr>
                <w:rFonts w:cstheme="minorHAnsi"/>
                <w:sz w:val="18"/>
                <w:szCs w:val="18"/>
              </w:rPr>
            </w:pPr>
            <w:r w:rsidRPr="003D0FBA">
              <w:rPr>
                <w:rFonts w:cstheme="minorHAnsi"/>
                <w:sz w:val="18"/>
                <w:szCs w:val="18"/>
              </w:rPr>
              <w:t xml:space="preserve">Betekenissen van getallen </w:t>
            </w:r>
          </w:p>
          <w:p w:rsidR="00413182" w:rsidRPr="003D0FBA" w:rsidRDefault="00413182" w:rsidP="005B277B">
            <w:pPr>
              <w:pStyle w:val="Lijstalinea"/>
              <w:numPr>
                <w:ilvl w:val="0"/>
                <w:numId w:val="5"/>
              </w:numPr>
              <w:rPr>
                <w:rFonts w:cstheme="minorHAnsi"/>
                <w:sz w:val="18"/>
                <w:szCs w:val="18"/>
              </w:rPr>
            </w:pPr>
            <w:r w:rsidRPr="003D0FBA">
              <w:rPr>
                <w:rFonts w:cstheme="minorHAnsi"/>
                <w:sz w:val="18"/>
                <w:szCs w:val="18"/>
              </w:rPr>
              <w:t>Telrij (heen en terug, vanaf een willekeurig getal, met sprongen)</w:t>
            </w:r>
          </w:p>
          <w:p w:rsidR="00413182" w:rsidRPr="003D0FBA" w:rsidRDefault="00413182" w:rsidP="005B277B">
            <w:pPr>
              <w:pStyle w:val="Lijstalinea"/>
              <w:numPr>
                <w:ilvl w:val="0"/>
                <w:numId w:val="5"/>
              </w:numPr>
              <w:rPr>
                <w:rFonts w:cstheme="minorHAnsi"/>
                <w:sz w:val="18"/>
                <w:szCs w:val="18"/>
              </w:rPr>
            </w:pPr>
            <w:r w:rsidRPr="003D0FBA">
              <w:rPr>
                <w:rFonts w:cstheme="minorHAnsi"/>
                <w:sz w:val="18"/>
                <w:szCs w:val="18"/>
              </w:rPr>
              <w:t>Hoeveelheden tellen</w:t>
            </w:r>
          </w:p>
          <w:p w:rsidR="00413182" w:rsidRPr="003D0FBA" w:rsidRDefault="00413182" w:rsidP="005B277B">
            <w:pPr>
              <w:pStyle w:val="Lijstalinea"/>
              <w:numPr>
                <w:ilvl w:val="0"/>
                <w:numId w:val="5"/>
              </w:numPr>
              <w:rPr>
                <w:rFonts w:cstheme="minorHAnsi"/>
                <w:sz w:val="18"/>
                <w:szCs w:val="18"/>
              </w:rPr>
            </w:pPr>
            <w:r w:rsidRPr="003D0FBA">
              <w:rPr>
                <w:rFonts w:cstheme="minorHAnsi"/>
                <w:sz w:val="18"/>
                <w:szCs w:val="18"/>
              </w:rPr>
              <w:t>Getallen tot 10 vlot kunnen splitsen, aanvullen en in groepjes verdelen</w:t>
            </w:r>
          </w:p>
          <w:p w:rsidR="00413182" w:rsidRDefault="00413182" w:rsidP="005B277B">
            <w:pPr>
              <w:pStyle w:val="Lijstalinea"/>
              <w:numPr>
                <w:ilvl w:val="0"/>
                <w:numId w:val="5"/>
              </w:numPr>
              <w:rPr>
                <w:rFonts w:cstheme="minorHAnsi"/>
                <w:sz w:val="18"/>
                <w:szCs w:val="18"/>
              </w:rPr>
            </w:pPr>
            <w:r w:rsidRPr="003D0FBA">
              <w:rPr>
                <w:rFonts w:cstheme="minorHAnsi"/>
                <w:sz w:val="18"/>
                <w:szCs w:val="18"/>
              </w:rPr>
              <w:t>Getallen tussen 10 en 20, splitsen in 10 en …</w:t>
            </w:r>
          </w:p>
          <w:p w:rsidR="003B2E1A" w:rsidRDefault="003B2E1A" w:rsidP="005B277B">
            <w:pPr>
              <w:rPr>
                <w:rFonts w:cstheme="minorHAnsi"/>
                <w:sz w:val="18"/>
                <w:szCs w:val="18"/>
              </w:rPr>
            </w:pPr>
            <w:r>
              <w:rPr>
                <w:rFonts w:cstheme="minorHAnsi"/>
                <w:sz w:val="18"/>
                <w:szCs w:val="18"/>
              </w:rPr>
              <w:t>Met de strategieën:</w:t>
            </w:r>
          </w:p>
          <w:p w:rsidR="003B2E1A" w:rsidRDefault="003B2E1A" w:rsidP="005B277B">
            <w:pPr>
              <w:pStyle w:val="Lijstalinea"/>
              <w:numPr>
                <w:ilvl w:val="0"/>
                <w:numId w:val="5"/>
              </w:numPr>
              <w:rPr>
                <w:rFonts w:cstheme="minorHAnsi"/>
                <w:sz w:val="18"/>
                <w:szCs w:val="18"/>
              </w:rPr>
            </w:pPr>
            <w:r>
              <w:rPr>
                <w:rFonts w:cstheme="minorHAnsi"/>
                <w:sz w:val="18"/>
                <w:szCs w:val="18"/>
              </w:rPr>
              <w:t>Splitsen bij 10 (eierdozen)</w:t>
            </w:r>
          </w:p>
          <w:p w:rsidR="003B2E1A" w:rsidRPr="003B2E1A" w:rsidRDefault="003B2E1A" w:rsidP="005B277B">
            <w:pPr>
              <w:pStyle w:val="Lijstalinea"/>
              <w:numPr>
                <w:ilvl w:val="0"/>
                <w:numId w:val="5"/>
              </w:numPr>
              <w:rPr>
                <w:rFonts w:cstheme="minorHAnsi"/>
                <w:sz w:val="18"/>
                <w:szCs w:val="18"/>
              </w:rPr>
            </w:pPr>
            <w:r>
              <w:rPr>
                <w:rFonts w:cstheme="minorHAnsi"/>
                <w:sz w:val="18"/>
                <w:szCs w:val="18"/>
              </w:rPr>
              <w:t xml:space="preserve">Verdubbelen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3B2E1A" w:rsidP="005B277B">
            <w:pPr>
              <w:rPr>
                <w:rFonts w:cstheme="minorHAnsi"/>
                <w:sz w:val="18"/>
                <w:szCs w:val="18"/>
              </w:rPr>
            </w:pPr>
            <w:r>
              <w:rPr>
                <w:rFonts w:cstheme="minorHAnsi"/>
                <w:sz w:val="18"/>
                <w:szCs w:val="18"/>
              </w:rPr>
              <w:t xml:space="preserve">Groep 5 </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100</w:t>
            </w:r>
          </w:p>
        </w:tc>
        <w:tc>
          <w:tcPr>
            <w:tcW w:w="4357" w:type="dxa"/>
            <w:shd w:val="clear" w:color="auto" w:fill="auto"/>
          </w:tcPr>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 xml:space="preserve">Betekenissen van getallen </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 xml:space="preserve">Telrij: 1-1, sprongen van 10, (heen en terug, vanaf willekeurig getal) </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Akoestisch decimale patroon doorzien bij het tellen</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Getalsymbolen herkennen, benoemen en noteren</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Getallen vergelijken, ordenen en structureren</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Getallen op de (half lege) getallenlijn kunnen plaatsen</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ongeordende hoeveelheden (handig) tellen (groepjes maken of wegleggen)</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geordende hoeveelheden handig tellen (groepjes van 10)</w:t>
            </w:r>
          </w:p>
          <w:p w:rsidR="00413182" w:rsidRPr="003D0FBA" w:rsidRDefault="00413182" w:rsidP="005B277B">
            <w:pPr>
              <w:pStyle w:val="Lijstalinea"/>
              <w:numPr>
                <w:ilvl w:val="0"/>
                <w:numId w:val="6"/>
              </w:numPr>
              <w:rPr>
                <w:rFonts w:cstheme="minorHAnsi"/>
                <w:sz w:val="18"/>
                <w:szCs w:val="18"/>
              </w:rPr>
            </w:pPr>
            <w:r w:rsidRPr="003D0FBA">
              <w:rPr>
                <w:rFonts w:cstheme="minorHAnsi"/>
                <w:sz w:val="18"/>
                <w:szCs w:val="18"/>
              </w:rPr>
              <w:t>Structureren: tienstructuur (eierdozen)</w:t>
            </w:r>
          </w:p>
          <w:p w:rsidR="00413182" w:rsidRPr="003D0FBA" w:rsidRDefault="00413182" w:rsidP="005B277B">
            <w:pPr>
              <w:pStyle w:val="Lijstalinea"/>
              <w:numPr>
                <w:ilvl w:val="0"/>
                <w:numId w:val="7"/>
              </w:numPr>
              <w:rPr>
                <w:rFonts w:cstheme="minorHAnsi"/>
                <w:sz w:val="18"/>
                <w:szCs w:val="18"/>
              </w:rPr>
            </w:pPr>
            <w:r w:rsidRPr="003D0FBA">
              <w:rPr>
                <w:rFonts w:cstheme="minorHAnsi"/>
                <w:sz w:val="18"/>
                <w:szCs w:val="18"/>
              </w:rPr>
              <w:t>Positioneren tussen 10-tallen</w:t>
            </w:r>
          </w:p>
          <w:p w:rsidR="00413182" w:rsidRPr="003D0FBA" w:rsidRDefault="00413182" w:rsidP="005B277B">
            <w:pPr>
              <w:pStyle w:val="Lijstalinea"/>
              <w:numPr>
                <w:ilvl w:val="0"/>
                <w:numId w:val="7"/>
              </w:numPr>
              <w:rPr>
                <w:rFonts w:cstheme="minorHAnsi"/>
                <w:sz w:val="18"/>
                <w:szCs w:val="18"/>
              </w:rPr>
            </w:pPr>
            <w:r w:rsidRPr="003D0FBA">
              <w:rPr>
                <w:rFonts w:cstheme="minorHAnsi"/>
                <w:sz w:val="18"/>
                <w:szCs w:val="18"/>
              </w:rPr>
              <w:t>Getallen als bijna ronde getallen kunnen identificeren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683239" w:rsidP="005B277B">
            <w:pPr>
              <w:rPr>
                <w:rFonts w:cstheme="minorHAnsi"/>
                <w:sz w:val="18"/>
                <w:szCs w:val="18"/>
              </w:rPr>
            </w:pPr>
            <w:r>
              <w:rPr>
                <w:rFonts w:cstheme="minorHAnsi"/>
                <w:sz w:val="18"/>
                <w:szCs w:val="18"/>
              </w:rPr>
              <w:t>Groep 6</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1000</w:t>
            </w:r>
          </w:p>
        </w:tc>
        <w:tc>
          <w:tcPr>
            <w:tcW w:w="4357" w:type="dxa"/>
            <w:shd w:val="clear" w:color="auto" w:fill="auto"/>
          </w:tcPr>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 xml:space="preserve">Betekenissen van getallen </w:t>
            </w:r>
          </w:p>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Telrij, sprongen van 1, 10 en 100 (heen en terug, vanaf een willekeurig getal)</w:t>
            </w:r>
          </w:p>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Getalsymbolen herkennen, benoemen en noteren</w:t>
            </w:r>
          </w:p>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Bijna ronde getallen kunnen identificeren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626268">
              <w:rPr>
                <w:rFonts w:cstheme="minorHAnsi"/>
                <w:sz w:val="18"/>
                <w:szCs w:val="18"/>
              </w:rPr>
              <w:t xml:space="preserve"> helft groep 6</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1000</w:t>
            </w:r>
          </w:p>
        </w:tc>
        <w:tc>
          <w:tcPr>
            <w:tcW w:w="4357" w:type="dxa"/>
            <w:shd w:val="clear" w:color="auto" w:fill="auto"/>
          </w:tcPr>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Getalsymbolen herkennen, benoemen en noteren</w:t>
            </w:r>
          </w:p>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Geordende hoeveelheden handig tellen (groepjes van 10)</w:t>
            </w:r>
          </w:p>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Akoestisch decimale patroon doorzien bij het tellen</w:t>
            </w:r>
          </w:p>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Decimaal-positionele structuur (waarde van 3 in 634 is 30)</w:t>
            </w:r>
          </w:p>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Getallen vergelijken, ordenen en decimaal structureren (in 100-tallen, 10-tallen en eenheden)</w:t>
            </w:r>
          </w:p>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Getallen globaal op de (half lege) getallenlijn kunnen plaatsen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626268" w:rsidP="005B277B">
            <w:pPr>
              <w:rPr>
                <w:rFonts w:cstheme="minorHAnsi"/>
                <w:sz w:val="18"/>
                <w:szCs w:val="18"/>
              </w:rPr>
            </w:pPr>
            <w:r>
              <w:rPr>
                <w:rFonts w:cstheme="minorHAnsi"/>
                <w:sz w:val="18"/>
                <w:szCs w:val="18"/>
              </w:rPr>
              <w:t>groep 6</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1000</w:t>
            </w:r>
          </w:p>
        </w:tc>
        <w:tc>
          <w:tcPr>
            <w:tcW w:w="4357" w:type="dxa"/>
            <w:shd w:val="clear" w:color="auto" w:fill="auto"/>
          </w:tcPr>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 xml:space="preserve">Betekenissen van getallen </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Positioneren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626268" w:rsidP="005B277B">
            <w:pPr>
              <w:rPr>
                <w:rFonts w:cstheme="minorHAnsi"/>
                <w:sz w:val="18"/>
                <w:szCs w:val="18"/>
              </w:rPr>
            </w:pPr>
            <w:r>
              <w:rPr>
                <w:rFonts w:cstheme="minorHAnsi"/>
                <w:sz w:val="18"/>
                <w:szCs w:val="18"/>
              </w:rPr>
              <w:t>groep 7</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Getalbegrip t/m 1000</w:t>
            </w:r>
          </w:p>
        </w:tc>
        <w:tc>
          <w:tcPr>
            <w:tcW w:w="4357" w:type="dxa"/>
            <w:shd w:val="clear" w:color="auto" w:fill="auto"/>
          </w:tcPr>
          <w:p w:rsidR="00413182" w:rsidRPr="003D0FBA" w:rsidRDefault="00413182" w:rsidP="005B277B">
            <w:pPr>
              <w:pStyle w:val="Lijstalinea"/>
              <w:numPr>
                <w:ilvl w:val="0"/>
                <w:numId w:val="21"/>
              </w:numPr>
              <w:rPr>
                <w:rFonts w:cstheme="minorHAnsi"/>
                <w:sz w:val="18"/>
                <w:szCs w:val="18"/>
              </w:rPr>
            </w:pPr>
            <w:r w:rsidRPr="003D0FBA">
              <w:rPr>
                <w:rFonts w:cstheme="minorHAnsi"/>
                <w:sz w:val="18"/>
                <w:szCs w:val="18"/>
              </w:rPr>
              <w:t>Tellen met sprongen over 100-voud t/m 1000</w:t>
            </w:r>
            <w:r w:rsidR="003D0FBA">
              <w:rPr>
                <w:rFonts w:cstheme="minorHAnsi"/>
                <w:sz w:val="18"/>
                <w:szCs w:val="18"/>
              </w:rPr>
              <w:t xml:space="preserve"> </w:t>
            </w:r>
            <w:r w:rsidRPr="003D0FBA">
              <w:rPr>
                <w:rFonts w:cstheme="minorHAnsi"/>
                <w:sz w:val="18"/>
                <w:szCs w:val="18"/>
              </w:rPr>
              <w:t>(lr 3: op de getalenlijn)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00B0F0"/>
          </w:tcPr>
          <w:p w:rsidR="00413182" w:rsidRPr="003D0FBA" w:rsidRDefault="00626268" w:rsidP="005B277B">
            <w:pPr>
              <w:rPr>
                <w:rFonts w:cstheme="minorHAnsi"/>
                <w:sz w:val="18"/>
                <w:szCs w:val="18"/>
              </w:rPr>
            </w:pPr>
            <w:r>
              <w:rPr>
                <w:rFonts w:cstheme="minorHAnsi"/>
                <w:sz w:val="18"/>
                <w:szCs w:val="18"/>
              </w:rPr>
              <w:lastRenderedPageBreak/>
              <w:t>Groep 8</w:t>
            </w:r>
          </w:p>
        </w:tc>
        <w:tc>
          <w:tcPr>
            <w:tcW w:w="1622"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Getalbegrip grote getallen</w:t>
            </w:r>
          </w:p>
        </w:tc>
        <w:tc>
          <w:tcPr>
            <w:tcW w:w="4357" w:type="dxa"/>
            <w:shd w:val="clear" w:color="auto" w:fill="00B0F0"/>
          </w:tcPr>
          <w:p w:rsidR="00413182" w:rsidRPr="003D0FBA" w:rsidRDefault="00413182" w:rsidP="005B277B">
            <w:pPr>
              <w:pStyle w:val="Lijstalinea"/>
              <w:numPr>
                <w:ilvl w:val="0"/>
                <w:numId w:val="21"/>
              </w:numPr>
              <w:rPr>
                <w:rFonts w:cstheme="minorHAnsi"/>
                <w:sz w:val="18"/>
                <w:szCs w:val="18"/>
              </w:rPr>
            </w:pPr>
            <w:r w:rsidRPr="003D0FBA">
              <w:rPr>
                <w:rFonts w:cstheme="minorHAnsi"/>
                <w:sz w:val="18"/>
                <w:szCs w:val="18"/>
              </w:rPr>
              <w:t xml:space="preserve">Betekenissen van getallen </w:t>
            </w:r>
          </w:p>
          <w:p w:rsidR="00413182" w:rsidRPr="003D0FBA" w:rsidRDefault="00413182" w:rsidP="005B277B">
            <w:pPr>
              <w:pStyle w:val="Lijstalinea"/>
              <w:numPr>
                <w:ilvl w:val="0"/>
                <w:numId w:val="21"/>
              </w:numPr>
              <w:rPr>
                <w:rFonts w:cstheme="minorHAnsi"/>
                <w:sz w:val="18"/>
                <w:szCs w:val="18"/>
              </w:rPr>
            </w:pPr>
            <w:r w:rsidRPr="003D0FBA">
              <w:rPr>
                <w:rFonts w:cstheme="minorHAnsi"/>
                <w:sz w:val="18"/>
                <w:szCs w:val="18"/>
              </w:rPr>
              <w:t>Getallen &gt; 1000 herkennen, benoemen en noteren</w:t>
            </w:r>
          </w:p>
        </w:tc>
        <w:tc>
          <w:tcPr>
            <w:tcW w:w="2361" w:type="dxa"/>
            <w:shd w:val="clear" w:color="auto" w:fill="00B0F0"/>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Kommagetallen (max 2 decimalen)</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Begripsvorming:</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rPr>
              <w:t>Betekenis van eenvoudige kommagetallen: geld, meten, wegen</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rPr>
              <w:t>Herkennen en interpreteren van kommagetallen</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rPr>
              <w:t>Notatiewijze met komma en stip</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rPr>
              <w:t xml:space="preserve">Uitspraak van kommagetallen </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rPr>
              <w:t>Eenvoudige kommagetallen kunnen vergelijken en ordenen in toepassingssituaties (zoals bij een maatbeker of met geld)</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rPr>
              <w:t xml:space="preserve">Gevoel voor de orde van grootte van kommagetallen in een context </w:t>
            </w:r>
          </w:p>
          <w:p w:rsidR="00413182" w:rsidRPr="003D0FBA" w:rsidRDefault="00413182" w:rsidP="005B277B">
            <w:pPr>
              <w:pStyle w:val="Lijstalinea"/>
              <w:numPr>
                <w:ilvl w:val="0"/>
                <w:numId w:val="26"/>
              </w:numPr>
              <w:rPr>
                <w:rFonts w:cstheme="minorHAnsi"/>
                <w:sz w:val="18"/>
                <w:szCs w:val="18"/>
              </w:rPr>
            </w:pPr>
            <w:r w:rsidRPr="003D0FBA">
              <w:rPr>
                <w:rFonts w:cstheme="minorHAnsi"/>
                <w:sz w:val="18"/>
                <w:szCs w:val="18"/>
                <w:shd w:val="clear" w:color="auto" w:fill="FFFFFF" w:themeFill="background1"/>
              </w:rPr>
              <w:t>Op RM: €10 = €3,90 = € 6,10</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Kommagetallen (max 2 decimalen)</w:t>
            </w:r>
          </w:p>
        </w:tc>
        <w:tc>
          <w:tcPr>
            <w:tcW w:w="4357" w:type="dxa"/>
            <w:shd w:val="clear" w:color="auto" w:fill="auto"/>
          </w:tcPr>
          <w:p w:rsidR="00413182" w:rsidRPr="003D0FBA" w:rsidRDefault="00413182" w:rsidP="005B277B">
            <w:pPr>
              <w:pStyle w:val="Lijstalinea"/>
              <w:numPr>
                <w:ilvl w:val="0"/>
                <w:numId w:val="28"/>
              </w:numPr>
              <w:rPr>
                <w:rFonts w:cstheme="minorHAnsi"/>
                <w:sz w:val="18"/>
                <w:szCs w:val="18"/>
              </w:rPr>
            </w:pPr>
            <w:r w:rsidRPr="003D0FBA">
              <w:rPr>
                <w:rFonts w:cstheme="minorHAnsi"/>
                <w:sz w:val="18"/>
                <w:szCs w:val="18"/>
              </w:rPr>
              <w:t>Kommagetallen op een half-lege getallenlijn kunnen plaatsen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Kommagetallen (max 2 decimalen)</w:t>
            </w:r>
          </w:p>
        </w:tc>
        <w:tc>
          <w:tcPr>
            <w:tcW w:w="4357" w:type="dxa"/>
            <w:shd w:val="clear" w:color="auto" w:fill="auto"/>
          </w:tcPr>
          <w:p w:rsidR="00413182" w:rsidRPr="003D0FBA" w:rsidRDefault="00413182" w:rsidP="005B277B">
            <w:pPr>
              <w:pStyle w:val="Lijstalinea"/>
              <w:numPr>
                <w:ilvl w:val="0"/>
                <w:numId w:val="27"/>
              </w:numPr>
              <w:rPr>
                <w:rFonts w:cstheme="minorHAnsi"/>
                <w:sz w:val="18"/>
                <w:szCs w:val="18"/>
              </w:rPr>
            </w:pPr>
            <w:r w:rsidRPr="003D0FBA">
              <w:rPr>
                <w:rFonts w:cstheme="minorHAnsi"/>
                <w:sz w:val="18"/>
                <w:szCs w:val="18"/>
              </w:rPr>
              <w:t xml:space="preserve">Gevoel voor de orde van grootte van kommagetallen in een context </w:t>
            </w:r>
          </w:p>
          <w:p w:rsidR="00413182" w:rsidRPr="003D0FBA" w:rsidRDefault="00413182" w:rsidP="005B277B">
            <w:pPr>
              <w:pStyle w:val="Lijstalinea"/>
              <w:numPr>
                <w:ilvl w:val="0"/>
                <w:numId w:val="27"/>
              </w:numPr>
              <w:rPr>
                <w:rFonts w:cstheme="minorHAnsi"/>
                <w:sz w:val="18"/>
                <w:szCs w:val="18"/>
              </w:rPr>
            </w:pPr>
            <w:r w:rsidRPr="003D0FBA">
              <w:rPr>
                <w:rFonts w:cstheme="minorHAnsi"/>
                <w:sz w:val="18"/>
                <w:szCs w:val="18"/>
              </w:rPr>
              <w:t>Komma vs punt op de RM (juist intoetsen en aflezen)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080958" w:rsidP="005B277B">
            <w:pPr>
              <w:rPr>
                <w:rFonts w:cstheme="minorHAnsi"/>
                <w:sz w:val="18"/>
                <w:szCs w:val="18"/>
              </w:rPr>
            </w:pPr>
            <w:r>
              <w:rPr>
                <w:rFonts w:cstheme="minorHAnsi"/>
                <w:sz w:val="18"/>
                <w:szCs w:val="18"/>
              </w:rPr>
              <w:t>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Kommagetallen (max 2 decimalen)</w:t>
            </w:r>
          </w:p>
        </w:tc>
        <w:tc>
          <w:tcPr>
            <w:tcW w:w="4357" w:type="dxa"/>
            <w:shd w:val="clear" w:color="auto" w:fill="FFFFFF" w:themeFill="background1"/>
          </w:tcPr>
          <w:p w:rsidR="00413182" w:rsidRPr="003D0FBA" w:rsidRDefault="00413182" w:rsidP="005B277B">
            <w:pPr>
              <w:pStyle w:val="Lijstalinea"/>
              <w:numPr>
                <w:ilvl w:val="0"/>
                <w:numId w:val="29"/>
              </w:numPr>
              <w:rPr>
                <w:rFonts w:cstheme="minorHAnsi"/>
                <w:sz w:val="18"/>
                <w:szCs w:val="18"/>
              </w:rPr>
            </w:pPr>
            <w:r w:rsidRPr="003D0FBA">
              <w:rPr>
                <w:rFonts w:cstheme="minorHAnsi"/>
                <w:sz w:val="18"/>
                <w:szCs w:val="18"/>
              </w:rPr>
              <w:t>Kommagetallen met ongelijk aantal decimalen vergelijken in toepassingssituaties</w:t>
            </w:r>
          </w:p>
          <w:p w:rsidR="00413182" w:rsidRPr="003D0FBA" w:rsidRDefault="00413182" w:rsidP="005B277B">
            <w:pPr>
              <w:pStyle w:val="Lijstalinea"/>
              <w:numPr>
                <w:ilvl w:val="0"/>
                <w:numId w:val="29"/>
              </w:numPr>
              <w:rPr>
                <w:rFonts w:cstheme="minorHAnsi"/>
                <w:sz w:val="18"/>
                <w:szCs w:val="18"/>
              </w:rPr>
            </w:pPr>
            <w:r w:rsidRPr="003D0FBA">
              <w:rPr>
                <w:rFonts w:cstheme="minorHAnsi"/>
                <w:sz w:val="18"/>
                <w:szCs w:val="18"/>
              </w:rPr>
              <w:t>Waarde van een cijfer in een kommagetal, alleen bij geld: wat is de 4 waard in €1,45?</w:t>
            </w:r>
          </w:p>
          <w:p w:rsidR="00413182" w:rsidRPr="003D0FBA" w:rsidRDefault="00413182" w:rsidP="005B277B">
            <w:pPr>
              <w:pStyle w:val="Lijstalinea"/>
              <w:numPr>
                <w:ilvl w:val="0"/>
                <w:numId w:val="29"/>
              </w:numPr>
              <w:rPr>
                <w:rFonts w:cstheme="minorHAnsi"/>
                <w:sz w:val="18"/>
                <w:szCs w:val="18"/>
              </w:rPr>
            </w:pPr>
            <w:r w:rsidRPr="003D0FBA">
              <w:rPr>
                <w:rFonts w:cstheme="minorHAnsi"/>
                <w:sz w:val="18"/>
                <w:szCs w:val="18"/>
              </w:rPr>
              <w:t>Eenvoudige bewerkingen met kommagetallen in een context (2 pakjes van 0,25 l of hoeveel glazen van 0,2 liter gaan er uit een pak melk van 2 liter? (herhaald optellen)</w:t>
            </w:r>
          </w:p>
          <w:p w:rsidR="00413182" w:rsidRPr="003D0FBA" w:rsidRDefault="00413182" w:rsidP="005B277B">
            <w:pPr>
              <w:pStyle w:val="Lijstalinea"/>
              <w:numPr>
                <w:ilvl w:val="0"/>
                <w:numId w:val="29"/>
              </w:numPr>
              <w:rPr>
                <w:rFonts w:cstheme="minorHAnsi"/>
                <w:sz w:val="18"/>
                <w:szCs w:val="18"/>
              </w:rPr>
            </w:pPr>
            <w:r w:rsidRPr="003D0FBA">
              <w:rPr>
                <w:rFonts w:cstheme="minorHAnsi"/>
                <w:sz w:val="18"/>
                <w:szCs w:val="18"/>
              </w:rPr>
              <w:t>Samenhang van eenvoudige breuken en kommagetallen doorzien (bijv. dmv de dubbele getallenlijn en maatbeker)</w:t>
            </w:r>
          </w:p>
          <w:p w:rsidR="00413182" w:rsidRPr="003D0FBA" w:rsidRDefault="00413182" w:rsidP="005B277B">
            <w:pPr>
              <w:pStyle w:val="Lijstalinea"/>
              <w:numPr>
                <w:ilvl w:val="1"/>
                <w:numId w:val="29"/>
              </w:numPr>
              <w:rPr>
                <w:rFonts w:cstheme="minorHAnsi"/>
                <w:sz w:val="18"/>
                <w:szCs w:val="18"/>
              </w:rPr>
            </w:pPr>
            <w:r w:rsidRPr="003D0FBA">
              <w:rPr>
                <w:rFonts w:cstheme="minorHAnsi"/>
                <w:sz w:val="18"/>
                <w:szCs w:val="18"/>
              </w:rPr>
              <w:t>½ = 0,5</w:t>
            </w:r>
          </w:p>
          <w:p w:rsidR="00413182" w:rsidRPr="003D0FBA" w:rsidRDefault="00413182" w:rsidP="005B277B">
            <w:pPr>
              <w:pStyle w:val="Lijstalinea"/>
              <w:numPr>
                <w:ilvl w:val="1"/>
                <w:numId w:val="29"/>
              </w:numPr>
              <w:rPr>
                <w:rFonts w:cstheme="minorHAnsi"/>
                <w:sz w:val="18"/>
                <w:szCs w:val="18"/>
              </w:rPr>
            </w:pPr>
            <w:r w:rsidRPr="003D0FBA">
              <w:rPr>
                <w:rFonts w:cstheme="minorHAnsi"/>
                <w:sz w:val="18"/>
                <w:szCs w:val="18"/>
              </w:rPr>
              <w:t xml:space="preserve">¼ = 0,25 </w:t>
            </w:r>
          </w:p>
          <w:p w:rsidR="00413182" w:rsidRPr="003D0FBA" w:rsidRDefault="00413182" w:rsidP="005B277B">
            <w:pPr>
              <w:pStyle w:val="Lijstalinea"/>
              <w:numPr>
                <w:ilvl w:val="1"/>
                <w:numId w:val="29"/>
              </w:numPr>
              <w:rPr>
                <w:rFonts w:cstheme="minorHAnsi"/>
                <w:sz w:val="18"/>
                <w:szCs w:val="18"/>
              </w:rPr>
            </w:pPr>
            <w:r w:rsidRPr="003D0FBA">
              <w:rPr>
                <w:rFonts w:cstheme="minorHAnsi"/>
                <w:sz w:val="18"/>
                <w:szCs w:val="18"/>
              </w:rPr>
              <w:t>Eventueel: 0,1 – 1/10 en 0,01 = 1/100</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080958"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Splitsen</w:t>
            </w:r>
          </w:p>
        </w:tc>
        <w:tc>
          <w:tcPr>
            <w:tcW w:w="4357" w:type="dxa"/>
            <w:shd w:val="clear" w:color="auto" w:fill="auto"/>
          </w:tcPr>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 xml:space="preserve">Splitsen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Begripsvorming optellen en aftrekken</w:t>
            </w:r>
          </w:p>
        </w:tc>
        <w:tc>
          <w:tcPr>
            <w:tcW w:w="4357" w:type="dxa"/>
            <w:shd w:val="clear" w:color="auto" w:fill="auto"/>
          </w:tcPr>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Optel- en aftrekstructuren herkennen en kunnen ‘beschrijven’.</w:t>
            </w:r>
          </w:p>
          <w:p w:rsidR="00413182" w:rsidRPr="003D0FBA" w:rsidRDefault="00413182" w:rsidP="005B277B">
            <w:pPr>
              <w:pStyle w:val="Lijstalinea"/>
              <w:numPr>
                <w:ilvl w:val="1"/>
                <w:numId w:val="3"/>
              </w:numPr>
              <w:rPr>
                <w:rFonts w:cstheme="minorHAnsi"/>
                <w:sz w:val="18"/>
                <w:szCs w:val="18"/>
              </w:rPr>
            </w:pPr>
            <w:r w:rsidRPr="003D0FBA">
              <w:rPr>
                <w:rFonts w:cstheme="minorHAnsi"/>
                <w:sz w:val="18"/>
                <w:szCs w:val="18"/>
              </w:rPr>
              <w:t>Verandersituaties (er komt iets bij of iets eraf)</w:t>
            </w:r>
          </w:p>
          <w:p w:rsidR="00413182" w:rsidRPr="003D0FBA" w:rsidRDefault="00413182" w:rsidP="005B277B">
            <w:pPr>
              <w:pStyle w:val="Lijstalinea"/>
              <w:numPr>
                <w:ilvl w:val="1"/>
                <w:numId w:val="3"/>
              </w:numPr>
              <w:rPr>
                <w:rFonts w:cstheme="minorHAnsi"/>
                <w:sz w:val="18"/>
                <w:szCs w:val="18"/>
              </w:rPr>
            </w:pPr>
            <w:r w:rsidRPr="003D0FBA">
              <w:rPr>
                <w:rFonts w:cstheme="minorHAnsi"/>
                <w:sz w:val="18"/>
                <w:szCs w:val="18"/>
              </w:rPr>
              <w:t>Samenstellingssituaties (er is een hoeveelheid in de pan en er naast)</w:t>
            </w:r>
          </w:p>
          <w:p w:rsidR="00413182" w:rsidRPr="003D0FBA" w:rsidRDefault="00413182" w:rsidP="005B277B">
            <w:pPr>
              <w:pStyle w:val="Lijstalinea"/>
              <w:numPr>
                <w:ilvl w:val="1"/>
                <w:numId w:val="3"/>
              </w:numPr>
              <w:rPr>
                <w:rFonts w:cstheme="minorHAnsi"/>
                <w:sz w:val="18"/>
                <w:szCs w:val="18"/>
              </w:rPr>
            </w:pPr>
            <w:r w:rsidRPr="003D0FBA">
              <w:rPr>
                <w:rFonts w:cstheme="minorHAnsi"/>
                <w:sz w:val="18"/>
                <w:szCs w:val="18"/>
              </w:rPr>
              <w:t xml:space="preserve">Verschilsituaties (ene is meer dan het ander, hoeveel meer/minder) </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 xml:space="preserve">Plus, min en =-teken gebruiken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w:t>
            </w:r>
          </w:p>
        </w:tc>
        <w:tc>
          <w:tcPr>
            <w:tcW w:w="4357" w:type="dxa"/>
            <w:shd w:val="clear" w:color="auto" w:fill="auto"/>
          </w:tcPr>
          <w:p w:rsidR="00413182" w:rsidRPr="003D0FBA" w:rsidRDefault="00413182" w:rsidP="005B277B">
            <w:pPr>
              <w:pStyle w:val="Lijstalinea"/>
              <w:numPr>
                <w:ilvl w:val="0"/>
                <w:numId w:val="8"/>
              </w:numPr>
              <w:rPr>
                <w:rFonts w:cstheme="minorHAnsi"/>
                <w:sz w:val="18"/>
                <w:szCs w:val="18"/>
              </w:rPr>
            </w:pPr>
            <w:r w:rsidRPr="003D0FBA">
              <w:rPr>
                <w:rFonts w:cstheme="minorHAnsi"/>
                <w:sz w:val="18"/>
                <w:szCs w:val="18"/>
              </w:rPr>
              <w:t>Een plus of minsom kunnen vertalen naar een optel- en aftreksituaties</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080958" w:rsidP="005B277B">
            <w:pPr>
              <w:rPr>
                <w:rFonts w:cstheme="minorHAnsi"/>
                <w:sz w:val="18"/>
                <w:szCs w:val="18"/>
              </w:rPr>
            </w:pPr>
            <w:r>
              <w:rPr>
                <w:rFonts w:cstheme="minorHAnsi"/>
                <w:sz w:val="18"/>
                <w:szCs w:val="18"/>
              </w:rPr>
              <w:t>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w:t>
            </w:r>
          </w:p>
        </w:tc>
        <w:tc>
          <w:tcPr>
            <w:tcW w:w="4357" w:type="dxa"/>
            <w:shd w:val="clear" w:color="auto" w:fill="auto"/>
          </w:tcPr>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Een voor een kunnen tellen, met ondersteuning van materiaal</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Structurerend tellen op basis van de vijfstructuur (doortellen: handen, eierdoos, rekenrek, kralensnoer)</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Omkeren/ verwisseleigenschap (2 + 6 via 6 + 2)</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Verdubbelen, en bijna-dubbelen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Inverse-relatie 9 – 7 = … via 7 + … = 9</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Relatie splitsen en optellen en aftrekken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Optel- en aftreksituaties naar de kale som kunnen vertalen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groep 4</w:t>
            </w:r>
          </w:p>
        </w:tc>
        <w:tc>
          <w:tcPr>
            <w:tcW w:w="1622"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Optellen en aftrekken t/m 10</w:t>
            </w:r>
          </w:p>
        </w:tc>
        <w:tc>
          <w:tcPr>
            <w:tcW w:w="4357" w:type="dxa"/>
            <w:shd w:val="clear" w:color="auto" w:fill="00B0F0"/>
          </w:tcPr>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Uit het hoofd rekenen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10 splitsen</w:t>
            </w:r>
          </w:p>
        </w:tc>
        <w:tc>
          <w:tcPr>
            <w:tcW w:w="2361" w:type="dxa"/>
            <w:shd w:val="clear" w:color="auto" w:fill="00B0F0"/>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20</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Strategieën: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Een voor een kunnen tellen, met ondersteuning van materiaal</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Splitsen bij 10 (eierdozen)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Structurerend tellen bij 10-tal overschrijding: op basis van de vijfstructuur van de eierdoos of rekenrek (volmaken of leegmaken)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Omkeren/ verwisseleigenschap (2 + 16 via 16 + 2)</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Verdubbelen, en bijna-dubbelen (7+7 en 8+7)</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lastRenderedPageBreak/>
              <w:t>Inverse-relatie 15 – 13 = … via 13 + … = 15</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9749D0" w:rsidP="005B277B">
            <w:pPr>
              <w:rPr>
                <w:rFonts w:cstheme="minorHAnsi"/>
                <w:sz w:val="18"/>
                <w:szCs w:val="18"/>
              </w:rPr>
            </w:pPr>
            <w:r>
              <w:rPr>
                <w:rFonts w:cstheme="minorHAnsi"/>
                <w:sz w:val="18"/>
                <w:szCs w:val="18"/>
              </w:rPr>
              <w:t>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20</w:t>
            </w:r>
          </w:p>
        </w:tc>
        <w:tc>
          <w:tcPr>
            <w:tcW w:w="4357" w:type="dxa"/>
            <w:shd w:val="clear" w:color="auto" w:fill="auto"/>
          </w:tcPr>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Dubbelen uit het hoofd</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Dubbelen en de corresponderende aftrekkingen (6+6 = 12, 12 – 6 = 6)</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Andere opgaven obv strategie (denkend aan eierdozen)</w:t>
            </w:r>
          </w:p>
        </w:tc>
        <w:tc>
          <w:tcPr>
            <w:tcW w:w="2361" w:type="dxa"/>
          </w:tcPr>
          <w:p w:rsidR="00413182" w:rsidRPr="003D0FBA" w:rsidRDefault="00413182" w:rsidP="005B277B">
            <w:pPr>
              <w:rPr>
                <w:rFonts w:cstheme="minorHAnsi"/>
                <w:sz w:val="18"/>
                <w:szCs w:val="18"/>
              </w:rPr>
            </w:pPr>
          </w:p>
        </w:tc>
      </w:tr>
      <w:tr w:rsidR="007914F5" w:rsidRPr="003D0FBA" w:rsidTr="005B277B">
        <w:tc>
          <w:tcPr>
            <w:tcW w:w="946" w:type="dxa"/>
          </w:tcPr>
          <w:p w:rsidR="007914F5" w:rsidRPr="003D0FBA" w:rsidRDefault="007914F5" w:rsidP="005B277B">
            <w:pPr>
              <w:rPr>
                <w:rFonts w:cstheme="minorHAnsi"/>
                <w:sz w:val="18"/>
                <w:szCs w:val="18"/>
              </w:rPr>
            </w:pPr>
            <w:r>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622" w:type="dxa"/>
            <w:shd w:val="clear" w:color="auto" w:fill="FFFFFF" w:themeFill="background1"/>
          </w:tcPr>
          <w:p w:rsidR="007914F5" w:rsidRPr="003D0FBA" w:rsidRDefault="007914F5" w:rsidP="005B277B">
            <w:pPr>
              <w:rPr>
                <w:rFonts w:cstheme="minorHAnsi"/>
                <w:sz w:val="18"/>
                <w:szCs w:val="18"/>
              </w:rPr>
            </w:pPr>
            <w:r w:rsidRPr="003D0FBA">
              <w:rPr>
                <w:rFonts w:cstheme="minorHAnsi"/>
                <w:sz w:val="18"/>
                <w:szCs w:val="18"/>
              </w:rPr>
              <w:t>Optellen en aftrekken t/m 100</w:t>
            </w:r>
          </w:p>
        </w:tc>
        <w:tc>
          <w:tcPr>
            <w:tcW w:w="4357" w:type="dxa"/>
            <w:shd w:val="clear" w:color="auto" w:fill="auto"/>
          </w:tcPr>
          <w:p w:rsidR="007914F5" w:rsidRPr="003D0FBA" w:rsidRDefault="007914F5" w:rsidP="005B277B">
            <w:pPr>
              <w:pStyle w:val="Lijstalinea"/>
              <w:numPr>
                <w:ilvl w:val="0"/>
                <w:numId w:val="16"/>
              </w:numPr>
              <w:rPr>
                <w:rFonts w:cstheme="minorHAnsi"/>
                <w:sz w:val="18"/>
                <w:szCs w:val="18"/>
              </w:rPr>
            </w:pPr>
            <w:r w:rsidRPr="003D0FBA">
              <w:rPr>
                <w:rFonts w:cstheme="minorHAnsi"/>
                <w:sz w:val="18"/>
                <w:szCs w:val="18"/>
              </w:rPr>
              <w:t>47+6 en 53-8 op de getallenlijn</w:t>
            </w:r>
          </w:p>
        </w:tc>
        <w:tc>
          <w:tcPr>
            <w:tcW w:w="2361" w:type="dxa"/>
          </w:tcPr>
          <w:p w:rsidR="007914F5" w:rsidRPr="003D0FBA" w:rsidRDefault="007914F5" w:rsidP="005B277B">
            <w:pPr>
              <w:rPr>
                <w:rFonts w:cstheme="minorHAnsi"/>
                <w:sz w:val="18"/>
                <w:szCs w:val="18"/>
              </w:rPr>
            </w:pPr>
          </w:p>
        </w:tc>
      </w:tr>
      <w:tr w:rsidR="00413182" w:rsidRPr="003D0FBA" w:rsidTr="005B277B">
        <w:tc>
          <w:tcPr>
            <w:tcW w:w="946" w:type="dxa"/>
          </w:tcPr>
          <w:p w:rsidR="00413182" w:rsidRPr="003D0FBA" w:rsidRDefault="007914F5"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100</w:t>
            </w:r>
          </w:p>
        </w:tc>
        <w:tc>
          <w:tcPr>
            <w:tcW w:w="4357" w:type="dxa"/>
            <w:shd w:val="clear" w:color="auto" w:fill="auto"/>
          </w:tcPr>
          <w:p w:rsidR="00413182" w:rsidRPr="003D0FBA" w:rsidRDefault="00413182" w:rsidP="005B277B">
            <w:pPr>
              <w:pStyle w:val="Lijstalinea"/>
              <w:numPr>
                <w:ilvl w:val="0"/>
                <w:numId w:val="41"/>
              </w:numPr>
              <w:rPr>
                <w:rFonts w:cstheme="minorHAnsi"/>
                <w:sz w:val="18"/>
                <w:szCs w:val="18"/>
              </w:rPr>
            </w:pPr>
            <w:r w:rsidRPr="003D0FBA">
              <w:rPr>
                <w:rFonts w:cstheme="minorHAnsi"/>
                <w:sz w:val="18"/>
                <w:szCs w:val="18"/>
              </w:rPr>
              <w:t>40+30, 60-20</w:t>
            </w:r>
          </w:p>
          <w:p w:rsidR="00413182" w:rsidRPr="003D0FBA" w:rsidRDefault="00413182" w:rsidP="005B277B">
            <w:pPr>
              <w:pStyle w:val="Lijstalinea"/>
              <w:numPr>
                <w:ilvl w:val="0"/>
                <w:numId w:val="41"/>
              </w:numPr>
              <w:rPr>
                <w:rFonts w:cstheme="minorHAnsi"/>
                <w:sz w:val="18"/>
                <w:szCs w:val="18"/>
              </w:rPr>
            </w:pPr>
            <w:r w:rsidRPr="003D0FBA">
              <w:rPr>
                <w:rFonts w:cstheme="minorHAnsi"/>
                <w:sz w:val="18"/>
                <w:szCs w:val="18"/>
              </w:rPr>
              <w:t>50+6</w:t>
            </w:r>
          </w:p>
          <w:p w:rsidR="00413182" w:rsidRPr="003D0FBA" w:rsidRDefault="00413182" w:rsidP="005B277B">
            <w:pPr>
              <w:rPr>
                <w:rFonts w:cstheme="minorHAnsi"/>
                <w:sz w:val="18"/>
                <w:szCs w:val="18"/>
              </w:rPr>
            </w:pPr>
            <w:r w:rsidRPr="003D0FBA">
              <w:rPr>
                <w:rFonts w:cstheme="minorHAnsi"/>
                <w:sz w:val="18"/>
                <w:szCs w:val="18"/>
              </w:rPr>
              <w:t>Rijgen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43+30/67-20 op de getallenlijn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43+5/67-4 op de getallenlijn</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43+35/67-24 op de getallenlijn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855021">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100</w:t>
            </w:r>
          </w:p>
        </w:tc>
        <w:tc>
          <w:tcPr>
            <w:tcW w:w="4357" w:type="dxa"/>
            <w:shd w:val="clear" w:color="auto" w:fill="FFFFFF" w:themeFill="background1"/>
          </w:tcPr>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43 + 28 /</w:t>
            </w:r>
            <w:r w:rsidR="007914F5">
              <w:rPr>
                <w:rFonts w:cstheme="minorHAnsi"/>
                <w:sz w:val="18"/>
                <w:szCs w:val="18"/>
              </w:rPr>
              <w:t xml:space="preserve">67-39 op de getallenlijn. </w:t>
            </w:r>
            <w:r w:rsidRPr="003D0FBA">
              <w:rPr>
                <w:rFonts w:cstheme="minorHAnsi"/>
                <w:sz w:val="18"/>
                <w:szCs w:val="18"/>
              </w:rPr>
              <w:t>In toepassingssit</w:t>
            </w:r>
            <w:r w:rsidR="007914F5">
              <w:rPr>
                <w:rFonts w:cstheme="minorHAnsi"/>
                <w:sz w:val="18"/>
                <w:szCs w:val="18"/>
              </w:rPr>
              <w:t>uaties met RM ter ondersteuning</w:t>
            </w:r>
            <w:r w:rsidRPr="003D0FBA">
              <w:rPr>
                <w:rFonts w:cstheme="minorHAnsi"/>
                <w:sz w:val="18"/>
                <w:szCs w:val="18"/>
              </w:rPr>
              <w:t>.</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Uitkomst kritisch beschouwen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100</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Uit het hoofd</w:t>
            </w:r>
          </w:p>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43+30, 67-20</w:t>
            </w:r>
          </w:p>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43+5, 67-4 en 55+5, 63-3</w:t>
            </w:r>
          </w:p>
          <w:p w:rsidR="00413182" w:rsidRPr="003D0FBA" w:rsidRDefault="00413182" w:rsidP="005B277B">
            <w:pPr>
              <w:rPr>
                <w:rFonts w:cstheme="minorHAnsi"/>
                <w:sz w:val="18"/>
                <w:szCs w:val="18"/>
              </w:rPr>
            </w:pPr>
            <w:r w:rsidRPr="003D0FBA">
              <w:rPr>
                <w:rFonts w:cstheme="minorHAnsi"/>
                <w:sz w:val="18"/>
                <w:szCs w:val="18"/>
              </w:rPr>
              <w:t>Tussennotaties</w:t>
            </w:r>
          </w:p>
          <w:p w:rsidR="00413182" w:rsidRPr="003D0FBA" w:rsidRDefault="00413182" w:rsidP="005B277B">
            <w:pPr>
              <w:pStyle w:val="Lijstalinea"/>
              <w:numPr>
                <w:ilvl w:val="0"/>
                <w:numId w:val="16"/>
              </w:numPr>
              <w:rPr>
                <w:rFonts w:cstheme="minorHAnsi"/>
                <w:sz w:val="18"/>
                <w:szCs w:val="18"/>
              </w:rPr>
            </w:pPr>
            <w:r w:rsidRPr="003D0FBA">
              <w:rPr>
                <w:rFonts w:cstheme="minorHAnsi"/>
                <w:sz w:val="18"/>
                <w:szCs w:val="18"/>
              </w:rPr>
              <w:t>43 + 28 /67-39 (bijv 83 – 46 = … 83 – 40 = 43 en 43 – 6 = 37)</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100</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Uit het hoofd</w:t>
            </w:r>
          </w:p>
          <w:p w:rsidR="00413182" w:rsidRPr="003D0FBA" w:rsidRDefault="00413182" w:rsidP="005B277B">
            <w:pPr>
              <w:pStyle w:val="Lijstalinea"/>
              <w:numPr>
                <w:ilvl w:val="0"/>
                <w:numId w:val="46"/>
              </w:numPr>
              <w:rPr>
                <w:rFonts w:cstheme="minorHAnsi"/>
                <w:sz w:val="18"/>
                <w:szCs w:val="18"/>
              </w:rPr>
            </w:pPr>
            <w:r w:rsidRPr="003D0FBA">
              <w:rPr>
                <w:rFonts w:cstheme="minorHAnsi"/>
                <w:sz w:val="18"/>
                <w:szCs w:val="18"/>
              </w:rPr>
              <w:t>43 + 28, 67-39</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00B0F0"/>
          </w:tcPr>
          <w:p w:rsidR="00413182" w:rsidRPr="003D0FBA" w:rsidRDefault="00413182" w:rsidP="005B277B">
            <w:pPr>
              <w:rPr>
                <w:rFonts w:cstheme="minorHAnsi"/>
                <w:sz w:val="18"/>
                <w:szCs w:val="18"/>
              </w:rPr>
            </w:pPr>
          </w:p>
        </w:tc>
        <w:tc>
          <w:tcPr>
            <w:tcW w:w="1622"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Getalbegrip/ optellen en aftrekken</w:t>
            </w:r>
          </w:p>
        </w:tc>
        <w:tc>
          <w:tcPr>
            <w:tcW w:w="4357"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Door schattend rekenen bepalen of een uitkomst goed kan zijn</w:t>
            </w:r>
          </w:p>
          <w:p w:rsidR="00413182" w:rsidRPr="003D0FBA" w:rsidRDefault="00413182" w:rsidP="005B277B">
            <w:pPr>
              <w:rPr>
                <w:rFonts w:cstheme="minorHAnsi"/>
                <w:sz w:val="18"/>
                <w:szCs w:val="18"/>
              </w:rPr>
            </w:pPr>
            <w:r w:rsidRPr="003D0FBA">
              <w:rPr>
                <w:rFonts w:cstheme="minorHAnsi"/>
                <w:sz w:val="18"/>
                <w:szCs w:val="18"/>
              </w:rPr>
              <w:t>De uitkomst van op de rekenmachine berekende opgaven kritisch kunnen beschouwen</w:t>
            </w:r>
          </w:p>
        </w:tc>
        <w:tc>
          <w:tcPr>
            <w:tcW w:w="2361" w:type="dxa"/>
            <w:shd w:val="clear" w:color="auto" w:fill="00B0F0"/>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7914F5">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1000 (einddoel)</w:t>
            </w:r>
          </w:p>
        </w:tc>
        <w:tc>
          <w:tcPr>
            <w:tcW w:w="4357" w:type="dxa"/>
            <w:shd w:val="clear" w:color="auto" w:fill="FFFFFF" w:themeFill="background1"/>
          </w:tcPr>
          <w:p w:rsidR="00413182" w:rsidRPr="003D0FBA" w:rsidRDefault="00413182" w:rsidP="005B277B">
            <w:pPr>
              <w:pStyle w:val="Lijstalinea"/>
              <w:numPr>
                <w:ilvl w:val="0"/>
                <w:numId w:val="20"/>
              </w:numPr>
              <w:rPr>
                <w:rFonts w:cstheme="minorHAnsi"/>
                <w:sz w:val="18"/>
                <w:szCs w:val="18"/>
              </w:rPr>
            </w:pPr>
            <w:r w:rsidRPr="003D0FBA">
              <w:rPr>
                <w:rFonts w:cstheme="minorHAnsi"/>
                <w:sz w:val="18"/>
                <w:szCs w:val="18"/>
              </w:rPr>
              <w:t>Tellen met sprongen over 100-voud op de getal</w:t>
            </w:r>
            <w:r w:rsidR="00855021">
              <w:rPr>
                <w:rFonts w:cstheme="minorHAnsi"/>
                <w:sz w:val="18"/>
                <w:szCs w:val="18"/>
              </w:rPr>
              <w:t>l</w:t>
            </w:r>
            <w:r w:rsidRPr="003D0FBA">
              <w:rPr>
                <w:rFonts w:cstheme="minorHAnsi"/>
                <w:sz w:val="18"/>
                <w:szCs w:val="18"/>
              </w:rPr>
              <w:t>enlijn</w:t>
            </w:r>
          </w:p>
          <w:p w:rsidR="00413182" w:rsidRPr="003D0FBA" w:rsidRDefault="00413182" w:rsidP="005B277B">
            <w:pPr>
              <w:pStyle w:val="Lijstalinea"/>
              <w:numPr>
                <w:ilvl w:val="0"/>
                <w:numId w:val="20"/>
              </w:numPr>
              <w:rPr>
                <w:rFonts w:cstheme="minorHAnsi"/>
                <w:sz w:val="18"/>
                <w:szCs w:val="18"/>
              </w:rPr>
            </w:pPr>
            <w:r w:rsidRPr="003D0FBA">
              <w:rPr>
                <w:rFonts w:cstheme="minorHAnsi"/>
                <w:sz w:val="18"/>
                <w:szCs w:val="18"/>
              </w:rPr>
              <w:t>+ en – tussen 100-vouden naar analogie met + en - t/m 100</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7914F5"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6</w:t>
            </w:r>
            <w:r>
              <w:rPr>
                <w:rFonts w:cstheme="minorHAnsi"/>
                <w:sz w:val="18"/>
                <w:szCs w:val="18"/>
              </w:rPr>
              <w:t>/ 1</w:t>
            </w:r>
            <w:r w:rsidRPr="007914F5">
              <w:rPr>
                <w:rFonts w:cstheme="minorHAnsi"/>
                <w:sz w:val="18"/>
                <w:szCs w:val="18"/>
                <w:vertAlign w:val="superscript"/>
              </w:rPr>
              <w:t>e</w:t>
            </w:r>
            <w:r>
              <w:rPr>
                <w:rFonts w:cstheme="minorHAnsi"/>
                <w:sz w:val="18"/>
                <w:szCs w:val="18"/>
              </w:rPr>
              <w:t xml:space="preserve"> helft groep 7 </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Optellen en aftrekken t/m 1000</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Uit het hoofd</w:t>
            </w:r>
          </w:p>
          <w:p w:rsidR="00413182" w:rsidRDefault="007914F5" w:rsidP="005B277B">
            <w:pPr>
              <w:pStyle w:val="Lijstalinea"/>
              <w:numPr>
                <w:ilvl w:val="0"/>
                <w:numId w:val="20"/>
              </w:numPr>
              <w:rPr>
                <w:rFonts w:cstheme="minorHAnsi"/>
                <w:sz w:val="18"/>
                <w:szCs w:val="18"/>
              </w:rPr>
            </w:pPr>
            <w:r>
              <w:rPr>
                <w:rFonts w:cstheme="minorHAnsi"/>
                <w:sz w:val="18"/>
                <w:szCs w:val="18"/>
              </w:rPr>
              <w:t>463+382 evt. kolomsgewijs</w:t>
            </w:r>
          </w:p>
          <w:p w:rsidR="007914F5" w:rsidRDefault="007914F5" w:rsidP="005B277B">
            <w:pPr>
              <w:pStyle w:val="Lijstalinea"/>
              <w:numPr>
                <w:ilvl w:val="0"/>
                <w:numId w:val="20"/>
              </w:numPr>
              <w:rPr>
                <w:rFonts w:cstheme="minorHAnsi"/>
                <w:sz w:val="18"/>
                <w:szCs w:val="18"/>
              </w:rPr>
            </w:pPr>
            <w:r>
              <w:rPr>
                <w:rFonts w:cstheme="minorHAnsi"/>
                <w:sz w:val="18"/>
                <w:szCs w:val="18"/>
              </w:rPr>
              <w:t>In toepassingssituaties</w:t>
            </w:r>
          </w:p>
          <w:p w:rsidR="007914F5" w:rsidRDefault="007914F5" w:rsidP="005B277B">
            <w:pPr>
              <w:pStyle w:val="Lijstalinea"/>
              <w:numPr>
                <w:ilvl w:val="0"/>
                <w:numId w:val="20"/>
              </w:numPr>
              <w:rPr>
                <w:rFonts w:cstheme="minorHAnsi"/>
                <w:sz w:val="18"/>
                <w:szCs w:val="18"/>
              </w:rPr>
            </w:pPr>
            <w:r>
              <w:rPr>
                <w:rFonts w:cstheme="minorHAnsi"/>
                <w:sz w:val="18"/>
                <w:szCs w:val="18"/>
              </w:rPr>
              <w:t>Rekenmachine ter controle of als uitrekenhulp.</w:t>
            </w:r>
          </w:p>
          <w:p w:rsidR="007914F5" w:rsidRPr="003D0FBA" w:rsidRDefault="007914F5" w:rsidP="005B277B">
            <w:pPr>
              <w:pStyle w:val="Lijstalinea"/>
              <w:ind w:left="360"/>
              <w:rPr>
                <w:rFonts w:cstheme="minorHAnsi"/>
                <w:sz w:val="18"/>
                <w:szCs w:val="18"/>
              </w:rPr>
            </w:pPr>
            <w:r>
              <w:rPr>
                <w:rFonts w:cstheme="minorHAnsi"/>
                <w:sz w:val="18"/>
                <w:szCs w:val="18"/>
              </w:rPr>
              <w:t xml:space="preserve">Betekenis van de uitkomst?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Groep 8</w:t>
            </w:r>
          </w:p>
        </w:tc>
        <w:tc>
          <w:tcPr>
            <w:tcW w:w="1622" w:type="dxa"/>
            <w:shd w:val="clear" w:color="auto" w:fill="00B0F0"/>
          </w:tcPr>
          <w:p w:rsidR="00413182" w:rsidRPr="003D0FBA" w:rsidRDefault="00413182" w:rsidP="005B277B">
            <w:pPr>
              <w:rPr>
                <w:rFonts w:cstheme="minorHAnsi"/>
                <w:sz w:val="18"/>
                <w:szCs w:val="18"/>
              </w:rPr>
            </w:pPr>
            <w:r w:rsidRPr="003D0FBA">
              <w:rPr>
                <w:rFonts w:cstheme="minorHAnsi"/>
                <w:sz w:val="18"/>
                <w:szCs w:val="18"/>
              </w:rPr>
              <w:t>Optellen en aftrekken boven de 1000 (einddoel)</w:t>
            </w:r>
          </w:p>
        </w:tc>
        <w:tc>
          <w:tcPr>
            <w:tcW w:w="4357" w:type="dxa"/>
            <w:shd w:val="clear" w:color="auto" w:fill="00B0F0"/>
          </w:tcPr>
          <w:p w:rsidR="007914F5" w:rsidRDefault="007914F5" w:rsidP="005B277B">
            <w:pPr>
              <w:pStyle w:val="Lijstalinea"/>
              <w:numPr>
                <w:ilvl w:val="0"/>
                <w:numId w:val="20"/>
              </w:numPr>
              <w:rPr>
                <w:rFonts w:cstheme="minorHAnsi"/>
                <w:sz w:val="18"/>
                <w:szCs w:val="18"/>
              </w:rPr>
            </w:pPr>
            <w:r>
              <w:rPr>
                <w:rFonts w:cstheme="minorHAnsi"/>
                <w:sz w:val="18"/>
                <w:szCs w:val="18"/>
              </w:rPr>
              <w:t xml:space="preserve">In </w:t>
            </w:r>
            <w:r w:rsidR="00ED512A">
              <w:rPr>
                <w:rFonts w:cstheme="minorHAnsi"/>
                <w:sz w:val="18"/>
                <w:szCs w:val="18"/>
              </w:rPr>
              <w:t>toepassing situaties</w:t>
            </w:r>
          </w:p>
          <w:p w:rsidR="007914F5" w:rsidRDefault="007914F5" w:rsidP="005B277B">
            <w:pPr>
              <w:pStyle w:val="Lijstalinea"/>
              <w:numPr>
                <w:ilvl w:val="0"/>
                <w:numId w:val="20"/>
              </w:numPr>
              <w:rPr>
                <w:rFonts w:cstheme="minorHAnsi"/>
                <w:sz w:val="18"/>
                <w:szCs w:val="18"/>
              </w:rPr>
            </w:pPr>
            <w:r>
              <w:rPr>
                <w:rFonts w:cstheme="minorHAnsi"/>
                <w:sz w:val="18"/>
                <w:szCs w:val="18"/>
              </w:rPr>
              <w:t>Rekenmachine ter ondersteuning</w:t>
            </w:r>
          </w:p>
          <w:p w:rsidR="007914F5" w:rsidRPr="007914F5" w:rsidRDefault="007914F5" w:rsidP="005B277B">
            <w:pPr>
              <w:pStyle w:val="Lijstalinea"/>
              <w:numPr>
                <w:ilvl w:val="0"/>
                <w:numId w:val="20"/>
              </w:numPr>
              <w:rPr>
                <w:rFonts w:cstheme="minorHAnsi"/>
                <w:sz w:val="18"/>
                <w:szCs w:val="18"/>
              </w:rPr>
            </w:pPr>
            <w:r>
              <w:rPr>
                <w:rFonts w:cstheme="minorHAnsi"/>
                <w:sz w:val="18"/>
                <w:szCs w:val="18"/>
              </w:rPr>
              <w:t xml:space="preserve">Uitkomst kritisch beschouwen </w:t>
            </w:r>
          </w:p>
        </w:tc>
        <w:tc>
          <w:tcPr>
            <w:tcW w:w="2361" w:type="dxa"/>
            <w:shd w:val="clear" w:color="auto" w:fill="00B0F0"/>
          </w:tcPr>
          <w:p w:rsidR="00413182" w:rsidRPr="003D0FBA" w:rsidRDefault="00413182" w:rsidP="005B277B">
            <w:pPr>
              <w:rPr>
                <w:rFonts w:cstheme="minorHAnsi"/>
                <w:sz w:val="18"/>
                <w:szCs w:val="18"/>
              </w:rPr>
            </w:pPr>
          </w:p>
        </w:tc>
      </w:tr>
      <w:tr w:rsidR="00ED512A" w:rsidRPr="003D0FBA" w:rsidTr="005B277B">
        <w:tc>
          <w:tcPr>
            <w:tcW w:w="946" w:type="dxa"/>
          </w:tcPr>
          <w:p w:rsidR="00ED512A" w:rsidRPr="003D0FBA" w:rsidRDefault="00ED512A" w:rsidP="005B277B">
            <w:pPr>
              <w:rPr>
                <w:rFonts w:cstheme="minorHAnsi"/>
                <w:sz w:val="18"/>
                <w:szCs w:val="18"/>
              </w:rPr>
            </w:pPr>
          </w:p>
        </w:tc>
        <w:tc>
          <w:tcPr>
            <w:tcW w:w="1622" w:type="dxa"/>
            <w:shd w:val="clear" w:color="auto" w:fill="FFFFFF" w:themeFill="background1"/>
          </w:tcPr>
          <w:p w:rsidR="00ED512A" w:rsidRPr="003D0FBA" w:rsidRDefault="00ED512A" w:rsidP="005B277B">
            <w:pPr>
              <w:rPr>
                <w:rFonts w:cstheme="minorHAnsi"/>
                <w:sz w:val="18"/>
                <w:szCs w:val="18"/>
              </w:rPr>
            </w:pPr>
            <w:r>
              <w:rPr>
                <w:rFonts w:cstheme="minorHAnsi"/>
                <w:sz w:val="18"/>
                <w:szCs w:val="18"/>
              </w:rPr>
              <w:t>Grote getallen</w:t>
            </w:r>
          </w:p>
        </w:tc>
        <w:tc>
          <w:tcPr>
            <w:tcW w:w="4357" w:type="dxa"/>
            <w:shd w:val="clear" w:color="auto" w:fill="FFFFFF" w:themeFill="background1"/>
          </w:tcPr>
          <w:p w:rsidR="00ED512A" w:rsidRDefault="00ED512A" w:rsidP="005B277B">
            <w:pPr>
              <w:pStyle w:val="Lijstalinea"/>
              <w:numPr>
                <w:ilvl w:val="0"/>
                <w:numId w:val="20"/>
              </w:numPr>
              <w:rPr>
                <w:rFonts w:cstheme="minorHAnsi"/>
                <w:sz w:val="18"/>
                <w:szCs w:val="18"/>
              </w:rPr>
            </w:pPr>
            <w:r>
              <w:rPr>
                <w:rFonts w:cstheme="minorHAnsi"/>
                <w:sz w:val="18"/>
                <w:szCs w:val="18"/>
              </w:rPr>
              <w:t>Getallen &gt; 1000 uitspreken</w:t>
            </w:r>
          </w:p>
          <w:p w:rsidR="00ED512A" w:rsidRDefault="00ED512A" w:rsidP="005B277B">
            <w:pPr>
              <w:pStyle w:val="Lijstalinea"/>
              <w:numPr>
                <w:ilvl w:val="0"/>
                <w:numId w:val="20"/>
              </w:numPr>
              <w:rPr>
                <w:rFonts w:cstheme="minorHAnsi"/>
                <w:sz w:val="18"/>
                <w:szCs w:val="18"/>
              </w:rPr>
            </w:pPr>
            <w:r>
              <w:rPr>
                <w:rFonts w:cstheme="minorHAnsi"/>
                <w:sz w:val="18"/>
                <w:szCs w:val="18"/>
              </w:rPr>
              <w:t>Stip/spatie 1.235 of 1 789</w:t>
            </w:r>
          </w:p>
        </w:tc>
        <w:tc>
          <w:tcPr>
            <w:tcW w:w="2361" w:type="dxa"/>
            <w:shd w:val="clear" w:color="auto" w:fill="FFFFFF" w:themeFill="background1"/>
          </w:tcPr>
          <w:p w:rsidR="00ED512A" w:rsidRPr="003D0FBA" w:rsidRDefault="00ED512A"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ED512A" w:rsidRPr="009A276D" w:rsidRDefault="009A276D" w:rsidP="005B277B">
            <w:pPr>
              <w:rPr>
                <w:rFonts w:cstheme="minorHAnsi"/>
                <w:b/>
                <w:sz w:val="18"/>
                <w:szCs w:val="18"/>
                <w:highlight w:val="yellow"/>
              </w:rPr>
            </w:pPr>
            <w:r>
              <w:rPr>
                <w:rFonts w:cstheme="minorHAnsi"/>
                <w:b/>
                <w:sz w:val="18"/>
                <w:szCs w:val="18"/>
                <w:highlight w:val="yellow"/>
              </w:rPr>
              <w:t>Leerlijn</w:t>
            </w:r>
            <w:r w:rsidR="00ED512A">
              <w:rPr>
                <w:rFonts w:cstheme="minorHAnsi"/>
                <w:b/>
                <w:color w:val="FF0000"/>
                <w:sz w:val="18"/>
                <w:szCs w:val="18"/>
                <w:highlight w:val="yellow"/>
              </w:rPr>
              <w:t xml:space="preserve"> </w:t>
            </w:r>
          </w:p>
        </w:tc>
        <w:tc>
          <w:tcPr>
            <w:tcW w:w="4357" w:type="dxa"/>
            <w:shd w:val="clear" w:color="auto" w:fill="FFFF00"/>
          </w:tcPr>
          <w:p w:rsidR="00413182" w:rsidRDefault="00413182" w:rsidP="005B277B">
            <w:pPr>
              <w:rPr>
                <w:rFonts w:cstheme="minorHAnsi"/>
                <w:b/>
                <w:sz w:val="18"/>
                <w:szCs w:val="18"/>
                <w:highlight w:val="yellow"/>
              </w:rPr>
            </w:pPr>
            <w:r w:rsidRPr="003D0FBA">
              <w:rPr>
                <w:rFonts w:cstheme="minorHAnsi"/>
                <w:b/>
                <w:sz w:val="18"/>
                <w:szCs w:val="18"/>
                <w:highlight w:val="yellow"/>
              </w:rPr>
              <w:t>Leerdoelen</w:t>
            </w:r>
          </w:p>
          <w:p w:rsidR="00ED512A" w:rsidRDefault="00ED512A" w:rsidP="005B277B">
            <w:pPr>
              <w:rPr>
                <w:rFonts w:cstheme="minorHAnsi"/>
                <w:b/>
                <w:sz w:val="18"/>
                <w:szCs w:val="18"/>
                <w:highlight w:val="yellow"/>
              </w:rPr>
            </w:pPr>
          </w:p>
          <w:p w:rsidR="00ED512A" w:rsidRPr="003D0FBA" w:rsidRDefault="00ED512A" w:rsidP="005B277B">
            <w:pPr>
              <w:rPr>
                <w:rFonts w:cstheme="minorHAnsi"/>
                <w:b/>
                <w:sz w:val="18"/>
                <w:szCs w:val="18"/>
                <w:highlight w:val="yellow"/>
              </w:rPr>
            </w:pPr>
          </w:p>
        </w:tc>
        <w:tc>
          <w:tcPr>
            <w:tcW w:w="2361" w:type="dxa"/>
            <w:shd w:val="clear" w:color="auto" w:fill="FFFF00"/>
          </w:tcPr>
          <w:p w:rsidR="00413182" w:rsidRPr="003D0FBA" w:rsidRDefault="00413182" w:rsidP="005B277B">
            <w:pPr>
              <w:rPr>
                <w:rFonts w:cstheme="minorHAnsi"/>
                <w:b/>
                <w:sz w:val="18"/>
                <w:szCs w:val="18"/>
                <w:highlight w:val="yellow"/>
              </w:rPr>
            </w:pPr>
          </w:p>
        </w:tc>
      </w:tr>
      <w:tr w:rsidR="00413182" w:rsidRPr="003D0FBA" w:rsidTr="005B277B">
        <w:tc>
          <w:tcPr>
            <w:tcW w:w="946" w:type="dxa"/>
          </w:tcPr>
          <w:p w:rsidR="009A276D" w:rsidRDefault="009A276D" w:rsidP="005B277B">
            <w:pPr>
              <w:rPr>
                <w:rFonts w:cstheme="minorHAnsi"/>
                <w:sz w:val="18"/>
                <w:szCs w:val="18"/>
              </w:rPr>
            </w:pPr>
            <w:r>
              <w:rPr>
                <w:rFonts w:cstheme="minorHAnsi"/>
                <w:sz w:val="18"/>
                <w:szCs w:val="18"/>
              </w:rPr>
              <w:t>1</w:t>
            </w:r>
            <w:r w:rsidRPr="009A276D">
              <w:rPr>
                <w:rFonts w:cstheme="minorHAnsi"/>
                <w:sz w:val="18"/>
                <w:szCs w:val="18"/>
                <w:vertAlign w:val="superscript"/>
              </w:rPr>
              <w:t>e</w:t>
            </w:r>
            <w:r>
              <w:rPr>
                <w:rFonts w:cstheme="minorHAnsi"/>
                <w:sz w:val="18"/>
                <w:szCs w:val="18"/>
              </w:rPr>
              <w:t xml:space="preserve"> helft</w:t>
            </w:r>
          </w:p>
          <w:p w:rsidR="00413182" w:rsidRPr="003D0FBA" w:rsidRDefault="009A276D" w:rsidP="005B277B">
            <w:pPr>
              <w:rPr>
                <w:rFonts w:cstheme="minorHAnsi"/>
                <w:sz w:val="18"/>
                <w:szCs w:val="18"/>
              </w:rPr>
            </w:pPr>
            <w:r>
              <w:rPr>
                <w:rFonts w:cstheme="minorHAnsi"/>
                <w:sz w:val="18"/>
                <w:szCs w:val="18"/>
              </w:rPr>
              <w:t>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413182" w:rsidRPr="003D0FBA" w:rsidRDefault="00413182" w:rsidP="005B277B">
            <w:pPr>
              <w:pStyle w:val="Lijstalinea"/>
              <w:numPr>
                <w:ilvl w:val="0"/>
                <w:numId w:val="7"/>
              </w:numPr>
              <w:rPr>
                <w:rFonts w:cstheme="minorHAnsi"/>
                <w:sz w:val="18"/>
                <w:szCs w:val="18"/>
              </w:rPr>
            </w:pPr>
            <w:r w:rsidRPr="003D0FBA">
              <w:rPr>
                <w:rFonts w:cstheme="minorHAnsi"/>
                <w:sz w:val="18"/>
                <w:szCs w:val="18"/>
              </w:rPr>
              <w:t>Begripsvorming + vermenigvuldigtaal</w:t>
            </w:r>
          </w:p>
          <w:p w:rsidR="00413182" w:rsidRPr="003D0FBA" w:rsidRDefault="00413182" w:rsidP="005B277B">
            <w:pPr>
              <w:pStyle w:val="Lijstalinea"/>
              <w:numPr>
                <w:ilvl w:val="0"/>
                <w:numId w:val="7"/>
              </w:numPr>
              <w:rPr>
                <w:rFonts w:cstheme="minorHAnsi"/>
                <w:sz w:val="18"/>
                <w:szCs w:val="18"/>
              </w:rPr>
            </w:pPr>
            <w:r w:rsidRPr="003D0FBA">
              <w:rPr>
                <w:rFonts w:cstheme="minorHAnsi"/>
                <w:sz w:val="18"/>
                <w:szCs w:val="18"/>
              </w:rPr>
              <w:t>Herhaald optellen in vermenigvuldigsituaties</w:t>
            </w:r>
          </w:p>
          <w:p w:rsidR="00413182" w:rsidRPr="003D0FBA" w:rsidRDefault="00413182" w:rsidP="005B277B">
            <w:pPr>
              <w:pStyle w:val="Lijstalinea"/>
              <w:numPr>
                <w:ilvl w:val="0"/>
                <w:numId w:val="7"/>
              </w:numPr>
              <w:rPr>
                <w:rFonts w:cstheme="minorHAnsi"/>
                <w:sz w:val="18"/>
                <w:szCs w:val="18"/>
              </w:rPr>
            </w:pPr>
            <w:r w:rsidRPr="003D0FBA">
              <w:rPr>
                <w:rFonts w:cstheme="minorHAnsi"/>
                <w:sz w:val="18"/>
                <w:szCs w:val="18"/>
              </w:rPr>
              <w:t>Rechthoekmodel en groepjesstructuur</w:t>
            </w:r>
          </w:p>
          <w:p w:rsidR="00413182" w:rsidRPr="003D0FBA" w:rsidRDefault="00413182" w:rsidP="005B277B">
            <w:pPr>
              <w:rPr>
                <w:rFonts w:cstheme="minorHAnsi"/>
                <w:sz w:val="18"/>
                <w:szCs w:val="18"/>
              </w:rPr>
            </w:pPr>
            <w:r w:rsidRPr="003D0FBA">
              <w:rPr>
                <w:rFonts w:cstheme="minorHAnsi"/>
                <w:sz w:val="18"/>
                <w:szCs w:val="18"/>
              </w:rPr>
              <w:t>Vervolgens:</w:t>
            </w:r>
          </w:p>
          <w:p w:rsidR="00413182" w:rsidRPr="003D0FBA" w:rsidRDefault="00413182" w:rsidP="005B277B">
            <w:pPr>
              <w:pStyle w:val="Lijstalinea"/>
              <w:numPr>
                <w:ilvl w:val="0"/>
                <w:numId w:val="8"/>
              </w:numPr>
              <w:rPr>
                <w:rFonts w:cstheme="minorHAnsi"/>
                <w:sz w:val="18"/>
                <w:szCs w:val="18"/>
              </w:rPr>
            </w:pPr>
            <w:r w:rsidRPr="003D0FBA">
              <w:rPr>
                <w:rFonts w:cstheme="minorHAnsi"/>
                <w:sz w:val="18"/>
                <w:szCs w:val="18"/>
              </w:rPr>
              <w:t>Het x-teken</w:t>
            </w:r>
          </w:p>
          <w:p w:rsidR="00413182" w:rsidRPr="003D0FBA" w:rsidRDefault="00413182" w:rsidP="005B277B">
            <w:pPr>
              <w:pStyle w:val="Lijstalinea"/>
              <w:numPr>
                <w:ilvl w:val="0"/>
                <w:numId w:val="8"/>
              </w:numPr>
              <w:rPr>
                <w:rFonts w:cstheme="minorHAnsi"/>
                <w:sz w:val="18"/>
                <w:szCs w:val="18"/>
              </w:rPr>
            </w:pPr>
            <w:r w:rsidRPr="003D0FBA">
              <w:rPr>
                <w:rFonts w:cstheme="minorHAnsi"/>
                <w:sz w:val="18"/>
                <w:szCs w:val="18"/>
              </w:rPr>
              <w:t>Van situatie naar keersom</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9A276D">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413182" w:rsidRPr="003D0FBA" w:rsidRDefault="00413182" w:rsidP="005B277B">
            <w:pPr>
              <w:pStyle w:val="Lijstalinea"/>
              <w:numPr>
                <w:ilvl w:val="0"/>
                <w:numId w:val="8"/>
              </w:numPr>
              <w:rPr>
                <w:rFonts w:cstheme="minorHAnsi"/>
                <w:sz w:val="18"/>
                <w:szCs w:val="18"/>
              </w:rPr>
            </w:pPr>
            <w:r w:rsidRPr="003D0FBA">
              <w:rPr>
                <w:rFonts w:cstheme="minorHAnsi"/>
                <w:sz w:val="18"/>
                <w:szCs w:val="18"/>
              </w:rPr>
              <w:t>Een keersom kunnen vertalen naar een situatie</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auto"/>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9A276D">
              <w:rPr>
                <w:rFonts w:cstheme="minorHAnsi"/>
                <w:sz w:val="18"/>
                <w:szCs w:val="18"/>
              </w:rPr>
              <w:t xml:space="preserve"> helft groep 5</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Een situatie kunnen vertalen naar een keersom</w:t>
            </w:r>
          </w:p>
        </w:tc>
        <w:tc>
          <w:tcPr>
            <w:tcW w:w="2361" w:type="dxa"/>
            <w:shd w:val="clear" w:color="auto" w:fill="auto"/>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9A276D">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Strategieën</w:t>
            </w:r>
          </w:p>
          <w:p w:rsidR="00413182" w:rsidRPr="003D0FBA" w:rsidRDefault="00413182" w:rsidP="005B277B">
            <w:pPr>
              <w:pStyle w:val="Lijstalinea"/>
              <w:numPr>
                <w:ilvl w:val="0"/>
                <w:numId w:val="43"/>
              </w:numPr>
              <w:rPr>
                <w:rFonts w:cstheme="minorHAnsi"/>
                <w:sz w:val="18"/>
                <w:szCs w:val="18"/>
              </w:rPr>
            </w:pPr>
            <w:r w:rsidRPr="003D0FBA">
              <w:rPr>
                <w:rFonts w:cstheme="minorHAnsi"/>
                <w:sz w:val="18"/>
                <w:szCs w:val="18"/>
              </w:rPr>
              <w:t xml:space="preserve">omkeren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9A276D"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Strategieën</w:t>
            </w:r>
          </w:p>
          <w:p w:rsidR="00413182" w:rsidRPr="00FB1060" w:rsidRDefault="00413182" w:rsidP="005B277B">
            <w:pPr>
              <w:pStyle w:val="Lijstalinea"/>
              <w:numPr>
                <w:ilvl w:val="0"/>
                <w:numId w:val="17"/>
              </w:numPr>
              <w:rPr>
                <w:rFonts w:cstheme="minorHAnsi"/>
                <w:sz w:val="18"/>
                <w:szCs w:val="18"/>
              </w:rPr>
            </w:pPr>
            <w:r w:rsidRPr="003D0FBA">
              <w:rPr>
                <w:rFonts w:cstheme="minorHAnsi"/>
                <w:sz w:val="18"/>
                <w:szCs w:val="18"/>
              </w:rPr>
              <w:t>verdubbelen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009A276D">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 xml:space="preserve">Tafels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B1060"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sidR="00413182" w:rsidRPr="003D0FBA">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FB1060" w:rsidRDefault="00FB1060" w:rsidP="005B277B">
            <w:pPr>
              <w:pStyle w:val="Lijstalinea"/>
              <w:numPr>
                <w:ilvl w:val="0"/>
                <w:numId w:val="25"/>
              </w:numPr>
              <w:rPr>
                <w:rFonts w:cstheme="minorHAnsi"/>
                <w:sz w:val="18"/>
                <w:szCs w:val="18"/>
              </w:rPr>
            </w:pPr>
            <w:r>
              <w:rPr>
                <w:rFonts w:cstheme="minorHAnsi"/>
                <w:sz w:val="18"/>
                <w:szCs w:val="18"/>
              </w:rPr>
              <w:t xml:space="preserve">Grote getallen in toepassingssituaties </w:t>
            </w:r>
          </w:p>
          <w:p w:rsidR="00FB1060" w:rsidRDefault="00FB1060" w:rsidP="005B277B">
            <w:pPr>
              <w:pStyle w:val="Lijstalinea"/>
              <w:numPr>
                <w:ilvl w:val="0"/>
                <w:numId w:val="25"/>
              </w:numPr>
              <w:rPr>
                <w:rFonts w:cstheme="minorHAnsi"/>
                <w:sz w:val="18"/>
                <w:szCs w:val="18"/>
              </w:rPr>
            </w:pPr>
            <w:r>
              <w:rPr>
                <w:rFonts w:cstheme="minorHAnsi"/>
                <w:sz w:val="18"/>
                <w:szCs w:val="18"/>
              </w:rPr>
              <w:t>Globaal vermenigvuldigen in toepassingssituaties</w:t>
            </w:r>
          </w:p>
          <w:p w:rsidR="00FB1060" w:rsidRDefault="00FB1060" w:rsidP="005B277B">
            <w:pPr>
              <w:pStyle w:val="Lijstalinea"/>
              <w:numPr>
                <w:ilvl w:val="0"/>
                <w:numId w:val="25"/>
              </w:numPr>
              <w:rPr>
                <w:rFonts w:cstheme="minorHAnsi"/>
                <w:sz w:val="18"/>
                <w:szCs w:val="18"/>
              </w:rPr>
            </w:pPr>
            <w:r>
              <w:rPr>
                <w:rFonts w:cstheme="minorHAnsi"/>
                <w:sz w:val="18"/>
                <w:szCs w:val="18"/>
              </w:rPr>
              <w:t>7x135</w:t>
            </w:r>
          </w:p>
          <w:p w:rsidR="00FB1060" w:rsidRDefault="00FB1060" w:rsidP="005B277B">
            <w:pPr>
              <w:pStyle w:val="Lijstalinea"/>
              <w:numPr>
                <w:ilvl w:val="0"/>
                <w:numId w:val="25"/>
              </w:numPr>
              <w:rPr>
                <w:rFonts w:cstheme="minorHAnsi"/>
                <w:sz w:val="18"/>
                <w:szCs w:val="18"/>
              </w:rPr>
            </w:pPr>
            <w:r>
              <w:rPr>
                <w:rFonts w:cstheme="minorHAnsi"/>
                <w:sz w:val="18"/>
                <w:szCs w:val="18"/>
              </w:rPr>
              <w:t xml:space="preserve">67x34 </w:t>
            </w:r>
          </w:p>
          <w:p w:rsidR="00413182" w:rsidRPr="00FB1060" w:rsidRDefault="00413182" w:rsidP="005B277B">
            <w:pPr>
              <w:rPr>
                <w:rFonts w:cstheme="minorHAnsi"/>
                <w:sz w:val="18"/>
                <w:szCs w:val="18"/>
              </w:rPr>
            </w:pPr>
            <w:r w:rsidRPr="00FB1060">
              <w:rPr>
                <w:rFonts w:cstheme="minorHAnsi"/>
                <w:sz w:val="18"/>
                <w:szCs w:val="18"/>
              </w:rPr>
              <w:t>RM als controlemiddel. Kritisch beschouwen van de uitkomst.</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B1060"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413182" w:rsidRDefault="00413182" w:rsidP="005B277B">
            <w:pPr>
              <w:rPr>
                <w:rFonts w:cstheme="minorHAnsi"/>
                <w:sz w:val="18"/>
                <w:szCs w:val="18"/>
              </w:rPr>
            </w:pPr>
            <w:r w:rsidRPr="003D0FBA">
              <w:rPr>
                <w:rFonts w:cstheme="minorHAnsi"/>
                <w:sz w:val="18"/>
                <w:szCs w:val="18"/>
              </w:rPr>
              <w:t>Globaal vermenigvuldigen</w:t>
            </w:r>
          </w:p>
          <w:p w:rsidR="00FB1060" w:rsidRDefault="00FB1060" w:rsidP="005B277B">
            <w:pPr>
              <w:rPr>
                <w:rFonts w:cstheme="minorHAnsi"/>
                <w:sz w:val="18"/>
                <w:szCs w:val="18"/>
              </w:rPr>
            </w:pPr>
            <w:r>
              <w:rPr>
                <w:rFonts w:cstheme="minorHAnsi"/>
                <w:sz w:val="18"/>
                <w:szCs w:val="18"/>
              </w:rPr>
              <w:t>Tafels 2, 5 en 10</w:t>
            </w:r>
          </w:p>
          <w:p w:rsidR="00FB1060" w:rsidRPr="003D0FBA" w:rsidRDefault="00FB1060" w:rsidP="005B277B">
            <w:pPr>
              <w:rPr>
                <w:rFonts w:cstheme="minorHAnsi"/>
                <w:sz w:val="18"/>
                <w:szCs w:val="18"/>
              </w:rPr>
            </w:pPr>
          </w:p>
          <w:p w:rsidR="00413182" w:rsidRDefault="00413182" w:rsidP="005B277B">
            <w:pPr>
              <w:pStyle w:val="Lijstalinea"/>
              <w:numPr>
                <w:ilvl w:val="0"/>
                <w:numId w:val="26"/>
              </w:numPr>
              <w:rPr>
                <w:rFonts w:cstheme="minorHAnsi"/>
                <w:sz w:val="18"/>
                <w:szCs w:val="18"/>
              </w:rPr>
            </w:pPr>
            <w:r w:rsidRPr="003D0FBA">
              <w:rPr>
                <w:rFonts w:cstheme="minorHAnsi"/>
                <w:sz w:val="18"/>
                <w:szCs w:val="18"/>
              </w:rPr>
              <w:t>5 krantenbollen van 1,95 per stuk. Is een tientje genoeg?</w:t>
            </w:r>
          </w:p>
          <w:p w:rsidR="00FB1060" w:rsidRPr="00FB1060" w:rsidRDefault="00FB1060" w:rsidP="005B277B">
            <w:pPr>
              <w:rPr>
                <w:rFonts w:cstheme="minorHAnsi"/>
                <w:sz w:val="18"/>
                <w:szCs w:val="18"/>
              </w:rPr>
            </w:pPr>
            <w:r w:rsidRPr="00FB1060">
              <w:rPr>
                <w:rFonts w:cstheme="minorHAnsi"/>
                <w:sz w:val="18"/>
                <w:szCs w:val="18"/>
              </w:rPr>
              <w:t>RM als controlemiddel. Kritisch beschouwen van de uitkomst.</w:t>
            </w:r>
          </w:p>
        </w:tc>
        <w:tc>
          <w:tcPr>
            <w:tcW w:w="2361" w:type="dxa"/>
            <w:shd w:val="clear" w:color="auto" w:fill="FFFFFF" w:themeFill="background1"/>
          </w:tcPr>
          <w:p w:rsidR="00413182" w:rsidRPr="003D0FBA" w:rsidRDefault="00413182" w:rsidP="005B277B">
            <w:pPr>
              <w:rPr>
                <w:rFonts w:cstheme="minorHAnsi"/>
                <w:sz w:val="18"/>
                <w:szCs w:val="18"/>
              </w:rPr>
            </w:pPr>
          </w:p>
        </w:tc>
      </w:tr>
      <w:tr w:rsidR="00FB1060" w:rsidRPr="003D0FBA" w:rsidTr="005B277B">
        <w:tc>
          <w:tcPr>
            <w:tcW w:w="946" w:type="dxa"/>
          </w:tcPr>
          <w:p w:rsidR="00FB1060" w:rsidRDefault="00FB1060" w:rsidP="005B277B">
            <w:pPr>
              <w:rPr>
                <w:rFonts w:cstheme="minorHAnsi"/>
                <w:sz w:val="18"/>
                <w:szCs w:val="18"/>
              </w:rPr>
            </w:pPr>
            <w:r>
              <w:rPr>
                <w:rFonts w:cstheme="minorHAnsi"/>
                <w:sz w:val="18"/>
                <w:szCs w:val="18"/>
              </w:rPr>
              <w:t>1</w:t>
            </w:r>
            <w:r w:rsidRPr="00FB1060">
              <w:rPr>
                <w:rFonts w:cstheme="minorHAnsi"/>
                <w:sz w:val="18"/>
                <w:szCs w:val="18"/>
                <w:vertAlign w:val="superscript"/>
              </w:rPr>
              <w:t>e</w:t>
            </w:r>
            <w:r>
              <w:rPr>
                <w:rFonts w:cstheme="minorHAnsi"/>
                <w:sz w:val="18"/>
                <w:szCs w:val="18"/>
              </w:rPr>
              <w:t xml:space="preserve"> helft groep 8 </w:t>
            </w:r>
          </w:p>
        </w:tc>
        <w:tc>
          <w:tcPr>
            <w:tcW w:w="1622" w:type="dxa"/>
            <w:shd w:val="clear" w:color="auto" w:fill="FFFFFF" w:themeFill="background1"/>
          </w:tcPr>
          <w:p w:rsidR="00FB1060" w:rsidRPr="003D0FBA" w:rsidRDefault="00FB1060" w:rsidP="005B277B">
            <w:pPr>
              <w:rPr>
                <w:rFonts w:cstheme="minorHAnsi"/>
                <w:sz w:val="18"/>
                <w:szCs w:val="18"/>
              </w:rPr>
            </w:pPr>
            <w:r w:rsidRPr="003D0FBA">
              <w:rPr>
                <w:rFonts w:cstheme="minorHAnsi"/>
                <w:sz w:val="18"/>
                <w:szCs w:val="18"/>
              </w:rPr>
              <w:t>Vermenigvuldigen</w:t>
            </w:r>
          </w:p>
        </w:tc>
        <w:tc>
          <w:tcPr>
            <w:tcW w:w="4357" w:type="dxa"/>
            <w:shd w:val="clear" w:color="auto" w:fill="FFFFFF" w:themeFill="background1"/>
          </w:tcPr>
          <w:p w:rsidR="00FB1060" w:rsidRDefault="00FB1060" w:rsidP="005B277B">
            <w:pPr>
              <w:rPr>
                <w:rFonts w:cstheme="minorHAnsi"/>
                <w:sz w:val="18"/>
                <w:szCs w:val="18"/>
              </w:rPr>
            </w:pPr>
            <w:r>
              <w:rPr>
                <w:rFonts w:cstheme="minorHAnsi"/>
                <w:sz w:val="18"/>
                <w:szCs w:val="18"/>
              </w:rPr>
              <w:t>Tafels 2, 5 en 10</w:t>
            </w:r>
          </w:p>
          <w:p w:rsidR="00FB1060" w:rsidRPr="003D0FBA" w:rsidRDefault="00FB1060" w:rsidP="005B277B">
            <w:pPr>
              <w:rPr>
                <w:rFonts w:cstheme="minorHAnsi"/>
                <w:sz w:val="18"/>
                <w:szCs w:val="18"/>
              </w:rPr>
            </w:pPr>
          </w:p>
        </w:tc>
        <w:tc>
          <w:tcPr>
            <w:tcW w:w="2361" w:type="dxa"/>
            <w:shd w:val="clear" w:color="auto" w:fill="FFFFFF" w:themeFill="background1"/>
          </w:tcPr>
          <w:p w:rsidR="00FB1060" w:rsidRPr="003D0FBA" w:rsidRDefault="00FB1060" w:rsidP="005B277B">
            <w:pPr>
              <w:rPr>
                <w:rFonts w:cstheme="minorHAnsi"/>
                <w:sz w:val="18"/>
                <w:szCs w:val="18"/>
              </w:rPr>
            </w:pPr>
          </w:p>
        </w:tc>
      </w:tr>
      <w:tr w:rsidR="00413182" w:rsidRPr="003D0FBA" w:rsidTr="005B277B">
        <w:tc>
          <w:tcPr>
            <w:tcW w:w="946" w:type="dxa"/>
            <w:shd w:val="clear" w:color="auto" w:fill="auto"/>
          </w:tcPr>
          <w:p w:rsidR="00413182" w:rsidRPr="003D0FBA" w:rsidRDefault="00FB1060" w:rsidP="005B277B">
            <w:pPr>
              <w:rPr>
                <w:rFonts w:cstheme="minorHAnsi"/>
                <w:sz w:val="18"/>
                <w:szCs w:val="18"/>
              </w:rPr>
            </w:pPr>
            <w:r>
              <w:rPr>
                <w:rFonts w:cstheme="minorHAnsi"/>
                <w:sz w:val="18"/>
                <w:szCs w:val="18"/>
              </w:rPr>
              <w:t>2</w:t>
            </w:r>
            <w:r w:rsidRPr="00FB1060">
              <w:rPr>
                <w:rFonts w:cstheme="minorHAnsi"/>
                <w:sz w:val="18"/>
                <w:szCs w:val="18"/>
                <w:vertAlign w:val="superscript"/>
              </w:rPr>
              <w:t>e</w:t>
            </w:r>
            <w:r>
              <w:rPr>
                <w:rFonts w:cstheme="minorHAnsi"/>
                <w:sz w:val="18"/>
                <w:szCs w:val="18"/>
              </w:rPr>
              <w:t xml:space="preserve"> helft groep</w:t>
            </w:r>
            <w:r w:rsidR="00413182" w:rsidRPr="003D0FBA">
              <w:rPr>
                <w:rFonts w:cstheme="minorHAnsi"/>
                <w:sz w:val="18"/>
                <w:szCs w:val="18"/>
              </w:rPr>
              <w:t xml:space="preserve"> 8</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Vermenigvuldigen</w:t>
            </w:r>
          </w:p>
        </w:tc>
        <w:tc>
          <w:tcPr>
            <w:tcW w:w="4357" w:type="dxa"/>
            <w:shd w:val="clear" w:color="auto" w:fill="auto"/>
          </w:tcPr>
          <w:p w:rsidR="00413182" w:rsidRPr="003D0FBA" w:rsidRDefault="00FB1060" w:rsidP="005B277B">
            <w:pPr>
              <w:pStyle w:val="Lijstalinea"/>
              <w:numPr>
                <w:ilvl w:val="0"/>
                <w:numId w:val="26"/>
              </w:numPr>
              <w:rPr>
                <w:rFonts w:cstheme="minorHAnsi"/>
                <w:sz w:val="18"/>
                <w:szCs w:val="18"/>
              </w:rPr>
            </w:pPr>
            <w:r>
              <w:rPr>
                <w:rFonts w:cstheme="minorHAnsi"/>
                <w:sz w:val="18"/>
                <w:szCs w:val="18"/>
              </w:rPr>
              <w:t xml:space="preserve">Tafel 6x15 </w:t>
            </w:r>
          </w:p>
        </w:tc>
        <w:tc>
          <w:tcPr>
            <w:tcW w:w="2361" w:type="dxa"/>
            <w:shd w:val="clear" w:color="auto" w:fill="auto"/>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highlight w:val="yellow"/>
              </w:rPr>
            </w:pPr>
            <w:r w:rsidRPr="003D0FBA">
              <w:rPr>
                <w:rFonts w:cstheme="minorHAnsi"/>
                <w:b/>
                <w:sz w:val="18"/>
                <w:szCs w:val="18"/>
                <w:highlight w:val="yellow"/>
              </w:rPr>
              <w:t>Leerlijn</w:t>
            </w:r>
          </w:p>
        </w:tc>
        <w:tc>
          <w:tcPr>
            <w:tcW w:w="4357" w:type="dxa"/>
            <w:shd w:val="clear" w:color="auto" w:fill="FFFF00"/>
          </w:tcPr>
          <w:p w:rsidR="00413182" w:rsidRPr="003D0FBA" w:rsidRDefault="00413182" w:rsidP="005B277B">
            <w:pPr>
              <w:rPr>
                <w:rFonts w:cstheme="minorHAnsi"/>
                <w:b/>
                <w:sz w:val="18"/>
                <w:szCs w:val="18"/>
                <w:highlight w:val="yellow"/>
              </w:rPr>
            </w:pPr>
            <w:r w:rsidRPr="003D0FBA">
              <w:rPr>
                <w:rFonts w:cstheme="minorHAnsi"/>
                <w:b/>
                <w:sz w:val="18"/>
                <w:szCs w:val="18"/>
                <w:highlight w:val="yellow"/>
              </w:rPr>
              <w:t>Leerdoelen</w:t>
            </w:r>
          </w:p>
        </w:tc>
        <w:tc>
          <w:tcPr>
            <w:tcW w:w="2361" w:type="dxa"/>
            <w:shd w:val="clear" w:color="auto" w:fill="FFFF00"/>
          </w:tcPr>
          <w:p w:rsidR="00413182" w:rsidRPr="003D0FBA" w:rsidRDefault="00413182" w:rsidP="005B277B">
            <w:pPr>
              <w:rPr>
                <w:rFonts w:cstheme="minorHAnsi"/>
                <w:b/>
                <w:sz w:val="18"/>
                <w:szCs w:val="18"/>
                <w:highlight w:val="yellow"/>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FB1060">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Delen</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 xml:space="preserve">Begripsvorming: </w:t>
            </w:r>
          </w:p>
          <w:p w:rsidR="00413182" w:rsidRPr="003D0FBA" w:rsidRDefault="00413182" w:rsidP="005B277B">
            <w:pPr>
              <w:pStyle w:val="Lijstalinea"/>
              <w:numPr>
                <w:ilvl w:val="0"/>
                <w:numId w:val="2"/>
              </w:numPr>
              <w:rPr>
                <w:rFonts w:cstheme="minorHAnsi"/>
                <w:sz w:val="18"/>
                <w:szCs w:val="18"/>
              </w:rPr>
            </w:pPr>
            <w:r w:rsidRPr="003D0FBA">
              <w:rPr>
                <w:rFonts w:cstheme="minorHAnsi"/>
                <w:sz w:val="18"/>
                <w:szCs w:val="18"/>
              </w:rPr>
              <w:t>rechthoekstructuur en groepjesstructuur (30 koekjes in rijtjes van 5)</w:t>
            </w:r>
          </w:p>
          <w:p w:rsidR="00413182" w:rsidRPr="003D0FBA" w:rsidRDefault="00413182" w:rsidP="005B277B">
            <w:pPr>
              <w:pStyle w:val="Lijstalinea"/>
              <w:ind w:left="360"/>
              <w:rPr>
                <w:rFonts w:cstheme="minorHAnsi"/>
                <w:sz w:val="18"/>
                <w:szCs w:val="18"/>
              </w:rPr>
            </w:pP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00FB1060">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Delen</w:t>
            </w:r>
          </w:p>
        </w:tc>
        <w:tc>
          <w:tcPr>
            <w:tcW w:w="4357" w:type="dxa"/>
            <w:shd w:val="clear" w:color="auto" w:fill="auto"/>
          </w:tcPr>
          <w:p w:rsidR="00413182" w:rsidRPr="003D0FBA" w:rsidRDefault="00413182" w:rsidP="005B277B">
            <w:pPr>
              <w:pStyle w:val="Lijstalinea"/>
              <w:numPr>
                <w:ilvl w:val="0"/>
                <w:numId w:val="32"/>
              </w:numPr>
              <w:rPr>
                <w:rFonts w:cstheme="minorHAnsi"/>
                <w:sz w:val="18"/>
                <w:szCs w:val="18"/>
              </w:rPr>
            </w:pPr>
            <w:r w:rsidRPr="003D0FBA">
              <w:rPr>
                <w:rFonts w:cstheme="minorHAnsi"/>
                <w:sz w:val="18"/>
                <w:szCs w:val="18"/>
              </w:rPr>
              <w:t>Deeltaal: deelsituaties kunnen vertalen naar een som</w:t>
            </w:r>
          </w:p>
          <w:p w:rsidR="00413182" w:rsidRPr="003D0FBA" w:rsidRDefault="00413182" w:rsidP="005B277B">
            <w:pPr>
              <w:pStyle w:val="Lijstalinea"/>
              <w:numPr>
                <w:ilvl w:val="0"/>
                <w:numId w:val="32"/>
              </w:numPr>
              <w:rPr>
                <w:rFonts w:cstheme="minorHAnsi"/>
                <w:sz w:val="18"/>
                <w:szCs w:val="18"/>
              </w:rPr>
            </w:pPr>
            <w:r w:rsidRPr="003D0FBA">
              <w:rPr>
                <w:rFonts w:cstheme="minorHAnsi"/>
                <w:sz w:val="18"/>
                <w:szCs w:val="18"/>
              </w:rPr>
              <w:t>:-teken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B1060"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Delen</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Strategieën:</w:t>
            </w:r>
          </w:p>
          <w:p w:rsidR="00413182" w:rsidRPr="003D0FBA" w:rsidRDefault="00413182" w:rsidP="005B277B">
            <w:pPr>
              <w:pStyle w:val="Lijstalinea"/>
              <w:numPr>
                <w:ilvl w:val="0"/>
                <w:numId w:val="24"/>
              </w:numPr>
              <w:rPr>
                <w:rFonts w:cstheme="minorHAnsi"/>
                <w:sz w:val="18"/>
                <w:szCs w:val="18"/>
              </w:rPr>
            </w:pPr>
            <w:r w:rsidRPr="003D0FBA">
              <w:rPr>
                <w:rFonts w:cstheme="minorHAnsi"/>
                <w:sz w:val="18"/>
                <w:szCs w:val="18"/>
              </w:rPr>
              <w:t>Delen als het omgekeerde van vermenigvuldigen, 30:6=5, want 5x6=30</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Delen</w:t>
            </w:r>
          </w:p>
        </w:tc>
        <w:tc>
          <w:tcPr>
            <w:tcW w:w="4357" w:type="dxa"/>
            <w:shd w:val="clear" w:color="auto" w:fill="auto"/>
          </w:tcPr>
          <w:p w:rsidR="00413182" w:rsidRPr="003D0FBA" w:rsidRDefault="00413182" w:rsidP="005B277B">
            <w:pPr>
              <w:pStyle w:val="Lijstalinea"/>
              <w:numPr>
                <w:ilvl w:val="0"/>
                <w:numId w:val="27"/>
              </w:numPr>
              <w:rPr>
                <w:rFonts w:cstheme="minorHAnsi"/>
                <w:sz w:val="18"/>
                <w:szCs w:val="18"/>
              </w:rPr>
            </w:pPr>
            <w:r w:rsidRPr="003D0FBA">
              <w:rPr>
                <w:rFonts w:cstheme="minorHAnsi"/>
                <w:sz w:val="18"/>
                <w:szCs w:val="18"/>
              </w:rPr>
              <w:t>Delen in toepassingssituaties, met RM</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FB1060"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Breuken</w:t>
            </w:r>
          </w:p>
        </w:tc>
        <w:tc>
          <w:tcPr>
            <w:tcW w:w="4357" w:type="dxa"/>
            <w:shd w:val="clear" w:color="auto" w:fill="auto"/>
          </w:tcPr>
          <w:p w:rsidR="00FB1060" w:rsidRDefault="00413182" w:rsidP="005B277B">
            <w:pPr>
              <w:pStyle w:val="Lijstalinea"/>
              <w:numPr>
                <w:ilvl w:val="0"/>
                <w:numId w:val="28"/>
              </w:numPr>
              <w:rPr>
                <w:rFonts w:cstheme="minorHAnsi"/>
                <w:sz w:val="18"/>
                <w:szCs w:val="18"/>
              </w:rPr>
            </w:pPr>
            <w:r w:rsidRPr="003D0FBA">
              <w:rPr>
                <w:rFonts w:cstheme="minorHAnsi"/>
                <w:sz w:val="18"/>
                <w:szCs w:val="18"/>
              </w:rPr>
              <w:t xml:space="preserve">Breuken herkennen, benoemen en noteren: halve meter, ½ taart,  </w:t>
            </w:r>
          </w:p>
          <w:p w:rsidR="00413182" w:rsidRPr="003D0FBA" w:rsidRDefault="00413182" w:rsidP="005B277B">
            <w:pPr>
              <w:pStyle w:val="Lijstalinea"/>
              <w:numPr>
                <w:ilvl w:val="0"/>
                <w:numId w:val="28"/>
              </w:numPr>
              <w:rPr>
                <w:rFonts w:cstheme="minorHAnsi"/>
                <w:sz w:val="18"/>
                <w:szCs w:val="18"/>
              </w:rPr>
            </w:pPr>
            <w:r w:rsidRPr="003D0FBA">
              <w:rPr>
                <w:rFonts w:cstheme="minorHAnsi"/>
                <w:sz w:val="18"/>
                <w:szCs w:val="18"/>
              </w:rPr>
              <w:t>kwartier</w:t>
            </w:r>
          </w:p>
          <w:p w:rsidR="00413182" w:rsidRPr="00FB1060" w:rsidRDefault="00413182" w:rsidP="005B277B">
            <w:pPr>
              <w:pStyle w:val="Lijstalinea"/>
              <w:numPr>
                <w:ilvl w:val="0"/>
                <w:numId w:val="28"/>
              </w:numPr>
              <w:rPr>
                <w:rFonts w:cstheme="minorHAnsi"/>
                <w:sz w:val="18"/>
                <w:szCs w:val="18"/>
              </w:rPr>
            </w:pPr>
            <w:r w:rsidRPr="00FB1060">
              <w:rPr>
                <w:rFonts w:cstheme="minorHAnsi"/>
                <w:sz w:val="18"/>
                <w:szCs w:val="18"/>
              </w:rPr>
              <w:t>Stroken/ cirkels verdelen en benoemen als breuk</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B1060" w:rsidP="005B277B">
            <w:pPr>
              <w:rPr>
                <w:rFonts w:cstheme="minorHAnsi"/>
                <w:sz w:val="18"/>
                <w:szCs w:val="18"/>
              </w:rPr>
            </w:pPr>
            <w:r>
              <w:rPr>
                <w:rFonts w:cstheme="minorHAnsi"/>
                <w:sz w:val="18"/>
                <w:szCs w:val="18"/>
              </w:rPr>
              <w:t xml:space="preserve">Groep 8 </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Breuken</w:t>
            </w:r>
          </w:p>
        </w:tc>
        <w:tc>
          <w:tcPr>
            <w:tcW w:w="4357" w:type="dxa"/>
            <w:shd w:val="clear" w:color="auto" w:fill="auto"/>
          </w:tcPr>
          <w:p w:rsidR="00FB1060" w:rsidRPr="003D0FBA" w:rsidRDefault="00413182" w:rsidP="005B277B">
            <w:pPr>
              <w:pStyle w:val="Lijstalinea"/>
              <w:numPr>
                <w:ilvl w:val="0"/>
                <w:numId w:val="29"/>
              </w:numPr>
              <w:rPr>
                <w:rFonts w:cstheme="minorHAnsi"/>
                <w:sz w:val="18"/>
                <w:szCs w:val="18"/>
              </w:rPr>
            </w:pPr>
            <w:r w:rsidRPr="003D0FBA">
              <w:rPr>
                <w:rFonts w:cstheme="minorHAnsi"/>
                <w:sz w:val="18"/>
                <w:szCs w:val="18"/>
              </w:rPr>
              <w:t>Breuken vergelijken (toepassen, strook, getallenlijn</w:t>
            </w:r>
            <w:r w:rsidR="00FB1060">
              <w:rPr>
                <w:rFonts w:cstheme="minorHAnsi"/>
                <w:sz w:val="18"/>
                <w:szCs w:val="18"/>
              </w:rPr>
              <w:t>)</w:t>
            </w:r>
          </w:p>
          <w:p w:rsidR="00413182" w:rsidRPr="003D0FBA" w:rsidRDefault="00FB1060" w:rsidP="005B277B">
            <w:pPr>
              <w:pStyle w:val="Lijstalinea"/>
              <w:numPr>
                <w:ilvl w:val="0"/>
                <w:numId w:val="29"/>
              </w:numPr>
              <w:rPr>
                <w:rFonts w:cstheme="minorHAnsi"/>
                <w:sz w:val="18"/>
                <w:szCs w:val="18"/>
              </w:rPr>
            </w:pPr>
            <w:r>
              <w:rPr>
                <w:rFonts w:cstheme="minorHAnsi"/>
                <w:sz w:val="18"/>
                <w:szCs w:val="18"/>
              </w:rPr>
              <w:t xml:space="preserve">½ meter vgl met ¼ meter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AA5735" w:rsidP="005B277B">
            <w:pPr>
              <w:rPr>
                <w:rFonts w:cstheme="minorHAnsi"/>
                <w:sz w:val="18"/>
                <w:szCs w:val="18"/>
              </w:rPr>
            </w:pPr>
            <w:r>
              <w:rPr>
                <w:rFonts w:cstheme="minorHAnsi"/>
                <w:sz w:val="18"/>
                <w:szCs w:val="18"/>
              </w:rPr>
              <w:t xml:space="preserve"> 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Verhoudingen</w:t>
            </w:r>
          </w:p>
        </w:tc>
        <w:tc>
          <w:tcPr>
            <w:tcW w:w="4357" w:type="dxa"/>
            <w:shd w:val="clear" w:color="auto" w:fill="FFFFFF" w:themeFill="background1"/>
          </w:tcPr>
          <w:p w:rsidR="00413182" w:rsidRPr="003D0FBA" w:rsidRDefault="00413182" w:rsidP="005B277B">
            <w:pPr>
              <w:pStyle w:val="Lijstalinea"/>
              <w:numPr>
                <w:ilvl w:val="0"/>
                <w:numId w:val="30"/>
              </w:numPr>
              <w:rPr>
                <w:rFonts w:cstheme="minorHAnsi"/>
                <w:sz w:val="18"/>
                <w:szCs w:val="18"/>
              </w:rPr>
            </w:pPr>
            <w:r w:rsidRPr="003D0FBA">
              <w:rPr>
                <w:rFonts w:cstheme="minorHAnsi"/>
                <w:sz w:val="18"/>
                <w:szCs w:val="18"/>
              </w:rPr>
              <w:t>Taal van verhoudingen (van de …, per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AA5735" w:rsidRDefault="00AA5735" w:rsidP="005B277B">
            <w:pPr>
              <w:rPr>
                <w:rFonts w:cstheme="minorHAnsi"/>
                <w:sz w:val="18"/>
                <w:szCs w:val="18"/>
              </w:rPr>
            </w:pPr>
            <w:r>
              <w:rPr>
                <w:rFonts w:cstheme="minorHAnsi"/>
                <w:sz w:val="18"/>
                <w:szCs w:val="18"/>
              </w:rPr>
              <w:t>1</w:t>
            </w:r>
            <w:r w:rsidRPr="00AA5735">
              <w:rPr>
                <w:rFonts w:cstheme="minorHAnsi"/>
                <w:sz w:val="18"/>
                <w:szCs w:val="18"/>
                <w:vertAlign w:val="superscript"/>
              </w:rPr>
              <w:t>e</w:t>
            </w:r>
            <w:r>
              <w:rPr>
                <w:rFonts w:cstheme="minorHAnsi"/>
                <w:sz w:val="18"/>
                <w:szCs w:val="18"/>
              </w:rPr>
              <w:t xml:space="preserve"> helft  </w:t>
            </w:r>
          </w:p>
          <w:p w:rsidR="00413182" w:rsidRPr="003D0FBA" w:rsidRDefault="00AA5735" w:rsidP="005B277B">
            <w:pPr>
              <w:rPr>
                <w:rFonts w:cstheme="minorHAnsi"/>
                <w:sz w:val="18"/>
                <w:szCs w:val="18"/>
              </w:rPr>
            </w:pPr>
            <w:r>
              <w:rPr>
                <w:rFonts w:cstheme="minorHAnsi"/>
                <w:sz w:val="18"/>
                <w:szCs w:val="18"/>
              </w:rPr>
              <w:t>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Procenten</w:t>
            </w:r>
          </w:p>
        </w:tc>
        <w:tc>
          <w:tcPr>
            <w:tcW w:w="4357" w:type="dxa"/>
            <w:shd w:val="clear" w:color="auto" w:fill="auto"/>
          </w:tcPr>
          <w:p w:rsidR="00AA5735" w:rsidRDefault="00413182" w:rsidP="005B277B">
            <w:pPr>
              <w:pStyle w:val="Lijstalinea"/>
              <w:numPr>
                <w:ilvl w:val="0"/>
                <w:numId w:val="30"/>
              </w:numPr>
              <w:rPr>
                <w:rFonts w:cstheme="minorHAnsi"/>
                <w:sz w:val="18"/>
                <w:szCs w:val="18"/>
              </w:rPr>
            </w:pPr>
            <w:r w:rsidRPr="00AA5735">
              <w:rPr>
                <w:rFonts w:cstheme="minorHAnsi"/>
                <w:sz w:val="18"/>
                <w:szCs w:val="18"/>
              </w:rPr>
              <w:t xml:space="preserve">Betekenis: 85% katoen; % op de computer </w:t>
            </w:r>
          </w:p>
          <w:p w:rsidR="00413182" w:rsidRPr="00AA5735" w:rsidRDefault="00413182" w:rsidP="005B277B">
            <w:pPr>
              <w:pStyle w:val="Lijstalinea"/>
              <w:numPr>
                <w:ilvl w:val="0"/>
                <w:numId w:val="30"/>
              </w:numPr>
              <w:rPr>
                <w:rFonts w:cstheme="minorHAnsi"/>
                <w:sz w:val="18"/>
                <w:szCs w:val="18"/>
              </w:rPr>
            </w:pPr>
            <w:r w:rsidRPr="00AA5735">
              <w:rPr>
                <w:rFonts w:cstheme="minorHAnsi"/>
                <w:sz w:val="18"/>
                <w:szCs w:val="18"/>
              </w:rPr>
              <w:t>%</w:t>
            </w:r>
            <w:r w:rsidR="00AA5735">
              <w:rPr>
                <w:rFonts w:cstheme="minorHAnsi"/>
                <w:sz w:val="18"/>
                <w:szCs w:val="18"/>
              </w:rPr>
              <w:t xml:space="preserve"> teken,</w:t>
            </w:r>
            <w:r w:rsidRPr="00AA5735">
              <w:rPr>
                <w:rFonts w:cstheme="minorHAnsi"/>
                <w:sz w:val="18"/>
                <w:szCs w:val="18"/>
              </w:rPr>
              <w:t xml:space="preserve"> 100% is alles</w:t>
            </w:r>
          </w:p>
          <w:p w:rsidR="00413182" w:rsidRPr="003D0FBA" w:rsidRDefault="00AA5735" w:rsidP="005B277B">
            <w:pPr>
              <w:pStyle w:val="Lijstalinea"/>
              <w:numPr>
                <w:ilvl w:val="0"/>
                <w:numId w:val="30"/>
              </w:numPr>
              <w:rPr>
                <w:rFonts w:cstheme="minorHAnsi"/>
                <w:sz w:val="18"/>
                <w:szCs w:val="18"/>
              </w:rPr>
            </w:pPr>
            <w:r>
              <w:rPr>
                <w:rFonts w:cstheme="minorHAnsi"/>
                <w:sz w:val="18"/>
                <w:szCs w:val="18"/>
              </w:rPr>
              <w:t xml:space="preserve">Korting, rente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AA5735">
              <w:rPr>
                <w:rFonts w:cstheme="minorHAnsi"/>
                <w:sz w:val="18"/>
                <w:szCs w:val="18"/>
              </w:rPr>
              <w:t xml:space="preserve"> helft 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Procenten</w:t>
            </w:r>
          </w:p>
        </w:tc>
        <w:tc>
          <w:tcPr>
            <w:tcW w:w="4357" w:type="dxa"/>
            <w:shd w:val="clear" w:color="auto" w:fill="auto"/>
          </w:tcPr>
          <w:p w:rsidR="00413182" w:rsidRDefault="00413182" w:rsidP="005B277B">
            <w:pPr>
              <w:pStyle w:val="Lijstalinea"/>
              <w:numPr>
                <w:ilvl w:val="0"/>
                <w:numId w:val="30"/>
              </w:numPr>
              <w:rPr>
                <w:rFonts w:cstheme="minorHAnsi"/>
                <w:sz w:val="18"/>
                <w:szCs w:val="18"/>
              </w:rPr>
            </w:pPr>
            <w:r w:rsidRPr="00AA5735">
              <w:rPr>
                <w:rFonts w:cstheme="minorHAnsi"/>
                <w:sz w:val="18"/>
                <w:szCs w:val="18"/>
              </w:rPr>
              <w:t xml:space="preserve">50% </w:t>
            </w:r>
            <w:r w:rsidR="00AA5735" w:rsidRPr="00AA5735">
              <w:rPr>
                <w:rFonts w:cstheme="minorHAnsi"/>
                <w:sz w:val="18"/>
                <w:szCs w:val="18"/>
              </w:rPr>
              <w:t>van 90 euro</w:t>
            </w:r>
          </w:p>
          <w:p w:rsidR="00AA5735" w:rsidRPr="00AA5735" w:rsidRDefault="00AA5735" w:rsidP="005B277B">
            <w:pPr>
              <w:pStyle w:val="Lijstalinea"/>
              <w:numPr>
                <w:ilvl w:val="0"/>
                <w:numId w:val="30"/>
              </w:numPr>
              <w:rPr>
                <w:rFonts w:cstheme="minorHAnsi"/>
                <w:sz w:val="18"/>
                <w:szCs w:val="18"/>
              </w:rPr>
            </w:pPr>
            <w:r>
              <w:rPr>
                <w:rFonts w:cstheme="minorHAnsi"/>
                <w:sz w:val="18"/>
                <w:szCs w:val="18"/>
              </w:rPr>
              <w:t xml:space="preserve">Relatie van ¼, 0,25 en 25 %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AA5735" w:rsidRDefault="00413182" w:rsidP="005B277B">
            <w:pPr>
              <w:rPr>
                <w:rFonts w:cstheme="minorHAnsi"/>
                <w:b/>
                <w:color w:val="FF0000"/>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auto"/>
          </w:tcPr>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Benoemen en herkennen van de munten van 1 en 2 euro</w:t>
            </w:r>
          </w:p>
          <w:p w:rsidR="00413182" w:rsidRPr="003D0FBA" w:rsidRDefault="00413182" w:rsidP="005B277B">
            <w:pPr>
              <w:pStyle w:val="Lijstalinea"/>
              <w:numPr>
                <w:ilvl w:val="0"/>
                <w:numId w:val="3"/>
              </w:numPr>
              <w:rPr>
                <w:rFonts w:cstheme="minorHAnsi"/>
                <w:sz w:val="18"/>
                <w:szCs w:val="18"/>
              </w:rPr>
            </w:pPr>
            <w:r w:rsidRPr="003D0FBA">
              <w:rPr>
                <w:rFonts w:cstheme="minorHAnsi"/>
                <w:sz w:val="18"/>
                <w:szCs w:val="18"/>
              </w:rPr>
              <w:t>Vervolgens: biljetten van 5 en 10 euro.</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auto"/>
          </w:tcPr>
          <w:p w:rsidR="00413182" w:rsidRPr="003D0FBA" w:rsidRDefault="00644F9B" w:rsidP="005B277B">
            <w:pPr>
              <w:rPr>
                <w:rFonts w:cstheme="minorHAnsi"/>
                <w:sz w:val="18"/>
                <w:szCs w:val="18"/>
              </w:rPr>
            </w:pPr>
            <w:r>
              <w:rPr>
                <w:rFonts w:cstheme="minorHAnsi"/>
                <w:sz w:val="18"/>
                <w:szCs w:val="18"/>
              </w:rPr>
              <w:t>Bedragen-</w:t>
            </w:r>
            <w:r w:rsidR="00413182" w:rsidRPr="003D0FBA">
              <w:rPr>
                <w:rFonts w:cstheme="minorHAnsi"/>
                <w:sz w:val="18"/>
                <w:szCs w:val="18"/>
              </w:rPr>
              <w:t xml:space="preserve"> 10</w:t>
            </w:r>
            <w:r>
              <w:rPr>
                <w:rFonts w:cstheme="minorHAnsi"/>
                <w:sz w:val="18"/>
                <w:szCs w:val="18"/>
              </w:rPr>
              <w:t xml:space="preserve"> en 20 </w:t>
            </w:r>
            <w:r w:rsidR="00413182" w:rsidRPr="003D0FBA">
              <w:rPr>
                <w:rFonts w:cstheme="minorHAnsi"/>
                <w:sz w:val="18"/>
                <w:szCs w:val="18"/>
              </w:rPr>
              <w:t xml:space="preserve"> euro </w:t>
            </w:r>
            <w:r>
              <w:rPr>
                <w:rFonts w:cstheme="minorHAnsi"/>
                <w:sz w:val="18"/>
                <w:szCs w:val="18"/>
              </w:rPr>
              <w:t>tellen/</w:t>
            </w:r>
            <w:r w:rsidR="00413182" w:rsidRPr="003D0FBA">
              <w:rPr>
                <w:rFonts w:cstheme="minorHAnsi"/>
                <w:sz w:val="18"/>
                <w:szCs w:val="18"/>
              </w:rPr>
              <w:t>samenstellen</w:t>
            </w:r>
          </w:p>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Met biljetten van 5 en munten van 1 en 2 (tot 10)</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Bedragen t/m 10 en 20 euro samenstellen</w:t>
            </w:r>
          </w:p>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 xml:space="preserve">Met biljetten van 5 en munten van 1 en </w:t>
            </w:r>
            <w:r w:rsidR="00644F9B">
              <w:rPr>
                <w:rFonts w:cstheme="minorHAnsi"/>
                <w:sz w:val="18"/>
                <w:szCs w:val="18"/>
              </w:rPr>
              <w:t>2</w:t>
            </w:r>
            <w:r w:rsidRPr="003D0FBA">
              <w:rPr>
                <w:rFonts w:cstheme="minorHAnsi"/>
                <w:sz w:val="18"/>
                <w:szCs w:val="18"/>
              </w:rPr>
              <w:t>(tot 10)</w:t>
            </w:r>
          </w:p>
          <w:p w:rsidR="00413182" w:rsidRPr="00644F9B" w:rsidRDefault="00413182" w:rsidP="005B277B">
            <w:pPr>
              <w:pStyle w:val="Lijstalinea"/>
              <w:numPr>
                <w:ilvl w:val="0"/>
                <w:numId w:val="9"/>
              </w:numPr>
              <w:rPr>
                <w:rFonts w:cstheme="minorHAnsi"/>
                <w:sz w:val="18"/>
                <w:szCs w:val="18"/>
              </w:rPr>
            </w:pPr>
            <w:r w:rsidRPr="003D0FBA">
              <w:rPr>
                <w:rFonts w:cstheme="minorHAnsi"/>
                <w:sz w:val="18"/>
                <w:szCs w:val="18"/>
              </w:rPr>
              <w:t>Met biljetten van 5 en 10 en munten van 1 (tot 20)</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auto"/>
          </w:tcPr>
          <w:p w:rsidR="00413182" w:rsidRPr="00644F9B" w:rsidRDefault="00644F9B" w:rsidP="005B277B">
            <w:pPr>
              <w:pStyle w:val="Lijstalinea"/>
              <w:numPr>
                <w:ilvl w:val="0"/>
                <w:numId w:val="9"/>
              </w:numPr>
              <w:rPr>
                <w:rFonts w:cstheme="minorHAnsi"/>
                <w:sz w:val="18"/>
                <w:szCs w:val="18"/>
              </w:rPr>
            </w:pPr>
            <w:r w:rsidRPr="003D0FBA">
              <w:rPr>
                <w:rFonts w:cstheme="minorHAnsi"/>
                <w:sz w:val="18"/>
                <w:szCs w:val="18"/>
              </w:rPr>
              <w:t>Herkennen en benoemen van het biljet van 20</w:t>
            </w:r>
          </w:p>
        </w:tc>
        <w:tc>
          <w:tcPr>
            <w:tcW w:w="2361" w:type="dxa"/>
          </w:tcPr>
          <w:p w:rsidR="00413182" w:rsidRPr="003D0FBA" w:rsidRDefault="00413182" w:rsidP="005B277B">
            <w:pPr>
              <w:rPr>
                <w:rFonts w:cstheme="minorHAnsi"/>
                <w:sz w:val="18"/>
                <w:szCs w:val="18"/>
              </w:rPr>
            </w:pPr>
          </w:p>
        </w:tc>
      </w:tr>
      <w:tr w:rsidR="00644F9B" w:rsidRPr="003D0FBA" w:rsidTr="005B277B">
        <w:tc>
          <w:tcPr>
            <w:tcW w:w="946" w:type="dxa"/>
          </w:tcPr>
          <w:p w:rsidR="00644F9B" w:rsidRPr="003D0FBA" w:rsidRDefault="00644F9B" w:rsidP="005B277B">
            <w:pPr>
              <w:rPr>
                <w:rFonts w:cstheme="minorHAnsi"/>
                <w:sz w:val="18"/>
                <w:szCs w:val="18"/>
              </w:rPr>
            </w:pPr>
            <w:r>
              <w:rPr>
                <w:rFonts w:cstheme="minorHAnsi"/>
                <w:sz w:val="18"/>
                <w:szCs w:val="18"/>
              </w:rPr>
              <w:t>2</w:t>
            </w:r>
            <w:r w:rsidRPr="00644F9B">
              <w:rPr>
                <w:rFonts w:cstheme="minorHAnsi"/>
                <w:sz w:val="18"/>
                <w:szCs w:val="18"/>
                <w:vertAlign w:val="superscript"/>
              </w:rPr>
              <w:t>e</w:t>
            </w:r>
            <w:r>
              <w:rPr>
                <w:rFonts w:cstheme="minorHAnsi"/>
                <w:sz w:val="18"/>
                <w:szCs w:val="18"/>
              </w:rPr>
              <w:t xml:space="preserve"> helft groep 4 </w:t>
            </w:r>
          </w:p>
        </w:tc>
        <w:tc>
          <w:tcPr>
            <w:tcW w:w="1622" w:type="dxa"/>
            <w:shd w:val="clear" w:color="auto" w:fill="FFFFFF" w:themeFill="background1"/>
          </w:tcPr>
          <w:p w:rsidR="00644F9B" w:rsidRPr="003D0FBA" w:rsidRDefault="00644F9B" w:rsidP="005B277B">
            <w:pPr>
              <w:rPr>
                <w:rFonts w:cstheme="minorHAnsi"/>
                <w:sz w:val="18"/>
                <w:szCs w:val="18"/>
              </w:rPr>
            </w:pPr>
          </w:p>
        </w:tc>
        <w:tc>
          <w:tcPr>
            <w:tcW w:w="4357" w:type="dxa"/>
            <w:shd w:val="clear" w:color="auto" w:fill="auto"/>
          </w:tcPr>
          <w:p w:rsidR="00644F9B" w:rsidRPr="003D0FBA" w:rsidRDefault="00644F9B" w:rsidP="005B277B">
            <w:pPr>
              <w:pStyle w:val="Lijstalinea"/>
              <w:numPr>
                <w:ilvl w:val="0"/>
                <w:numId w:val="9"/>
              </w:numPr>
              <w:rPr>
                <w:rFonts w:cstheme="minorHAnsi"/>
                <w:sz w:val="18"/>
                <w:szCs w:val="18"/>
              </w:rPr>
            </w:pPr>
            <w:r w:rsidRPr="003D0FBA">
              <w:rPr>
                <w:rFonts w:cstheme="minorHAnsi"/>
                <w:sz w:val="18"/>
                <w:szCs w:val="18"/>
              </w:rPr>
              <w:t>Herkennen en benoemen van het biljet van 50</w:t>
            </w:r>
          </w:p>
        </w:tc>
        <w:tc>
          <w:tcPr>
            <w:tcW w:w="2361" w:type="dxa"/>
          </w:tcPr>
          <w:p w:rsidR="00644F9B" w:rsidRPr="003D0FBA" w:rsidRDefault="00644F9B" w:rsidP="005B277B">
            <w:pPr>
              <w:rPr>
                <w:rFonts w:cstheme="minorHAnsi"/>
                <w:sz w:val="18"/>
                <w:szCs w:val="18"/>
              </w:rPr>
            </w:pPr>
          </w:p>
        </w:tc>
      </w:tr>
      <w:tr w:rsidR="00413182" w:rsidRPr="003D0FBA" w:rsidTr="005B277B">
        <w:tc>
          <w:tcPr>
            <w:tcW w:w="946" w:type="dxa"/>
          </w:tcPr>
          <w:p w:rsidR="00413182" w:rsidRPr="003D0FBA" w:rsidRDefault="00644F9B" w:rsidP="005B277B">
            <w:pPr>
              <w:rPr>
                <w:rFonts w:cstheme="minorHAnsi"/>
                <w:sz w:val="18"/>
                <w:szCs w:val="18"/>
              </w:rPr>
            </w:pPr>
            <w:r>
              <w:rPr>
                <w:rFonts w:cstheme="minorHAnsi"/>
                <w:sz w:val="18"/>
                <w:szCs w:val="18"/>
              </w:rPr>
              <w:t>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Bedragen tot 100 euro tellen/samenstellen (alleen handelend)</w:t>
            </w:r>
          </w:p>
          <w:p w:rsidR="00413182" w:rsidRPr="003D0FBA" w:rsidRDefault="00413182" w:rsidP="005B277B">
            <w:pPr>
              <w:pStyle w:val="Lijstalinea"/>
              <w:numPr>
                <w:ilvl w:val="0"/>
                <w:numId w:val="13"/>
              </w:numPr>
              <w:rPr>
                <w:rFonts w:cstheme="minorHAnsi"/>
                <w:sz w:val="18"/>
                <w:szCs w:val="18"/>
              </w:rPr>
            </w:pPr>
            <w:r w:rsidRPr="003D0FBA">
              <w:rPr>
                <w:rFonts w:cstheme="minorHAnsi"/>
                <w:sz w:val="18"/>
                <w:szCs w:val="18"/>
              </w:rPr>
              <w:t>74 is 7 tientjes en 4 losse euro’s</w:t>
            </w:r>
          </w:p>
          <w:p w:rsidR="00413182" w:rsidRPr="003D0FBA" w:rsidRDefault="00413182" w:rsidP="005B277B">
            <w:pPr>
              <w:pStyle w:val="Lijstalinea"/>
              <w:numPr>
                <w:ilvl w:val="0"/>
                <w:numId w:val="13"/>
              </w:numPr>
              <w:rPr>
                <w:rFonts w:cstheme="minorHAnsi"/>
                <w:sz w:val="18"/>
                <w:szCs w:val="18"/>
              </w:rPr>
            </w:pPr>
            <w:r w:rsidRPr="003D0FBA">
              <w:rPr>
                <w:rFonts w:cstheme="minorHAnsi"/>
                <w:sz w:val="18"/>
                <w:szCs w:val="18"/>
              </w:rPr>
              <w:t>3 tientjes en 7 euromunten: 37 euro</w:t>
            </w:r>
          </w:p>
          <w:p w:rsidR="00413182" w:rsidRPr="003D0FBA" w:rsidRDefault="00413182" w:rsidP="005B277B">
            <w:pPr>
              <w:rPr>
                <w:rFonts w:cstheme="minorHAnsi"/>
                <w:sz w:val="18"/>
                <w:szCs w:val="18"/>
              </w:rPr>
            </w:pPr>
            <w:r w:rsidRPr="003D0FBA">
              <w:rPr>
                <w:rFonts w:cstheme="minorHAnsi"/>
                <w:sz w:val="18"/>
                <w:szCs w:val="18"/>
              </w:rPr>
              <w:t>Vervolgens</w:t>
            </w:r>
            <w:r w:rsidR="00644F9B">
              <w:rPr>
                <w:rFonts w:cstheme="minorHAnsi"/>
                <w:sz w:val="18"/>
                <w:szCs w:val="18"/>
              </w:rPr>
              <w:t xml:space="preserve"> (2</w:t>
            </w:r>
            <w:r w:rsidR="00644F9B" w:rsidRPr="00644F9B">
              <w:rPr>
                <w:rFonts w:cstheme="minorHAnsi"/>
                <w:sz w:val="18"/>
                <w:szCs w:val="18"/>
                <w:vertAlign w:val="superscript"/>
              </w:rPr>
              <w:t>e</w:t>
            </w:r>
            <w:r w:rsidR="00644F9B">
              <w:rPr>
                <w:rFonts w:cstheme="minorHAnsi"/>
                <w:sz w:val="18"/>
                <w:szCs w:val="18"/>
              </w:rPr>
              <w:t xml:space="preserve"> helft groep 5) </w:t>
            </w:r>
          </w:p>
          <w:p w:rsidR="00413182" w:rsidRPr="003D0FBA" w:rsidRDefault="00413182" w:rsidP="005B277B">
            <w:pPr>
              <w:pStyle w:val="Lijstalinea"/>
              <w:numPr>
                <w:ilvl w:val="0"/>
                <w:numId w:val="15"/>
              </w:numPr>
              <w:rPr>
                <w:rFonts w:cstheme="minorHAnsi"/>
                <w:sz w:val="18"/>
                <w:szCs w:val="18"/>
              </w:rPr>
            </w:pPr>
            <w:r w:rsidRPr="003D0FBA">
              <w:rPr>
                <w:rFonts w:cstheme="minorHAnsi"/>
                <w:sz w:val="18"/>
                <w:szCs w:val="18"/>
              </w:rPr>
              <w:t>Gepast betalen</w:t>
            </w:r>
          </w:p>
          <w:p w:rsidR="00413182" w:rsidRPr="003D0FBA" w:rsidRDefault="00413182" w:rsidP="005B277B">
            <w:pPr>
              <w:pStyle w:val="Lijstalinea"/>
              <w:numPr>
                <w:ilvl w:val="0"/>
                <w:numId w:val="15"/>
              </w:numPr>
              <w:rPr>
                <w:rFonts w:cstheme="minorHAnsi"/>
                <w:sz w:val="18"/>
                <w:szCs w:val="18"/>
              </w:rPr>
            </w:pPr>
            <w:r w:rsidRPr="003D0FBA">
              <w:rPr>
                <w:rFonts w:cstheme="minorHAnsi"/>
                <w:sz w:val="18"/>
                <w:szCs w:val="18"/>
              </w:rPr>
              <w:t>Biljetten van 100 euro</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00644F9B">
              <w:rPr>
                <w:rFonts w:cstheme="minorHAnsi"/>
                <w:sz w:val="18"/>
                <w:szCs w:val="18"/>
              </w:rPr>
              <w:t xml:space="preserve"> helft groep 6</w:t>
            </w:r>
          </w:p>
        </w:tc>
        <w:tc>
          <w:tcPr>
            <w:tcW w:w="1622" w:type="dxa"/>
            <w:shd w:val="clear" w:color="auto" w:fill="auto"/>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auto"/>
          </w:tcPr>
          <w:p w:rsidR="00413182" w:rsidRPr="00644F9B" w:rsidRDefault="00413182" w:rsidP="005B277B">
            <w:pPr>
              <w:pStyle w:val="Lijstalinea"/>
              <w:numPr>
                <w:ilvl w:val="0"/>
                <w:numId w:val="15"/>
              </w:numPr>
              <w:rPr>
                <w:rFonts w:cstheme="minorHAnsi"/>
                <w:sz w:val="18"/>
                <w:szCs w:val="18"/>
              </w:rPr>
            </w:pPr>
            <w:r w:rsidRPr="00644F9B">
              <w:rPr>
                <w:rFonts w:cstheme="minorHAnsi"/>
                <w:sz w:val="18"/>
                <w:szCs w:val="18"/>
              </w:rPr>
              <w:t>463 euro: 4 honderdjes, 6 tientjes en</w:t>
            </w:r>
            <w:r w:rsidR="00644F9B">
              <w:rPr>
                <w:rFonts w:cstheme="minorHAnsi"/>
                <w:sz w:val="18"/>
                <w:szCs w:val="18"/>
              </w:rPr>
              <w:t xml:space="preserve"> 3 euromunten </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644F9B">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FFFFFF" w:themeFill="background1"/>
          </w:tcPr>
          <w:p w:rsidR="00413182" w:rsidRPr="00644F9B" w:rsidRDefault="00413182" w:rsidP="005B277B">
            <w:pPr>
              <w:pStyle w:val="Lijstalinea"/>
              <w:numPr>
                <w:ilvl w:val="0"/>
                <w:numId w:val="15"/>
              </w:numPr>
              <w:rPr>
                <w:rFonts w:cstheme="minorHAnsi"/>
                <w:sz w:val="18"/>
                <w:szCs w:val="18"/>
              </w:rPr>
            </w:pPr>
            <w:r w:rsidRPr="00644F9B">
              <w:rPr>
                <w:rFonts w:cstheme="minorHAnsi"/>
                <w:sz w:val="18"/>
                <w:szCs w:val="18"/>
              </w:rPr>
              <w:t xml:space="preserve">Geld wisselen: hoeveel 2 euromunten voor een briefje van 20?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FFFFFF" w:themeFill="background1"/>
          </w:tcPr>
          <w:p w:rsidR="00413182" w:rsidRPr="003D0FBA" w:rsidRDefault="00413182" w:rsidP="005B277B">
            <w:pPr>
              <w:pStyle w:val="Lijstalinea"/>
              <w:numPr>
                <w:ilvl w:val="0"/>
                <w:numId w:val="24"/>
              </w:numPr>
              <w:rPr>
                <w:rFonts w:cstheme="minorHAnsi"/>
                <w:sz w:val="18"/>
                <w:szCs w:val="18"/>
              </w:rPr>
            </w:pPr>
            <w:r w:rsidRPr="003D0FBA">
              <w:rPr>
                <w:rFonts w:cstheme="minorHAnsi"/>
                <w:sz w:val="18"/>
                <w:szCs w:val="18"/>
              </w:rPr>
              <w:t xml:space="preserve">Ongeveer rekenen. Heb je genoeg aan 5 euro?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p w:rsidR="00644F9B" w:rsidRPr="003D0FBA" w:rsidRDefault="00644F9B" w:rsidP="005B277B">
            <w:pPr>
              <w:rPr>
                <w:rFonts w:cstheme="minorHAnsi"/>
                <w:sz w:val="18"/>
                <w:szCs w:val="18"/>
              </w:rPr>
            </w:pPr>
            <w:r>
              <w:rPr>
                <w:rFonts w:cstheme="minorHAnsi"/>
                <w:sz w:val="18"/>
                <w:szCs w:val="18"/>
              </w:rPr>
              <w:t xml:space="preserve">-begin groep 8 </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FFFFFF" w:themeFill="background1"/>
          </w:tcPr>
          <w:p w:rsidR="00413182" w:rsidRPr="00644F9B" w:rsidRDefault="00413182" w:rsidP="005B277B">
            <w:pPr>
              <w:pStyle w:val="Lijstalinea"/>
              <w:numPr>
                <w:ilvl w:val="0"/>
                <w:numId w:val="35"/>
              </w:numPr>
              <w:rPr>
                <w:rFonts w:cstheme="minorHAnsi"/>
                <w:sz w:val="18"/>
                <w:szCs w:val="18"/>
              </w:rPr>
            </w:pPr>
            <w:r w:rsidRPr="003D0FBA">
              <w:rPr>
                <w:rFonts w:cstheme="minorHAnsi"/>
                <w:sz w:val="18"/>
                <w:szCs w:val="18"/>
              </w:rPr>
              <w:t>Relatie geld en kommagetall</w:t>
            </w:r>
            <w:r w:rsidR="00644F9B">
              <w:rPr>
                <w:rFonts w:cstheme="minorHAnsi"/>
                <w:sz w:val="18"/>
                <w:szCs w:val="18"/>
              </w:rPr>
              <w:t>en</w:t>
            </w:r>
          </w:p>
          <w:p w:rsidR="00413182" w:rsidRPr="003D0FBA" w:rsidRDefault="00413182" w:rsidP="005B277B">
            <w:pPr>
              <w:pStyle w:val="Lijstalinea"/>
              <w:numPr>
                <w:ilvl w:val="0"/>
                <w:numId w:val="35"/>
              </w:numPr>
              <w:rPr>
                <w:rFonts w:cstheme="minorHAnsi"/>
                <w:sz w:val="18"/>
                <w:szCs w:val="18"/>
              </w:rPr>
            </w:pPr>
            <w:r w:rsidRPr="003D0FBA">
              <w:rPr>
                <w:rFonts w:cstheme="minorHAnsi"/>
                <w:sz w:val="18"/>
                <w:szCs w:val="18"/>
              </w:rPr>
              <w:t>Hoe schrijf je 1 euro 65</w:t>
            </w:r>
          </w:p>
          <w:p w:rsidR="00413182" w:rsidRPr="00644F9B" w:rsidRDefault="00413182" w:rsidP="005B277B">
            <w:pPr>
              <w:pStyle w:val="Lijstalinea"/>
              <w:numPr>
                <w:ilvl w:val="0"/>
                <w:numId w:val="35"/>
              </w:numPr>
              <w:rPr>
                <w:rFonts w:cstheme="minorHAnsi"/>
                <w:sz w:val="18"/>
                <w:szCs w:val="18"/>
              </w:rPr>
            </w:pPr>
            <w:r w:rsidRPr="003D0FBA">
              <w:rPr>
                <w:rFonts w:cstheme="minorHAnsi"/>
                <w:sz w:val="18"/>
                <w:szCs w:val="18"/>
              </w:rPr>
              <w:t>Wat betekent 0,05 cent</w:t>
            </w:r>
            <w:r w:rsidR="00644F9B">
              <w:rPr>
                <w:rFonts w:cstheme="minorHAnsi"/>
                <w:sz w:val="18"/>
                <w:szCs w:val="18"/>
              </w:rPr>
              <w:t>?</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644F9B"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Pr>
                <w:rFonts w:cstheme="minorHAnsi"/>
                <w:sz w:val="18"/>
                <w:szCs w:val="18"/>
              </w:rPr>
              <w:t xml:space="preserve"> helft </w:t>
            </w:r>
            <w:r w:rsidR="00413182" w:rsidRPr="003D0FBA">
              <w:rPr>
                <w:rFonts w:cstheme="minorHAnsi"/>
                <w:sz w:val="18"/>
                <w:szCs w:val="18"/>
              </w:rPr>
              <w:t>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Geld</w:t>
            </w:r>
          </w:p>
        </w:tc>
        <w:tc>
          <w:tcPr>
            <w:tcW w:w="4357" w:type="dxa"/>
            <w:shd w:val="clear" w:color="auto" w:fill="FFFFFF" w:themeFill="background1"/>
          </w:tcPr>
          <w:p w:rsidR="00644F9B" w:rsidRDefault="00644F9B" w:rsidP="005B277B">
            <w:pPr>
              <w:pStyle w:val="Lijstalinea"/>
              <w:numPr>
                <w:ilvl w:val="0"/>
                <w:numId w:val="38"/>
              </w:numPr>
              <w:rPr>
                <w:rFonts w:cstheme="minorHAnsi"/>
                <w:sz w:val="18"/>
                <w:szCs w:val="18"/>
              </w:rPr>
            </w:pPr>
            <w:r w:rsidRPr="003D0FBA">
              <w:rPr>
                <w:rFonts w:cstheme="minorHAnsi"/>
                <w:sz w:val="18"/>
                <w:szCs w:val="18"/>
              </w:rPr>
              <w:t>Schatten: 2 broden van €1,98; heb je genoeg aan 5 euro?</w:t>
            </w:r>
          </w:p>
          <w:p w:rsidR="00413182" w:rsidRPr="00644F9B" w:rsidRDefault="00413182" w:rsidP="005B277B">
            <w:pPr>
              <w:pStyle w:val="Lijstalinea"/>
              <w:numPr>
                <w:ilvl w:val="0"/>
                <w:numId w:val="38"/>
              </w:numPr>
              <w:rPr>
                <w:rFonts w:cstheme="minorHAnsi"/>
                <w:sz w:val="18"/>
                <w:szCs w:val="18"/>
              </w:rPr>
            </w:pPr>
            <w:r w:rsidRPr="003D0FBA">
              <w:rPr>
                <w:rFonts w:cstheme="minorHAnsi"/>
                <w:sz w:val="18"/>
                <w:szCs w:val="18"/>
              </w:rPr>
              <w:t>Reëel beeld van prijzen hebben: I-pod, kleding, mobieltj</w:t>
            </w:r>
            <w:r w:rsidR="00644F9B">
              <w:rPr>
                <w:rFonts w:cstheme="minorHAnsi"/>
                <w:sz w:val="18"/>
                <w:szCs w:val="18"/>
              </w:rPr>
              <w:t>e</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3D0FBA" w:rsidRDefault="00413182" w:rsidP="005B277B">
            <w:pPr>
              <w:pStyle w:val="Lijstalinea"/>
              <w:numPr>
                <w:ilvl w:val="0"/>
                <w:numId w:val="44"/>
              </w:numPr>
              <w:rPr>
                <w:rFonts w:cstheme="minorHAnsi"/>
                <w:sz w:val="18"/>
                <w:szCs w:val="18"/>
              </w:rPr>
            </w:pPr>
            <w:r w:rsidRPr="003D0FBA">
              <w:rPr>
                <w:rFonts w:cstheme="minorHAnsi"/>
                <w:sz w:val="18"/>
                <w:szCs w:val="18"/>
              </w:rPr>
              <w:t>Een idee van de continuïteit van tijd: dag en nachtritme, weekritme</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Analoge tijd</w:t>
            </w:r>
          </w:p>
          <w:p w:rsidR="00413182" w:rsidRPr="00886768" w:rsidRDefault="00413182" w:rsidP="005B277B">
            <w:pPr>
              <w:pStyle w:val="Lijstalinea"/>
              <w:numPr>
                <w:ilvl w:val="0"/>
                <w:numId w:val="9"/>
              </w:numPr>
              <w:rPr>
                <w:rFonts w:cstheme="minorHAnsi"/>
                <w:sz w:val="18"/>
                <w:szCs w:val="18"/>
              </w:rPr>
            </w:pPr>
            <w:r w:rsidRPr="003D0FBA">
              <w:rPr>
                <w:rFonts w:cstheme="minorHAnsi"/>
                <w:sz w:val="18"/>
                <w:szCs w:val="18"/>
              </w:rPr>
              <w:t>Hele en halve ur</w:t>
            </w:r>
            <w:r w:rsidR="00886768">
              <w:rPr>
                <w:rFonts w:cstheme="minorHAnsi"/>
                <w:sz w:val="18"/>
                <w:szCs w:val="18"/>
              </w:rPr>
              <w:t>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86768"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3D0FBA" w:rsidRDefault="00413182" w:rsidP="005B277B">
            <w:pPr>
              <w:pStyle w:val="Lijstalinea"/>
              <w:numPr>
                <w:ilvl w:val="0"/>
                <w:numId w:val="11"/>
              </w:numPr>
              <w:rPr>
                <w:rFonts w:cstheme="minorHAnsi"/>
                <w:sz w:val="18"/>
                <w:szCs w:val="18"/>
              </w:rPr>
            </w:pPr>
            <w:r w:rsidRPr="003D0FBA">
              <w:rPr>
                <w:rFonts w:cstheme="minorHAnsi"/>
                <w:sz w:val="18"/>
                <w:szCs w:val="18"/>
              </w:rPr>
              <w:t>Kwartieren</w:t>
            </w:r>
          </w:p>
          <w:p w:rsidR="00413182" w:rsidRPr="003D0FBA" w:rsidRDefault="00413182" w:rsidP="005B277B">
            <w:pPr>
              <w:pStyle w:val="Lijstalinea"/>
              <w:numPr>
                <w:ilvl w:val="0"/>
                <w:numId w:val="11"/>
              </w:numPr>
              <w:rPr>
                <w:rFonts w:cstheme="minorHAnsi"/>
                <w:sz w:val="18"/>
                <w:szCs w:val="18"/>
              </w:rPr>
            </w:pPr>
            <w:r w:rsidRPr="003D0FBA">
              <w:rPr>
                <w:rFonts w:cstheme="minorHAnsi"/>
                <w:sz w:val="18"/>
                <w:szCs w:val="18"/>
              </w:rPr>
              <w:t>Verband uren en minuten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86768"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886768" w:rsidRDefault="00413182" w:rsidP="005B277B">
            <w:pPr>
              <w:pStyle w:val="Lijstalinea"/>
              <w:numPr>
                <w:ilvl w:val="0"/>
                <w:numId w:val="9"/>
              </w:numPr>
              <w:rPr>
                <w:rFonts w:cstheme="minorHAnsi"/>
                <w:sz w:val="18"/>
                <w:szCs w:val="18"/>
              </w:rPr>
            </w:pPr>
            <w:r w:rsidRPr="00886768">
              <w:rPr>
                <w:rFonts w:cstheme="minorHAnsi"/>
                <w:sz w:val="18"/>
                <w:szCs w:val="18"/>
              </w:rPr>
              <w:t>Globaal klokkijken: ‘het is bijna half 6’.</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86768"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Seconde (1 tel)</w:t>
            </w:r>
          </w:p>
          <w:p w:rsidR="00413182" w:rsidRPr="00886768" w:rsidRDefault="00413182" w:rsidP="005B277B">
            <w:pPr>
              <w:pStyle w:val="Lijstalinea"/>
              <w:numPr>
                <w:ilvl w:val="0"/>
                <w:numId w:val="9"/>
              </w:numPr>
              <w:rPr>
                <w:rFonts w:cstheme="minorHAnsi"/>
                <w:sz w:val="18"/>
                <w:szCs w:val="18"/>
              </w:rPr>
            </w:pPr>
            <w:r w:rsidRPr="003D0FBA">
              <w:rPr>
                <w:rFonts w:cstheme="minorHAnsi"/>
                <w:sz w:val="18"/>
                <w:szCs w:val="18"/>
              </w:rPr>
              <w:t>Relatie tussen de seconde, de minuut (en uur)</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86768"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Lage digitale tijden</w:t>
            </w:r>
          </w:p>
          <w:p w:rsidR="00413182" w:rsidRPr="003D0FBA" w:rsidRDefault="00413182" w:rsidP="005B277B">
            <w:pPr>
              <w:pStyle w:val="Lijstalinea"/>
              <w:numPr>
                <w:ilvl w:val="0"/>
                <w:numId w:val="31"/>
              </w:numPr>
              <w:rPr>
                <w:rFonts w:cstheme="minorHAnsi"/>
                <w:sz w:val="18"/>
                <w:szCs w:val="18"/>
              </w:rPr>
            </w:pPr>
            <w:r w:rsidRPr="003D0FBA">
              <w:rPr>
                <w:rFonts w:cstheme="minorHAnsi"/>
                <w:sz w:val="18"/>
                <w:szCs w:val="18"/>
              </w:rPr>
              <w:t>9:15 = kwart over 9 ‘s ochtends</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886768">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Lage digitale tijden</w:t>
            </w:r>
          </w:p>
          <w:p w:rsidR="00413182" w:rsidRPr="003D0FBA" w:rsidRDefault="00413182" w:rsidP="005B277B">
            <w:pPr>
              <w:pStyle w:val="Lijstalinea"/>
              <w:numPr>
                <w:ilvl w:val="0"/>
                <w:numId w:val="31"/>
              </w:numPr>
              <w:rPr>
                <w:rFonts w:cstheme="minorHAnsi"/>
                <w:sz w:val="18"/>
                <w:szCs w:val="18"/>
              </w:rPr>
            </w:pPr>
            <w:r w:rsidRPr="003D0FBA">
              <w:rPr>
                <w:rFonts w:cstheme="minorHAnsi"/>
                <w:sz w:val="18"/>
                <w:szCs w:val="18"/>
              </w:rPr>
              <w:t>9:45 = kwart voor 10 ‘s ochtends</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86768" w:rsidP="005B277B">
            <w:pPr>
              <w:rPr>
                <w:rFonts w:cstheme="minorHAnsi"/>
                <w:sz w:val="18"/>
                <w:szCs w:val="18"/>
              </w:rPr>
            </w:pPr>
            <w:r>
              <w:rPr>
                <w:rFonts w:cstheme="minorHAnsi"/>
                <w:sz w:val="18"/>
                <w:szCs w:val="18"/>
              </w:rPr>
              <w:t>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413182" w:rsidRPr="00886768" w:rsidRDefault="00413182" w:rsidP="005B277B">
            <w:pPr>
              <w:pStyle w:val="Lijstalinea"/>
              <w:numPr>
                <w:ilvl w:val="0"/>
                <w:numId w:val="31"/>
              </w:numPr>
              <w:rPr>
                <w:rFonts w:cstheme="minorHAnsi"/>
                <w:sz w:val="18"/>
                <w:szCs w:val="18"/>
              </w:rPr>
            </w:pPr>
            <w:r w:rsidRPr="00886768">
              <w:rPr>
                <w:rFonts w:cstheme="minorHAnsi"/>
                <w:sz w:val="18"/>
                <w:szCs w:val="18"/>
              </w:rPr>
              <w:t>Datum in cijfers: 14-08-1976 of ‘76</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86768" w:rsidP="005B277B">
            <w:pPr>
              <w:rPr>
                <w:rFonts w:cstheme="minorHAnsi"/>
                <w:sz w:val="18"/>
                <w:szCs w:val="18"/>
              </w:rPr>
            </w:pPr>
            <w:r>
              <w:rPr>
                <w:rFonts w:cstheme="minorHAnsi"/>
                <w:sz w:val="18"/>
                <w:szCs w:val="18"/>
              </w:rPr>
              <w:t>2</w:t>
            </w:r>
            <w:r w:rsidRPr="00886768">
              <w:rPr>
                <w:rFonts w:cstheme="minorHAnsi"/>
                <w:sz w:val="18"/>
                <w:szCs w:val="18"/>
                <w:vertAlign w:val="superscript"/>
              </w:rPr>
              <w:t>e</w:t>
            </w:r>
            <w:r>
              <w:rPr>
                <w:rFonts w:cstheme="minorHAnsi"/>
                <w:sz w:val="18"/>
                <w:szCs w:val="18"/>
              </w:rPr>
              <w:t xml:space="preserve"> helft </w:t>
            </w:r>
            <w:r w:rsidR="00413182" w:rsidRPr="003D0FBA">
              <w:rPr>
                <w:rFonts w:cstheme="minorHAnsi"/>
                <w:sz w:val="18"/>
                <w:szCs w:val="18"/>
              </w:rPr>
              <w:t>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Tijd</w:t>
            </w:r>
          </w:p>
        </w:tc>
        <w:tc>
          <w:tcPr>
            <w:tcW w:w="4357" w:type="dxa"/>
            <w:shd w:val="clear" w:color="auto" w:fill="FFFFFF" w:themeFill="background1"/>
          </w:tcPr>
          <w:p w:rsidR="00886768" w:rsidRPr="00886768" w:rsidRDefault="00886768" w:rsidP="005B277B">
            <w:pPr>
              <w:pStyle w:val="Lijstalinea"/>
              <w:numPr>
                <w:ilvl w:val="0"/>
                <w:numId w:val="34"/>
              </w:numPr>
              <w:rPr>
                <w:rFonts w:cstheme="minorHAnsi"/>
                <w:sz w:val="18"/>
                <w:szCs w:val="18"/>
              </w:rPr>
            </w:pPr>
            <w:r>
              <w:rPr>
                <w:rFonts w:cstheme="minorHAnsi"/>
                <w:sz w:val="18"/>
                <w:szCs w:val="18"/>
              </w:rPr>
              <w:t xml:space="preserve">Schatten obv referentiepunten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highlight w:val="yellow"/>
              </w:rPr>
            </w:pPr>
            <w:r w:rsidRPr="003D0FBA">
              <w:rPr>
                <w:rFonts w:cstheme="minorHAnsi"/>
                <w:b/>
                <w:sz w:val="18"/>
                <w:szCs w:val="18"/>
                <w:highlight w:val="yellow"/>
              </w:rPr>
              <w:t>Leerlijn</w:t>
            </w:r>
          </w:p>
        </w:tc>
        <w:tc>
          <w:tcPr>
            <w:tcW w:w="4357" w:type="dxa"/>
            <w:shd w:val="clear" w:color="auto" w:fill="FFFF00"/>
          </w:tcPr>
          <w:p w:rsidR="00413182" w:rsidRPr="003D0FBA" w:rsidRDefault="00413182" w:rsidP="005B277B">
            <w:pPr>
              <w:rPr>
                <w:rFonts w:cstheme="minorHAnsi"/>
                <w:b/>
                <w:sz w:val="18"/>
                <w:szCs w:val="18"/>
                <w:highlight w:val="yellow"/>
              </w:rPr>
            </w:pPr>
            <w:r w:rsidRPr="003D0FBA">
              <w:rPr>
                <w:rFonts w:cstheme="minorHAnsi"/>
                <w:b/>
                <w:sz w:val="18"/>
                <w:szCs w:val="18"/>
                <w:highlight w:val="yellow"/>
              </w:rPr>
              <w:t>Leerdoelen</w:t>
            </w:r>
          </w:p>
        </w:tc>
        <w:tc>
          <w:tcPr>
            <w:tcW w:w="2361" w:type="dxa"/>
            <w:shd w:val="clear" w:color="auto" w:fill="FFFF00"/>
          </w:tcPr>
          <w:p w:rsidR="00413182" w:rsidRPr="003D0FBA" w:rsidRDefault="00413182" w:rsidP="005B277B">
            <w:pPr>
              <w:rPr>
                <w:rFonts w:cstheme="minorHAnsi"/>
                <w:b/>
                <w:sz w:val="18"/>
                <w:szCs w:val="18"/>
                <w:highlight w:val="yellow"/>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Lengte</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Meettechniek</w:t>
            </w:r>
          </w:p>
          <w:p w:rsidR="00413182" w:rsidRPr="003D0FBA" w:rsidRDefault="00413182" w:rsidP="005B277B">
            <w:pPr>
              <w:pStyle w:val="Lijstalinea"/>
              <w:numPr>
                <w:ilvl w:val="0"/>
                <w:numId w:val="4"/>
              </w:numPr>
              <w:rPr>
                <w:rFonts w:cstheme="minorHAnsi"/>
                <w:sz w:val="18"/>
                <w:szCs w:val="18"/>
              </w:rPr>
            </w:pPr>
            <w:r w:rsidRPr="003D0FBA">
              <w:rPr>
                <w:rFonts w:cstheme="minorHAnsi"/>
                <w:sz w:val="18"/>
                <w:szCs w:val="18"/>
              </w:rPr>
              <w:t>Vergelijken door afpassen met natuurlijke maten</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Lengte</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Meettechniek</w:t>
            </w:r>
          </w:p>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Met meetinstrument (liniaal, duimstok, rolmaat, etc)</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62B0B"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Lengte</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Referentiematen en standaardmaten</w:t>
            </w:r>
          </w:p>
          <w:p w:rsidR="00413182" w:rsidRPr="00862B0B" w:rsidRDefault="00413182" w:rsidP="005B277B">
            <w:pPr>
              <w:pStyle w:val="Lijstalinea"/>
              <w:numPr>
                <w:ilvl w:val="0"/>
                <w:numId w:val="10"/>
              </w:numPr>
              <w:rPr>
                <w:rFonts w:cstheme="minorHAnsi"/>
                <w:sz w:val="18"/>
                <w:szCs w:val="18"/>
              </w:rPr>
            </w:pPr>
            <w:r w:rsidRPr="003D0FBA">
              <w:rPr>
                <w:rFonts w:cstheme="minorHAnsi"/>
                <w:sz w:val="18"/>
                <w:szCs w:val="18"/>
              </w:rPr>
              <w:t>1 meter ≈ 1 stap</w:t>
            </w:r>
          </w:p>
          <w:p w:rsidR="00413182" w:rsidRPr="00862B0B" w:rsidRDefault="00413182" w:rsidP="005B277B">
            <w:pPr>
              <w:pStyle w:val="Lijstalinea"/>
              <w:numPr>
                <w:ilvl w:val="0"/>
                <w:numId w:val="10"/>
              </w:numPr>
              <w:rPr>
                <w:rFonts w:cstheme="minorHAnsi"/>
                <w:sz w:val="18"/>
                <w:szCs w:val="18"/>
              </w:rPr>
            </w:pPr>
            <w:r w:rsidRPr="003D0FBA">
              <w:rPr>
                <w:rFonts w:cstheme="minorHAnsi"/>
                <w:sz w:val="18"/>
                <w:szCs w:val="18"/>
              </w:rPr>
              <w:t>1 meter = 100 centimeter</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00862B0B">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Lengte</w:t>
            </w:r>
          </w:p>
        </w:tc>
        <w:tc>
          <w:tcPr>
            <w:tcW w:w="4357" w:type="dxa"/>
            <w:shd w:val="clear" w:color="auto" w:fill="auto"/>
          </w:tcPr>
          <w:p w:rsidR="00413182" w:rsidRPr="003D0FBA" w:rsidRDefault="00413182" w:rsidP="005B277B">
            <w:pPr>
              <w:pStyle w:val="Lijstalinea"/>
              <w:numPr>
                <w:ilvl w:val="0"/>
                <w:numId w:val="14"/>
              </w:numPr>
              <w:rPr>
                <w:rFonts w:cstheme="minorHAnsi"/>
                <w:sz w:val="18"/>
                <w:szCs w:val="18"/>
              </w:rPr>
            </w:pPr>
            <w:r w:rsidRPr="003D0FBA">
              <w:rPr>
                <w:rFonts w:cstheme="minorHAnsi"/>
                <w:sz w:val="18"/>
                <w:szCs w:val="18"/>
              </w:rPr>
              <w:t>Een dm ≈ 1 handspan</w:t>
            </w:r>
          </w:p>
          <w:p w:rsidR="00413182" w:rsidRPr="00862B0B" w:rsidRDefault="00413182" w:rsidP="005B277B">
            <w:pPr>
              <w:pStyle w:val="Lijstalinea"/>
              <w:numPr>
                <w:ilvl w:val="0"/>
                <w:numId w:val="14"/>
              </w:numPr>
              <w:rPr>
                <w:rFonts w:cstheme="minorHAnsi"/>
                <w:sz w:val="18"/>
                <w:szCs w:val="18"/>
              </w:rPr>
            </w:pPr>
            <w:r w:rsidRPr="003D0FBA">
              <w:rPr>
                <w:rFonts w:cstheme="minorHAnsi"/>
                <w:sz w:val="18"/>
                <w:szCs w:val="18"/>
              </w:rPr>
              <w:t>75 cm = 7 dm en 5 c</w:t>
            </w:r>
            <w:r w:rsidR="00862B0B">
              <w:rPr>
                <w:rFonts w:cstheme="minorHAnsi"/>
                <w:sz w:val="18"/>
                <w:szCs w:val="18"/>
              </w:rPr>
              <w:t>m</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862B0B"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Lengte</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Referentiematen en standaardmaten</w:t>
            </w:r>
          </w:p>
          <w:p w:rsidR="00413182" w:rsidRPr="003D0FBA" w:rsidRDefault="00413182" w:rsidP="005B277B">
            <w:pPr>
              <w:pStyle w:val="Lijstalinea"/>
              <w:numPr>
                <w:ilvl w:val="0"/>
                <w:numId w:val="17"/>
              </w:numPr>
              <w:rPr>
                <w:rFonts w:cstheme="minorHAnsi"/>
                <w:sz w:val="18"/>
                <w:szCs w:val="18"/>
              </w:rPr>
            </w:pPr>
            <w:r w:rsidRPr="003D0FBA">
              <w:rPr>
                <w:rFonts w:cstheme="minorHAnsi"/>
                <w:sz w:val="18"/>
                <w:szCs w:val="18"/>
              </w:rPr>
              <w:t>1 km ≈ 1000 grote stappen</w:t>
            </w:r>
          </w:p>
          <w:p w:rsidR="00413182" w:rsidRPr="003D0FBA" w:rsidRDefault="00413182" w:rsidP="005B277B">
            <w:pPr>
              <w:pStyle w:val="Lijstalinea"/>
              <w:numPr>
                <w:ilvl w:val="0"/>
                <w:numId w:val="17"/>
              </w:numPr>
              <w:rPr>
                <w:rFonts w:cstheme="minorHAnsi"/>
                <w:sz w:val="18"/>
                <w:szCs w:val="18"/>
              </w:rPr>
            </w:pPr>
            <w:r w:rsidRPr="003D0FBA">
              <w:rPr>
                <w:rFonts w:cstheme="minorHAnsi"/>
                <w:sz w:val="18"/>
                <w:szCs w:val="18"/>
              </w:rPr>
              <w:t>1 km = 1000 meter</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A679B8" w:rsidRDefault="00A679B8" w:rsidP="005B277B">
            <w:pPr>
              <w:rPr>
                <w:rFonts w:cstheme="minorHAnsi"/>
                <w:b/>
                <w:color w:val="FF0000"/>
                <w:sz w:val="18"/>
                <w:szCs w:val="18"/>
              </w:rPr>
            </w:pPr>
            <w:r>
              <w:rPr>
                <w:rFonts w:cstheme="minorHAnsi"/>
                <w:b/>
                <w:color w:val="FF0000"/>
                <w:sz w:val="18"/>
                <w:szCs w:val="18"/>
              </w:rPr>
              <w:t xml:space="preserve"> </w:t>
            </w: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F646D1">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Oppervlakte</w:t>
            </w:r>
          </w:p>
        </w:tc>
        <w:tc>
          <w:tcPr>
            <w:tcW w:w="4357" w:type="dxa"/>
            <w:shd w:val="clear" w:color="auto" w:fill="auto"/>
          </w:tcPr>
          <w:p w:rsidR="00413182" w:rsidRPr="003D0FBA" w:rsidRDefault="00413182" w:rsidP="005B277B">
            <w:pPr>
              <w:pStyle w:val="Lijstalinea"/>
              <w:numPr>
                <w:ilvl w:val="0"/>
                <w:numId w:val="33"/>
              </w:numPr>
              <w:rPr>
                <w:rFonts w:cstheme="minorHAnsi"/>
                <w:sz w:val="18"/>
                <w:szCs w:val="18"/>
              </w:rPr>
            </w:pPr>
            <w:r w:rsidRPr="003D0FBA">
              <w:rPr>
                <w:rFonts w:cstheme="minorHAnsi"/>
                <w:sz w:val="18"/>
                <w:szCs w:val="18"/>
              </w:rPr>
              <w:t>Oppervlakten vergelijken/ uitdrukken ahv natuurlijke maat (bv A4)</w:t>
            </w:r>
          </w:p>
          <w:p w:rsidR="00413182" w:rsidRPr="00F646D1" w:rsidRDefault="00413182" w:rsidP="005B277B">
            <w:pPr>
              <w:pStyle w:val="Lijstalinea"/>
              <w:numPr>
                <w:ilvl w:val="0"/>
                <w:numId w:val="33"/>
              </w:numPr>
              <w:rPr>
                <w:rFonts w:cstheme="minorHAnsi"/>
                <w:sz w:val="18"/>
                <w:szCs w:val="18"/>
              </w:rPr>
            </w:pPr>
            <w:r w:rsidRPr="003D0FBA">
              <w:rPr>
                <w:rFonts w:cstheme="minorHAnsi"/>
                <w:sz w:val="18"/>
                <w:szCs w:val="18"/>
              </w:rPr>
              <w:t xml:space="preserve">Oppervlakte aanwijzen/ omtrek aanwijzen </w:t>
            </w:r>
          </w:p>
        </w:tc>
        <w:tc>
          <w:tcPr>
            <w:tcW w:w="2361" w:type="dxa"/>
          </w:tcPr>
          <w:p w:rsidR="00413182" w:rsidRPr="003D0FBA" w:rsidRDefault="00413182" w:rsidP="005B277B">
            <w:pPr>
              <w:rPr>
                <w:rFonts w:cstheme="minorHAnsi"/>
                <w:sz w:val="18"/>
                <w:szCs w:val="18"/>
              </w:rPr>
            </w:pPr>
          </w:p>
        </w:tc>
      </w:tr>
      <w:tr w:rsidR="00413182" w:rsidRPr="003D0FBA" w:rsidTr="005B277B">
        <w:trPr>
          <w:trHeight w:val="972"/>
        </w:trPr>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00F646D1">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Oppervlakte</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Referentie- en standaardmaten</w:t>
            </w:r>
          </w:p>
          <w:p w:rsidR="00413182" w:rsidRPr="003D0FBA" w:rsidRDefault="00413182" w:rsidP="005B277B">
            <w:pPr>
              <w:pStyle w:val="Lijstalinea"/>
              <w:numPr>
                <w:ilvl w:val="0"/>
                <w:numId w:val="24"/>
              </w:numPr>
              <w:rPr>
                <w:rFonts w:cstheme="minorHAnsi"/>
                <w:sz w:val="18"/>
                <w:szCs w:val="18"/>
              </w:rPr>
            </w:pPr>
            <w:r w:rsidRPr="003D0FBA">
              <w:rPr>
                <w:rFonts w:cstheme="minorHAnsi"/>
                <w:sz w:val="18"/>
                <w:szCs w:val="18"/>
              </w:rPr>
              <w:t>Een vierkante meter hoeft niet vierkant te zijn</w:t>
            </w:r>
          </w:p>
          <w:p w:rsidR="00413182" w:rsidRPr="003D0FBA" w:rsidRDefault="00413182" w:rsidP="005B277B">
            <w:pPr>
              <w:pStyle w:val="Lijstalinea"/>
              <w:numPr>
                <w:ilvl w:val="0"/>
                <w:numId w:val="24"/>
              </w:numPr>
              <w:rPr>
                <w:rFonts w:cstheme="minorHAnsi"/>
                <w:sz w:val="18"/>
                <w:szCs w:val="18"/>
              </w:rPr>
            </w:pPr>
            <w:r w:rsidRPr="003D0FBA">
              <w:rPr>
                <w:rFonts w:cstheme="minorHAnsi"/>
                <w:sz w:val="18"/>
                <w:szCs w:val="18"/>
              </w:rPr>
              <w:t>1 m² ≈ twee uitgeslagen kranten</w:t>
            </w:r>
          </w:p>
          <w:p w:rsidR="00413182" w:rsidRPr="003D0FBA" w:rsidRDefault="00413182" w:rsidP="005B277B">
            <w:pPr>
              <w:pStyle w:val="Lijstalinea"/>
              <w:numPr>
                <w:ilvl w:val="0"/>
                <w:numId w:val="24"/>
              </w:numPr>
              <w:rPr>
                <w:rFonts w:cstheme="minorHAnsi"/>
                <w:sz w:val="18"/>
                <w:szCs w:val="18"/>
              </w:rPr>
            </w:pPr>
            <w:r w:rsidRPr="003D0FBA">
              <w:rPr>
                <w:rFonts w:cstheme="minorHAnsi"/>
                <w:sz w:val="18"/>
                <w:szCs w:val="18"/>
              </w:rPr>
              <w:t>Relatie opp/omtrek Google Maps</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F646D1"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Inhoud</w:t>
            </w:r>
          </w:p>
        </w:tc>
        <w:tc>
          <w:tcPr>
            <w:tcW w:w="4357" w:type="dxa"/>
            <w:shd w:val="clear" w:color="auto" w:fill="FFFFFF" w:themeFill="background1"/>
          </w:tcPr>
          <w:p w:rsidR="00413182" w:rsidRPr="003D0FBA" w:rsidRDefault="00413182" w:rsidP="005B277B">
            <w:pPr>
              <w:pStyle w:val="Lijstalinea"/>
              <w:numPr>
                <w:ilvl w:val="0"/>
                <w:numId w:val="33"/>
              </w:numPr>
              <w:rPr>
                <w:rFonts w:cstheme="minorHAnsi"/>
                <w:sz w:val="18"/>
                <w:szCs w:val="18"/>
              </w:rPr>
            </w:pPr>
            <w:r w:rsidRPr="003D0FBA">
              <w:rPr>
                <w:rFonts w:cstheme="minorHAnsi"/>
                <w:sz w:val="18"/>
                <w:szCs w:val="18"/>
              </w:rPr>
              <w:t>1 pak melk = 1 liter (l), frisdrank = 1 ½ liter, emmer 10 liter</w:t>
            </w:r>
          </w:p>
          <w:p w:rsidR="00413182" w:rsidRPr="003D0FBA" w:rsidRDefault="00413182" w:rsidP="005B277B">
            <w:pPr>
              <w:pStyle w:val="Lijstalinea"/>
              <w:numPr>
                <w:ilvl w:val="0"/>
                <w:numId w:val="33"/>
              </w:numPr>
              <w:rPr>
                <w:rFonts w:cstheme="minorHAnsi"/>
                <w:sz w:val="18"/>
                <w:szCs w:val="18"/>
              </w:rPr>
            </w:pPr>
            <w:r w:rsidRPr="003D0FBA">
              <w:rPr>
                <w:rFonts w:cstheme="minorHAnsi"/>
                <w:sz w:val="18"/>
                <w:szCs w:val="18"/>
              </w:rPr>
              <w:t>1l = 1000 ml</w:t>
            </w:r>
          </w:p>
          <w:p w:rsidR="00413182" w:rsidRPr="00F646D1" w:rsidRDefault="00413182" w:rsidP="005B277B">
            <w:pPr>
              <w:pStyle w:val="Lijstalinea"/>
              <w:numPr>
                <w:ilvl w:val="0"/>
                <w:numId w:val="33"/>
              </w:numPr>
              <w:rPr>
                <w:rFonts w:cstheme="minorHAnsi"/>
                <w:sz w:val="18"/>
                <w:szCs w:val="18"/>
              </w:rPr>
            </w:pPr>
            <w:r w:rsidRPr="003D0FBA">
              <w:rPr>
                <w:rFonts w:cstheme="minorHAnsi"/>
                <w:sz w:val="18"/>
                <w:szCs w:val="18"/>
              </w:rPr>
              <w:t>1 wijnglas ≈ 1 dl (of 10 cl)</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646D1"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Inhoud</w:t>
            </w:r>
          </w:p>
        </w:tc>
        <w:tc>
          <w:tcPr>
            <w:tcW w:w="4357" w:type="dxa"/>
            <w:shd w:val="clear" w:color="auto" w:fill="FFFFFF" w:themeFill="background1"/>
          </w:tcPr>
          <w:p w:rsidR="00413182" w:rsidRPr="003D0FBA" w:rsidRDefault="00413182" w:rsidP="005B277B">
            <w:pPr>
              <w:pStyle w:val="Lijstalinea"/>
              <w:numPr>
                <w:ilvl w:val="0"/>
                <w:numId w:val="36"/>
              </w:numPr>
              <w:rPr>
                <w:rFonts w:cstheme="minorHAnsi"/>
                <w:sz w:val="18"/>
                <w:szCs w:val="18"/>
              </w:rPr>
            </w:pPr>
            <w:r w:rsidRPr="003D0FBA">
              <w:rPr>
                <w:rFonts w:cstheme="minorHAnsi"/>
                <w:sz w:val="18"/>
                <w:szCs w:val="18"/>
              </w:rPr>
              <w:t>Relatie kommagetallen</w:t>
            </w:r>
          </w:p>
          <w:p w:rsidR="00413182" w:rsidRPr="00F3338A" w:rsidRDefault="00413182" w:rsidP="005B277B">
            <w:pPr>
              <w:pStyle w:val="Lijstalinea"/>
              <w:numPr>
                <w:ilvl w:val="0"/>
                <w:numId w:val="36"/>
              </w:numPr>
              <w:rPr>
                <w:rFonts w:cstheme="minorHAnsi"/>
                <w:sz w:val="18"/>
                <w:szCs w:val="18"/>
              </w:rPr>
            </w:pPr>
            <w:r w:rsidRPr="003D0FBA">
              <w:rPr>
                <w:rFonts w:cstheme="minorHAnsi"/>
                <w:sz w:val="18"/>
                <w:szCs w:val="18"/>
              </w:rPr>
              <w:t>750 ml = 0,75 l</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00F3338A">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Gewicht</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Weegtechniek</w:t>
            </w:r>
          </w:p>
          <w:p w:rsidR="00413182" w:rsidRPr="003D0FBA" w:rsidRDefault="00413182" w:rsidP="005B277B">
            <w:pPr>
              <w:pStyle w:val="Lijstalinea"/>
              <w:numPr>
                <w:ilvl w:val="0"/>
                <w:numId w:val="11"/>
              </w:numPr>
              <w:rPr>
                <w:rFonts w:cstheme="minorHAnsi"/>
                <w:sz w:val="18"/>
                <w:szCs w:val="18"/>
              </w:rPr>
            </w:pPr>
            <w:r w:rsidRPr="003D0FBA">
              <w:rPr>
                <w:rFonts w:cstheme="minorHAnsi"/>
                <w:sz w:val="18"/>
                <w:szCs w:val="18"/>
              </w:rPr>
              <w:t>Vergelijken door afpassen met een natuurlijke maat</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3338A"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sidR="00413182" w:rsidRPr="003D0FBA">
              <w:rPr>
                <w:rFonts w:cstheme="minorHAnsi"/>
                <w:sz w:val="18"/>
                <w:szCs w:val="18"/>
              </w:rPr>
              <w:t xml:space="preserv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Gewicht</w:t>
            </w:r>
          </w:p>
        </w:tc>
        <w:tc>
          <w:tcPr>
            <w:tcW w:w="4357" w:type="dxa"/>
            <w:shd w:val="clear" w:color="auto" w:fill="auto"/>
          </w:tcPr>
          <w:p w:rsidR="00413182" w:rsidRPr="003D0FBA" w:rsidRDefault="00413182" w:rsidP="005B277B">
            <w:pPr>
              <w:pStyle w:val="Lijstalinea"/>
              <w:numPr>
                <w:ilvl w:val="0"/>
                <w:numId w:val="18"/>
              </w:numPr>
              <w:rPr>
                <w:rFonts w:cstheme="minorHAnsi"/>
                <w:sz w:val="18"/>
                <w:szCs w:val="18"/>
              </w:rPr>
            </w:pPr>
            <w:r w:rsidRPr="003D0FBA">
              <w:rPr>
                <w:rFonts w:cstheme="minorHAnsi"/>
                <w:sz w:val="18"/>
                <w:szCs w:val="18"/>
              </w:rPr>
              <w:t>Vergelijken door afpassen met een weeginstrument</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00F3338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Gewicht</w:t>
            </w:r>
          </w:p>
        </w:tc>
        <w:tc>
          <w:tcPr>
            <w:tcW w:w="4357" w:type="dxa"/>
            <w:shd w:val="clear" w:color="auto" w:fill="auto"/>
          </w:tcPr>
          <w:p w:rsidR="00413182" w:rsidRPr="003D0FBA" w:rsidRDefault="00413182" w:rsidP="005B277B">
            <w:pPr>
              <w:pStyle w:val="Lijstalinea"/>
              <w:numPr>
                <w:ilvl w:val="0"/>
                <w:numId w:val="18"/>
              </w:numPr>
              <w:rPr>
                <w:rFonts w:cstheme="minorHAnsi"/>
                <w:sz w:val="18"/>
                <w:szCs w:val="18"/>
              </w:rPr>
            </w:pPr>
            <w:r w:rsidRPr="003D0FBA">
              <w:rPr>
                <w:rFonts w:cstheme="minorHAnsi"/>
                <w:sz w:val="18"/>
                <w:szCs w:val="18"/>
              </w:rPr>
              <w:t>1 pak suiker = 1 kilo (kg)</w:t>
            </w:r>
          </w:p>
          <w:p w:rsidR="00413182" w:rsidRPr="00F3338A" w:rsidRDefault="00413182" w:rsidP="005B277B">
            <w:pPr>
              <w:pStyle w:val="Lijstalinea"/>
              <w:numPr>
                <w:ilvl w:val="0"/>
                <w:numId w:val="18"/>
              </w:numPr>
              <w:rPr>
                <w:rFonts w:cstheme="minorHAnsi"/>
                <w:sz w:val="18"/>
                <w:szCs w:val="18"/>
              </w:rPr>
            </w:pPr>
            <w:r w:rsidRPr="003D0FBA">
              <w:rPr>
                <w:rFonts w:cstheme="minorHAnsi"/>
                <w:sz w:val="18"/>
                <w:szCs w:val="18"/>
              </w:rPr>
              <w:t>1 kg = 1000 g</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Gewicht</w:t>
            </w:r>
          </w:p>
        </w:tc>
        <w:tc>
          <w:tcPr>
            <w:tcW w:w="4357" w:type="dxa"/>
            <w:shd w:val="clear" w:color="auto" w:fill="auto"/>
          </w:tcPr>
          <w:p w:rsidR="00413182" w:rsidRPr="003D0FBA" w:rsidRDefault="00413182" w:rsidP="005B277B">
            <w:pPr>
              <w:rPr>
                <w:rFonts w:cstheme="minorHAnsi"/>
                <w:sz w:val="18"/>
                <w:szCs w:val="18"/>
              </w:rPr>
            </w:pPr>
            <w:r w:rsidRPr="003D0FBA">
              <w:rPr>
                <w:rFonts w:cstheme="minorHAnsi"/>
                <w:sz w:val="18"/>
                <w:szCs w:val="18"/>
              </w:rPr>
              <w:t>Referentiematen en standaardmaten</w:t>
            </w:r>
          </w:p>
          <w:p w:rsidR="00413182" w:rsidRPr="003D0FBA" w:rsidRDefault="00413182" w:rsidP="005B277B">
            <w:pPr>
              <w:pStyle w:val="Lijstalinea"/>
              <w:numPr>
                <w:ilvl w:val="0"/>
                <w:numId w:val="31"/>
              </w:numPr>
              <w:rPr>
                <w:rFonts w:cstheme="minorHAnsi"/>
                <w:sz w:val="18"/>
                <w:szCs w:val="18"/>
              </w:rPr>
            </w:pPr>
            <w:r w:rsidRPr="003D0FBA">
              <w:rPr>
                <w:rFonts w:cstheme="minorHAnsi"/>
                <w:sz w:val="18"/>
                <w:szCs w:val="18"/>
              </w:rPr>
              <w:t>1 g = 1000 mg</w:t>
            </w:r>
          </w:p>
        </w:tc>
        <w:tc>
          <w:tcPr>
            <w:tcW w:w="2361" w:type="dxa"/>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Gewicht</w:t>
            </w:r>
          </w:p>
        </w:tc>
        <w:tc>
          <w:tcPr>
            <w:tcW w:w="4357" w:type="dxa"/>
            <w:shd w:val="clear" w:color="auto" w:fill="FFFFFF" w:themeFill="background1"/>
          </w:tcPr>
          <w:p w:rsidR="00413182" w:rsidRPr="00F3338A" w:rsidRDefault="00413182" w:rsidP="005B277B">
            <w:pPr>
              <w:rPr>
                <w:rFonts w:cstheme="minorHAnsi"/>
                <w:sz w:val="18"/>
                <w:szCs w:val="18"/>
              </w:rPr>
            </w:pPr>
            <w:r w:rsidRPr="00F3338A">
              <w:rPr>
                <w:rFonts w:cstheme="minorHAnsi"/>
                <w:sz w:val="18"/>
                <w:szCs w:val="18"/>
              </w:rPr>
              <w:t>Relatie kommagetallen</w:t>
            </w:r>
          </w:p>
          <w:p w:rsidR="00413182" w:rsidRPr="00F3338A" w:rsidRDefault="00413182" w:rsidP="005B277B">
            <w:pPr>
              <w:pStyle w:val="Lijstalinea"/>
              <w:numPr>
                <w:ilvl w:val="0"/>
                <w:numId w:val="36"/>
              </w:numPr>
              <w:rPr>
                <w:rFonts w:cstheme="minorHAnsi"/>
                <w:sz w:val="18"/>
                <w:szCs w:val="18"/>
              </w:rPr>
            </w:pPr>
            <w:r w:rsidRPr="003D0FBA">
              <w:rPr>
                <w:rFonts w:cstheme="minorHAnsi"/>
                <w:sz w:val="18"/>
                <w:szCs w:val="18"/>
              </w:rPr>
              <w:t>Relatie tussen g en mg: 853 g = 0,853 kg</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Pr="003D0FBA">
              <w:rPr>
                <w:rFonts w:cstheme="minorHAnsi"/>
                <w:sz w:val="18"/>
                <w:szCs w:val="18"/>
              </w:rPr>
              <w:t xml:space="preserv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4"/>
              </w:numPr>
              <w:rPr>
                <w:rFonts w:cstheme="minorHAnsi"/>
                <w:sz w:val="18"/>
                <w:szCs w:val="18"/>
              </w:rPr>
            </w:pPr>
            <w:r w:rsidRPr="003D0FBA">
              <w:rPr>
                <w:rFonts w:cstheme="minorHAnsi"/>
                <w:sz w:val="18"/>
                <w:szCs w:val="18"/>
              </w:rPr>
              <w:t>Vormen en figuren herkennen, vergelijken, benoemen (vierkant, driehoek, rechthoek, …)</w:t>
            </w:r>
          </w:p>
          <w:p w:rsidR="00413182" w:rsidRPr="003D0FBA" w:rsidRDefault="00413182" w:rsidP="005B277B">
            <w:pPr>
              <w:pStyle w:val="Lijstalinea"/>
              <w:numPr>
                <w:ilvl w:val="0"/>
                <w:numId w:val="4"/>
              </w:numPr>
              <w:rPr>
                <w:rFonts w:cstheme="minorHAnsi"/>
                <w:sz w:val="18"/>
                <w:szCs w:val="18"/>
              </w:rPr>
            </w:pPr>
            <w:r w:rsidRPr="003D0FBA">
              <w:rPr>
                <w:rFonts w:cstheme="minorHAnsi"/>
                <w:sz w:val="18"/>
                <w:szCs w:val="18"/>
              </w:rPr>
              <w:t>Handelen, ervaren (mozaïek, blokken)</w:t>
            </w:r>
          </w:p>
          <w:p w:rsidR="00413182" w:rsidRPr="003D0FBA" w:rsidRDefault="00413182" w:rsidP="005B277B">
            <w:pPr>
              <w:pStyle w:val="Lijstalinea"/>
              <w:numPr>
                <w:ilvl w:val="0"/>
                <w:numId w:val="4"/>
              </w:numPr>
              <w:rPr>
                <w:rFonts w:cstheme="minorHAnsi"/>
                <w:sz w:val="18"/>
                <w:szCs w:val="18"/>
              </w:rPr>
            </w:pPr>
            <w:r w:rsidRPr="003D0FBA">
              <w:rPr>
                <w:rFonts w:cstheme="minorHAnsi"/>
                <w:sz w:val="18"/>
                <w:szCs w:val="18"/>
              </w:rPr>
              <w:t>Construeren met papier</w:t>
            </w:r>
          </w:p>
          <w:p w:rsidR="00413182" w:rsidRPr="003D0FBA" w:rsidRDefault="00413182" w:rsidP="005B277B">
            <w:pPr>
              <w:pStyle w:val="Lijstalinea"/>
              <w:numPr>
                <w:ilvl w:val="0"/>
                <w:numId w:val="4"/>
              </w:numPr>
              <w:rPr>
                <w:rFonts w:cstheme="minorHAnsi"/>
                <w:sz w:val="18"/>
                <w:szCs w:val="18"/>
              </w:rPr>
            </w:pPr>
            <w:r w:rsidRPr="003D0FBA">
              <w:rPr>
                <w:rFonts w:cstheme="minorHAnsi"/>
                <w:sz w:val="18"/>
                <w:szCs w:val="18"/>
              </w:rPr>
              <w:t>Oriëntatie-begrippen toepassen: boven, onder,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2e helft groep 3</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Symmetrie verkennen aan de hand van een spiegel</w:t>
            </w:r>
          </w:p>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Links, rechts, etc.</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12"/>
              </w:numPr>
              <w:rPr>
                <w:rFonts w:cstheme="minorHAnsi"/>
                <w:sz w:val="18"/>
                <w:szCs w:val="18"/>
              </w:rPr>
            </w:pPr>
            <w:r w:rsidRPr="003D0FBA">
              <w:rPr>
                <w:rFonts w:cstheme="minorHAnsi"/>
                <w:sz w:val="18"/>
                <w:szCs w:val="18"/>
              </w:rPr>
              <w:t>Oriëntatie in de ruimte</w:t>
            </w:r>
          </w:p>
          <w:p w:rsidR="00413182" w:rsidRPr="003D0FBA" w:rsidRDefault="00413182" w:rsidP="005B277B">
            <w:pPr>
              <w:pStyle w:val="Lijstalinea"/>
              <w:numPr>
                <w:ilvl w:val="0"/>
                <w:numId w:val="12"/>
              </w:numPr>
              <w:rPr>
                <w:rFonts w:cstheme="minorHAnsi"/>
                <w:sz w:val="18"/>
                <w:szCs w:val="18"/>
              </w:rPr>
            </w:pPr>
            <w:r w:rsidRPr="003D0FBA">
              <w:rPr>
                <w:rFonts w:cstheme="minorHAnsi"/>
                <w:sz w:val="18"/>
                <w:szCs w:val="18"/>
              </w:rPr>
              <w:t>Standpunten onderzoeken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lastRenderedPageBreak/>
              <w:t>2e helft groep 4</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9"/>
              </w:numPr>
              <w:rPr>
                <w:rFonts w:cstheme="minorHAnsi"/>
                <w:sz w:val="18"/>
                <w:szCs w:val="18"/>
              </w:rPr>
            </w:pPr>
            <w:r w:rsidRPr="003D0FBA">
              <w:rPr>
                <w:rFonts w:cstheme="minorHAnsi"/>
                <w:sz w:val="18"/>
                <w:szCs w:val="18"/>
              </w:rPr>
              <w:t>Oriëntatie in de ruimte: zelf voorwerpen/ aanzichten tekenen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w:t>
            </w:r>
            <w:r w:rsidRPr="003D0FBA">
              <w:rPr>
                <w:rFonts w:cstheme="minorHAnsi"/>
                <w:sz w:val="18"/>
                <w:szCs w:val="18"/>
                <w:vertAlign w:val="superscript"/>
              </w:rPr>
              <w:t>e</w:t>
            </w:r>
            <w:r w:rsidRPr="003D0FBA">
              <w:rPr>
                <w:rFonts w:cstheme="minorHAnsi"/>
                <w:sz w:val="18"/>
                <w:szCs w:val="18"/>
              </w:rPr>
              <w:t xml:space="preserve"> helft groep 4</w:t>
            </w:r>
            <w:r w:rsidR="00FB7081">
              <w:rPr>
                <w:rFonts w:cstheme="minorHAnsi"/>
                <w:sz w:val="18"/>
                <w:szCs w:val="18"/>
              </w:rPr>
              <w:t>- groep 5</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FB7081" w:rsidRDefault="00413182" w:rsidP="005B277B">
            <w:pPr>
              <w:pStyle w:val="Lijstalinea"/>
              <w:numPr>
                <w:ilvl w:val="0"/>
                <w:numId w:val="9"/>
              </w:numPr>
              <w:rPr>
                <w:rFonts w:cstheme="minorHAnsi"/>
                <w:sz w:val="18"/>
                <w:szCs w:val="18"/>
              </w:rPr>
            </w:pPr>
            <w:r w:rsidRPr="003D0FBA">
              <w:rPr>
                <w:rFonts w:cstheme="minorHAnsi"/>
                <w:sz w:val="18"/>
                <w:szCs w:val="18"/>
              </w:rPr>
              <w:t>Vormen herkennen en benoemen: rechthoek</w:t>
            </w:r>
          </w:p>
        </w:tc>
        <w:tc>
          <w:tcPr>
            <w:tcW w:w="2361" w:type="dxa"/>
            <w:shd w:val="clear" w:color="auto" w:fill="FFFFFF" w:themeFill="background1"/>
          </w:tcPr>
          <w:p w:rsidR="00413182" w:rsidRPr="003D0FBA" w:rsidRDefault="00413182" w:rsidP="005B277B">
            <w:pPr>
              <w:rPr>
                <w:rFonts w:cstheme="minorHAnsi"/>
                <w:sz w:val="18"/>
                <w:szCs w:val="18"/>
              </w:rPr>
            </w:pPr>
          </w:p>
        </w:tc>
      </w:tr>
      <w:tr w:rsidR="00FB7081" w:rsidRPr="003D0FBA" w:rsidTr="005B277B">
        <w:tc>
          <w:tcPr>
            <w:tcW w:w="946" w:type="dxa"/>
          </w:tcPr>
          <w:p w:rsidR="00FB7081" w:rsidRPr="003D0FBA" w:rsidRDefault="00FB7081" w:rsidP="005B277B">
            <w:pPr>
              <w:rPr>
                <w:rFonts w:cstheme="minorHAnsi"/>
                <w:sz w:val="18"/>
                <w:szCs w:val="18"/>
              </w:rPr>
            </w:pPr>
            <w:r>
              <w:rPr>
                <w:rFonts w:cstheme="minorHAnsi"/>
                <w:sz w:val="18"/>
                <w:szCs w:val="18"/>
              </w:rPr>
              <w:t>2</w:t>
            </w:r>
            <w:r w:rsidRPr="00FB7081">
              <w:rPr>
                <w:rFonts w:cstheme="minorHAnsi"/>
                <w:sz w:val="18"/>
                <w:szCs w:val="18"/>
                <w:vertAlign w:val="superscript"/>
              </w:rPr>
              <w:t>e</w:t>
            </w:r>
            <w:r>
              <w:rPr>
                <w:rFonts w:cstheme="minorHAnsi"/>
                <w:sz w:val="18"/>
                <w:szCs w:val="18"/>
              </w:rPr>
              <w:t xml:space="preserve"> helft Groep 5</w:t>
            </w:r>
          </w:p>
        </w:tc>
        <w:tc>
          <w:tcPr>
            <w:tcW w:w="1622" w:type="dxa"/>
            <w:shd w:val="clear" w:color="auto" w:fill="FFFFFF" w:themeFill="background1"/>
          </w:tcPr>
          <w:p w:rsidR="00FB7081" w:rsidRPr="003D0FBA" w:rsidRDefault="00FB7081" w:rsidP="005B277B">
            <w:pPr>
              <w:rPr>
                <w:rFonts w:cstheme="minorHAnsi"/>
                <w:sz w:val="18"/>
                <w:szCs w:val="18"/>
              </w:rPr>
            </w:pPr>
          </w:p>
        </w:tc>
        <w:tc>
          <w:tcPr>
            <w:tcW w:w="4357" w:type="dxa"/>
            <w:shd w:val="clear" w:color="auto" w:fill="FFFFFF" w:themeFill="background1"/>
          </w:tcPr>
          <w:p w:rsidR="00FB7081" w:rsidRDefault="00FB7081" w:rsidP="005B277B">
            <w:pPr>
              <w:pStyle w:val="Lijstalinea"/>
              <w:numPr>
                <w:ilvl w:val="0"/>
                <w:numId w:val="9"/>
              </w:numPr>
              <w:rPr>
                <w:rFonts w:cstheme="minorHAnsi"/>
                <w:sz w:val="18"/>
                <w:szCs w:val="18"/>
              </w:rPr>
            </w:pPr>
            <w:r>
              <w:rPr>
                <w:rFonts w:cstheme="minorHAnsi"/>
                <w:sz w:val="18"/>
                <w:szCs w:val="18"/>
              </w:rPr>
              <w:t xml:space="preserve">Herkenningspunten op een kaart benoemen ahv legenda </w:t>
            </w:r>
          </w:p>
          <w:p w:rsidR="00FB7081" w:rsidRPr="003D0FBA" w:rsidRDefault="00FB7081" w:rsidP="005B277B">
            <w:pPr>
              <w:pStyle w:val="Lijstalinea"/>
              <w:numPr>
                <w:ilvl w:val="0"/>
                <w:numId w:val="9"/>
              </w:numPr>
              <w:rPr>
                <w:rFonts w:cstheme="minorHAnsi"/>
                <w:sz w:val="18"/>
                <w:szCs w:val="18"/>
              </w:rPr>
            </w:pPr>
            <w:r>
              <w:rPr>
                <w:rFonts w:cstheme="minorHAnsi"/>
                <w:sz w:val="18"/>
                <w:szCs w:val="18"/>
              </w:rPr>
              <w:t xml:space="preserve">Relatie 2D-3D herkennen </w:t>
            </w:r>
          </w:p>
        </w:tc>
        <w:tc>
          <w:tcPr>
            <w:tcW w:w="2361" w:type="dxa"/>
            <w:shd w:val="clear" w:color="auto" w:fill="FFFFFF" w:themeFill="background1"/>
          </w:tcPr>
          <w:p w:rsidR="00FB7081" w:rsidRPr="003D0FBA" w:rsidRDefault="00FB7081" w:rsidP="005B277B">
            <w:pPr>
              <w:rPr>
                <w:rFonts w:cstheme="minorHAnsi"/>
                <w:sz w:val="18"/>
                <w:szCs w:val="18"/>
              </w:rPr>
            </w:pPr>
          </w:p>
        </w:tc>
      </w:tr>
      <w:tr w:rsidR="00413182" w:rsidRPr="003D0FBA" w:rsidTr="005B277B">
        <w:tc>
          <w:tcPr>
            <w:tcW w:w="946" w:type="dxa"/>
          </w:tcPr>
          <w:p w:rsidR="00413182" w:rsidRPr="003D0FBA" w:rsidRDefault="00FB7081" w:rsidP="005B277B">
            <w:pPr>
              <w:rPr>
                <w:rFonts w:cstheme="minorHAnsi"/>
                <w:sz w:val="18"/>
                <w:szCs w:val="18"/>
              </w:rPr>
            </w:pPr>
            <w:r>
              <w:rPr>
                <w:rFonts w:cstheme="minorHAnsi"/>
                <w:sz w:val="18"/>
                <w:szCs w:val="18"/>
              </w:rPr>
              <w:t>2</w:t>
            </w:r>
            <w:r w:rsidR="00413182" w:rsidRPr="003D0FBA">
              <w:rPr>
                <w:rFonts w:cstheme="minorHAnsi"/>
                <w:sz w:val="18"/>
                <w:szCs w:val="18"/>
                <w:vertAlign w:val="superscript"/>
              </w:rPr>
              <w:t>e</w:t>
            </w:r>
            <w:r>
              <w:rPr>
                <w:rFonts w:cstheme="minorHAnsi"/>
                <w:sz w:val="18"/>
                <w:szCs w:val="18"/>
              </w:rPr>
              <w:t xml:space="preserve"> helft groep 6</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FB7081" w:rsidRPr="00FB7081" w:rsidRDefault="00FB7081" w:rsidP="005B277B">
            <w:pPr>
              <w:pStyle w:val="Lijstalinea"/>
              <w:numPr>
                <w:ilvl w:val="0"/>
                <w:numId w:val="19"/>
              </w:numPr>
              <w:rPr>
                <w:rFonts w:cstheme="minorHAnsi"/>
                <w:sz w:val="18"/>
                <w:szCs w:val="18"/>
              </w:rPr>
            </w:pPr>
            <w:r>
              <w:rPr>
                <w:rFonts w:cstheme="minorHAnsi"/>
                <w:sz w:val="18"/>
                <w:szCs w:val="18"/>
              </w:rPr>
              <w:t>Verschillende aanzichten tekenen van voorwerpen in de klas.</w:t>
            </w:r>
          </w:p>
        </w:tc>
        <w:tc>
          <w:tcPr>
            <w:tcW w:w="2361" w:type="dxa"/>
            <w:shd w:val="clear" w:color="auto" w:fill="FFFFFF" w:themeFill="background1"/>
          </w:tcPr>
          <w:p w:rsidR="00413182" w:rsidRPr="003D0FBA" w:rsidRDefault="00413182" w:rsidP="005B277B">
            <w:pPr>
              <w:rPr>
                <w:rFonts w:cstheme="minorHAnsi"/>
                <w:sz w:val="18"/>
                <w:szCs w:val="18"/>
              </w:rPr>
            </w:pPr>
          </w:p>
        </w:tc>
      </w:tr>
      <w:tr w:rsidR="00FB7081" w:rsidRPr="003D0FBA" w:rsidTr="005B277B">
        <w:tc>
          <w:tcPr>
            <w:tcW w:w="946" w:type="dxa"/>
          </w:tcPr>
          <w:p w:rsidR="00FB7081" w:rsidRDefault="00FB7081" w:rsidP="005B277B">
            <w:pPr>
              <w:rPr>
                <w:rFonts w:cstheme="minorHAnsi"/>
                <w:sz w:val="18"/>
                <w:szCs w:val="18"/>
              </w:rPr>
            </w:pPr>
            <w:r>
              <w:rPr>
                <w:rFonts w:cstheme="minorHAnsi"/>
                <w:sz w:val="18"/>
                <w:szCs w:val="18"/>
              </w:rPr>
              <w:t>2</w:t>
            </w:r>
            <w:r w:rsidRPr="00FB7081">
              <w:rPr>
                <w:rFonts w:cstheme="minorHAnsi"/>
                <w:sz w:val="18"/>
                <w:szCs w:val="18"/>
                <w:vertAlign w:val="superscript"/>
              </w:rPr>
              <w:t>e</w:t>
            </w:r>
            <w:r>
              <w:rPr>
                <w:rFonts w:cstheme="minorHAnsi"/>
                <w:sz w:val="18"/>
                <w:szCs w:val="18"/>
              </w:rPr>
              <w:t xml:space="preserve"> helft groep 6- groep 7</w:t>
            </w:r>
          </w:p>
        </w:tc>
        <w:tc>
          <w:tcPr>
            <w:tcW w:w="1622" w:type="dxa"/>
            <w:shd w:val="clear" w:color="auto" w:fill="FFFFFF" w:themeFill="background1"/>
          </w:tcPr>
          <w:p w:rsidR="00FB7081" w:rsidRPr="003D0FBA" w:rsidRDefault="00FB7081" w:rsidP="005B277B">
            <w:pPr>
              <w:rPr>
                <w:rFonts w:cstheme="minorHAnsi"/>
                <w:sz w:val="18"/>
                <w:szCs w:val="18"/>
              </w:rPr>
            </w:pPr>
          </w:p>
        </w:tc>
        <w:tc>
          <w:tcPr>
            <w:tcW w:w="4357" w:type="dxa"/>
            <w:shd w:val="clear" w:color="auto" w:fill="FFFFFF" w:themeFill="background1"/>
          </w:tcPr>
          <w:p w:rsidR="00FB7081" w:rsidRDefault="00FB7081" w:rsidP="005B277B">
            <w:pPr>
              <w:pStyle w:val="Lijstalinea"/>
              <w:numPr>
                <w:ilvl w:val="0"/>
                <w:numId w:val="19"/>
              </w:numPr>
              <w:rPr>
                <w:rFonts w:cstheme="minorHAnsi"/>
                <w:sz w:val="18"/>
                <w:szCs w:val="18"/>
              </w:rPr>
            </w:pPr>
            <w:r>
              <w:rPr>
                <w:rFonts w:cstheme="minorHAnsi"/>
                <w:sz w:val="18"/>
                <w:szCs w:val="18"/>
              </w:rPr>
              <w:t xml:space="preserve">Symmetrie onderzoeken </w:t>
            </w:r>
          </w:p>
        </w:tc>
        <w:tc>
          <w:tcPr>
            <w:tcW w:w="2361" w:type="dxa"/>
            <w:shd w:val="clear" w:color="auto" w:fill="FFFFFF" w:themeFill="background1"/>
          </w:tcPr>
          <w:p w:rsidR="00FB7081" w:rsidRPr="003D0FBA" w:rsidRDefault="00FB7081" w:rsidP="005B277B">
            <w:pPr>
              <w:rPr>
                <w:rFonts w:cstheme="minorHAnsi"/>
                <w:sz w:val="18"/>
                <w:szCs w:val="18"/>
              </w:rPr>
            </w:pPr>
          </w:p>
        </w:tc>
      </w:tr>
      <w:tr w:rsidR="00413182" w:rsidRPr="003D0FBA" w:rsidTr="005B277B">
        <w:tc>
          <w:tcPr>
            <w:tcW w:w="946" w:type="dxa"/>
          </w:tcPr>
          <w:p w:rsidR="00413182" w:rsidRPr="003D0FBA" w:rsidRDefault="00FB7081"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34"/>
              </w:numPr>
              <w:rPr>
                <w:rFonts w:cstheme="minorHAnsi"/>
                <w:sz w:val="18"/>
                <w:szCs w:val="18"/>
              </w:rPr>
            </w:pPr>
            <w:r w:rsidRPr="003D0FBA">
              <w:rPr>
                <w:rFonts w:cstheme="minorHAnsi"/>
                <w:sz w:val="18"/>
                <w:szCs w:val="18"/>
              </w:rPr>
              <w:t>Beschrijven van een route (iemand de weg wijzen)</w:t>
            </w:r>
          </w:p>
          <w:p w:rsidR="00413182" w:rsidRPr="00FB7081" w:rsidRDefault="00413182" w:rsidP="005B277B">
            <w:pPr>
              <w:rPr>
                <w:rFonts w:cstheme="minorHAnsi"/>
                <w:sz w:val="18"/>
                <w:szCs w:val="18"/>
              </w:rPr>
            </w:pP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B7081" w:rsidP="005B277B">
            <w:pPr>
              <w:rPr>
                <w:rFonts w:cstheme="minorHAnsi"/>
                <w:sz w:val="18"/>
                <w:szCs w:val="18"/>
              </w:rPr>
            </w:pPr>
            <w:r>
              <w:rPr>
                <w:rFonts w:cstheme="minorHAnsi"/>
                <w:sz w:val="18"/>
                <w:szCs w:val="18"/>
              </w:rPr>
              <w:t>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37"/>
              </w:numPr>
              <w:rPr>
                <w:rFonts w:cstheme="minorHAnsi"/>
                <w:sz w:val="18"/>
                <w:szCs w:val="18"/>
              </w:rPr>
            </w:pPr>
            <w:r w:rsidRPr="003D0FBA">
              <w:rPr>
                <w:rFonts w:cstheme="minorHAnsi"/>
                <w:sz w:val="18"/>
                <w:szCs w:val="18"/>
              </w:rPr>
              <w:t xml:space="preserve">Routes op </w:t>
            </w:r>
            <w:r w:rsidR="00FB7081">
              <w:rPr>
                <w:rFonts w:cstheme="minorHAnsi"/>
                <w:sz w:val="18"/>
                <w:szCs w:val="18"/>
              </w:rPr>
              <w:t xml:space="preserve">kaart aanwijzen </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1</w:t>
            </w:r>
            <w:r w:rsidRPr="003D0FBA">
              <w:rPr>
                <w:rFonts w:cstheme="minorHAnsi"/>
                <w:sz w:val="18"/>
                <w:szCs w:val="18"/>
                <w:vertAlign w:val="superscript"/>
              </w:rPr>
              <w:t>e</w:t>
            </w:r>
            <w:r w:rsidR="00FB7081">
              <w:rPr>
                <w:rFonts w:cstheme="minorHAnsi"/>
                <w:sz w:val="18"/>
                <w:szCs w:val="18"/>
              </w:rPr>
              <w:t xml:space="preserve"> helft 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ind w:left="360"/>
              <w:rPr>
                <w:rFonts w:cstheme="minorHAnsi"/>
                <w:sz w:val="18"/>
                <w:szCs w:val="18"/>
              </w:rPr>
            </w:pPr>
            <w:r w:rsidRPr="003D0FBA">
              <w:rPr>
                <w:rFonts w:cstheme="minorHAnsi"/>
                <w:sz w:val="18"/>
                <w:szCs w:val="18"/>
              </w:rPr>
              <w:t>Landkaarten en atlassen lezen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FB7081" w:rsidP="005B277B">
            <w:pPr>
              <w:rPr>
                <w:rFonts w:cstheme="minorHAnsi"/>
                <w:sz w:val="18"/>
                <w:szCs w:val="18"/>
              </w:rPr>
            </w:pPr>
            <w:r>
              <w:rPr>
                <w:rFonts w:cstheme="minorHAnsi"/>
                <w:sz w:val="18"/>
                <w:szCs w:val="18"/>
              </w:rPr>
              <w:t>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Meetkunde</w:t>
            </w:r>
          </w:p>
        </w:tc>
        <w:tc>
          <w:tcPr>
            <w:tcW w:w="4357" w:type="dxa"/>
            <w:shd w:val="clear" w:color="auto" w:fill="FFFFFF" w:themeFill="background1"/>
          </w:tcPr>
          <w:p w:rsidR="00413182" w:rsidRPr="003D0FBA" w:rsidRDefault="00413182" w:rsidP="005B277B">
            <w:pPr>
              <w:pStyle w:val="Lijstalinea"/>
              <w:numPr>
                <w:ilvl w:val="0"/>
                <w:numId w:val="39"/>
              </w:numPr>
              <w:rPr>
                <w:rFonts w:cstheme="minorHAnsi"/>
                <w:sz w:val="18"/>
                <w:szCs w:val="18"/>
              </w:rPr>
            </w:pPr>
            <w:r w:rsidRPr="003D0FBA">
              <w:rPr>
                <w:rFonts w:cstheme="minorHAnsi"/>
                <w:sz w:val="18"/>
                <w:szCs w:val="18"/>
              </w:rPr>
              <w:t>Symmetrie-assen zoeken met een spiegel</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shd w:val="clear" w:color="auto" w:fill="FFFF00"/>
          </w:tcPr>
          <w:p w:rsidR="00413182" w:rsidRPr="003D0FBA" w:rsidRDefault="00413182" w:rsidP="005B277B">
            <w:pPr>
              <w:rPr>
                <w:rFonts w:cstheme="minorHAnsi"/>
                <w:b/>
                <w:sz w:val="18"/>
                <w:szCs w:val="18"/>
              </w:rPr>
            </w:pPr>
          </w:p>
        </w:tc>
        <w:tc>
          <w:tcPr>
            <w:tcW w:w="1622"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Leerlijn</w:t>
            </w:r>
          </w:p>
        </w:tc>
        <w:tc>
          <w:tcPr>
            <w:tcW w:w="4357" w:type="dxa"/>
            <w:shd w:val="clear" w:color="auto" w:fill="FFFF00"/>
          </w:tcPr>
          <w:p w:rsidR="00413182" w:rsidRPr="003D0FBA" w:rsidRDefault="00413182" w:rsidP="005B277B">
            <w:pPr>
              <w:rPr>
                <w:rFonts w:cstheme="minorHAnsi"/>
                <w:b/>
                <w:sz w:val="18"/>
                <w:szCs w:val="18"/>
              </w:rPr>
            </w:pPr>
            <w:r w:rsidRPr="003D0FBA">
              <w:rPr>
                <w:rFonts w:cstheme="minorHAnsi"/>
                <w:b/>
                <w:sz w:val="18"/>
                <w:szCs w:val="18"/>
              </w:rPr>
              <w:t>Leerdoelen</w:t>
            </w:r>
          </w:p>
        </w:tc>
        <w:tc>
          <w:tcPr>
            <w:tcW w:w="2361" w:type="dxa"/>
            <w:shd w:val="clear" w:color="auto" w:fill="FFFF00"/>
          </w:tcPr>
          <w:p w:rsidR="00413182" w:rsidRPr="003D0FBA" w:rsidRDefault="00413182" w:rsidP="005B277B">
            <w:pPr>
              <w:rPr>
                <w:rFonts w:cstheme="minorHAnsi"/>
                <w:b/>
                <w:sz w:val="18"/>
                <w:szCs w:val="18"/>
              </w:rPr>
            </w:pPr>
          </w:p>
        </w:tc>
      </w:tr>
      <w:tr w:rsidR="00413182" w:rsidRPr="003D0FBA" w:rsidTr="005B277B">
        <w:tc>
          <w:tcPr>
            <w:tcW w:w="946" w:type="dxa"/>
          </w:tcPr>
          <w:p w:rsidR="00413182" w:rsidRPr="003D0FBA" w:rsidRDefault="00FB7081" w:rsidP="005B277B">
            <w:pPr>
              <w:rPr>
                <w:rFonts w:cstheme="minorHAnsi"/>
                <w:sz w:val="18"/>
                <w:szCs w:val="18"/>
              </w:rPr>
            </w:pPr>
            <w:r>
              <w:rPr>
                <w:rFonts w:cstheme="minorHAnsi"/>
                <w:sz w:val="18"/>
                <w:szCs w:val="18"/>
              </w:rPr>
              <w:t>1</w:t>
            </w:r>
            <w:r w:rsidR="00413182" w:rsidRPr="003D0FBA">
              <w:rPr>
                <w:rFonts w:cstheme="minorHAnsi"/>
                <w:sz w:val="18"/>
                <w:szCs w:val="18"/>
                <w:vertAlign w:val="superscript"/>
              </w:rPr>
              <w:t>e</w:t>
            </w:r>
            <w:r>
              <w:rPr>
                <w:rFonts w:cstheme="minorHAnsi"/>
                <w:sz w:val="18"/>
                <w:szCs w:val="18"/>
              </w:rPr>
              <w:t xml:space="preserv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Tabellen</w:t>
            </w:r>
          </w:p>
        </w:tc>
        <w:tc>
          <w:tcPr>
            <w:tcW w:w="4357" w:type="dxa"/>
            <w:shd w:val="clear" w:color="auto" w:fill="FFFFFF" w:themeFill="background1"/>
          </w:tcPr>
          <w:p w:rsidR="00413182" w:rsidRPr="003D0FBA" w:rsidRDefault="00413182" w:rsidP="005B277B">
            <w:pPr>
              <w:pStyle w:val="Lijstalinea"/>
              <w:numPr>
                <w:ilvl w:val="0"/>
                <w:numId w:val="34"/>
              </w:numPr>
              <w:rPr>
                <w:rFonts w:cstheme="minorHAnsi"/>
                <w:sz w:val="18"/>
                <w:szCs w:val="18"/>
              </w:rPr>
            </w:pPr>
            <w:r w:rsidRPr="003D0FBA">
              <w:rPr>
                <w:rFonts w:cstheme="minorHAnsi"/>
                <w:sz w:val="18"/>
                <w:szCs w:val="18"/>
              </w:rPr>
              <w:t>Beschrijven van een verband in woorden</w:t>
            </w:r>
          </w:p>
          <w:p w:rsidR="00413182" w:rsidRPr="003D0FBA" w:rsidRDefault="00413182" w:rsidP="005B277B">
            <w:pPr>
              <w:pStyle w:val="Lijstalinea"/>
              <w:numPr>
                <w:ilvl w:val="0"/>
                <w:numId w:val="34"/>
              </w:numPr>
              <w:rPr>
                <w:rFonts w:cstheme="minorHAnsi"/>
                <w:sz w:val="18"/>
                <w:szCs w:val="18"/>
              </w:rPr>
            </w:pPr>
            <w:r w:rsidRPr="003D0FBA">
              <w:rPr>
                <w:rFonts w:cstheme="minorHAnsi"/>
                <w:sz w:val="18"/>
                <w:szCs w:val="18"/>
              </w:rPr>
              <w:t>Tv-gids lezen</w:t>
            </w:r>
          </w:p>
          <w:p w:rsidR="00413182" w:rsidRPr="003D0FBA" w:rsidRDefault="00413182" w:rsidP="005B277B">
            <w:pPr>
              <w:pStyle w:val="Lijstalinea"/>
              <w:numPr>
                <w:ilvl w:val="0"/>
                <w:numId w:val="34"/>
              </w:numPr>
              <w:rPr>
                <w:rFonts w:cstheme="minorHAnsi"/>
                <w:sz w:val="18"/>
                <w:szCs w:val="18"/>
              </w:rPr>
            </w:pPr>
            <w:r w:rsidRPr="003D0FBA">
              <w:rPr>
                <w:rFonts w:cstheme="minorHAnsi"/>
                <w:sz w:val="18"/>
                <w:szCs w:val="18"/>
              </w:rPr>
              <w:t>Eenvoudige staafgrafiek maken</w:t>
            </w:r>
          </w:p>
          <w:p w:rsidR="00413182" w:rsidRPr="003D0FBA" w:rsidRDefault="00596BC7" w:rsidP="005B277B">
            <w:pPr>
              <w:pStyle w:val="Lijstalinea"/>
              <w:numPr>
                <w:ilvl w:val="0"/>
                <w:numId w:val="34"/>
              </w:numPr>
              <w:rPr>
                <w:rFonts w:cstheme="minorHAnsi"/>
                <w:sz w:val="18"/>
                <w:szCs w:val="18"/>
              </w:rPr>
            </w:pPr>
            <w:r>
              <w:rPr>
                <w:rFonts w:cstheme="minorHAnsi"/>
                <w:sz w:val="18"/>
                <w:szCs w:val="18"/>
              </w:rPr>
              <w:t>r</w:t>
            </w:r>
            <w:r w:rsidR="00413182" w:rsidRPr="003D0FBA">
              <w:rPr>
                <w:rFonts w:cstheme="minorHAnsi"/>
                <w:sz w:val="18"/>
                <w:szCs w:val="18"/>
              </w:rPr>
              <w:t>Legenda lezen</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2e helft groep 7</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Tabellen</w:t>
            </w:r>
          </w:p>
        </w:tc>
        <w:tc>
          <w:tcPr>
            <w:tcW w:w="4357" w:type="dxa"/>
            <w:shd w:val="clear" w:color="auto" w:fill="FFFFFF" w:themeFill="background1"/>
          </w:tcPr>
          <w:p w:rsidR="00413182" w:rsidRPr="003D0FBA" w:rsidRDefault="00413182" w:rsidP="005B277B">
            <w:pPr>
              <w:pStyle w:val="Lijstalinea"/>
              <w:numPr>
                <w:ilvl w:val="0"/>
                <w:numId w:val="37"/>
              </w:numPr>
              <w:rPr>
                <w:rFonts w:cstheme="minorHAnsi"/>
                <w:sz w:val="18"/>
                <w:szCs w:val="18"/>
              </w:rPr>
            </w:pPr>
            <w:r w:rsidRPr="003D0FBA">
              <w:rPr>
                <w:rFonts w:cstheme="minorHAnsi"/>
                <w:sz w:val="18"/>
                <w:szCs w:val="18"/>
              </w:rPr>
              <w:t>Tabel als ordeningsmiddel</w:t>
            </w:r>
          </w:p>
        </w:tc>
        <w:tc>
          <w:tcPr>
            <w:tcW w:w="2361" w:type="dxa"/>
            <w:shd w:val="clear" w:color="auto" w:fill="FFFFFF" w:themeFill="background1"/>
          </w:tcPr>
          <w:p w:rsidR="00413182" w:rsidRPr="003D0FBA" w:rsidRDefault="00413182" w:rsidP="005B277B">
            <w:pPr>
              <w:rPr>
                <w:rFonts w:cstheme="minorHAnsi"/>
                <w:sz w:val="18"/>
                <w:szCs w:val="18"/>
              </w:rPr>
            </w:pPr>
          </w:p>
        </w:tc>
      </w:tr>
      <w:tr w:rsidR="00413182" w:rsidRPr="003D0FBA" w:rsidTr="005B277B">
        <w:tc>
          <w:tcPr>
            <w:tcW w:w="946" w:type="dxa"/>
          </w:tcPr>
          <w:p w:rsidR="00413182" w:rsidRPr="003D0FBA" w:rsidRDefault="00413182" w:rsidP="005B277B">
            <w:pPr>
              <w:rPr>
                <w:rFonts w:cstheme="minorHAnsi"/>
                <w:sz w:val="18"/>
                <w:szCs w:val="18"/>
              </w:rPr>
            </w:pPr>
            <w:r w:rsidRPr="003D0FBA">
              <w:rPr>
                <w:rFonts w:cstheme="minorHAnsi"/>
                <w:sz w:val="18"/>
                <w:szCs w:val="18"/>
              </w:rPr>
              <w:t>groep 8</w:t>
            </w:r>
          </w:p>
        </w:tc>
        <w:tc>
          <w:tcPr>
            <w:tcW w:w="1622" w:type="dxa"/>
            <w:shd w:val="clear" w:color="auto" w:fill="FFFFFF" w:themeFill="background1"/>
          </w:tcPr>
          <w:p w:rsidR="00413182" w:rsidRPr="003D0FBA" w:rsidRDefault="00413182" w:rsidP="005B277B">
            <w:pPr>
              <w:rPr>
                <w:rFonts w:cstheme="minorHAnsi"/>
                <w:sz w:val="18"/>
                <w:szCs w:val="18"/>
              </w:rPr>
            </w:pPr>
            <w:r w:rsidRPr="003D0FBA">
              <w:rPr>
                <w:rFonts w:cstheme="minorHAnsi"/>
                <w:sz w:val="18"/>
                <w:szCs w:val="18"/>
              </w:rPr>
              <w:t>Tabellen</w:t>
            </w:r>
          </w:p>
        </w:tc>
        <w:tc>
          <w:tcPr>
            <w:tcW w:w="4357" w:type="dxa"/>
            <w:shd w:val="clear" w:color="auto" w:fill="auto"/>
          </w:tcPr>
          <w:p w:rsidR="00FB7081" w:rsidRPr="00FB7081" w:rsidRDefault="00FB7081" w:rsidP="005B277B">
            <w:pPr>
              <w:rPr>
                <w:rFonts w:cstheme="minorHAnsi"/>
                <w:sz w:val="18"/>
                <w:szCs w:val="18"/>
              </w:rPr>
            </w:pPr>
            <w:r>
              <w:rPr>
                <w:rFonts w:cstheme="minorHAnsi"/>
                <w:sz w:val="18"/>
                <w:szCs w:val="18"/>
              </w:rPr>
              <w:t xml:space="preserve">Grafieken </w:t>
            </w:r>
          </w:p>
          <w:p w:rsidR="00413182" w:rsidRPr="003D0FBA" w:rsidRDefault="00FB7081" w:rsidP="005B277B">
            <w:pPr>
              <w:pStyle w:val="Lijstalinea"/>
              <w:numPr>
                <w:ilvl w:val="0"/>
                <w:numId w:val="39"/>
              </w:numPr>
              <w:rPr>
                <w:rFonts w:cstheme="minorHAnsi"/>
                <w:sz w:val="18"/>
                <w:szCs w:val="18"/>
              </w:rPr>
            </w:pPr>
            <w:r>
              <w:rPr>
                <w:rFonts w:cstheme="minorHAnsi"/>
                <w:sz w:val="18"/>
                <w:szCs w:val="18"/>
              </w:rPr>
              <w:t>Eenvoudige staafgrafiek</w:t>
            </w:r>
          </w:p>
          <w:p w:rsidR="00413182" w:rsidRPr="003D0FBA" w:rsidRDefault="00413182" w:rsidP="005B277B">
            <w:pPr>
              <w:pStyle w:val="Lijstalinea"/>
              <w:numPr>
                <w:ilvl w:val="0"/>
                <w:numId w:val="39"/>
              </w:numPr>
              <w:rPr>
                <w:rFonts w:cstheme="minorHAnsi"/>
                <w:sz w:val="18"/>
                <w:szCs w:val="18"/>
              </w:rPr>
            </w:pPr>
            <w:r w:rsidRPr="003D0FBA">
              <w:rPr>
                <w:rFonts w:cstheme="minorHAnsi"/>
                <w:sz w:val="18"/>
                <w:szCs w:val="18"/>
              </w:rPr>
              <w:t>Kwantitatieve gegevens lezen, combineren en interpreteren</w:t>
            </w:r>
          </w:p>
        </w:tc>
        <w:tc>
          <w:tcPr>
            <w:tcW w:w="2361" w:type="dxa"/>
          </w:tcPr>
          <w:p w:rsidR="00413182" w:rsidRPr="003D0FBA" w:rsidRDefault="00413182" w:rsidP="005B277B">
            <w:pPr>
              <w:rPr>
                <w:rFonts w:cstheme="minorHAnsi"/>
                <w:sz w:val="18"/>
                <w:szCs w:val="18"/>
              </w:rPr>
            </w:pPr>
          </w:p>
        </w:tc>
      </w:tr>
    </w:tbl>
    <w:p w:rsidR="00413182" w:rsidRPr="00413182" w:rsidRDefault="005B277B" w:rsidP="00413182">
      <w:pPr>
        <w:rPr>
          <w:rFonts w:cstheme="minorHAnsi"/>
        </w:rPr>
      </w:pPr>
      <w:r>
        <w:rPr>
          <w:rFonts w:cstheme="minorHAnsi"/>
        </w:rPr>
        <w:br w:type="textWrapping" w:clear="all"/>
      </w:r>
    </w:p>
    <w:p w:rsidR="00413182" w:rsidRPr="00413182" w:rsidRDefault="00413182" w:rsidP="00413182">
      <w:pPr>
        <w:rPr>
          <w:rFonts w:cstheme="minorHAnsi"/>
        </w:rPr>
      </w:pPr>
    </w:p>
    <w:p w:rsidR="003E0635" w:rsidRDefault="003E0635">
      <w:pPr>
        <w:rPr>
          <w:rFonts w:cstheme="minorHAnsi"/>
        </w:rPr>
      </w:pPr>
      <w:r>
        <w:rPr>
          <w:rFonts w:cstheme="minorHAnsi"/>
        </w:rPr>
        <w:br w:type="page"/>
      </w:r>
    </w:p>
    <w:p w:rsidR="003E0635" w:rsidRDefault="003E0635" w:rsidP="003E0635">
      <w:pPr>
        <w:rPr>
          <w:rFonts w:ascii="Arial" w:hAnsi="Arial" w:cs="Arial"/>
        </w:rPr>
      </w:pPr>
    </w:p>
    <w:p w:rsidR="003E0635" w:rsidRDefault="003E0635" w:rsidP="003E0635">
      <w:pPr>
        <w:rPr>
          <w:rFonts w:ascii="Arial" w:hAnsi="Arial" w:cs="Arial"/>
        </w:rPr>
      </w:pPr>
    </w:p>
    <w:p w:rsidR="003E0635" w:rsidRDefault="003E0635" w:rsidP="003E0635">
      <w:pPr>
        <w:rPr>
          <w:rFonts w:ascii="Arial" w:hAnsi="Arial" w:cs="Arial"/>
        </w:rPr>
      </w:pPr>
    </w:p>
    <w:p w:rsidR="003E0635" w:rsidRDefault="003E0635" w:rsidP="003E0635">
      <w:pPr>
        <w:rPr>
          <w:rFonts w:ascii="Arial" w:hAnsi="Arial" w:cs="Arial"/>
        </w:rPr>
      </w:pPr>
    </w:p>
    <w:p w:rsidR="003E0635" w:rsidRDefault="003E0635" w:rsidP="003E0635">
      <w:pPr>
        <w:rPr>
          <w:rFonts w:ascii="Arial" w:hAnsi="Arial" w:cs="Arial"/>
        </w:rPr>
      </w:pPr>
    </w:p>
    <w:p w:rsidR="003E0635" w:rsidRDefault="003E0635" w:rsidP="003E0635">
      <w:pPr>
        <w:rPr>
          <w:rFonts w:ascii="Arial" w:hAnsi="Arial" w:cs="Arial"/>
        </w:rPr>
      </w:pPr>
    </w:p>
    <w:p w:rsidR="003E0635" w:rsidRDefault="003E0635" w:rsidP="003E0635">
      <w:pPr>
        <w:rPr>
          <w:rFonts w:ascii="Arial" w:hAnsi="Arial" w:cs="Arial"/>
        </w:rPr>
      </w:pPr>
    </w:p>
    <w:p w:rsidR="003E0635" w:rsidRDefault="003E0635">
      <w:pPr>
        <w:rPr>
          <w:rFonts w:cstheme="minorHAnsi"/>
        </w:rPr>
      </w:pPr>
    </w:p>
    <w:p w:rsidR="003E0635" w:rsidRDefault="003E0635">
      <w:pPr>
        <w:rPr>
          <w:rFonts w:cstheme="minorHAnsi"/>
        </w:rPr>
      </w:pPr>
      <w:r>
        <w:rPr>
          <w:rFonts w:cstheme="minorHAnsi"/>
        </w:rPr>
        <w:br w:type="page"/>
      </w:r>
    </w:p>
    <w:p w:rsidR="003E0635" w:rsidRDefault="003E0635" w:rsidP="003E0635">
      <w:pPr>
        <w:spacing w:line="280" w:lineRule="atLeast"/>
        <w:rPr>
          <w:sz w:val="19"/>
          <w:szCs w:val="20"/>
        </w:rPr>
      </w:pPr>
    </w:p>
    <w:p w:rsidR="003E0635" w:rsidRDefault="003E0635" w:rsidP="003E0635">
      <w:pPr>
        <w:spacing w:line="280" w:lineRule="atLeast"/>
        <w:rPr>
          <w:rFonts w:ascii="Trebuchet MS" w:hAnsi="Trebuchet MS"/>
          <w:sz w:val="19"/>
          <w:szCs w:val="20"/>
        </w:rPr>
      </w:pPr>
    </w:p>
    <w:p w:rsidR="003E0635" w:rsidRDefault="003E0635" w:rsidP="003E0635">
      <w:pPr>
        <w:spacing w:line="280" w:lineRule="atLeast"/>
      </w:pPr>
    </w:p>
    <w:p w:rsidR="003E0635" w:rsidRDefault="003E0635" w:rsidP="003E0635">
      <w:pPr>
        <w:spacing w:line="280" w:lineRule="atLeast"/>
      </w:pPr>
    </w:p>
    <w:p w:rsidR="003E0635" w:rsidRDefault="003E0635" w:rsidP="003E0635">
      <w:pPr>
        <w:spacing w:line="280" w:lineRule="atLeast"/>
      </w:pPr>
    </w:p>
    <w:p w:rsidR="003E0635" w:rsidRDefault="003E0635" w:rsidP="003E0635">
      <w:pPr>
        <w:spacing w:line="280" w:lineRule="atLeast"/>
        <w:rPr>
          <w:rFonts w:ascii="Trebuchet MS" w:hAnsi="Trebuchet MS"/>
          <w:sz w:val="19"/>
          <w:szCs w:val="20"/>
        </w:rPr>
      </w:pPr>
      <w:r>
        <w:t xml:space="preserve"> </w:t>
      </w:r>
    </w:p>
    <w:p w:rsidR="003E0635" w:rsidRDefault="003E0635" w:rsidP="003E0635">
      <w:pPr>
        <w:spacing w:line="280" w:lineRule="atLeast"/>
      </w:pPr>
    </w:p>
    <w:p w:rsidR="003E0635" w:rsidRDefault="003E0635" w:rsidP="003E0635">
      <w:pPr>
        <w:spacing w:line="280" w:lineRule="atLeast"/>
        <w:rPr>
          <w:rFonts w:ascii="Trebuchet MS" w:hAnsi="Trebuchet MS"/>
          <w:sz w:val="19"/>
          <w:szCs w:val="20"/>
        </w:rPr>
      </w:pPr>
    </w:p>
    <w:p w:rsidR="003E0635" w:rsidRDefault="003E0635" w:rsidP="003E0635">
      <w:pPr>
        <w:spacing w:line="280" w:lineRule="atLeast"/>
        <w:rPr>
          <w:rFonts w:ascii="Trebuchet MS" w:hAnsi="Trebuchet MS"/>
          <w:b/>
          <w:sz w:val="19"/>
          <w:szCs w:val="20"/>
        </w:rPr>
      </w:pPr>
    </w:p>
    <w:p w:rsidR="003E0635" w:rsidRDefault="003E0635" w:rsidP="003E0635">
      <w:pPr>
        <w:spacing w:line="280" w:lineRule="atLeast"/>
        <w:rPr>
          <w:rFonts w:ascii="Trebuchet MS" w:hAnsi="Trebuchet MS"/>
          <w:sz w:val="19"/>
          <w:szCs w:val="20"/>
        </w:rPr>
      </w:pPr>
    </w:p>
    <w:p w:rsidR="003E0635" w:rsidRDefault="003E0635" w:rsidP="003E0635">
      <w:pPr>
        <w:spacing w:line="280" w:lineRule="atLeast"/>
        <w:rPr>
          <w:b/>
        </w:rPr>
      </w:pPr>
    </w:p>
    <w:sectPr w:rsidR="003E0635" w:rsidSect="003E0635">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8A" w:rsidRDefault="00F3338A" w:rsidP="007E759D">
      <w:pPr>
        <w:spacing w:after="0" w:line="240" w:lineRule="auto"/>
      </w:pPr>
      <w:r>
        <w:separator/>
      </w:r>
    </w:p>
  </w:endnote>
  <w:endnote w:type="continuationSeparator" w:id="0">
    <w:p w:rsidR="00F3338A" w:rsidRDefault="00F3338A" w:rsidP="007E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8A" w:rsidRDefault="00F3338A" w:rsidP="007E759D">
      <w:pPr>
        <w:spacing w:after="0" w:line="240" w:lineRule="auto"/>
      </w:pPr>
      <w:r>
        <w:separator/>
      </w:r>
    </w:p>
  </w:footnote>
  <w:footnote w:type="continuationSeparator" w:id="0">
    <w:p w:rsidR="00F3338A" w:rsidRDefault="00F3338A" w:rsidP="007E7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BDE"/>
    <w:multiLevelType w:val="hybridMultilevel"/>
    <w:tmpl w:val="FB80E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D4615F"/>
    <w:multiLevelType w:val="hybridMultilevel"/>
    <w:tmpl w:val="74EA9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CD3AA8"/>
    <w:multiLevelType w:val="hybridMultilevel"/>
    <w:tmpl w:val="B69C0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055F29"/>
    <w:multiLevelType w:val="hybridMultilevel"/>
    <w:tmpl w:val="FFBC9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400223"/>
    <w:multiLevelType w:val="hybridMultilevel"/>
    <w:tmpl w:val="50065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8523FD"/>
    <w:multiLevelType w:val="hybridMultilevel"/>
    <w:tmpl w:val="D318F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C715C6"/>
    <w:multiLevelType w:val="hybridMultilevel"/>
    <w:tmpl w:val="E16EB9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DF61E6"/>
    <w:multiLevelType w:val="hybridMultilevel"/>
    <w:tmpl w:val="33B2BC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7B3E96"/>
    <w:multiLevelType w:val="hybridMultilevel"/>
    <w:tmpl w:val="69242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5E6511"/>
    <w:multiLevelType w:val="hybridMultilevel"/>
    <w:tmpl w:val="31445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4105DA6"/>
    <w:multiLevelType w:val="hybridMultilevel"/>
    <w:tmpl w:val="BE2E8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6F01C92"/>
    <w:multiLevelType w:val="hybridMultilevel"/>
    <w:tmpl w:val="924CE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80C36C4"/>
    <w:multiLevelType w:val="hybridMultilevel"/>
    <w:tmpl w:val="C0308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82750AD"/>
    <w:multiLevelType w:val="hybridMultilevel"/>
    <w:tmpl w:val="946A48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84547E8"/>
    <w:multiLevelType w:val="hybridMultilevel"/>
    <w:tmpl w:val="9CC00B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BAB2A03"/>
    <w:multiLevelType w:val="hybridMultilevel"/>
    <w:tmpl w:val="CE564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FA828FB"/>
    <w:multiLevelType w:val="hybridMultilevel"/>
    <w:tmpl w:val="B48C1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2972F5"/>
    <w:multiLevelType w:val="hybridMultilevel"/>
    <w:tmpl w:val="0436D8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6D43C28"/>
    <w:multiLevelType w:val="hybridMultilevel"/>
    <w:tmpl w:val="03C27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74E224B"/>
    <w:multiLevelType w:val="hybridMultilevel"/>
    <w:tmpl w:val="85245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7897496"/>
    <w:multiLevelType w:val="hybridMultilevel"/>
    <w:tmpl w:val="E3EA4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7970413"/>
    <w:multiLevelType w:val="hybridMultilevel"/>
    <w:tmpl w:val="35461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951554"/>
    <w:multiLevelType w:val="hybridMultilevel"/>
    <w:tmpl w:val="9D508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17D514E"/>
    <w:multiLevelType w:val="hybridMultilevel"/>
    <w:tmpl w:val="A29E1466"/>
    <w:lvl w:ilvl="0" w:tplc="5994D6F2">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6E6AE4"/>
    <w:multiLevelType w:val="hybridMultilevel"/>
    <w:tmpl w:val="B13CD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9FC3D01"/>
    <w:multiLevelType w:val="hybridMultilevel"/>
    <w:tmpl w:val="2FE27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EB2032"/>
    <w:multiLevelType w:val="hybridMultilevel"/>
    <w:tmpl w:val="614CF8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1EE073D"/>
    <w:multiLevelType w:val="hybridMultilevel"/>
    <w:tmpl w:val="81D672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34B4E23"/>
    <w:multiLevelType w:val="hybridMultilevel"/>
    <w:tmpl w:val="BBA09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67F2FE0"/>
    <w:multiLevelType w:val="hybridMultilevel"/>
    <w:tmpl w:val="2A149B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5472AF"/>
    <w:multiLevelType w:val="hybridMultilevel"/>
    <w:tmpl w:val="2F60EC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B13607B"/>
    <w:multiLevelType w:val="hybridMultilevel"/>
    <w:tmpl w:val="6D98C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CB16686"/>
    <w:multiLevelType w:val="hybridMultilevel"/>
    <w:tmpl w:val="354E42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D4D4AAA"/>
    <w:multiLevelType w:val="hybridMultilevel"/>
    <w:tmpl w:val="65CCC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0371986"/>
    <w:multiLevelType w:val="hybridMultilevel"/>
    <w:tmpl w:val="23167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06168B6"/>
    <w:multiLevelType w:val="hybridMultilevel"/>
    <w:tmpl w:val="B0F65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25015CE"/>
    <w:multiLevelType w:val="hybridMultilevel"/>
    <w:tmpl w:val="4448E9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3AB04B5"/>
    <w:multiLevelType w:val="hybridMultilevel"/>
    <w:tmpl w:val="ED161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54626A0"/>
    <w:multiLevelType w:val="hybridMultilevel"/>
    <w:tmpl w:val="341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C0005A"/>
    <w:multiLevelType w:val="hybridMultilevel"/>
    <w:tmpl w:val="43800C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72F7839"/>
    <w:multiLevelType w:val="hybridMultilevel"/>
    <w:tmpl w:val="DDA6B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A80299B"/>
    <w:multiLevelType w:val="hybridMultilevel"/>
    <w:tmpl w:val="C5B41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A98364E"/>
    <w:multiLevelType w:val="hybridMultilevel"/>
    <w:tmpl w:val="CBE6D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0597370"/>
    <w:multiLevelType w:val="hybridMultilevel"/>
    <w:tmpl w:val="87C63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6C600EF"/>
    <w:multiLevelType w:val="hybridMultilevel"/>
    <w:tmpl w:val="009CA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7253807"/>
    <w:multiLevelType w:val="hybridMultilevel"/>
    <w:tmpl w:val="9C90B4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B0D21AC"/>
    <w:multiLevelType w:val="hybridMultilevel"/>
    <w:tmpl w:val="ACF49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C151D71"/>
    <w:multiLevelType w:val="hybridMultilevel"/>
    <w:tmpl w:val="CF162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C596601"/>
    <w:multiLevelType w:val="hybridMultilevel"/>
    <w:tmpl w:val="E4F299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DFB03F6"/>
    <w:multiLevelType w:val="hybridMultilevel"/>
    <w:tmpl w:val="33189A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27E280B"/>
    <w:multiLevelType w:val="hybridMultilevel"/>
    <w:tmpl w:val="40B608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6740122"/>
    <w:multiLevelType w:val="hybridMultilevel"/>
    <w:tmpl w:val="01021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71C2E6D"/>
    <w:multiLevelType w:val="hybridMultilevel"/>
    <w:tmpl w:val="85882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73A416A"/>
    <w:multiLevelType w:val="hybridMultilevel"/>
    <w:tmpl w:val="43CEB0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84C6055"/>
    <w:multiLevelType w:val="hybridMultilevel"/>
    <w:tmpl w:val="E610A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A137E96"/>
    <w:multiLevelType w:val="hybridMultilevel"/>
    <w:tmpl w:val="73DAC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7DE22BDE"/>
    <w:multiLevelType w:val="hybridMultilevel"/>
    <w:tmpl w:val="62027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7"/>
  </w:num>
  <w:num w:numId="3">
    <w:abstractNumId w:val="14"/>
  </w:num>
  <w:num w:numId="4">
    <w:abstractNumId w:val="43"/>
  </w:num>
  <w:num w:numId="5">
    <w:abstractNumId w:val="34"/>
  </w:num>
  <w:num w:numId="6">
    <w:abstractNumId w:val="56"/>
  </w:num>
  <w:num w:numId="7">
    <w:abstractNumId w:val="12"/>
  </w:num>
  <w:num w:numId="8">
    <w:abstractNumId w:val="21"/>
  </w:num>
  <w:num w:numId="9">
    <w:abstractNumId w:val="31"/>
  </w:num>
  <w:num w:numId="10">
    <w:abstractNumId w:val="2"/>
  </w:num>
  <w:num w:numId="11">
    <w:abstractNumId w:val="55"/>
  </w:num>
  <w:num w:numId="12">
    <w:abstractNumId w:val="46"/>
  </w:num>
  <w:num w:numId="13">
    <w:abstractNumId w:val="0"/>
  </w:num>
  <w:num w:numId="14">
    <w:abstractNumId w:val="5"/>
  </w:num>
  <w:num w:numId="15">
    <w:abstractNumId w:val="39"/>
  </w:num>
  <w:num w:numId="16">
    <w:abstractNumId w:val="7"/>
  </w:num>
  <w:num w:numId="17">
    <w:abstractNumId w:val="24"/>
  </w:num>
  <w:num w:numId="18">
    <w:abstractNumId w:val="35"/>
  </w:num>
  <w:num w:numId="19">
    <w:abstractNumId w:val="42"/>
  </w:num>
  <w:num w:numId="20">
    <w:abstractNumId w:val="17"/>
  </w:num>
  <w:num w:numId="21">
    <w:abstractNumId w:val="54"/>
  </w:num>
  <w:num w:numId="22">
    <w:abstractNumId w:val="51"/>
  </w:num>
  <w:num w:numId="23">
    <w:abstractNumId w:val="48"/>
  </w:num>
  <w:num w:numId="24">
    <w:abstractNumId w:val="47"/>
  </w:num>
  <w:num w:numId="25">
    <w:abstractNumId w:val="18"/>
  </w:num>
  <w:num w:numId="26">
    <w:abstractNumId w:val="53"/>
  </w:num>
  <w:num w:numId="27">
    <w:abstractNumId w:val="8"/>
  </w:num>
  <w:num w:numId="28">
    <w:abstractNumId w:val="11"/>
  </w:num>
  <w:num w:numId="29">
    <w:abstractNumId w:val="6"/>
  </w:num>
  <w:num w:numId="30">
    <w:abstractNumId w:val="49"/>
  </w:num>
  <w:num w:numId="31">
    <w:abstractNumId w:val="27"/>
  </w:num>
  <w:num w:numId="32">
    <w:abstractNumId w:val="26"/>
  </w:num>
  <w:num w:numId="33">
    <w:abstractNumId w:val="10"/>
  </w:num>
  <w:num w:numId="34">
    <w:abstractNumId w:val="32"/>
  </w:num>
  <w:num w:numId="35">
    <w:abstractNumId w:val="3"/>
  </w:num>
  <w:num w:numId="36">
    <w:abstractNumId w:val="22"/>
  </w:num>
  <w:num w:numId="37">
    <w:abstractNumId w:val="50"/>
  </w:num>
  <w:num w:numId="38">
    <w:abstractNumId w:val="13"/>
  </w:num>
  <w:num w:numId="39">
    <w:abstractNumId w:val="40"/>
  </w:num>
  <w:num w:numId="40">
    <w:abstractNumId w:val="29"/>
  </w:num>
  <w:num w:numId="41">
    <w:abstractNumId w:val="41"/>
  </w:num>
  <w:num w:numId="42">
    <w:abstractNumId w:val="9"/>
  </w:num>
  <w:num w:numId="43">
    <w:abstractNumId w:val="28"/>
  </w:num>
  <w:num w:numId="44">
    <w:abstractNumId w:val="30"/>
  </w:num>
  <w:num w:numId="45">
    <w:abstractNumId w:val="15"/>
  </w:num>
  <w:num w:numId="46">
    <w:abstractNumId w:val="1"/>
  </w:num>
  <w:num w:numId="47">
    <w:abstractNumId w:val="19"/>
  </w:num>
  <w:num w:numId="48">
    <w:abstractNumId w:val="36"/>
  </w:num>
  <w:num w:numId="49">
    <w:abstractNumId w:val="45"/>
  </w:num>
  <w:num w:numId="50">
    <w:abstractNumId w:val="44"/>
  </w:num>
  <w:num w:numId="51">
    <w:abstractNumId w:val="38"/>
  </w:num>
  <w:num w:numId="52">
    <w:abstractNumId w:val="52"/>
  </w:num>
  <w:num w:numId="53">
    <w:abstractNumId w:val="25"/>
  </w:num>
  <w:num w:numId="54">
    <w:abstractNumId w:val="23"/>
  </w:num>
  <w:num w:numId="55">
    <w:abstractNumId w:val="20"/>
  </w:num>
  <w:num w:numId="56">
    <w:abstractNumId w:val="33"/>
  </w:num>
  <w:num w:numId="57">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9F"/>
    <w:rsid w:val="00013F51"/>
    <w:rsid w:val="000539FC"/>
    <w:rsid w:val="00080958"/>
    <w:rsid w:val="00080BF4"/>
    <w:rsid w:val="000A3556"/>
    <w:rsid w:val="000B5F8A"/>
    <w:rsid w:val="000E1030"/>
    <w:rsid w:val="000E1506"/>
    <w:rsid w:val="000F6B4C"/>
    <w:rsid w:val="00101FD5"/>
    <w:rsid w:val="001052EA"/>
    <w:rsid w:val="00115644"/>
    <w:rsid w:val="00123D6A"/>
    <w:rsid w:val="0014645B"/>
    <w:rsid w:val="00172BC6"/>
    <w:rsid w:val="001A4D27"/>
    <w:rsid w:val="001C0DB0"/>
    <w:rsid w:val="001E4FC7"/>
    <w:rsid w:val="001E53BC"/>
    <w:rsid w:val="00216A5F"/>
    <w:rsid w:val="002174FC"/>
    <w:rsid w:val="00217DE4"/>
    <w:rsid w:val="0022099F"/>
    <w:rsid w:val="00231D17"/>
    <w:rsid w:val="00236C1F"/>
    <w:rsid w:val="002477DD"/>
    <w:rsid w:val="002619F3"/>
    <w:rsid w:val="002673AD"/>
    <w:rsid w:val="00280DA7"/>
    <w:rsid w:val="002B7A9B"/>
    <w:rsid w:val="002F702E"/>
    <w:rsid w:val="00300EA7"/>
    <w:rsid w:val="00317E21"/>
    <w:rsid w:val="00351E44"/>
    <w:rsid w:val="00360A89"/>
    <w:rsid w:val="00366F93"/>
    <w:rsid w:val="00374194"/>
    <w:rsid w:val="00381FD3"/>
    <w:rsid w:val="003934E0"/>
    <w:rsid w:val="00393FE1"/>
    <w:rsid w:val="00395B30"/>
    <w:rsid w:val="003B2E1A"/>
    <w:rsid w:val="003C577F"/>
    <w:rsid w:val="003D0FBA"/>
    <w:rsid w:val="003D1E55"/>
    <w:rsid w:val="003E0635"/>
    <w:rsid w:val="003E6210"/>
    <w:rsid w:val="003F113D"/>
    <w:rsid w:val="00413182"/>
    <w:rsid w:val="00421CA7"/>
    <w:rsid w:val="00422184"/>
    <w:rsid w:val="0047617B"/>
    <w:rsid w:val="004B25C3"/>
    <w:rsid w:val="004E6115"/>
    <w:rsid w:val="00552AEB"/>
    <w:rsid w:val="00596BC7"/>
    <w:rsid w:val="005B277B"/>
    <w:rsid w:val="005D045D"/>
    <w:rsid w:val="005D1075"/>
    <w:rsid w:val="005F3149"/>
    <w:rsid w:val="00626268"/>
    <w:rsid w:val="00634638"/>
    <w:rsid w:val="006407AD"/>
    <w:rsid w:val="006440AD"/>
    <w:rsid w:val="00644F9B"/>
    <w:rsid w:val="006555B0"/>
    <w:rsid w:val="006612CE"/>
    <w:rsid w:val="006678AD"/>
    <w:rsid w:val="00683239"/>
    <w:rsid w:val="006845ED"/>
    <w:rsid w:val="006858B9"/>
    <w:rsid w:val="006E47FD"/>
    <w:rsid w:val="006F32AA"/>
    <w:rsid w:val="007120B8"/>
    <w:rsid w:val="00712AED"/>
    <w:rsid w:val="00722CA3"/>
    <w:rsid w:val="007234D4"/>
    <w:rsid w:val="00731B2E"/>
    <w:rsid w:val="007914F5"/>
    <w:rsid w:val="007A42FF"/>
    <w:rsid w:val="007D3CE4"/>
    <w:rsid w:val="007E0DE6"/>
    <w:rsid w:val="007E759D"/>
    <w:rsid w:val="0081471C"/>
    <w:rsid w:val="00855021"/>
    <w:rsid w:val="00862B0B"/>
    <w:rsid w:val="00886768"/>
    <w:rsid w:val="008D0024"/>
    <w:rsid w:val="008E5922"/>
    <w:rsid w:val="00906CE4"/>
    <w:rsid w:val="00920766"/>
    <w:rsid w:val="00924084"/>
    <w:rsid w:val="009400CF"/>
    <w:rsid w:val="009749D0"/>
    <w:rsid w:val="0098690B"/>
    <w:rsid w:val="009A276D"/>
    <w:rsid w:val="009F4E46"/>
    <w:rsid w:val="009F509A"/>
    <w:rsid w:val="00A3178C"/>
    <w:rsid w:val="00A339B1"/>
    <w:rsid w:val="00A40C2E"/>
    <w:rsid w:val="00A5518B"/>
    <w:rsid w:val="00A679B8"/>
    <w:rsid w:val="00A84E93"/>
    <w:rsid w:val="00A85ABC"/>
    <w:rsid w:val="00AA5735"/>
    <w:rsid w:val="00AB6BFD"/>
    <w:rsid w:val="00AD77CE"/>
    <w:rsid w:val="00AE6168"/>
    <w:rsid w:val="00B15096"/>
    <w:rsid w:val="00B3252B"/>
    <w:rsid w:val="00B52D41"/>
    <w:rsid w:val="00BD6939"/>
    <w:rsid w:val="00BE5C55"/>
    <w:rsid w:val="00C35D21"/>
    <w:rsid w:val="00C46E4B"/>
    <w:rsid w:val="00C753C6"/>
    <w:rsid w:val="00CA54B4"/>
    <w:rsid w:val="00CB4A3A"/>
    <w:rsid w:val="00CC1ECC"/>
    <w:rsid w:val="00CD05B9"/>
    <w:rsid w:val="00CD4FBC"/>
    <w:rsid w:val="00CE74EC"/>
    <w:rsid w:val="00D503D2"/>
    <w:rsid w:val="00D759B5"/>
    <w:rsid w:val="00DA174D"/>
    <w:rsid w:val="00DF10F1"/>
    <w:rsid w:val="00DF2F45"/>
    <w:rsid w:val="00E27449"/>
    <w:rsid w:val="00E74048"/>
    <w:rsid w:val="00E75E2A"/>
    <w:rsid w:val="00ED512A"/>
    <w:rsid w:val="00EE4742"/>
    <w:rsid w:val="00F033BF"/>
    <w:rsid w:val="00F07AB3"/>
    <w:rsid w:val="00F33001"/>
    <w:rsid w:val="00F3338A"/>
    <w:rsid w:val="00F343C9"/>
    <w:rsid w:val="00F53D10"/>
    <w:rsid w:val="00F5554F"/>
    <w:rsid w:val="00F646D1"/>
    <w:rsid w:val="00F67E37"/>
    <w:rsid w:val="00F8476F"/>
    <w:rsid w:val="00FB1060"/>
    <w:rsid w:val="00FB7081"/>
    <w:rsid w:val="00FD3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6243C0B-3945-47EB-80AA-D20D9955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3182"/>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Kop2">
    <w:name w:val="heading 2"/>
    <w:basedOn w:val="Standaard"/>
    <w:next w:val="Standaard"/>
    <w:link w:val="Kop2Char"/>
    <w:uiPriority w:val="9"/>
    <w:unhideWhenUsed/>
    <w:qFormat/>
    <w:rsid w:val="00413182"/>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Kop3">
    <w:name w:val="heading 3"/>
    <w:basedOn w:val="Standaard"/>
    <w:next w:val="Standaard"/>
    <w:link w:val="Kop3Char"/>
    <w:uiPriority w:val="9"/>
    <w:unhideWhenUsed/>
    <w:qFormat/>
    <w:rsid w:val="00413182"/>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Kop4">
    <w:name w:val="heading 4"/>
    <w:basedOn w:val="Standaard"/>
    <w:next w:val="Standaard"/>
    <w:link w:val="Kop4Char"/>
    <w:uiPriority w:val="9"/>
    <w:semiHidden/>
    <w:unhideWhenUsed/>
    <w:qFormat/>
    <w:rsid w:val="00413182"/>
    <w:pPr>
      <w:keepNext/>
      <w:spacing w:before="240" w:after="60" w:line="240" w:lineRule="auto"/>
      <w:outlineLvl w:val="3"/>
    </w:pPr>
    <w:rPr>
      <w:rFonts w:cs="Times New Roman"/>
      <w:b/>
      <w:bCs/>
      <w:sz w:val="28"/>
      <w:szCs w:val="28"/>
      <w:lang w:bidi="en-US"/>
    </w:rPr>
  </w:style>
  <w:style w:type="paragraph" w:styleId="Kop5">
    <w:name w:val="heading 5"/>
    <w:basedOn w:val="Standaard"/>
    <w:next w:val="Standaard"/>
    <w:link w:val="Kop5Char"/>
    <w:uiPriority w:val="9"/>
    <w:semiHidden/>
    <w:unhideWhenUsed/>
    <w:qFormat/>
    <w:rsid w:val="00413182"/>
    <w:pPr>
      <w:spacing w:before="240" w:after="60" w:line="240" w:lineRule="auto"/>
      <w:outlineLvl w:val="4"/>
    </w:pPr>
    <w:rPr>
      <w:rFonts w:cs="Times New Roman"/>
      <w:b/>
      <w:bCs/>
      <w:i/>
      <w:iCs/>
      <w:sz w:val="26"/>
      <w:szCs w:val="26"/>
      <w:lang w:bidi="en-US"/>
    </w:rPr>
  </w:style>
  <w:style w:type="paragraph" w:styleId="Kop6">
    <w:name w:val="heading 6"/>
    <w:basedOn w:val="Standaard"/>
    <w:next w:val="Standaard"/>
    <w:link w:val="Kop6Char"/>
    <w:uiPriority w:val="9"/>
    <w:semiHidden/>
    <w:unhideWhenUsed/>
    <w:qFormat/>
    <w:rsid w:val="00413182"/>
    <w:pPr>
      <w:spacing w:before="240" w:after="60" w:line="240" w:lineRule="auto"/>
      <w:outlineLvl w:val="5"/>
    </w:pPr>
    <w:rPr>
      <w:rFonts w:cs="Times New Roman"/>
      <w:b/>
      <w:bCs/>
      <w:lang w:bidi="en-US"/>
    </w:rPr>
  </w:style>
  <w:style w:type="paragraph" w:styleId="Kop7">
    <w:name w:val="heading 7"/>
    <w:basedOn w:val="Standaard"/>
    <w:next w:val="Standaard"/>
    <w:link w:val="Kop7Char"/>
    <w:uiPriority w:val="9"/>
    <w:semiHidden/>
    <w:unhideWhenUsed/>
    <w:qFormat/>
    <w:rsid w:val="00413182"/>
    <w:pPr>
      <w:spacing w:before="240" w:after="60" w:line="240" w:lineRule="auto"/>
      <w:outlineLvl w:val="6"/>
    </w:pPr>
    <w:rPr>
      <w:rFonts w:cs="Times New Roman"/>
      <w:sz w:val="18"/>
      <w:szCs w:val="24"/>
      <w:lang w:bidi="en-US"/>
    </w:rPr>
  </w:style>
  <w:style w:type="paragraph" w:styleId="Kop8">
    <w:name w:val="heading 8"/>
    <w:basedOn w:val="Standaard"/>
    <w:next w:val="Standaard"/>
    <w:link w:val="Kop8Char"/>
    <w:uiPriority w:val="9"/>
    <w:semiHidden/>
    <w:unhideWhenUsed/>
    <w:qFormat/>
    <w:rsid w:val="00413182"/>
    <w:pPr>
      <w:spacing w:before="240" w:after="60" w:line="240" w:lineRule="auto"/>
      <w:outlineLvl w:val="7"/>
    </w:pPr>
    <w:rPr>
      <w:rFonts w:cs="Times New Roman"/>
      <w:i/>
      <w:iCs/>
      <w:sz w:val="18"/>
      <w:szCs w:val="24"/>
      <w:lang w:bidi="en-US"/>
    </w:rPr>
  </w:style>
  <w:style w:type="paragraph" w:styleId="Kop9">
    <w:name w:val="heading 9"/>
    <w:basedOn w:val="Standaard"/>
    <w:next w:val="Standaard"/>
    <w:link w:val="Kop9Char"/>
    <w:uiPriority w:val="9"/>
    <w:semiHidden/>
    <w:unhideWhenUsed/>
    <w:qFormat/>
    <w:rsid w:val="00413182"/>
    <w:pPr>
      <w:spacing w:before="240" w:after="60" w:line="240" w:lineRule="auto"/>
      <w:outlineLvl w:val="8"/>
    </w:pPr>
    <w:rPr>
      <w:rFonts w:asciiTheme="majorHAnsi" w:eastAsiaTheme="majorEastAsia" w:hAnsiTheme="majorHAnsi" w:cs="Times New Roman"/>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4D27"/>
    <w:pPr>
      <w:ind w:left="720"/>
      <w:contextualSpacing/>
    </w:pPr>
  </w:style>
  <w:style w:type="table" w:styleId="Tabelraster">
    <w:name w:val="Table Grid"/>
    <w:basedOn w:val="Standaardtabel"/>
    <w:uiPriority w:val="39"/>
    <w:unhideWhenUsed/>
    <w:rsid w:val="0081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7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9D"/>
  </w:style>
  <w:style w:type="paragraph" w:styleId="Voettekst">
    <w:name w:val="footer"/>
    <w:basedOn w:val="Standaard"/>
    <w:link w:val="VoettekstChar"/>
    <w:uiPriority w:val="99"/>
    <w:unhideWhenUsed/>
    <w:rsid w:val="007E7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9D"/>
  </w:style>
  <w:style w:type="character" w:styleId="Hyperlink">
    <w:name w:val="Hyperlink"/>
    <w:basedOn w:val="Standaardalinea-lettertype"/>
    <w:uiPriority w:val="99"/>
    <w:unhideWhenUsed/>
    <w:rsid w:val="0047617B"/>
    <w:rPr>
      <w:color w:val="0000FF" w:themeColor="hyperlink"/>
      <w:u w:val="single"/>
    </w:rPr>
  </w:style>
  <w:style w:type="character" w:customStyle="1" w:styleId="Mention">
    <w:name w:val="Mention"/>
    <w:basedOn w:val="Standaardalinea-lettertype"/>
    <w:uiPriority w:val="99"/>
    <w:semiHidden/>
    <w:unhideWhenUsed/>
    <w:rsid w:val="0047617B"/>
    <w:rPr>
      <w:color w:val="2B579A"/>
      <w:shd w:val="clear" w:color="auto" w:fill="E6E6E6"/>
    </w:rPr>
  </w:style>
  <w:style w:type="character" w:customStyle="1" w:styleId="Kop1Char">
    <w:name w:val="Kop 1 Char"/>
    <w:basedOn w:val="Standaardalinea-lettertype"/>
    <w:link w:val="Kop1"/>
    <w:uiPriority w:val="9"/>
    <w:rsid w:val="00413182"/>
    <w:rPr>
      <w:rFonts w:asciiTheme="majorHAnsi" w:eastAsiaTheme="majorEastAsia" w:hAnsiTheme="majorHAnsi" w:cs="Times New Roman"/>
      <w:b/>
      <w:bCs/>
      <w:kern w:val="32"/>
      <w:sz w:val="32"/>
      <w:szCs w:val="32"/>
      <w:lang w:bidi="en-US"/>
    </w:rPr>
  </w:style>
  <w:style w:type="character" w:customStyle="1" w:styleId="Kop2Char">
    <w:name w:val="Kop 2 Char"/>
    <w:basedOn w:val="Standaardalinea-lettertype"/>
    <w:link w:val="Kop2"/>
    <w:uiPriority w:val="9"/>
    <w:rsid w:val="00413182"/>
    <w:rPr>
      <w:rFonts w:asciiTheme="majorHAnsi" w:eastAsiaTheme="majorEastAsia" w:hAnsiTheme="majorHAnsi" w:cs="Times New Roman"/>
      <w:b/>
      <w:bCs/>
      <w:i/>
      <w:iCs/>
      <w:sz w:val="28"/>
      <w:szCs w:val="28"/>
      <w:lang w:bidi="en-US"/>
    </w:rPr>
  </w:style>
  <w:style w:type="character" w:customStyle="1" w:styleId="Kop3Char">
    <w:name w:val="Kop 3 Char"/>
    <w:basedOn w:val="Standaardalinea-lettertype"/>
    <w:link w:val="Kop3"/>
    <w:uiPriority w:val="9"/>
    <w:rsid w:val="00413182"/>
    <w:rPr>
      <w:rFonts w:asciiTheme="majorHAnsi" w:eastAsiaTheme="majorEastAsia" w:hAnsiTheme="majorHAnsi" w:cs="Times New Roman"/>
      <w:b/>
      <w:bCs/>
      <w:sz w:val="26"/>
      <w:szCs w:val="26"/>
      <w:lang w:bidi="en-US"/>
    </w:rPr>
  </w:style>
  <w:style w:type="character" w:customStyle="1" w:styleId="Kop4Char">
    <w:name w:val="Kop 4 Char"/>
    <w:basedOn w:val="Standaardalinea-lettertype"/>
    <w:link w:val="Kop4"/>
    <w:uiPriority w:val="9"/>
    <w:semiHidden/>
    <w:rsid w:val="00413182"/>
    <w:rPr>
      <w:rFonts w:cs="Times New Roman"/>
      <w:b/>
      <w:bCs/>
      <w:sz w:val="28"/>
      <w:szCs w:val="28"/>
      <w:lang w:bidi="en-US"/>
    </w:rPr>
  </w:style>
  <w:style w:type="character" w:customStyle="1" w:styleId="Kop5Char">
    <w:name w:val="Kop 5 Char"/>
    <w:basedOn w:val="Standaardalinea-lettertype"/>
    <w:link w:val="Kop5"/>
    <w:uiPriority w:val="9"/>
    <w:semiHidden/>
    <w:rsid w:val="00413182"/>
    <w:rPr>
      <w:rFonts w:cs="Times New Roman"/>
      <w:b/>
      <w:bCs/>
      <w:i/>
      <w:iCs/>
      <w:sz w:val="26"/>
      <w:szCs w:val="26"/>
      <w:lang w:bidi="en-US"/>
    </w:rPr>
  </w:style>
  <w:style w:type="character" w:customStyle="1" w:styleId="Kop6Char">
    <w:name w:val="Kop 6 Char"/>
    <w:basedOn w:val="Standaardalinea-lettertype"/>
    <w:link w:val="Kop6"/>
    <w:uiPriority w:val="9"/>
    <w:semiHidden/>
    <w:rsid w:val="00413182"/>
    <w:rPr>
      <w:rFonts w:cs="Times New Roman"/>
      <w:b/>
      <w:bCs/>
      <w:lang w:bidi="en-US"/>
    </w:rPr>
  </w:style>
  <w:style w:type="character" w:customStyle="1" w:styleId="Kop7Char">
    <w:name w:val="Kop 7 Char"/>
    <w:basedOn w:val="Standaardalinea-lettertype"/>
    <w:link w:val="Kop7"/>
    <w:uiPriority w:val="9"/>
    <w:semiHidden/>
    <w:rsid w:val="00413182"/>
    <w:rPr>
      <w:rFonts w:cs="Times New Roman"/>
      <w:sz w:val="18"/>
      <w:szCs w:val="24"/>
      <w:lang w:bidi="en-US"/>
    </w:rPr>
  </w:style>
  <w:style w:type="character" w:customStyle="1" w:styleId="Kop8Char">
    <w:name w:val="Kop 8 Char"/>
    <w:basedOn w:val="Standaardalinea-lettertype"/>
    <w:link w:val="Kop8"/>
    <w:uiPriority w:val="9"/>
    <w:semiHidden/>
    <w:rsid w:val="00413182"/>
    <w:rPr>
      <w:rFonts w:cs="Times New Roman"/>
      <w:i/>
      <w:iCs/>
      <w:sz w:val="18"/>
      <w:szCs w:val="24"/>
      <w:lang w:bidi="en-US"/>
    </w:rPr>
  </w:style>
  <w:style w:type="character" w:customStyle="1" w:styleId="Kop9Char">
    <w:name w:val="Kop 9 Char"/>
    <w:basedOn w:val="Standaardalinea-lettertype"/>
    <w:link w:val="Kop9"/>
    <w:uiPriority w:val="9"/>
    <w:semiHidden/>
    <w:rsid w:val="00413182"/>
    <w:rPr>
      <w:rFonts w:asciiTheme="majorHAnsi" w:eastAsiaTheme="majorEastAsia" w:hAnsiTheme="majorHAnsi" w:cs="Times New Roman"/>
      <w:lang w:bidi="en-US"/>
    </w:rPr>
  </w:style>
  <w:style w:type="paragraph" w:styleId="Titel">
    <w:name w:val="Title"/>
    <w:basedOn w:val="Standaard"/>
    <w:next w:val="Standaard"/>
    <w:link w:val="TitelChar"/>
    <w:uiPriority w:val="10"/>
    <w:qFormat/>
    <w:rsid w:val="00413182"/>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elChar">
    <w:name w:val="Titel Char"/>
    <w:basedOn w:val="Standaardalinea-lettertype"/>
    <w:link w:val="Titel"/>
    <w:uiPriority w:val="10"/>
    <w:rsid w:val="00413182"/>
    <w:rPr>
      <w:rFonts w:asciiTheme="majorHAnsi" w:eastAsiaTheme="majorEastAsia" w:hAnsiTheme="majorHAnsi" w:cs="Times New Roman"/>
      <w:b/>
      <w:bCs/>
      <w:kern w:val="28"/>
      <w:sz w:val="32"/>
      <w:szCs w:val="32"/>
      <w:lang w:bidi="en-US"/>
    </w:rPr>
  </w:style>
  <w:style w:type="paragraph" w:styleId="Ondertitel">
    <w:name w:val="Subtitle"/>
    <w:basedOn w:val="Standaard"/>
    <w:next w:val="Standaard"/>
    <w:link w:val="OndertitelChar"/>
    <w:uiPriority w:val="11"/>
    <w:qFormat/>
    <w:rsid w:val="00413182"/>
    <w:pPr>
      <w:spacing w:after="60" w:line="240" w:lineRule="auto"/>
      <w:jc w:val="center"/>
      <w:outlineLvl w:val="1"/>
    </w:pPr>
    <w:rPr>
      <w:rFonts w:asciiTheme="majorHAnsi" w:eastAsiaTheme="majorEastAsia" w:hAnsiTheme="majorHAnsi" w:cs="Times New Roman"/>
      <w:sz w:val="18"/>
      <w:szCs w:val="24"/>
      <w:lang w:bidi="en-US"/>
    </w:rPr>
  </w:style>
  <w:style w:type="character" w:customStyle="1" w:styleId="OndertitelChar">
    <w:name w:val="Ondertitel Char"/>
    <w:basedOn w:val="Standaardalinea-lettertype"/>
    <w:link w:val="Ondertitel"/>
    <w:uiPriority w:val="11"/>
    <w:rsid w:val="00413182"/>
    <w:rPr>
      <w:rFonts w:asciiTheme="majorHAnsi" w:eastAsiaTheme="majorEastAsia" w:hAnsiTheme="majorHAnsi" w:cs="Times New Roman"/>
      <w:sz w:val="18"/>
      <w:szCs w:val="24"/>
      <w:lang w:bidi="en-US"/>
    </w:rPr>
  </w:style>
  <w:style w:type="character" w:styleId="Zwaar">
    <w:name w:val="Strong"/>
    <w:basedOn w:val="Standaardalinea-lettertype"/>
    <w:uiPriority w:val="22"/>
    <w:qFormat/>
    <w:rsid w:val="00413182"/>
    <w:rPr>
      <w:b/>
      <w:bCs/>
    </w:rPr>
  </w:style>
  <w:style w:type="character" w:styleId="Nadruk">
    <w:name w:val="Emphasis"/>
    <w:basedOn w:val="Standaardalinea-lettertype"/>
    <w:uiPriority w:val="20"/>
    <w:qFormat/>
    <w:rsid w:val="00413182"/>
    <w:rPr>
      <w:rFonts w:asciiTheme="minorHAnsi" w:hAnsiTheme="minorHAnsi"/>
      <w:b/>
      <w:i/>
      <w:iCs/>
    </w:rPr>
  </w:style>
  <w:style w:type="paragraph" w:styleId="Geenafstand">
    <w:name w:val="No Spacing"/>
    <w:basedOn w:val="Standaard"/>
    <w:uiPriority w:val="1"/>
    <w:qFormat/>
    <w:rsid w:val="00413182"/>
    <w:pPr>
      <w:spacing w:after="0" w:line="240" w:lineRule="auto"/>
    </w:pPr>
    <w:rPr>
      <w:rFonts w:cs="Times New Roman"/>
      <w:sz w:val="18"/>
      <w:szCs w:val="32"/>
      <w:lang w:bidi="en-US"/>
    </w:rPr>
  </w:style>
  <w:style w:type="paragraph" w:styleId="Citaat">
    <w:name w:val="Quote"/>
    <w:basedOn w:val="Standaard"/>
    <w:next w:val="Standaard"/>
    <w:link w:val="CitaatChar"/>
    <w:uiPriority w:val="29"/>
    <w:qFormat/>
    <w:rsid w:val="00413182"/>
    <w:pPr>
      <w:spacing w:after="0" w:line="240" w:lineRule="auto"/>
    </w:pPr>
    <w:rPr>
      <w:rFonts w:cs="Times New Roman"/>
      <w:i/>
      <w:sz w:val="18"/>
      <w:szCs w:val="24"/>
      <w:lang w:bidi="en-US"/>
    </w:rPr>
  </w:style>
  <w:style w:type="character" w:customStyle="1" w:styleId="CitaatChar">
    <w:name w:val="Citaat Char"/>
    <w:basedOn w:val="Standaardalinea-lettertype"/>
    <w:link w:val="Citaat"/>
    <w:uiPriority w:val="29"/>
    <w:rsid w:val="00413182"/>
    <w:rPr>
      <w:rFonts w:cs="Times New Roman"/>
      <w:i/>
      <w:sz w:val="18"/>
      <w:szCs w:val="24"/>
      <w:lang w:bidi="en-US"/>
    </w:rPr>
  </w:style>
  <w:style w:type="paragraph" w:styleId="Duidelijkcitaat">
    <w:name w:val="Intense Quote"/>
    <w:basedOn w:val="Standaard"/>
    <w:next w:val="Standaard"/>
    <w:link w:val="DuidelijkcitaatChar"/>
    <w:uiPriority w:val="30"/>
    <w:qFormat/>
    <w:rsid w:val="00413182"/>
    <w:pPr>
      <w:spacing w:after="0" w:line="240" w:lineRule="auto"/>
      <w:ind w:left="720" w:right="720"/>
    </w:pPr>
    <w:rPr>
      <w:rFonts w:cs="Times New Roman"/>
      <w:b/>
      <w:i/>
      <w:sz w:val="18"/>
      <w:lang w:bidi="en-US"/>
    </w:rPr>
  </w:style>
  <w:style w:type="character" w:customStyle="1" w:styleId="DuidelijkcitaatChar">
    <w:name w:val="Duidelijk citaat Char"/>
    <w:basedOn w:val="Standaardalinea-lettertype"/>
    <w:link w:val="Duidelijkcitaat"/>
    <w:uiPriority w:val="30"/>
    <w:rsid w:val="00413182"/>
    <w:rPr>
      <w:rFonts w:cs="Times New Roman"/>
      <w:b/>
      <w:i/>
      <w:sz w:val="18"/>
      <w:lang w:bidi="en-US"/>
    </w:rPr>
  </w:style>
  <w:style w:type="character" w:styleId="Subtielebenadrukking">
    <w:name w:val="Subtle Emphasis"/>
    <w:uiPriority w:val="19"/>
    <w:qFormat/>
    <w:rsid w:val="00413182"/>
    <w:rPr>
      <w:i/>
      <w:color w:val="5A5A5A" w:themeColor="text1" w:themeTint="A5"/>
    </w:rPr>
  </w:style>
  <w:style w:type="character" w:styleId="Intensievebenadrukking">
    <w:name w:val="Intense Emphasis"/>
    <w:basedOn w:val="Standaardalinea-lettertype"/>
    <w:uiPriority w:val="21"/>
    <w:qFormat/>
    <w:rsid w:val="00413182"/>
    <w:rPr>
      <w:b/>
      <w:i/>
      <w:sz w:val="24"/>
      <w:szCs w:val="24"/>
      <w:u w:val="single"/>
    </w:rPr>
  </w:style>
  <w:style w:type="character" w:styleId="Subtieleverwijzing">
    <w:name w:val="Subtle Reference"/>
    <w:basedOn w:val="Standaardalinea-lettertype"/>
    <w:uiPriority w:val="31"/>
    <w:qFormat/>
    <w:rsid w:val="00413182"/>
    <w:rPr>
      <w:sz w:val="24"/>
      <w:szCs w:val="24"/>
      <w:u w:val="single"/>
    </w:rPr>
  </w:style>
  <w:style w:type="character" w:styleId="Intensieveverwijzing">
    <w:name w:val="Intense Reference"/>
    <w:basedOn w:val="Standaardalinea-lettertype"/>
    <w:uiPriority w:val="32"/>
    <w:qFormat/>
    <w:rsid w:val="00413182"/>
    <w:rPr>
      <w:b/>
      <w:sz w:val="24"/>
      <w:u w:val="single"/>
    </w:rPr>
  </w:style>
  <w:style w:type="character" w:styleId="Titelvanboek">
    <w:name w:val="Book Title"/>
    <w:basedOn w:val="Standaardalinea-lettertype"/>
    <w:uiPriority w:val="33"/>
    <w:qFormat/>
    <w:rsid w:val="00413182"/>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13182"/>
    <w:pPr>
      <w:outlineLvl w:val="9"/>
    </w:pPr>
  </w:style>
  <w:style w:type="paragraph" w:styleId="Ballontekst">
    <w:name w:val="Balloon Text"/>
    <w:basedOn w:val="Standaard"/>
    <w:link w:val="BallontekstChar"/>
    <w:uiPriority w:val="99"/>
    <w:semiHidden/>
    <w:unhideWhenUsed/>
    <w:rsid w:val="00413182"/>
    <w:pPr>
      <w:spacing w:after="0" w:line="240" w:lineRule="auto"/>
    </w:pPr>
    <w:rPr>
      <w:rFonts w:ascii="Tahoma" w:hAnsi="Tahoma" w:cs="Tahoma"/>
      <w:sz w:val="16"/>
      <w:szCs w:val="16"/>
      <w:lang w:bidi="en-US"/>
    </w:rPr>
  </w:style>
  <w:style w:type="character" w:customStyle="1" w:styleId="BallontekstChar">
    <w:name w:val="Ballontekst Char"/>
    <w:basedOn w:val="Standaardalinea-lettertype"/>
    <w:link w:val="Ballontekst"/>
    <w:uiPriority w:val="99"/>
    <w:semiHidden/>
    <w:rsid w:val="00413182"/>
    <w:rPr>
      <w:rFonts w:ascii="Tahoma" w:hAnsi="Tahoma" w:cs="Tahoma"/>
      <w:sz w:val="16"/>
      <w:szCs w:val="16"/>
      <w:lang w:bidi="en-US"/>
    </w:rPr>
  </w:style>
  <w:style w:type="table" w:customStyle="1" w:styleId="Tabelraster1">
    <w:name w:val="Tabelraster1"/>
    <w:basedOn w:val="Standaardtabel"/>
    <w:uiPriority w:val="39"/>
    <w:rsid w:val="003E06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1368">
      <w:bodyDiv w:val="1"/>
      <w:marLeft w:val="0"/>
      <w:marRight w:val="0"/>
      <w:marTop w:val="0"/>
      <w:marBottom w:val="0"/>
      <w:divBdr>
        <w:top w:val="none" w:sz="0" w:space="0" w:color="auto"/>
        <w:left w:val="none" w:sz="0" w:space="0" w:color="auto"/>
        <w:bottom w:val="none" w:sz="0" w:space="0" w:color="auto"/>
        <w:right w:val="none" w:sz="0" w:space="0" w:color="auto"/>
      </w:divBdr>
      <w:divsChild>
        <w:div w:id="1377583251">
          <w:marLeft w:val="0"/>
          <w:marRight w:val="0"/>
          <w:marTop w:val="0"/>
          <w:marBottom w:val="0"/>
          <w:divBdr>
            <w:top w:val="none" w:sz="0" w:space="0" w:color="auto"/>
            <w:left w:val="none" w:sz="0" w:space="0" w:color="auto"/>
            <w:bottom w:val="none" w:sz="0" w:space="0" w:color="auto"/>
            <w:right w:val="none" w:sz="0" w:space="0" w:color="auto"/>
          </w:divBdr>
          <w:divsChild>
            <w:div w:id="1999572741">
              <w:marLeft w:val="0"/>
              <w:marRight w:val="0"/>
              <w:marTop w:val="0"/>
              <w:marBottom w:val="0"/>
              <w:divBdr>
                <w:top w:val="none" w:sz="0" w:space="0" w:color="auto"/>
                <w:left w:val="none" w:sz="0" w:space="0" w:color="auto"/>
                <w:bottom w:val="none" w:sz="0" w:space="0" w:color="auto"/>
                <w:right w:val="none" w:sz="0" w:space="0" w:color="auto"/>
              </w:divBdr>
              <w:divsChild>
                <w:div w:id="1201363687">
                  <w:marLeft w:val="0"/>
                  <w:marRight w:val="0"/>
                  <w:marTop w:val="0"/>
                  <w:marBottom w:val="0"/>
                  <w:divBdr>
                    <w:top w:val="none" w:sz="0" w:space="0" w:color="auto"/>
                    <w:left w:val="none" w:sz="0" w:space="0" w:color="auto"/>
                    <w:bottom w:val="none" w:sz="0" w:space="0" w:color="auto"/>
                    <w:right w:val="none" w:sz="0" w:space="0" w:color="auto"/>
                  </w:divBdr>
                  <w:divsChild>
                    <w:div w:id="1904411857">
                      <w:marLeft w:val="0"/>
                      <w:marRight w:val="0"/>
                      <w:marTop w:val="0"/>
                      <w:marBottom w:val="0"/>
                      <w:divBdr>
                        <w:top w:val="none" w:sz="0" w:space="0" w:color="auto"/>
                        <w:left w:val="none" w:sz="0" w:space="0" w:color="auto"/>
                        <w:bottom w:val="none" w:sz="0" w:space="0" w:color="auto"/>
                        <w:right w:val="none" w:sz="0" w:space="0" w:color="auto"/>
                      </w:divBdr>
                      <w:divsChild>
                        <w:div w:id="568734987">
                          <w:marLeft w:val="0"/>
                          <w:marRight w:val="0"/>
                          <w:marTop w:val="0"/>
                          <w:marBottom w:val="0"/>
                          <w:divBdr>
                            <w:top w:val="none" w:sz="0" w:space="0" w:color="auto"/>
                            <w:left w:val="none" w:sz="0" w:space="0" w:color="auto"/>
                            <w:bottom w:val="none" w:sz="0" w:space="0" w:color="auto"/>
                            <w:right w:val="none" w:sz="0" w:space="0" w:color="auto"/>
                          </w:divBdr>
                          <w:divsChild>
                            <w:div w:id="1991860739">
                              <w:marLeft w:val="0"/>
                              <w:marRight w:val="0"/>
                              <w:marTop w:val="0"/>
                              <w:marBottom w:val="0"/>
                              <w:divBdr>
                                <w:top w:val="single" w:sz="6" w:space="0" w:color="auto"/>
                                <w:left w:val="single" w:sz="6" w:space="0" w:color="auto"/>
                                <w:bottom w:val="single" w:sz="6" w:space="0" w:color="auto"/>
                                <w:right w:val="single" w:sz="6" w:space="0" w:color="auto"/>
                              </w:divBdr>
                              <w:divsChild>
                                <w:div w:id="210306111">
                                  <w:marLeft w:val="0"/>
                                  <w:marRight w:val="195"/>
                                  <w:marTop w:val="0"/>
                                  <w:marBottom w:val="0"/>
                                  <w:divBdr>
                                    <w:top w:val="none" w:sz="0" w:space="0" w:color="auto"/>
                                    <w:left w:val="none" w:sz="0" w:space="0" w:color="auto"/>
                                    <w:bottom w:val="none" w:sz="0" w:space="0" w:color="auto"/>
                                    <w:right w:val="none" w:sz="0" w:space="0" w:color="auto"/>
                                  </w:divBdr>
                                  <w:divsChild>
                                    <w:div w:id="2051564084">
                                      <w:marLeft w:val="0"/>
                                      <w:marRight w:val="0"/>
                                      <w:marTop w:val="0"/>
                                      <w:marBottom w:val="0"/>
                                      <w:divBdr>
                                        <w:top w:val="none" w:sz="0" w:space="0" w:color="auto"/>
                                        <w:left w:val="none" w:sz="0" w:space="0" w:color="auto"/>
                                        <w:bottom w:val="none" w:sz="0" w:space="0" w:color="auto"/>
                                        <w:right w:val="none" w:sz="0" w:space="0" w:color="auto"/>
                                      </w:divBdr>
                                      <w:divsChild>
                                        <w:div w:id="1643120573">
                                          <w:marLeft w:val="0"/>
                                          <w:marRight w:val="195"/>
                                          <w:marTop w:val="0"/>
                                          <w:marBottom w:val="0"/>
                                          <w:divBdr>
                                            <w:top w:val="none" w:sz="0" w:space="0" w:color="auto"/>
                                            <w:left w:val="none" w:sz="0" w:space="0" w:color="auto"/>
                                            <w:bottom w:val="none" w:sz="0" w:space="0" w:color="auto"/>
                                            <w:right w:val="none" w:sz="0" w:space="0" w:color="auto"/>
                                          </w:divBdr>
                                          <w:divsChild>
                                            <w:div w:id="1630932562">
                                              <w:marLeft w:val="0"/>
                                              <w:marRight w:val="0"/>
                                              <w:marTop w:val="0"/>
                                              <w:marBottom w:val="0"/>
                                              <w:divBdr>
                                                <w:top w:val="none" w:sz="0" w:space="0" w:color="auto"/>
                                                <w:left w:val="none" w:sz="0" w:space="0" w:color="auto"/>
                                                <w:bottom w:val="none" w:sz="0" w:space="0" w:color="auto"/>
                                                <w:right w:val="none" w:sz="0" w:space="0" w:color="auto"/>
                                              </w:divBdr>
                                              <w:divsChild>
                                                <w:div w:id="487675088">
                                                  <w:marLeft w:val="0"/>
                                                  <w:marRight w:val="0"/>
                                                  <w:marTop w:val="0"/>
                                                  <w:marBottom w:val="0"/>
                                                  <w:divBdr>
                                                    <w:top w:val="none" w:sz="0" w:space="0" w:color="auto"/>
                                                    <w:left w:val="none" w:sz="0" w:space="0" w:color="auto"/>
                                                    <w:bottom w:val="none" w:sz="0" w:space="0" w:color="auto"/>
                                                    <w:right w:val="none" w:sz="0" w:space="0" w:color="auto"/>
                                                  </w:divBdr>
                                                  <w:divsChild>
                                                    <w:div w:id="2129473660">
                                                      <w:marLeft w:val="0"/>
                                                      <w:marRight w:val="0"/>
                                                      <w:marTop w:val="0"/>
                                                      <w:marBottom w:val="0"/>
                                                      <w:divBdr>
                                                        <w:top w:val="none" w:sz="0" w:space="0" w:color="auto"/>
                                                        <w:left w:val="none" w:sz="0" w:space="0" w:color="auto"/>
                                                        <w:bottom w:val="none" w:sz="0" w:space="0" w:color="auto"/>
                                                        <w:right w:val="none" w:sz="0" w:space="0" w:color="auto"/>
                                                      </w:divBdr>
                                                      <w:divsChild>
                                                        <w:div w:id="1327976026">
                                                          <w:marLeft w:val="0"/>
                                                          <w:marRight w:val="0"/>
                                                          <w:marTop w:val="0"/>
                                                          <w:marBottom w:val="0"/>
                                                          <w:divBdr>
                                                            <w:top w:val="none" w:sz="0" w:space="0" w:color="auto"/>
                                                            <w:left w:val="none" w:sz="0" w:space="0" w:color="auto"/>
                                                            <w:bottom w:val="none" w:sz="0" w:space="0" w:color="auto"/>
                                                            <w:right w:val="none" w:sz="0" w:space="0" w:color="auto"/>
                                                          </w:divBdr>
                                                          <w:divsChild>
                                                            <w:div w:id="1183787273">
                                                              <w:marLeft w:val="0"/>
                                                              <w:marRight w:val="0"/>
                                                              <w:marTop w:val="0"/>
                                                              <w:marBottom w:val="0"/>
                                                              <w:divBdr>
                                                                <w:top w:val="none" w:sz="0" w:space="0" w:color="auto"/>
                                                                <w:left w:val="none" w:sz="0" w:space="0" w:color="auto"/>
                                                                <w:bottom w:val="none" w:sz="0" w:space="0" w:color="auto"/>
                                                                <w:right w:val="none" w:sz="0" w:space="0" w:color="auto"/>
                                                              </w:divBdr>
                                                              <w:divsChild>
                                                                <w:div w:id="360399381">
                                                                  <w:marLeft w:val="405"/>
                                                                  <w:marRight w:val="0"/>
                                                                  <w:marTop w:val="0"/>
                                                                  <w:marBottom w:val="0"/>
                                                                  <w:divBdr>
                                                                    <w:top w:val="none" w:sz="0" w:space="0" w:color="auto"/>
                                                                    <w:left w:val="none" w:sz="0" w:space="0" w:color="auto"/>
                                                                    <w:bottom w:val="none" w:sz="0" w:space="0" w:color="auto"/>
                                                                    <w:right w:val="none" w:sz="0" w:space="0" w:color="auto"/>
                                                                  </w:divBdr>
                                                                  <w:divsChild>
                                                                    <w:div w:id="1569488602">
                                                                      <w:marLeft w:val="0"/>
                                                                      <w:marRight w:val="0"/>
                                                                      <w:marTop w:val="0"/>
                                                                      <w:marBottom w:val="0"/>
                                                                      <w:divBdr>
                                                                        <w:top w:val="none" w:sz="0" w:space="0" w:color="auto"/>
                                                                        <w:left w:val="none" w:sz="0" w:space="0" w:color="auto"/>
                                                                        <w:bottom w:val="none" w:sz="0" w:space="0" w:color="auto"/>
                                                                        <w:right w:val="none" w:sz="0" w:space="0" w:color="auto"/>
                                                                      </w:divBdr>
                                                                      <w:divsChild>
                                                                        <w:div w:id="175968980">
                                                                          <w:marLeft w:val="0"/>
                                                                          <w:marRight w:val="0"/>
                                                                          <w:marTop w:val="0"/>
                                                                          <w:marBottom w:val="0"/>
                                                                          <w:divBdr>
                                                                            <w:top w:val="none" w:sz="0" w:space="0" w:color="auto"/>
                                                                            <w:left w:val="none" w:sz="0" w:space="0" w:color="auto"/>
                                                                            <w:bottom w:val="none" w:sz="0" w:space="0" w:color="auto"/>
                                                                            <w:right w:val="none" w:sz="0" w:space="0" w:color="auto"/>
                                                                          </w:divBdr>
                                                                          <w:divsChild>
                                                                            <w:div w:id="875897618">
                                                                              <w:marLeft w:val="0"/>
                                                                              <w:marRight w:val="0"/>
                                                                              <w:marTop w:val="60"/>
                                                                              <w:marBottom w:val="0"/>
                                                                              <w:divBdr>
                                                                                <w:top w:val="none" w:sz="0" w:space="0" w:color="auto"/>
                                                                                <w:left w:val="none" w:sz="0" w:space="0" w:color="auto"/>
                                                                                <w:bottom w:val="none" w:sz="0" w:space="0" w:color="auto"/>
                                                                                <w:right w:val="none" w:sz="0" w:space="0" w:color="auto"/>
                                                                              </w:divBdr>
                                                                              <w:divsChild>
                                                                                <w:div w:id="212736180">
                                                                                  <w:marLeft w:val="0"/>
                                                                                  <w:marRight w:val="0"/>
                                                                                  <w:marTop w:val="0"/>
                                                                                  <w:marBottom w:val="0"/>
                                                                                  <w:divBdr>
                                                                                    <w:top w:val="none" w:sz="0" w:space="0" w:color="auto"/>
                                                                                    <w:left w:val="none" w:sz="0" w:space="0" w:color="auto"/>
                                                                                    <w:bottom w:val="none" w:sz="0" w:space="0" w:color="auto"/>
                                                                                    <w:right w:val="none" w:sz="0" w:space="0" w:color="auto"/>
                                                                                  </w:divBdr>
                                                                                  <w:divsChild>
                                                                                    <w:div w:id="1729186738">
                                                                                      <w:marLeft w:val="0"/>
                                                                                      <w:marRight w:val="0"/>
                                                                                      <w:marTop w:val="0"/>
                                                                                      <w:marBottom w:val="0"/>
                                                                                      <w:divBdr>
                                                                                        <w:top w:val="none" w:sz="0" w:space="0" w:color="auto"/>
                                                                                        <w:left w:val="none" w:sz="0" w:space="0" w:color="auto"/>
                                                                                        <w:bottom w:val="none" w:sz="0" w:space="0" w:color="auto"/>
                                                                                        <w:right w:val="none" w:sz="0" w:space="0" w:color="auto"/>
                                                                                      </w:divBdr>
                                                                                      <w:divsChild>
                                                                                        <w:div w:id="271714844">
                                                                                          <w:marLeft w:val="0"/>
                                                                                          <w:marRight w:val="0"/>
                                                                                          <w:marTop w:val="0"/>
                                                                                          <w:marBottom w:val="0"/>
                                                                                          <w:divBdr>
                                                                                            <w:top w:val="none" w:sz="0" w:space="0" w:color="auto"/>
                                                                                            <w:left w:val="none" w:sz="0" w:space="0" w:color="auto"/>
                                                                                            <w:bottom w:val="none" w:sz="0" w:space="0" w:color="auto"/>
                                                                                            <w:right w:val="none" w:sz="0" w:space="0" w:color="auto"/>
                                                                                          </w:divBdr>
                                                                                          <w:divsChild>
                                                                                            <w:div w:id="17124624">
                                                                                              <w:marLeft w:val="0"/>
                                                                                              <w:marRight w:val="0"/>
                                                                                              <w:marTop w:val="0"/>
                                                                                              <w:marBottom w:val="0"/>
                                                                                              <w:divBdr>
                                                                                                <w:top w:val="none" w:sz="0" w:space="0" w:color="auto"/>
                                                                                                <w:left w:val="none" w:sz="0" w:space="0" w:color="auto"/>
                                                                                                <w:bottom w:val="none" w:sz="0" w:space="0" w:color="auto"/>
                                                                                                <w:right w:val="none" w:sz="0" w:space="0" w:color="auto"/>
                                                                                              </w:divBdr>
                                                                                              <w:divsChild>
                                                                                                <w:div w:id="1013993738">
                                                                                                  <w:marLeft w:val="0"/>
                                                                                                  <w:marRight w:val="0"/>
                                                                                                  <w:marTop w:val="0"/>
                                                                                                  <w:marBottom w:val="0"/>
                                                                                                  <w:divBdr>
                                                                                                    <w:top w:val="none" w:sz="0" w:space="0" w:color="auto"/>
                                                                                                    <w:left w:val="none" w:sz="0" w:space="0" w:color="auto"/>
                                                                                                    <w:bottom w:val="none" w:sz="0" w:space="0" w:color="auto"/>
                                                                                                    <w:right w:val="none" w:sz="0" w:space="0" w:color="auto"/>
                                                                                                  </w:divBdr>
                                                                                                  <w:divsChild>
                                                                                                    <w:div w:id="1264414739">
                                                                                                      <w:marLeft w:val="0"/>
                                                                                                      <w:marRight w:val="0"/>
                                                                                                      <w:marTop w:val="0"/>
                                                                                                      <w:marBottom w:val="0"/>
                                                                                                      <w:divBdr>
                                                                                                        <w:top w:val="none" w:sz="0" w:space="0" w:color="auto"/>
                                                                                                        <w:left w:val="none" w:sz="0" w:space="0" w:color="auto"/>
                                                                                                        <w:bottom w:val="none" w:sz="0" w:space="0" w:color="auto"/>
                                                                                                        <w:right w:val="none" w:sz="0" w:space="0" w:color="auto"/>
                                                                                                      </w:divBdr>
                                                                                                      <w:divsChild>
                                                                                                        <w:div w:id="56362810">
                                                                                                          <w:marLeft w:val="0"/>
                                                                                                          <w:marRight w:val="0"/>
                                                                                                          <w:marTop w:val="0"/>
                                                                                                          <w:marBottom w:val="0"/>
                                                                                                          <w:divBdr>
                                                                                                            <w:top w:val="none" w:sz="0" w:space="0" w:color="auto"/>
                                                                                                            <w:left w:val="none" w:sz="0" w:space="0" w:color="auto"/>
                                                                                                            <w:bottom w:val="none" w:sz="0" w:space="0" w:color="auto"/>
                                                                                                            <w:right w:val="none" w:sz="0" w:space="0" w:color="auto"/>
                                                                                                          </w:divBdr>
                                                                                                          <w:divsChild>
                                                                                                            <w:div w:id="13461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0860">
      <w:bodyDiv w:val="1"/>
      <w:marLeft w:val="0"/>
      <w:marRight w:val="0"/>
      <w:marTop w:val="0"/>
      <w:marBottom w:val="0"/>
      <w:divBdr>
        <w:top w:val="none" w:sz="0" w:space="0" w:color="auto"/>
        <w:left w:val="none" w:sz="0" w:space="0" w:color="auto"/>
        <w:bottom w:val="none" w:sz="0" w:space="0" w:color="auto"/>
        <w:right w:val="none" w:sz="0" w:space="0" w:color="auto"/>
      </w:divBdr>
    </w:div>
    <w:div w:id="1836802381">
      <w:bodyDiv w:val="1"/>
      <w:marLeft w:val="0"/>
      <w:marRight w:val="0"/>
      <w:marTop w:val="0"/>
      <w:marBottom w:val="0"/>
      <w:divBdr>
        <w:top w:val="none" w:sz="0" w:space="0" w:color="auto"/>
        <w:left w:val="none" w:sz="0" w:space="0" w:color="auto"/>
        <w:bottom w:val="none" w:sz="0" w:space="0" w:color="auto"/>
        <w:right w:val="none" w:sz="0" w:space="0" w:color="auto"/>
      </w:divBdr>
    </w:div>
    <w:div w:id="2012292101">
      <w:bodyDiv w:val="1"/>
      <w:marLeft w:val="0"/>
      <w:marRight w:val="0"/>
      <w:marTop w:val="0"/>
      <w:marBottom w:val="0"/>
      <w:divBdr>
        <w:top w:val="none" w:sz="0" w:space="0" w:color="auto"/>
        <w:left w:val="none" w:sz="0" w:space="0" w:color="auto"/>
        <w:bottom w:val="none" w:sz="0" w:space="0" w:color="auto"/>
        <w:right w:val="none" w:sz="0" w:space="0" w:color="auto"/>
      </w:divBdr>
      <w:divsChild>
        <w:div w:id="661548466">
          <w:marLeft w:val="0"/>
          <w:marRight w:val="0"/>
          <w:marTop w:val="0"/>
          <w:marBottom w:val="0"/>
          <w:divBdr>
            <w:top w:val="none" w:sz="0" w:space="0" w:color="auto"/>
            <w:left w:val="none" w:sz="0" w:space="0" w:color="auto"/>
            <w:bottom w:val="none" w:sz="0" w:space="0" w:color="auto"/>
            <w:right w:val="none" w:sz="0" w:space="0" w:color="auto"/>
          </w:divBdr>
          <w:divsChild>
            <w:div w:id="1503818087">
              <w:marLeft w:val="0"/>
              <w:marRight w:val="0"/>
              <w:marTop w:val="0"/>
              <w:marBottom w:val="0"/>
              <w:divBdr>
                <w:top w:val="none" w:sz="0" w:space="0" w:color="auto"/>
                <w:left w:val="none" w:sz="0" w:space="0" w:color="auto"/>
                <w:bottom w:val="none" w:sz="0" w:space="0" w:color="auto"/>
                <w:right w:val="none" w:sz="0" w:space="0" w:color="auto"/>
              </w:divBdr>
              <w:divsChild>
                <w:div w:id="1032345321">
                  <w:marLeft w:val="0"/>
                  <w:marRight w:val="0"/>
                  <w:marTop w:val="0"/>
                  <w:marBottom w:val="0"/>
                  <w:divBdr>
                    <w:top w:val="none" w:sz="0" w:space="0" w:color="auto"/>
                    <w:left w:val="none" w:sz="0" w:space="0" w:color="auto"/>
                    <w:bottom w:val="none" w:sz="0" w:space="0" w:color="auto"/>
                    <w:right w:val="none" w:sz="0" w:space="0" w:color="auto"/>
                  </w:divBdr>
                  <w:divsChild>
                    <w:div w:id="1443572487">
                      <w:marLeft w:val="0"/>
                      <w:marRight w:val="0"/>
                      <w:marTop w:val="0"/>
                      <w:marBottom w:val="0"/>
                      <w:divBdr>
                        <w:top w:val="none" w:sz="0" w:space="0" w:color="auto"/>
                        <w:left w:val="none" w:sz="0" w:space="0" w:color="auto"/>
                        <w:bottom w:val="none" w:sz="0" w:space="0" w:color="auto"/>
                        <w:right w:val="none" w:sz="0" w:space="0" w:color="auto"/>
                      </w:divBdr>
                      <w:divsChild>
                        <w:div w:id="1612014227">
                          <w:marLeft w:val="0"/>
                          <w:marRight w:val="0"/>
                          <w:marTop w:val="0"/>
                          <w:marBottom w:val="0"/>
                          <w:divBdr>
                            <w:top w:val="none" w:sz="0" w:space="0" w:color="auto"/>
                            <w:left w:val="none" w:sz="0" w:space="0" w:color="auto"/>
                            <w:bottom w:val="none" w:sz="0" w:space="0" w:color="auto"/>
                            <w:right w:val="none" w:sz="0" w:space="0" w:color="auto"/>
                          </w:divBdr>
                          <w:divsChild>
                            <w:div w:id="1121414628">
                              <w:marLeft w:val="0"/>
                              <w:marRight w:val="0"/>
                              <w:marTop w:val="0"/>
                              <w:marBottom w:val="0"/>
                              <w:divBdr>
                                <w:top w:val="single" w:sz="6" w:space="0" w:color="auto"/>
                                <w:left w:val="single" w:sz="6" w:space="0" w:color="auto"/>
                                <w:bottom w:val="single" w:sz="6" w:space="0" w:color="auto"/>
                                <w:right w:val="single" w:sz="6" w:space="0" w:color="auto"/>
                              </w:divBdr>
                              <w:divsChild>
                                <w:div w:id="847409111">
                                  <w:marLeft w:val="0"/>
                                  <w:marRight w:val="195"/>
                                  <w:marTop w:val="0"/>
                                  <w:marBottom w:val="0"/>
                                  <w:divBdr>
                                    <w:top w:val="none" w:sz="0" w:space="0" w:color="auto"/>
                                    <w:left w:val="none" w:sz="0" w:space="0" w:color="auto"/>
                                    <w:bottom w:val="none" w:sz="0" w:space="0" w:color="auto"/>
                                    <w:right w:val="none" w:sz="0" w:space="0" w:color="auto"/>
                                  </w:divBdr>
                                  <w:divsChild>
                                    <w:div w:id="483741035">
                                      <w:marLeft w:val="0"/>
                                      <w:marRight w:val="0"/>
                                      <w:marTop w:val="0"/>
                                      <w:marBottom w:val="0"/>
                                      <w:divBdr>
                                        <w:top w:val="none" w:sz="0" w:space="0" w:color="auto"/>
                                        <w:left w:val="none" w:sz="0" w:space="0" w:color="auto"/>
                                        <w:bottom w:val="none" w:sz="0" w:space="0" w:color="auto"/>
                                        <w:right w:val="none" w:sz="0" w:space="0" w:color="auto"/>
                                      </w:divBdr>
                                      <w:divsChild>
                                        <w:div w:id="1250234950">
                                          <w:marLeft w:val="0"/>
                                          <w:marRight w:val="195"/>
                                          <w:marTop w:val="0"/>
                                          <w:marBottom w:val="0"/>
                                          <w:divBdr>
                                            <w:top w:val="none" w:sz="0" w:space="0" w:color="auto"/>
                                            <w:left w:val="none" w:sz="0" w:space="0" w:color="auto"/>
                                            <w:bottom w:val="none" w:sz="0" w:space="0" w:color="auto"/>
                                            <w:right w:val="none" w:sz="0" w:space="0" w:color="auto"/>
                                          </w:divBdr>
                                          <w:divsChild>
                                            <w:div w:id="785082157">
                                              <w:marLeft w:val="0"/>
                                              <w:marRight w:val="0"/>
                                              <w:marTop w:val="0"/>
                                              <w:marBottom w:val="0"/>
                                              <w:divBdr>
                                                <w:top w:val="none" w:sz="0" w:space="0" w:color="auto"/>
                                                <w:left w:val="none" w:sz="0" w:space="0" w:color="auto"/>
                                                <w:bottom w:val="none" w:sz="0" w:space="0" w:color="auto"/>
                                                <w:right w:val="none" w:sz="0" w:space="0" w:color="auto"/>
                                              </w:divBdr>
                                              <w:divsChild>
                                                <w:div w:id="720788514">
                                                  <w:marLeft w:val="0"/>
                                                  <w:marRight w:val="0"/>
                                                  <w:marTop w:val="0"/>
                                                  <w:marBottom w:val="0"/>
                                                  <w:divBdr>
                                                    <w:top w:val="none" w:sz="0" w:space="0" w:color="auto"/>
                                                    <w:left w:val="none" w:sz="0" w:space="0" w:color="auto"/>
                                                    <w:bottom w:val="none" w:sz="0" w:space="0" w:color="auto"/>
                                                    <w:right w:val="none" w:sz="0" w:space="0" w:color="auto"/>
                                                  </w:divBdr>
                                                  <w:divsChild>
                                                    <w:div w:id="1755587294">
                                                      <w:marLeft w:val="0"/>
                                                      <w:marRight w:val="0"/>
                                                      <w:marTop w:val="0"/>
                                                      <w:marBottom w:val="0"/>
                                                      <w:divBdr>
                                                        <w:top w:val="none" w:sz="0" w:space="0" w:color="auto"/>
                                                        <w:left w:val="none" w:sz="0" w:space="0" w:color="auto"/>
                                                        <w:bottom w:val="none" w:sz="0" w:space="0" w:color="auto"/>
                                                        <w:right w:val="none" w:sz="0" w:space="0" w:color="auto"/>
                                                      </w:divBdr>
                                                      <w:divsChild>
                                                        <w:div w:id="864253833">
                                                          <w:marLeft w:val="0"/>
                                                          <w:marRight w:val="0"/>
                                                          <w:marTop w:val="0"/>
                                                          <w:marBottom w:val="0"/>
                                                          <w:divBdr>
                                                            <w:top w:val="none" w:sz="0" w:space="0" w:color="auto"/>
                                                            <w:left w:val="none" w:sz="0" w:space="0" w:color="auto"/>
                                                            <w:bottom w:val="none" w:sz="0" w:space="0" w:color="auto"/>
                                                            <w:right w:val="none" w:sz="0" w:space="0" w:color="auto"/>
                                                          </w:divBdr>
                                                          <w:divsChild>
                                                            <w:div w:id="1401366552">
                                                              <w:marLeft w:val="0"/>
                                                              <w:marRight w:val="0"/>
                                                              <w:marTop w:val="0"/>
                                                              <w:marBottom w:val="0"/>
                                                              <w:divBdr>
                                                                <w:top w:val="none" w:sz="0" w:space="0" w:color="auto"/>
                                                                <w:left w:val="none" w:sz="0" w:space="0" w:color="auto"/>
                                                                <w:bottom w:val="none" w:sz="0" w:space="0" w:color="auto"/>
                                                                <w:right w:val="none" w:sz="0" w:space="0" w:color="auto"/>
                                                              </w:divBdr>
                                                              <w:divsChild>
                                                                <w:div w:id="1130175389">
                                                                  <w:marLeft w:val="405"/>
                                                                  <w:marRight w:val="0"/>
                                                                  <w:marTop w:val="0"/>
                                                                  <w:marBottom w:val="0"/>
                                                                  <w:divBdr>
                                                                    <w:top w:val="none" w:sz="0" w:space="0" w:color="auto"/>
                                                                    <w:left w:val="none" w:sz="0" w:space="0" w:color="auto"/>
                                                                    <w:bottom w:val="none" w:sz="0" w:space="0" w:color="auto"/>
                                                                    <w:right w:val="none" w:sz="0" w:space="0" w:color="auto"/>
                                                                  </w:divBdr>
                                                                  <w:divsChild>
                                                                    <w:div w:id="1899046109">
                                                                      <w:marLeft w:val="0"/>
                                                                      <w:marRight w:val="0"/>
                                                                      <w:marTop w:val="0"/>
                                                                      <w:marBottom w:val="0"/>
                                                                      <w:divBdr>
                                                                        <w:top w:val="none" w:sz="0" w:space="0" w:color="auto"/>
                                                                        <w:left w:val="none" w:sz="0" w:space="0" w:color="auto"/>
                                                                        <w:bottom w:val="none" w:sz="0" w:space="0" w:color="auto"/>
                                                                        <w:right w:val="none" w:sz="0" w:space="0" w:color="auto"/>
                                                                      </w:divBdr>
                                                                      <w:divsChild>
                                                                        <w:div w:id="1867675793">
                                                                          <w:marLeft w:val="0"/>
                                                                          <w:marRight w:val="0"/>
                                                                          <w:marTop w:val="0"/>
                                                                          <w:marBottom w:val="0"/>
                                                                          <w:divBdr>
                                                                            <w:top w:val="none" w:sz="0" w:space="0" w:color="auto"/>
                                                                            <w:left w:val="none" w:sz="0" w:space="0" w:color="auto"/>
                                                                            <w:bottom w:val="none" w:sz="0" w:space="0" w:color="auto"/>
                                                                            <w:right w:val="none" w:sz="0" w:space="0" w:color="auto"/>
                                                                          </w:divBdr>
                                                                          <w:divsChild>
                                                                            <w:div w:id="770735409">
                                                                              <w:marLeft w:val="0"/>
                                                                              <w:marRight w:val="0"/>
                                                                              <w:marTop w:val="60"/>
                                                                              <w:marBottom w:val="0"/>
                                                                              <w:divBdr>
                                                                                <w:top w:val="none" w:sz="0" w:space="0" w:color="auto"/>
                                                                                <w:left w:val="none" w:sz="0" w:space="0" w:color="auto"/>
                                                                                <w:bottom w:val="none" w:sz="0" w:space="0" w:color="auto"/>
                                                                                <w:right w:val="none" w:sz="0" w:space="0" w:color="auto"/>
                                                                              </w:divBdr>
                                                                              <w:divsChild>
                                                                                <w:div w:id="1857113925">
                                                                                  <w:marLeft w:val="0"/>
                                                                                  <w:marRight w:val="0"/>
                                                                                  <w:marTop w:val="0"/>
                                                                                  <w:marBottom w:val="0"/>
                                                                                  <w:divBdr>
                                                                                    <w:top w:val="none" w:sz="0" w:space="0" w:color="auto"/>
                                                                                    <w:left w:val="none" w:sz="0" w:space="0" w:color="auto"/>
                                                                                    <w:bottom w:val="none" w:sz="0" w:space="0" w:color="auto"/>
                                                                                    <w:right w:val="none" w:sz="0" w:space="0" w:color="auto"/>
                                                                                  </w:divBdr>
                                                                                  <w:divsChild>
                                                                                    <w:div w:id="1616206577">
                                                                                      <w:marLeft w:val="0"/>
                                                                                      <w:marRight w:val="0"/>
                                                                                      <w:marTop w:val="0"/>
                                                                                      <w:marBottom w:val="0"/>
                                                                                      <w:divBdr>
                                                                                        <w:top w:val="none" w:sz="0" w:space="0" w:color="auto"/>
                                                                                        <w:left w:val="none" w:sz="0" w:space="0" w:color="auto"/>
                                                                                        <w:bottom w:val="none" w:sz="0" w:space="0" w:color="auto"/>
                                                                                        <w:right w:val="none" w:sz="0" w:space="0" w:color="auto"/>
                                                                                      </w:divBdr>
                                                                                      <w:divsChild>
                                                                                        <w:div w:id="2012482840">
                                                                                          <w:marLeft w:val="0"/>
                                                                                          <w:marRight w:val="0"/>
                                                                                          <w:marTop w:val="0"/>
                                                                                          <w:marBottom w:val="0"/>
                                                                                          <w:divBdr>
                                                                                            <w:top w:val="none" w:sz="0" w:space="0" w:color="auto"/>
                                                                                            <w:left w:val="none" w:sz="0" w:space="0" w:color="auto"/>
                                                                                            <w:bottom w:val="none" w:sz="0" w:space="0" w:color="auto"/>
                                                                                            <w:right w:val="none" w:sz="0" w:space="0" w:color="auto"/>
                                                                                          </w:divBdr>
                                                                                          <w:divsChild>
                                                                                            <w:div w:id="1590918282">
                                                                                              <w:marLeft w:val="0"/>
                                                                                              <w:marRight w:val="0"/>
                                                                                              <w:marTop w:val="0"/>
                                                                                              <w:marBottom w:val="0"/>
                                                                                              <w:divBdr>
                                                                                                <w:top w:val="none" w:sz="0" w:space="0" w:color="auto"/>
                                                                                                <w:left w:val="none" w:sz="0" w:space="0" w:color="auto"/>
                                                                                                <w:bottom w:val="none" w:sz="0" w:space="0" w:color="auto"/>
                                                                                                <w:right w:val="none" w:sz="0" w:space="0" w:color="auto"/>
                                                                                              </w:divBdr>
                                                                                              <w:divsChild>
                                                                                                <w:div w:id="973674677">
                                                                                                  <w:marLeft w:val="0"/>
                                                                                                  <w:marRight w:val="0"/>
                                                                                                  <w:marTop w:val="0"/>
                                                                                                  <w:marBottom w:val="0"/>
                                                                                                  <w:divBdr>
                                                                                                    <w:top w:val="none" w:sz="0" w:space="0" w:color="auto"/>
                                                                                                    <w:left w:val="none" w:sz="0" w:space="0" w:color="auto"/>
                                                                                                    <w:bottom w:val="none" w:sz="0" w:space="0" w:color="auto"/>
                                                                                                    <w:right w:val="none" w:sz="0" w:space="0" w:color="auto"/>
                                                                                                  </w:divBdr>
                                                                                                  <w:divsChild>
                                                                                                    <w:div w:id="184295388">
                                                                                                      <w:marLeft w:val="0"/>
                                                                                                      <w:marRight w:val="0"/>
                                                                                                      <w:marTop w:val="0"/>
                                                                                                      <w:marBottom w:val="0"/>
                                                                                                      <w:divBdr>
                                                                                                        <w:top w:val="none" w:sz="0" w:space="0" w:color="auto"/>
                                                                                                        <w:left w:val="none" w:sz="0" w:space="0" w:color="auto"/>
                                                                                                        <w:bottom w:val="none" w:sz="0" w:space="0" w:color="auto"/>
                                                                                                        <w:right w:val="none" w:sz="0" w:space="0" w:color="auto"/>
                                                                                                      </w:divBdr>
                                                                                                      <w:divsChild>
                                                                                                        <w:div w:id="100226828">
                                                                                                          <w:marLeft w:val="0"/>
                                                                                                          <w:marRight w:val="0"/>
                                                                                                          <w:marTop w:val="0"/>
                                                                                                          <w:marBottom w:val="0"/>
                                                                                                          <w:divBdr>
                                                                                                            <w:top w:val="none" w:sz="0" w:space="0" w:color="auto"/>
                                                                                                            <w:left w:val="none" w:sz="0" w:space="0" w:color="auto"/>
                                                                                                            <w:bottom w:val="none" w:sz="0" w:space="0" w:color="auto"/>
                                                                                                            <w:right w:val="none" w:sz="0" w:space="0" w:color="auto"/>
                                                                                                          </w:divBdr>
                                                                                                          <w:divsChild>
                                                                                                            <w:div w:id="218908461">
                                                                                                              <w:marLeft w:val="0"/>
                                                                                                              <w:marRight w:val="0"/>
                                                                                                              <w:marTop w:val="0"/>
                                                                                                              <w:marBottom w:val="0"/>
                                                                                                              <w:divBdr>
                                                                                                                <w:top w:val="none" w:sz="0" w:space="0" w:color="auto"/>
                                                                                                                <w:left w:val="none" w:sz="0" w:space="0" w:color="auto"/>
                                                                                                                <w:bottom w:val="none" w:sz="0" w:space="0" w:color="auto"/>
                                                                                                                <w:right w:val="none" w:sz="0" w:space="0" w:color="auto"/>
                                                                                                              </w:divBdr>
                                                                                                            </w:div>
                                                                                                            <w:div w:id="812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1FB8-0DCF-4901-A6BC-1DFF8057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2316</Words>
  <Characters>12740</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Goede</dc:creator>
  <cp:lastModifiedBy>Laura de Adelhart Toorop</cp:lastModifiedBy>
  <cp:revision>2</cp:revision>
  <dcterms:created xsi:type="dcterms:W3CDTF">2022-09-20T13:29:00Z</dcterms:created>
  <dcterms:modified xsi:type="dcterms:W3CDTF">2022-09-20T13:29:00Z</dcterms:modified>
</cp:coreProperties>
</file>