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B756" w14:textId="77777777" w:rsidR="00961B80" w:rsidRPr="007E7859" w:rsidRDefault="00961B80" w:rsidP="00961B80">
      <w:pPr>
        <w:rPr>
          <w:rFonts w:cstheme="minorHAnsi"/>
          <w:b/>
          <w:bCs/>
          <w:sz w:val="40"/>
          <w:szCs w:val="40"/>
        </w:rPr>
      </w:pPr>
      <w:r w:rsidRPr="007E7859">
        <w:rPr>
          <w:rFonts w:cstheme="minorHAnsi"/>
          <w:b/>
          <w:bCs/>
          <w:sz w:val="40"/>
          <w:szCs w:val="40"/>
        </w:rPr>
        <w:t>B</w:t>
      </w:r>
      <w:r>
        <w:rPr>
          <w:rFonts w:cstheme="minorHAnsi"/>
          <w:b/>
          <w:bCs/>
          <w:sz w:val="40"/>
          <w:szCs w:val="40"/>
        </w:rPr>
        <w:t>asisschool</w:t>
      </w:r>
      <w:r w:rsidRPr="007E7859">
        <w:rPr>
          <w:rFonts w:cstheme="minorHAnsi"/>
          <w:b/>
          <w:bCs/>
          <w:sz w:val="40"/>
          <w:szCs w:val="40"/>
        </w:rPr>
        <w:t xml:space="preserve"> de Wegwijzer</w:t>
      </w:r>
      <w:r>
        <w:rPr>
          <w:rFonts w:cstheme="minorHAnsi"/>
          <w:b/>
          <w:bCs/>
          <w:sz w:val="40"/>
          <w:szCs w:val="40"/>
        </w:rPr>
        <w:t xml:space="preserve"> Heerlen                                        </w:t>
      </w:r>
      <w:r w:rsidRPr="007E7859">
        <w:rPr>
          <w:rFonts w:cstheme="minorHAnsi"/>
          <w:b/>
          <w:bCs/>
          <w:sz w:val="40"/>
          <w:szCs w:val="40"/>
        </w:rPr>
        <w:t xml:space="preserve"> </w:t>
      </w:r>
      <w:r>
        <w:rPr>
          <w:rFonts w:cstheme="minorHAnsi"/>
          <w:b/>
          <w:bCs/>
          <w:sz w:val="40"/>
          <w:szCs w:val="40"/>
        </w:rPr>
        <w:t xml:space="preserve"> </w:t>
      </w:r>
      <w:r w:rsidRPr="007E7859">
        <w:rPr>
          <w:rFonts w:cstheme="minorHAnsi"/>
          <w:b/>
          <w:bCs/>
          <w:sz w:val="40"/>
          <w:szCs w:val="40"/>
        </w:rPr>
        <w:t xml:space="preserve">Schooljaarplan 2023-2024 </w:t>
      </w:r>
    </w:p>
    <w:tbl>
      <w:tblPr>
        <w:tblStyle w:val="Tabelraster"/>
        <w:tblW w:w="0" w:type="auto"/>
        <w:tblLook w:val="04A0" w:firstRow="1" w:lastRow="0" w:firstColumn="1" w:lastColumn="0" w:noHBand="0" w:noVBand="1"/>
      </w:tblPr>
      <w:tblGrid>
        <w:gridCol w:w="13745"/>
      </w:tblGrid>
      <w:tr w:rsidR="00961B80" w14:paraId="6F1A6B3C" w14:textId="77777777" w:rsidTr="00C57725">
        <w:trPr>
          <w:trHeight w:val="300"/>
        </w:trPr>
        <w:tc>
          <w:tcPr>
            <w:tcW w:w="13745" w:type="dxa"/>
            <w:shd w:val="clear" w:color="auto" w:fill="FBE4D5" w:themeFill="accent2" w:themeFillTint="33"/>
          </w:tcPr>
          <w:p w14:paraId="1F2F27E6" w14:textId="77777777" w:rsidR="00961B80" w:rsidRPr="00301198" w:rsidRDefault="00961B80" w:rsidP="00C57725">
            <w:pPr>
              <w:rPr>
                <w:rFonts w:eastAsiaTheme="minorEastAsia"/>
                <w:b/>
                <w:bCs/>
                <w:color w:val="000000" w:themeColor="text1"/>
                <w:sz w:val="24"/>
                <w:szCs w:val="24"/>
              </w:rPr>
            </w:pPr>
            <w:r w:rsidRPr="00301198">
              <w:rPr>
                <w:rFonts w:eastAsiaTheme="minorEastAsia"/>
                <w:b/>
                <w:bCs/>
                <w:color w:val="000000" w:themeColor="text1"/>
                <w:sz w:val="24"/>
                <w:szCs w:val="24"/>
              </w:rPr>
              <w:t xml:space="preserve">Versterkt VVE-beleid </w:t>
            </w:r>
            <w:r>
              <w:rPr>
                <w:rFonts w:eastAsiaTheme="minorEastAsia"/>
                <w:b/>
                <w:bCs/>
                <w:color w:val="000000" w:themeColor="text1"/>
                <w:sz w:val="24"/>
                <w:szCs w:val="24"/>
              </w:rPr>
              <w:t>(onderdeel van Masterplan basisvaardigheden)</w:t>
            </w:r>
          </w:p>
        </w:tc>
      </w:tr>
      <w:tr w:rsidR="00961B80" w:rsidRPr="003C61F6" w14:paraId="0BC39796" w14:textId="77777777" w:rsidTr="00C57725">
        <w:tc>
          <w:tcPr>
            <w:tcW w:w="13745" w:type="dxa"/>
          </w:tcPr>
          <w:p w14:paraId="6390BDFA" w14:textId="77777777" w:rsidR="00961B80" w:rsidRDefault="00961B80" w:rsidP="00C57725">
            <w:pPr>
              <w:rPr>
                <w:rFonts w:eastAsiaTheme="minorEastAsia"/>
              </w:rPr>
            </w:pPr>
            <w:bookmarkStart w:id="0" w:name="_Hlk134643213"/>
            <w:r w:rsidRPr="537BE97D">
              <w:rPr>
                <w:rFonts w:eastAsiaTheme="minorEastAsia"/>
              </w:rPr>
              <w:t xml:space="preserve">We streven naar een kwalitatief hoogstaand onderwijs aan het Jonge Kind op onze school omdat in de eerste levensjaren van kinderen de basis wordt gelegd voor de verdere ontwikkeling en het latere leren. Als de (taal)ontwikkeling in deze jaren vertraging oploopt is dat moeilijk in te halen. Goede voorschoolse educatie kan het verschil maken en daarom is het belangrijk dat er een goede samenwerking is tussen voorschool (POVH Kiddooh/ KD Smile) en de vroegschool (groepen 1-2). Kinderen met een niet westerse migratieachtergrond en kinderen met een andere thuistaal profiteren het meest van deelname aan de voorschool. De doorgaande lijn tussen voorschool en vroegschool heeft niet meer het niveau van voor de Covidperiode. Voorschoolse educatie heeft een positief effect op de woordenschat en het concentratievermogen van jonge kinderen. </w:t>
            </w:r>
          </w:p>
          <w:p w14:paraId="42D5104A" w14:textId="77777777" w:rsidR="00961B80" w:rsidRPr="003C61F6" w:rsidRDefault="00961B80" w:rsidP="00C57725">
            <w:pPr>
              <w:rPr>
                <w:rFonts w:eastAsiaTheme="minorEastAsia"/>
                <w:b/>
                <w:bCs/>
                <w:u w:val="single"/>
              </w:rPr>
            </w:pPr>
            <w:r w:rsidRPr="537BE97D">
              <w:rPr>
                <w:rFonts w:eastAsiaTheme="minorEastAsia"/>
                <w:b/>
                <w:bCs/>
                <w:u w:val="single"/>
              </w:rPr>
              <w:t>Gedurende schooljaar 2023-2024:</w:t>
            </w:r>
          </w:p>
          <w:p w14:paraId="02DEB304" w14:textId="77777777" w:rsidR="00961B80" w:rsidRDefault="00961B80" w:rsidP="00C57725">
            <w:pPr>
              <w:pStyle w:val="Lijstalinea"/>
              <w:numPr>
                <w:ilvl w:val="0"/>
                <w:numId w:val="1"/>
              </w:numPr>
              <w:rPr>
                <w:rFonts w:eastAsiaTheme="minorEastAsia"/>
              </w:rPr>
            </w:pPr>
            <w:r w:rsidRPr="3A4B3075">
              <w:rPr>
                <w:rFonts w:eastAsiaTheme="minorEastAsia"/>
              </w:rPr>
              <w:t>Wordt de ontwikkeling van het jonge kind planmatig gevolgd m.b.v. het digikeuzebord. Het gebruik van dit instrument is geïmplementeerd.</w:t>
            </w:r>
          </w:p>
          <w:p w14:paraId="3486428C" w14:textId="77777777" w:rsidR="00961B80" w:rsidRDefault="00961B80" w:rsidP="00C57725">
            <w:pPr>
              <w:pStyle w:val="Lijstalinea"/>
              <w:numPr>
                <w:ilvl w:val="0"/>
                <w:numId w:val="1"/>
              </w:numPr>
              <w:rPr>
                <w:rFonts w:eastAsiaTheme="minorEastAsia"/>
              </w:rPr>
            </w:pPr>
            <w:r>
              <w:rPr>
                <w:rFonts w:eastAsiaTheme="minorEastAsia"/>
              </w:rPr>
              <w:t>Ontwikkelen de medewerkers meer kennis rondom d</w:t>
            </w:r>
            <w:r w:rsidRPr="3A4B3075">
              <w:rPr>
                <w:rFonts w:eastAsiaTheme="minorEastAsia"/>
              </w:rPr>
              <w:t>e leerlijnen</w:t>
            </w:r>
            <w:r>
              <w:rPr>
                <w:rFonts w:eastAsiaTheme="minorEastAsia"/>
              </w:rPr>
              <w:t xml:space="preserve"> en doelgericht onderwijs.</w:t>
            </w:r>
          </w:p>
          <w:p w14:paraId="1DB3C124" w14:textId="77777777" w:rsidR="00961B80" w:rsidRDefault="00961B80" w:rsidP="00C57725">
            <w:pPr>
              <w:pStyle w:val="Lijstalinea"/>
              <w:numPr>
                <w:ilvl w:val="0"/>
                <w:numId w:val="1"/>
              </w:numPr>
              <w:rPr>
                <w:rFonts w:eastAsiaTheme="minorEastAsia"/>
              </w:rPr>
            </w:pPr>
            <w:r w:rsidRPr="3A4B3075">
              <w:rPr>
                <w:rFonts w:eastAsiaTheme="minorEastAsia"/>
              </w:rPr>
              <w:t>Zijn de medewerkers in staat om op basis van de observaties keuzes te maken t.a.v. het aanbieden van een passend aanbod voor de leerlingen (formatief handelen).</w:t>
            </w:r>
          </w:p>
          <w:p w14:paraId="1405491D" w14:textId="77777777" w:rsidR="00961B80" w:rsidRDefault="00961B80" w:rsidP="00C57725">
            <w:pPr>
              <w:pStyle w:val="Lijstalinea"/>
              <w:numPr>
                <w:ilvl w:val="0"/>
                <w:numId w:val="1"/>
              </w:numPr>
              <w:rPr>
                <w:rFonts w:eastAsiaTheme="minorEastAsia"/>
              </w:rPr>
            </w:pPr>
            <w:r w:rsidRPr="3A4B3075">
              <w:rPr>
                <w:rFonts w:eastAsiaTheme="minorEastAsia"/>
              </w:rPr>
              <w:t>Worden er afspraken gemaakt m.b.t. doelmatige planning en het efficiënt vastleggen van observaties en is het de medewerkers gelukt om deze werkwijze toe te passen.</w:t>
            </w:r>
          </w:p>
          <w:p w14:paraId="29D29881" w14:textId="77777777" w:rsidR="00961B80" w:rsidRDefault="00961B80" w:rsidP="00C57725">
            <w:pPr>
              <w:pStyle w:val="Lijstalinea"/>
              <w:numPr>
                <w:ilvl w:val="0"/>
                <w:numId w:val="1"/>
              </w:numPr>
              <w:rPr>
                <w:rFonts w:eastAsiaTheme="minorEastAsia"/>
              </w:rPr>
            </w:pPr>
            <w:r w:rsidRPr="3A4B3075">
              <w:rPr>
                <w:rFonts w:eastAsiaTheme="minorEastAsia"/>
              </w:rPr>
              <w:t xml:space="preserve">Wordt de kleutervisie definitief vastgesteld en is planmatig onderzocht welke organisatie hierbij hoort en welke aanbod passend is. </w:t>
            </w:r>
          </w:p>
          <w:p w14:paraId="0F3164D5" w14:textId="77777777" w:rsidR="00961B80" w:rsidRPr="004D247F" w:rsidRDefault="00961B80" w:rsidP="00C57725">
            <w:pPr>
              <w:pStyle w:val="Lijstalinea"/>
              <w:numPr>
                <w:ilvl w:val="0"/>
                <w:numId w:val="1"/>
              </w:numPr>
              <w:rPr>
                <w:rFonts w:eastAsiaTheme="minorEastAsia"/>
              </w:rPr>
            </w:pPr>
            <w:r w:rsidRPr="3A4B3075">
              <w:rPr>
                <w:rFonts w:eastAsiaTheme="minorEastAsia"/>
              </w:rPr>
              <w:t>Wordt het onderwijsaanbod aan het jonge kind vastgelegd in een kwaliteitskaart.</w:t>
            </w:r>
          </w:p>
          <w:p w14:paraId="74F5FC4B" w14:textId="77777777" w:rsidR="00961B80" w:rsidRPr="00705AA5" w:rsidRDefault="00961B80" w:rsidP="00C57725">
            <w:pPr>
              <w:pStyle w:val="Lijstalinea"/>
              <w:numPr>
                <w:ilvl w:val="0"/>
                <w:numId w:val="1"/>
              </w:numPr>
              <w:rPr>
                <w:rFonts w:eastAsiaTheme="minorEastAsia"/>
              </w:rPr>
            </w:pPr>
            <w:r w:rsidRPr="3A4B3075">
              <w:rPr>
                <w:rFonts w:eastAsiaTheme="minorEastAsia"/>
              </w:rPr>
              <w:t>Wordt de doorgaande lijn tussen de v</w:t>
            </w:r>
            <w:r>
              <w:rPr>
                <w:rFonts w:eastAsiaTheme="minorEastAsia"/>
              </w:rPr>
              <w:t>roeg</w:t>
            </w:r>
            <w:r w:rsidRPr="3A4B3075">
              <w:rPr>
                <w:rFonts w:eastAsiaTheme="minorEastAsia"/>
              </w:rPr>
              <w:t xml:space="preserve">school en </w:t>
            </w:r>
            <w:r>
              <w:rPr>
                <w:rFonts w:eastAsiaTheme="minorEastAsia"/>
              </w:rPr>
              <w:t>voor</w:t>
            </w:r>
            <w:r w:rsidRPr="3A4B3075">
              <w:rPr>
                <w:rFonts w:eastAsiaTheme="minorEastAsia"/>
              </w:rPr>
              <w:t xml:space="preserve">school hersteld naar het niveau van voor de Covidperiode. De samenwerking wordt krachtig uitgebouwd met behulp van kwalitatief </w:t>
            </w:r>
            <w:r>
              <w:rPr>
                <w:rFonts w:eastAsiaTheme="minorEastAsia"/>
              </w:rPr>
              <w:t xml:space="preserve">een </w:t>
            </w:r>
            <w:r w:rsidRPr="3A4B3075">
              <w:rPr>
                <w:rFonts w:eastAsiaTheme="minorEastAsia"/>
              </w:rPr>
              <w:t xml:space="preserve">sterk en ontwikkelingsgericht koppeloverleg, waar gewerkt wordt aan specifieke ontwikkeldoelen met hieraan gekoppeld interne VVE-audits (Reflectief Practicum). </w:t>
            </w:r>
          </w:p>
          <w:p w14:paraId="1BDCBCF0" w14:textId="77777777" w:rsidR="00961B80" w:rsidRDefault="00961B80" w:rsidP="00C57725">
            <w:pPr>
              <w:pStyle w:val="Lijstalinea"/>
              <w:numPr>
                <w:ilvl w:val="0"/>
                <w:numId w:val="1"/>
              </w:numPr>
              <w:rPr>
                <w:rFonts w:eastAsiaTheme="minorEastAsia"/>
              </w:rPr>
            </w:pPr>
            <w:r w:rsidRPr="3A4B3075">
              <w:rPr>
                <w:rFonts w:eastAsiaTheme="minorEastAsia"/>
              </w:rPr>
              <w:t xml:space="preserve">Wordt er planmatig gewerkt om de taakhouding en concentratie van de leerlingen te verbeteren zodat de professionals het aanbod zo optimaal mogelijk kunnen afstemmen op de populatie. </w:t>
            </w:r>
          </w:p>
          <w:p w14:paraId="7E49080B" w14:textId="77777777" w:rsidR="00961B80" w:rsidRDefault="00961B80" w:rsidP="00C57725">
            <w:pPr>
              <w:pStyle w:val="Lijstalinea"/>
              <w:numPr>
                <w:ilvl w:val="0"/>
                <w:numId w:val="1"/>
              </w:numPr>
              <w:rPr>
                <w:rFonts w:eastAsiaTheme="minorEastAsia"/>
              </w:rPr>
            </w:pPr>
            <w:r>
              <w:rPr>
                <w:rFonts w:eastAsiaTheme="minorEastAsia"/>
              </w:rPr>
              <w:t xml:space="preserve">Worden de activiteiten van het flexibele onderwijsteam binnen de unit (leerkrachten-onderwijsondersteuners-intern begeleiders- pedagogisch medewerkers-logopedisten- externe hulpverleners) planmatig vastgelegd en uitgevoerd. </w:t>
            </w:r>
          </w:p>
          <w:p w14:paraId="52C68B6D" w14:textId="77777777" w:rsidR="00961B80" w:rsidRDefault="00961B80" w:rsidP="00C57725">
            <w:pPr>
              <w:rPr>
                <w:rFonts w:eastAsiaTheme="minorEastAsia"/>
                <w:b/>
                <w:u w:val="single"/>
              </w:rPr>
            </w:pPr>
            <w:r w:rsidRPr="07021526">
              <w:rPr>
                <w:rFonts w:eastAsiaTheme="minorEastAsia"/>
                <w:b/>
                <w:u w:val="single"/>
              </w:rPr>
              <w:t>Activiteiten:</w:t>
            </w:r>
          </w:p>
          <w:p w14:paraId="25DFB123" w14:textId="77777777" w:rsidR="00961B80" w:rsidRPr="003911C2" w:rsidRDefault="00961B80" w:rsidP="00C57725">
            <w:pPr>
              <w:pStyle w:val="Lijstalinea"/>
              <w:numPr>
                <w:ilvl w:val="0"/>
                <w:numId w:val="10"/>
              </w:numPr>
              <w:rPr>
                <w:rFonts w:eastAsiaTheme="minorEastAsia"/>
              </w:rPr>
            </w:pPr>
            <w:r w:rsidRPr="003911C2">
              <w:rPr>
                <w:rFonts w:eastAsiaTheme="minorEastAsia"/>
              </w:rPr>
              <w:t xml:space="preserve">Planmatig overleg van de voorbereidingsgroep, waarbij de deelnemers collega’s informeren en laten meedenken in het proces. </w:t>
            </w:r>
          </w:p>
          <w:p w14:paraId="119B4BB5" w14:textId="77777777" w:rsidR="00961B80" w:rsidRPr="003911C2" w:rsidRDefault="00961B80" w:rsidP="00C57725">
            <w:pPr>
              <w:pStyle w:val="Lijstalinea"/>
              <w:numPr>
                <w:ilvl w:val="0"/>
                <w:numId w:val="10"/>
              </w:numPr>
              <w:rPr>
                <w:rFonts w:eastAsiaTheme="minorEastAsia"/>
              </w:rPr>
            </w:pPr>
            <w:r>
              <w:rPr>
                <w:rFonts w:eastAsiaTheme="minorEastAsia"/>
                <w:noProof/>
              </w:rPr>
              <w:drawing>
                <wp:anchor distT="0" distB="0" distL="114300" distR="114300" simplePos="0" relativeHeight="251659264" behindDoc="1" locked="0" layoutInCell="1" allowOverlap="1" wp14:anchorId="6C7241EE" wp14:editId="76583E12">
                  <wp:simplePos x="0" y="0"/>
                  <wp:positionH relativeFrom="column">
                    <wp:posOffset>7319645</wp:posOffset>
                  </wp:positionH>
                  <wp:positionV relativeFrom="paragraph">
                    <wp:posOffset>70485</wp:posOffset>
                  </wp:positionV>
                  <wp:extent cx="1267200" cy="745200"/>
                  <wp:effectExtent l="0" t="0" r="0" b="0"/>
                  <wp:wrapTight wrapText="bothSides">
                    <wp:wrapPolygon edited="0">
                      <wp:start x="0" y="0"/>
                      <wp:lineTo x="0" y="20992"/>
                      <wp:lineTo x="21113" y="20992"/>
                      <wp:lineTo x="21113" y="0"/>
                      <wp:lineTo x="0" y="0"/>
                    </wp:wrapPolygon>
                  </wp:wrapTight>
                  <wp:docPr id="3" name="Afbeelding 3" descr="Afbeelding met Lijnillustraties, schets, illustratie,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ijnillustraties, schets, illustratie, tekening&#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7200" cy="745200"/>
                          </a:xfrm>
                          <a:prstGeom prst="rect">
                            <a:avLst/>
                          </a:prstGeom>
                          <a:noFill/>
                        </pic:spPr>
                      </pic:pic>
                    </a:graphicData>
                  </a:graphic>
                  <wp14:sizeRelH relativeFrom="margin">
                    <wp14:pctWidth>0</wp14:pctWidth>
                  </wp14:sizeRelH>
                  <wp14:sizeRelV relativeFrom="margin">
                    <wp14:pctHeight>0</wp14:pctHeight>
                  </wp14:sizeRelV>
                </wp:anchor>
              </w:drawing>
            </w:r>
            <w:r w:rsidRPr="3A4B3075">
              <w:rPr>
                <w:rFonts w:eastAsiaTheme="minorEastAsia"/>
              </w:rPr>
              <w:t>5x per jaar een doelgericht koppeloverleg plaats waarbij vanuit elke groep een leerkracht aansluit.</w:t>
            </w:r>
            <w:r>
              <w:rPr>
                <w:rFonts w:eastAsiaTheme="minorEastAsia"/>
                <w:noProof/>
              </w:rPr>
              <w:t xml:space="preserve"> </w:t>
            </w:r>
          </w:p>
          <w:p w14:paraId="0DB416E1" w14:textId="77777777" w:rsidR="00961B80" w:rsidRPr="003911C2" w:rsidRDefault="00961B80" w:rsidP="00C57725">
            <w:pPr>
              <w:pStyle w:val="Lijstalinea"/>
              <w:numPr>
                <w:ilvl w:val="0"/>
                <w:numId w:val="10"/>
              </w:numPr>
              <w:rPr>
                <w:rFonts w:eastAsiaTheme="minorEastAsia"/>
              </w:rPr>
            </w:pPr>
            <w:r w:rsidRPr="003911C2">
              <w:rPr>
                <w:rFonts w:eastAsiaTheme="minorEastAsia"/>
              </w:rPr>
              <w:t>Scholings en/ of oefenmomenten m.b.t. implementatie Digikeuzebord.</w:t>
            </w:r>
          </w:p>
          <w:p w14:paraId="50DE6B16" w14:textId="77777777" w:rsidR="00961B80" w:rsidRPr="007E7859" w:rsidRDefault="00961B80" w:rsidP="00C57725">
            <w:pPr>
              <w:pStyle w:val="Lijstalinea"/>
              <w:numPr>
                <w:ilvl w:val="0"/>
                <w:numId w:val="10"/>
              </w:numPr>
              <w:rPr>
                <w:rFonts w:eastAsiaTheme="minorEastAsia"/>
              </w:rPr>
            </w:pPr>
            <w:r w:rsidRPr="3A4B3075">
              <w:rPr>
                <w:rFonts w:eastAsiaTheme="minorEastAsia"/>
              </w:rPr>
              <w:t>Reflectief practicum (zowel collega’s onderling – voorschool- vroegschool)</w:t>
            </w:r>
          </w:p>
          <w:p w14:paraId="7FBF116A" w14:textId="77777777" w:rsidR="00961B80" w:rsidRDefault="00961B80" w:rsidP="00C57725">
            <w:pPr>
              <w:rPr>
                <w:rFonts w:eastAsiaTheme="minorEastAsia"/>
                <w:b/>
                <w:u w:val="single"/>
              </w:rPr>
            </w:pPr>
            <w:r w:rsidRPr="07021526">
              <w:rPr>
                <w:rFonts w:eastAsiaTheme="minorEastAsia"/>
                <w:b/>
                <w:u w:val="single"/>
              </w:rPr>
              <w:t>Scholing:</w:t>
            </w:r>
          </w:p>
          <w:p w14:paraId="600C1B53" w14:textId="77777777" w:rsidR="00961B80" w:rsidRPr="00357C72" w:rsidRDefault="00961B80" w:rsidP="00C57725">
            <w:pPr>
              <w:pStyle w:val="Default"/>
              <w:numPr>
                <w:ilvl w:val="0"/>
                <w:numId w:val="1"/>
              </w:numPr>
              <w:spacing w:after="17"/>
              <w:rPr>
                <w:rFonts w:asciiTheme="minorHAnsi" w:eastAsiaTheme="minorEastAsia" w:hAnsiTheme="minorHAnsi" w:cstheme="minorBidi"/>
                <w:sz w:val="22"/>
                <w:szCs w:val="22"/>
              </w:rPr>
            </w:pPr>
            <w:r w:rsidRPr="3A4B3075">
              <w:rPr>
                <w:rFonts w:asciiTheme="minorHAnsi" w:eastAsiaTheme="minorEastAsia" w:hAnsiTheme="minorHAnsi" w:cstheme="minorBidi"/>
                <w:sz w:val="22"/>
                <w:szCs w:val="22"/>
              </w:rPr>
              <w:t xml:space="preserve">Er worden </w:t>
            </w:r>
            <w:r>
              <w:rPr>
                <w:rFonts w:asciiTheme="minorHAnsi" w:eastAsiaTheme="minorEastAsia" w:hAnsiTheme="minorHAnsi" w:cstheme="minorBidi"/>
                <w:sz w:val="22"/>
                <w:szCs w:val="22"/>
              </w:rPr>
              <w:t>5</w:t>
            </w:r>
            <w:r w:rsidRPr="3A4B3075">
              <w:rPr>
                <w:rFonts w:asciiTheme="minorHAnsi" w:eastAsiaTheme="minorEastAsia" w:hAnsiTheme="minorHAnsi" w:cstheme="minorBidi"/>
                <w:sz w:val="22"/>
                <w:szCs w:val="22"/>
              </w:rPr>
              <w:t xml:space="preserve"> nascholingsactiviteiten ingepland in samenwerking met Mike Nijskens.</w:t>
            </w:r>
          </w:p>
          <w:p w14:paraId="4B8116E5" w14:textId="77777777" w:rsidR="00961B80" w:rsidRDefault="00961B80" w:rsidP="00C57725">
            <w:pPr>
              <w:pStyle w:val="Default"/>
              <w:numPr>
                <w:ilvl w:val="0"/>
                <w:numId w:val="1"/>
              </w:numPr>
              <w:spacing w:after="17"/>
              <w:rPr>
                <w:rFonts w:asciiTheme="minorHAnsi" w:eastAsiaTheme="minorEastAsia" w:hAnsiTheme="minorHAnsi" w:cstheme="minorBidi"/>
                <w:sz w:val="22"/>
                <w:szCs w:val="22"/>
              </w:rPr>
            </w:pPr>
            <w:r w:rsidRPr="3A4B3075">
              <w:rPr>
                <w:rFonts w:asciiTheme="minorHAnsi" w:eastAsiaTheme="minorEastAsia" w:hAnsiTheme="minorHAnsi" w:cstheme="minorBidi"/>
                <w:sz w:val="22"/>
                <w:szCs w:val="22"/>
              </w:rPr>
              <w:lastRenderedPageBreak/>
              <w:t xml:space="preserve">Vanuit de scholingsmomenten worden doelgerichte collegiale consultaties gepland. Aansluitend vindt er een feedbackgesprek plaats binnen de unit. </w:t>
            </w:r>
          </w:p>
          <w:p w14:paraId="32581D91" w14:textId="77777777" w:rsidR="00961B80" w:rsidRDefault="00961B80" w:rsidP="00C57725">
            <w:pPr>
              <w:pStyle w:val="Default"/>
              <w:numPr>
                <w:ilvl w:val="0"/>
                <w:numId w:val="1"/>
              </w:numPr>
              <w:spacing w:after="17"/>
              <w:rPr>
                <w:rFonts w:asciiTheme="minorHAnsi" w:eastAsiaTheme="minorEastAsia" w:hAnsiTheme="minorHAnsi" w:cstheme="minorBidi"/>
                <w:sz w:val="22"/>
                <w:szCs w:val="22"/>
              </w:rPr>
            </w:pPr>
            <w:r w:rsidRPr="3A4B3075">
              <w:rPr>
                <w:rFonts w:asciiTheme="minorHAnsi" w:eastAsiaTheme="minorEastAsia" w:hAnsiTheme="minorHAnsi" w:cstheme="minorBidi"/>
                <w:sz w:val="22"/>
                <w:szCs w:val="22"/>
              </w:rPr>
              <w:t xml:space="preserve">De masterclasses en praktijkdagen leiden tot een kwaliteitskaart passend bij de groepen 1-2-3 van basisschool de Wegwijzer: ‘zo doen wij het vanaf nu op…’. </w:t>
            </w:r>
          </w:p>
          <w:p w14:paraId="79731D5D" w14:textId="77777777" w:rsidR="00961B80" w:rsidRDefault="00961B80" w:rsidP="00C57725">
            <w:pPr>
              <w:pStyle w:val="Default"/>
              <w:numPr>
                <w:ilvl w:val="0"/>
                <w:numId w:val="1"/>
              </w:numPr>
              <w:spacing w:after="17"/>
              <w:rPr>
                <w:rFonts w:asciiTheme="minorHAnsi" w:eastAsiaTheme="minorEastAsia" w:hAnsiTheme="minorHAnsi" w:cstheme="minorBidi"/>
                <w:sz w:val="22"/>
                <w:szCs w:val="22"/>
              </w:rPr>
            </w:pPr>
            <w:r w:rsidRPr="3A4B3075">
              <w:rPr>
                <w:rFonts w:asciiTheme="minorHAnsi" w:eastAsiaTheme="minorEastAsia" w:hAnsiTheme="minorHAnsi" w:cstheme="minorBidi"/>
                <w:sz w:val="22"/>
                <w:szCs w:val="22"/>
              </w:rPr>
              <w:t xml:space="preserve">De opgedane kennis en vaardigheden binnen de scholingsmomenten en praktijkdagen worden actief gedeeld binnen het koppel. </w:t>
            </w:r>
          </w:p>
          <w:p w14:paraId="503A62E2" w14:textId="77777777" w:rsidR="00961B80" w:rsidRPr="007E7859" w:rsidRDefault="00961B80" w:rsidP="00C57725">
            <w:pPr>
              <w:pStyle w:val="Default"/>
              <w:numPr>
                <w:ilvl w:val="0"/>
                <w:numId w:val="1"/>
              </w:numPr>
              <w:spacing w:after="17"/>
              <w:rPr>
                <w:rFonts w:asciiTheme="minorHAnsi" w:eastAsiaTheme="minorEastAsia" w:hAnsiTheme="minorHAnsi" w:cstheme="minorBidi"/>
                <w:sz w:val="22"/>
                <w:szCs w:val="22"/>
              </w:rPr>
            </w:pPr>
            <w:r w:rsidRPr="3A4B3075">
              <w:rPr>
                <w:rFonts w:asciiTheme="minorHAnsi" w:eastAsiaTheme="minorEastAsia" w:hAnsiTheme="minorHAnsi" w:cstheme="minorBidi"/>
                <w:sz w:val="22"/>
                <w:szCs w:val="22"/>
              </w:rPr>
              <w:t xml:space="preserve">Er wordt door één jonge kind collega, één IB-er en één VVE-coach van de voorschool deelgenomen aan twee netwerkbijeenkomsten vanuit het cluster. Delen van elkaar ontwikkeltrajecten staat hierin centraal. </w:t>
            </w:r>
          </w:p>
          <w:p w14:paraId="6AF059BB" w14:textId="77777777" w:rsidR="00961B80" w:rsidRPr="00E54CBD" w:rsidRDefault="00961B80" w:rsidP="00C57725">
            <w:pPr>
              <w:rPr>
                <w:rFonts w:eastAsiaTheme="minorEastAsia"/>
                <w:b/>
                <w:u w:val="single"/>
              </w:rPr>
            </w:pPr>
            <w:r w:rsidRPr="07021526">
              <w:rPr>
                <w:rFonts w:eastAsiaTheme="minorEastAsia"/>
                <w:b/>
                <w:u w:val="single"/>
              </w:rPr>
              <w:t>Uitvoering:</w:t>
            </w:r>
          </w:p>
          <w:p w14:paraId="21AF4EC6" w14:textId="77777777" w:rsidR="00961B80" w:rsidRPr="00F218FA" w:rsidRDefault="00961B80" w:rsidP="00C57725">
            <w:pPr>
              <w:pStyle w:val="Lijstalinea"/>
              <w:numPr>
                <w:ilvl w:val="0"/>
                <w:numId w:val="5"/>
              </w:numPr>
              <w:rPr>
                <w:rFonts w:eastAsiaTheme="minorEastAsia"/>
              </w:rPr>
            </w:pPr>
            <w:r w:rsidRPr="054EB9FD">
              <w:rPr>
                <w:rFonts w:eastAsiaTheme="minorEastAsia"/>
              </w:rPr>
              <w:t xml:space="preserve">Voorbereidingsgroep SLO-doelen: Chantal Brinkman/ Aline Lemmers/ Nelly Bergers en </w:t>
            </w:r>
            <w:r>
              <w:rPr>
                <w:rFonts w:eastAsiaTheme="minorEastAsia"/>
              </w:rPr>
              <w:t xml:space="preserve">Martine Schepers/ </w:t>
            </w:r>
            <w:r w:rsidRPr="054EB9FD">
              <w:rPr>
                <w:rFonts w:eastAsiaTheme="minorEastAsia"/>
              </w:rPr>
              <w:t>Kimberly Rienties.</w:t>
            </w:r>
          </w:p>
          <w:p w14:paraId="5D6DD4E0" w14:textId="389687D8" w:rsidR="00961B80" w:rsidRPr="00F218FA" w:rsidRDefault="00961B80" w:rsidP="00C57725">
            <w:pPr>
              <w:pStyle w:val="Lijstalinea"/>
              <w:numPr>
                <w:ilvl w:val="0"/>
                <w:numId w:val="5"/>
              </w:numPr>
              <w:rPr>
                <w:rFonts w:eastAsiaTheme="minorEastAsia"/>
              </w:rPr>
            </w:pPr>
            <w:r>
              <w:rPr>
                <w:rFonts w:eastAsiaTheme="minorEastAsia"/>
              </w:rPr>
              <w:t xml:space="preserve">Koppeloverleg: </w:t>
            </w:r>
            <w:r w:rsidRPr="07021526">
              <w:rPr>
                <w:rFonts w:eastAsiaTheme="minorEastAsia"/>
              </w:rPr>
              <w:t>Edith</w:t>
            </w:r>
            <w:r>
              <w:rPr>
                <w:rFonts w:eastAsiaTheme="minorEastAsia"/>
              </w:rPr>
              <w:t>, Chantal, Nelly</w:t>
            </w:r>
            <w:r w:rsidR="00B93553">
              <w:rPr>
                <w:rFonts w:eastAsiaTheme="minorEastAsia"/>
              </w:rPr>
              <w:t>, Eva</w:t>
            </w:r>
            <w:r>
              <w:rPr>
                <w:rFonts w:eastAsiaTheme="minorEastAsia"/>
              </w:rPr>
              <w:t>.</w:t>
            </w:r>
          </w:p>
          <w:p w14:paraId="598C7223" w14:textId="42DB0D91" w:rsidR="00961B80" w:rsidRDefault="00B93553" w:rsidP="00C57725">
            <w:pPr>
              <w:pStyle w:val="Lijstalinea"/>
              <w:numPr>
                <w:ilvl w:val="0"/>
                <w:numId w:val="5"/>
              </w:numPr>
              <w:rPr>
                <w:rFonts w:eastAsiaTheme="minorEastAsia"/>
              </w:rPr>
            </w:pPr>
            <w:r>
              <w:rPr>
                <w:rFonts w:eastAsiaTheme="minorEastAsia"/>
              </w:rPr>
              <w:t>Martine Schepers</w:t>
            </w:r>
            <w:r w:rsidR="00961B80" w:rsidRPr="3A4B3075">
              <w:rPr>
                <w:rFonts w:eastAsiaTheme="minorEastAsia"/>
              </w:rPr>
              <w:t xml:space="preserve"> (Intern Begeleider unit 1) en VVE-coach.</w:t>
            </w:r>
          </w:p>
          <w:p w14:paraId="7C037D9B" w14:textId="77777777" w:rsidR="00961B80" w:rsidRDefault="00961B80" w:rsidP="00C57725">
            <w:pPr>
              <w:pStyle w:val="Lijstalinea"/>
              <w:numPr>
                <w:ilvl w:val="0"/>
                <w:numId w:val="5"/>
              </w:numPr>
              <w:rPr>
                <w:rFonts w:eastAsiaTheme="minorEastAsia"/>
              </w:rPr>
            </w:pPr>
            <w:r w:rsidRPr="3A4B3075">
              <w:rPr>
                <w:rFonts w:eastAsiaTheme="minorEastAsia"/>
              </w:rPr>
              <w:t>Externe begeleider: Mike Nijskens (Topwijs)</w:t>
            </w:r>
          </w:p>
          <w:p w14:paraId="2CF69BCB" w14:textId="77777777" w:rsidR="00961B80" w:rsidRPr="00F5094F" w:rsidRDefault="00961B80" w:rsidP="00C57725">
            <w:pPr>
              <w:pStyle w:val="Lijstalinea"/>
              <w:numPr>
                <w:ilvl w:val="0"/>
                <w:numId w:val="5"/>
              </w:numPr>
              <w:rPr>
                <w:rFonts w:eastAsiaTheme="minorEastAsia"/>
              </w:rPr>
            </w:pPr>
            <w:r w:rsidRPr="3A4B3075">
              <w:rPr>
                <w:rFonts w:eastAsiaTheme="minorEastAsia"/>
              </w:rPr>
              <w:t>Reflectief practicum/ collegiale consultatie: alle personeelsleden groepen 1-2-3.</w:t>
            </w:r>
          </w:p>
        </w:tc>
      </w:tr>
      <w:bookmarkEnd w:id="0"/>
      <w:tr w:rsidR="00961B80" w14:paraId="7C018045" w14:textId="77777777" w:rsidTr="00C57725">
        <w:trPr>
          <w:trHeight w:val="300"/>
        </w:trPr>
        <w:tc>
          <w:tcPr>
            <w:tcW w:w="13745" w:type="dxa"/>
            <w:shd w:val="clear" w:color="auto" w:fill="FBE4D5" w:themeFill="accent2" w:themeFillTint="33"/>
          </w:tcPr>
          <w:p w14:paraId="699B0AFD" w14:textId="77777777" w:rsidR="00961B80" w:rsidRDefault="00961B80" w:rsidP="00C57725">
            <w:pPr>
              <w:rPr>
                <w:rFonts w:eastAsiaTheme="minorEastAsia"/>
                <w:b/>
                <w:bCs/>
                <w:color w:val="000000" w:themeColor="text1"/>
              </w:rPr>
            </w:pPr>
            <w:r w:rsidRPr="00301198">
              <w:rPr>
                <w:rFonts w:eastAsiaTheme="minorEastAsia"/>
                <w:b/>
                <w:bCs/>
                <w:color w:val="000000" w:themeColor="text1"/>
                <w:sz w:val="24"/>
                <w:szCs w:val="24"/>
              </w:rPr>
              <w:lastRenderedPageBreak/>
              <w:t>Formatief Handelen- Rekenen en taal/lezen</w:t>
            </w:r>
            <w:r>
              <w:rPr>
                <w:rFonts w:eastAsiaTheme="minorEastAsia"/>
                <w:b/>
                <w:bCs/>
                <w:color w:val="000000" w:themeColor="text1"/>
                <w:sz w:val="24"/>
                <w:szCs w:val="24"/>
              </w:rPr>
              <w:t xml:space="preserve"> (onderdeel van Masterplan basisvaardigheden)</w:t>
            </w:r>
          </w:p>
        </w:tc>
      </w:tr>
      <w:tr w:rsidR="00961B80" w14:paraId="5FD54306" w14:textId="77777777" w:rsidTr="00C57725">
        <w:trPr>
          <w:trHeight w:val="300"/>
        </w:trPr>
        <w:tc>
          <w:tcPr>
            <w:tcW w:w="13745" w:type="dxa"/>
          </w:tcPr>
          <w:p w14:paraId="60A2DAA4" w14:textId="77777777" w:rsidR="00961B80" w:rsidRDefault="00961B80" w:rsidP="00C57725">
            <w:pPr>
              <w:rPr>
                <w:rFonts w:eastAsiaTheme="minorEastAsia"/>
              </w:rPr>
            </w:pPr>
            <w:r>
              <w:rPr>
                <w:rFonts w:eastAsiaTheme="minorEastAsia"/>
              </w:rPr>
              <w:t>We werken vanuit de vijf kernboodschappen voor formatief handelen:</w:t>
            </w:r>
          </w:p>
          <w:p w14:paraId="62AA9DEB" w14:textId="77777777" w:rsidR="00961B80" w:rsidRDefault="00961B80" w:rsidP="00C57725">
            <w:pPr>
              <w:pStyle w:val="Lijstalinea"/>
              <w:numPr>
                <w:ilvl w:val="3"/>
                <w:numId w:val="3"/>
              </w:numPr>
              <w:rPr>
                <w:rFonts w:eastAsiaTheme="minorEastAsia"/>
              </w:rPr>
            </w:pPr>
            <w:r>
              <w:rPr>
                <w:rFonts w:eastAsiaTheme="minorEastAsia"/>
              </w:rPr>
              <w:t>De doelen die we beogen zijn leidend voor het onderwijs</w:t>
            </w:r>
          </w:p>
          <w:p w14:paraId="46792021" w14:textId="77777777" w:rsidR="00961B80" w:rsidRDefault="00961B80" w:rsidP="00C57725">
            <w:pPr>
              <w:pStyle w:val="Lijstalinea"/>
              <w:numPr>
                <w:ilvl w:val="3"/>
                <w:numId w:val="3"/>
              </w:numPr>
              <w:rPr>
                <w:rFonts w:eastAsiaTheme="minorEastAsia"/>
              </w:rPr>
            </w:pPr>
            <w:r>
              <w:rPr>
                <w:rFonts w:eastAsiaTheme="minorEastAsia"/>
              </w:rPr>
              <w:t>We komen tot beslissingen over leerlingen, op basis van meerdere en rijke informatiebronnen</w:t>
            </w:r>
          </w:p>
          <w:p w14:paraId="2FD27113" w14:textId="77777777" w:rsidR="00961B80" w:rsidRDefault="00961B80" w:rsidP="00C57725">
            <w:pPr>
              <w:pStyle w:val="Lijstalinea"/>
              <w:numPr>
                <w:ilvl w:val="3"/>
                <w:numId w:val="3"/>
              </w:numPr>
              <w:rPr>
                <w:rFonts w:eastAsiaTheme="minorEastAsia"/>
              </w:rPr>
            </w:pPr>
            <w:r>
              <w:rPr>
                <w:rFonts w:eastAsiaTheme="minorEastAsia"/>
              </w:rPr>
              <w:t>We gaan voor succeservaringen voor ALLE leerlingen</w:t>
            </w:r>
          </w:p>
          <w:p w14:paraId="3748ACA3" w14:textId="77777777" w:rsidR="00961B80" w:rsidRDefault="00961B80" w:rsidP="00C57725">
            <w:pPr>
              <w:pStyle w:val="Lijstalinea"/>
              <w:numPr>
                <w:ilvl w:val="3"/>
                <w:numId w:val="3"/>
              </w:numPr>
              <w:rPr>
                <w:rFonts w:eastAsiaTheme="minorEastAsia"/>
              </w:rPr>
            </w:pPr>
            <w:r>
              <w:rPr>
                <w:rFonts w:eastAsiaTheme="minorEastAsia"/>
              </w:rPr>
              <w:t>We investeren voortdurend in activerende didactiek om het formatief handelen te versterken.</w:t>
            </w:r>
          </w:p>
          <w:p w14:paraId="7A13AEAC" w14:textId="77777777" w:rsidR="00961B80" w:rsidRDefault="00961B80" w:rsidP="00C57725">
            <w:pPr>
              <w:pStyle w:val="Lijstalinea"/>
              <w:numPr>
                <w:ilvl w:val="3"/>
                <w:numId w:val="3"/>
              </w:numPr>
              <w:rPr>
                <w:rFonts w:eastAsiaTheme="minorEastAsia"/>
              </w:rPr>
            </w:pPr>
            <w:r>
              <w:rPr>
                <w:rFonts w:eastAsiaTheme="minorEastAsia"/>
              </w:rPr>
              <w:t>Formatief handelen met kinderen betekent formatief (leren) werken als team.</w:t>
            </w:r>
          </w:p>
          <w:p w14:paraId="6020E4EF" w14:textId="77777777" w:rsidR="00961B80" w:rsidRDefault="00961B80" w:rsidP="00C57725">
            <w:pPr>
              <w:rPr>
                <w:rFonts w:eastAsiaTheme="minorEastAsia"/>
                <w:color w:val="212121"/>
              </w:rPr>
            </w:pPr>
            <w:r w:rsidRPr="07021526">
              <w:rPr>
                <w:rFonts w:eastAsiaTheme="minorEastAsia"/>
              </w:rPr>
              <w:t xml:space="preserve">Formatief handelen draait om sensitiviteit en bijsturen waarbij je je aanpast aan de omstandigheden van leerlingen en je groep in het hier en nu. Van moment tot moment neem je beslissingen tijdens de grote en kleine lus. Formatief handelen is dus een dagelijkse bezigheid waarin je afstemming creëert </w:t>
            </w:r>
            <w:r w:rsidRPr="07021526">
              <w:rPr>
                <w:rFonts w:eastAsiaTheme="minorEastAsia"/>
                <w:color w:val="000000" w:themeColor="text1"/>
              </w:rPr>
              <w:t xml:space="preserve">binnen de verschillende vakgebieden. Formatief handelen omvat alle activiteiten die leraren én (mede)leerlingen </w:t>
            </w:r>
            <w:r>
              <w:rPr>
                <w:rFonts w:eastAsiaTheme="minorEastAsia"/>
                <w:color w:val="000000" w:themeColor="text1"/>
              </w:rPr>
              <w:t>uitvoeren</w:t>
            </w:r>
            <w:r w:rsidRPr="07021526">
              <w:rPr>
                <w:rFonts w:eastAsiaTheme="minorEastAsia"/>
                <w:color w:val="000000" w:themeColor="text1"/>
              </w:rPr>
              <w:t xml:space="preserve"> om bewijs van het leren te verzamelen, te interpreteren en te gebruiken om betere beslissingen te nemen over de vervolgacties in het leren en lesgeven. </w:t>
            </w:r>
            <w:r>
              <w:rPr>
                <w:rFonts w:eastAsiaTheme="minorEastAsia"/>
                <w:color w:val="000000" w:themeColor="text1"/>
              </w:rPr>
              <w:t xml:space="preserve">Formatief handelen leidt tot meer betrokkenheid, meer motivatie en een verbetering van de concentratie van leerlingen. </w:t>
            </w:r>
            <w:r w:rsidRPr="07021526">
              <w:rPr>
                <w:rFonts w:eastAsiaTheme="minorEastAsia"/>
                <w:color w:val="212121"/>
              </w:rPr>
              <w:t xml:space="preserve">Formatief handelen doe je altijd in het kader van te bereiken doelen bestaande uit </w:t>
            </w:r>
            <w:r>
              <w:rPr>
                <w:rFonts w:eastAsiaTheme="minorEastAsia"/>
                <w:color w:val="212121"/>
              </w:rPr>
              <w:t xml:space="preserve">drie </w:t>
            </w:r>
            <w:r w:rsidRPr="07021526">
              <w:rPr>
                <w:rFonts w:eastAsiaTheme="minorEastAsia"/>
                <w:color w:val="212121"/>
              </w:rPr>
              <w:t>stappen:</w:t>
            </w:r>
          </w:p>
          <w:p w14:paraId="68FB86C1" w14:textId="2DB8146C" w:rsidR="00961B80" w:rsidRPr="007A51A1" w:rsidRDefault="00961B80" w:rsidP="00C57725">
            <w:pPr>
              <w:pStyle w:val="Lijstalinea"/>
              <w:numPr>
                <w:ilvl w:val="0"/>
                <w:numId w:val="3"/>
              </w:numPr>
              <w:rPr>
                <w:rFonts w:eastAsiaTheme="minorEastAsia"/>
              </w:rPr>
            </w:pPr>
            <w:r>
              <w:rPr>
                <w:rFonts w:eastAsiaTheme="minorEastAsia"/>
                <w:color w:val="212121"/>
              </w:rPr>
              <w:t>Waar werken we naartoe? (</w:t>
            </w:r>
            <w:r w:rsidR="006D643B">
              <w:rPr>
                <w:rFonts w:eastAsiaTheme="minorEastAsia"/>
                <w:color w:val="212121"/>
              </w:rPr>
              <w:t>Leerdoel</w:t>
            </w:r>
            <w:r>
              <w:rPr>
                <w:rFonts w:eastAsiaTheme="minorEastAsia"/>
                <w:color w:val="212121"/>
              </w:rPr>
              <w:t xml:space="preserve"> helder maken door kwaliteitsbesef)</w:t>
            </w:r>
          </w:p>
          <w:p w14:paraId="146D8377" w14:textId="7C96BF90" w:rsidR="00961B80" w:rsidRDefault="00961B80" w:rsidP="00C57725">
            <w:pPr>
              <w:pStyle w:val="Lijstalinea"/>
              <w:numPr>
                <w:ilvl w:val="0"/>
                <w:numId w:val="3"/>
              </w:numPr>
              <w:rPr>
                <w:rFonts w:eastAsiaTheme="minorEastAsia"/>
              </w:rPr>
            </w:pPr>
            <w:r w:rsidRPr="07021526">
              <w:rPr>
                <w:rFonts w:eastAsiaTheme="minorEastAsia"/>
                <w:color w:val="212121"/>
              </w:rPr>
              <w:t>Waar staan we</w:t>
            </w:r>
            <w:r>
              <w:rPr>
                <w:rFonts w:eastAsiaTheme="minorEastAsia"/>
                <w:color w:val="212121"/>
              </w:rPr>
              <w:t>?</w:t>
            </w:r>
            <w:r w:rsidRPr="07021526">
              <w:rPr>
                <w:rFonts w:eastAsiaTheme="minorEastAsia"/>
                <w:color w:val="212121"/>
              </w:rPr>
              <w:t xml:space="preserve"> (</w:t>
            </w:r>
            <w:r w:rsidR="006D643B" w:rsidRPr="07021526">
              <w:rPr>
                <w:rFonts w:eastAsiaTheme="minorEastAsia"/>
                <w:color w:val="212121"/>
              </w:rPr>
              <w:t>Ten</w:t>
            </w:r>
            <w:r w:rsidRPr="07021526">
              <w:rPr>
                <w:rFonts w:eastAsiaTheme="minorEastAsia"/>
                <w:color w:val="212121"/>
              </w:rPr>
              <w:t xml:space="preserve"> opzichte van wat we willen bereiken)</w:t>
            </w:r>
          </w:p>
          <w:p w14:paraId="48592E8B" w14:textId="35104B42" w:rsidR="00961B80" w:rsidRPr="000270B4" w:rsidRDefault="00961B80" w:rsidP="00C57725">
            <w:pPr>
              <w:pStyle w:val="Lijstalinea"/>
              <w:numPr>
                <w:ilvl w:val="0"/>
                <w:numId w:val="3"/>
              </w:numPr>
              <w:rPr>
                <w:rFonts w:eastAsiaTheme="minorEastAsia"/>
              </w:rPr>
            </w:pPr>
            <w:r>
              <w:rPr>
                <w:rFonts w:eastAsiaTheme="minorEastAsia"/>
                <w:color w:val="212121"/>
              </w:rPr>
              <w:t>Wat hebben we nodig om verder te komen?</w:t>
            </w:r>
            <w:r w:rsidRPr="07021526">
              <w:rPr>
                <w:rFonts w:eastAsiaTheme="minorEastAsia"/>
                <w:color w:val="212121"/>
              </w:rPr>
              <w:t xml:space="preserve"> (</w:t>
            </w:r>
            <w:r w:rsidR="006D643B" w:rsidRPr="07021526">
              <w:rPr>
                <w:rFonts w:eastAsiaTheme="minorEastAsia"/>
                <w:color w:val="212121"/>
              </w:rPr>
              <w:t>Om</w:t>
            </w:r>
            <w:r w:rsidRPr="07021526">
              <w:rPr>
                <w:rFonts w:eastAsiaTheme="minorEastAsia"/>
                <w:color w:val="212121"/>
              </w:rPr>
              <w:t xml:space="preserve"> dichter bij datgene wat we proberen te bereiken te komen).</w:t>
            </w:r>
          </w:p>
          <w:p w14:paraId="205B5AD2" w14:textId="77777777" w:rsidR="00961B80" w:rsidRDefault="00961B80" w:rsidP="00C57725">
            <w:pPr>
              <w:rPr>
                <w:rFonts w:eastAsiaTheme="minorEastAsia"/>
                <w:i/>
                <w:iCs/>
              </w:rPr>
            </w:pPr>
          </w:p>
          <w:p w14:paraId="6BB7F956" w14:textId="77777777" w:rsidR="00961B80" w:rsidRPr="000270B4" w:rsidRDefault="00961B80" w:rsidP="00C57725">
            <w:pPr>
              <w:rPr>
                <w:rFonts w:eastAsiaTheme="minorEastAsia"/>
              </w:rPr>
            </w:pPr>
            <w:r w:rsidRPr="00B54EB4">
              <w:rPr>
                <w:rFonts w:eastAsiaTheme="minorEastAsia"/>
                <w:i/>
                <w:iCs/>
              </w:rPr>
              <w:t>Kortom:</w:t>
            </w:r>
            <w:r>
              <w:rPr>
                <w:rFonts w:eastAsiaTheme="minorEastAsia"/>
              </w:rPr>
              <w:t xml:space="preserve"> Formatief handelen bestaat uit alle activiteiten waarbij de leerkracht en/of leerlingen </w:t>
            </w:r>
            <w:r w:rsidRPr="00B54EB4">
              <w:rPr>
                <w:rFonts w:eastAsiaTheme="minorEastAsia"/>
                <w:i/>
                <w:iCs/>
              </w:rPr>
              <w:t>doelbewust</w:t>
            </w:r>
            <w:r>
              <w:rPr>
                <w:rFonts w:eastAsiaTheme="minorEastAsia"/>
              </w:rPr>
              <w:t xml:space="preserve"> informatie over leervorderingen </w:t>
            </w:r>
            <w:r w:rsidRPr="00B54EB4">
              <w:rPr>
                <w:rFonts w:eastAsiaTheme="minorEastAsia"/>
                <w:i/>
                <w:iCs/>
              </w:rPr>
              <w:t xml:space="preserve">verzamelen </w:t>
            </w:r>
            <w:r>
              <w:rPr>
                <w:rFonts w:eastAsiaTheme="minorEastAsia"/>
              </w:rPr>
              <w:t xml:space="preserve">en </w:t>
            </w:r>
            <w:r w:rsidRPr="00B54EB4">
              <w:rPr>
                <w:rFonts w:eastAsiaTheme="minorEastAsia"/>
                <w:i/>
                <w:iCs/>
              </w:rPr>
              <w:t>interpreteren</w:t>
            </w:r>
            <w:r>
              <w:rPr>
                <w:rFonts w:eastAsiaTheme="minorEastAsia"/>
              </w:rPr>
              <w:t xml:space="preserve"> om beslissingen te nemen over </w:t>
            </w:r>
            <w:r w:rsidRPr="00B54EB4">
              <w:rPr>
                <w:rFonts w:eastAsiaTheme="minorEastAsia"/>
                <w:i/>
                <w:iCs/>
              </w:rPr>
              <w:t>vervolgstappen</w:t>
            </w:r>
            <w:r>
              <w:rPr>
                <w:rFonts w:eastAsiaTheme="minorEastAsia"/>
              </w:rPr>
              <w:t xml:space="preserve"> in het leerproces.</w:t>
            </w:r>
          </w:p>
          <w:p w14:paraId="0BE54A49" w14:textId="77777777" w:rsidR="00961B80" w:rsidRDefault="00961B80" w:rsidP="00C57725">
            <w:pPr>
              <w:rPr>
                <w:rFonts w:eastAsiaTheme="minorEastAsia"/>
                <w:b/>
                <w:bCs/>
                <w:u w:val="single"/>
              </w:rPr>
            </w:pPr>
            <w:r>
              <w:rPr>
                <w:rFonts w:eastAsiaTheme="minorEastAsia"/>
                <w:b/>
                <w:bCs/>
                <w:u w:val="single"/>
              </w:rPr>
              <w:lastRenderedPageBreak/>
              <w:t xml:space="preserve">Gedurende </w:t>
            </w:r>
            <w:r w:rsidRPr="07021526">
              <w:rPr>
                <w:rFonts w:eastAsiaTheme="minorEastAsia"/>
                <w:b/>
                <w:bCs/>
                <w:u w:val="single"/>
              </w:rPr>
              <w:t>schooljaar 2023-2024:</w:t>
            </w:r>
          </w:p>
          <w:p w14:paraId="765F97AD" w14:textId="77777777" w:rsidR="00961B80" w:rsidRPr="00750043" w:rsidRDefault="00961B80" w:rsidP="00C57725">
            <w:pPr>
              <w:pStyle w:val="Lijstalinea"/>
              <w:numPr>
                <w:ilvl w:val="0"/>
                <w:numId w:val="3"/>
              </w:numPr>
              <w:rPr>
                <w:rFonts w:eastAsiaTheme="minorEastAsia"/>
              </w:rPr>
            </w:pPr>
            <w:r>
              <w:rPr>
                <w:rFonts w:eastAsiaTheme="minorEastAsia"/>
              </w:rPr>
              <w:t xml:space="preserve">Wordt </w:t>
            </w:r>
            <w:r w:rsidRPr="07021526">
              <w:rPr>
                <w:rFonts w:eastAsiaTheme="minorEastAsia"/>
              </w:rPr>
              <w:t>het team geschoold door teamleden t.a.v. de onderwerpen voorkennis activeren, succescriteria formuleren, feedback geven, hoge verwachtingen hebben in relatie tot formatief handelen</w:t>
            </w:r>
            <w:r>
              <w:rPr>
                <w:rFonts w:eastAsiaTheme="minorEastAsia"/>
              </w:rPr>
              <w:t xml:space="preserve">. </w:t>
            </w:r>
          </w:p>
          <w:p w14:paraId="4C4ABACA" w14:textId="77777777" w:rsidR="00961B80" w:rsidRDefault="00961B80" w:rsidP="00C57725">
            <w:pPr>
              <w:pStyle w:val="Lijstalinea"/>
              <w:numPr>
                <w:ilvl w:val="0"/>
                <w:numId w:val="3"/>
              </w:numPr>
              <w:rPr>
                <w:rFonts w:eastAsiaTheme="minorEastAsia"/>
              </w:rPr>
            </w:pPr>
            <w:r>
              <w:rPr>
                <w:rFonts w:eastAsiaTheme="minorEastAsia"/>
              </w:rPr>
              <w:t>Worden</w:t>
            </w:r>
            <w:r w:rsidRPr="07021526">
              <w:rPr>
                <w:rFonts w:eastAsiaTheme="minorEastAsia"/>
              </w:rPr>
              <w:t xml:space="preserve"> er collegiale consultaties uitgevoerd t.a.v. bovengenoemde thema’s en hebben de collega’s feedback gegeven aan elkaar welke is vastgelegd in de persoonlijke ontwikkelingsroute van de medewerkers.</w:t>
            </w:r>
          </w:p>
          <w:p w14:paraId="69ECA36F" w14:textId="77777777" w:rsidR="00961B80" w:rsidRDefault="00961B80" w:rsidP="00C57725">
            <w:pPr>
              <w:pStyle w:val="Lijstalinea"/>
              <w:numPr>
                <w:ilvl w:val="0"/>
                <w:numId w:val="3"/>
              </w:numPr>
              <w:rPr>
                <w:rFonts w:eastAsiaTheme="minorEastAsia"/>
              </w:rPr>
            </w:pPr>
            <w:r w:rsidRPr="07021526">
              <w:rPr>
                <w:rFonts w:eastAsiaTheme="minorEastAsia"/>
              </w:rPr>
              <w:t>Is de werkwijze “formatief handelen op de Wegwijzer” vastgelegd in een kwaliteitskaart.</w:t>
            </w:r>
          </w:p>
          <w:p w14:paraId="3646C12D" w14:textId="77777777" w:rsidR="00961B80" w:rsidRDefault="00961B80" w:rsidP="00C57725">
            <w:pPr>
              <w:pStyle w:val="Lijstalinea"/>
              <w:numPr>
                <w:ilvl w:val="0"/>
                <w:numId w:val="3"/>
              </w:numPr>
              <w:rPr>
                <w:rFonts w:eastAsiaTheme="minorEastAsia"/>
              </w:rPr>
            </w:pPr>
            <w:r>
              <w:rPr>
                <w:rFonts w:eastAsiaTheme="minorEastAsia"/>
              </w:rPr>
              <w:t xml:space="preserve">Is er </w:t>
            </w:r>
            <w:r w:rsidRPr="07021526">
              <w:rPr>
                <w:rFonts w:eastAsiaTheme="minorEastAsia"/>
              </w:rPr>
              <w:t>een planmatig onderzoek gedaan naar een nieuwe rekenmethode die past bij de kwaliteitskaart Rekenen/ Formatief Handelen en is er een verantwoorde keuze gemaakt voor een nieuwe rekenmethode.</w:t>
            </w:r>
          </w:p>
          <w:p w14:paraId="536DABBF" w14:textId="77777777" w:rsidR="00961B80" w:rsidRDefault="00961B80" w:rsidP="00C57725">
            <w:pPr>
              <w:pStyle w:val="Lijstalinea"/>
              <w:numPr>
                <w:ilvl w:val="0"/>
                <w:numId w:val="3"/>
              </w:numPr>
              <w:rPr>
                <w:rFonts w:eastAsiaTheme="minorEastAsia"/>
              </w:rPr>
            </w:pPr>
            <w:r w:rsidRPr="11894FE7">
              <w:rPr>
                <w:rFonts w:eastAsiaTheme="minorEastAsia"/>
              </w:rPr>
              <w:t xml:space="preserve">Is de geïntegreerde werkwijze rondom stellen (m.b.t. succescriteria en feedback geven) vastgelegd in een kwaliteitskaart stellen. </w:t>
            </w:r>
          </w:p>
          <w:p w14:paraId="31629468" w14:textId="77777777" w:rsidR="00961B80" w:rsidRDefault="00961B80" w:rsidP="00C57725">
            <w:pPr>
              <w:pStyle w:val="Lijstalinea"/>
              <w:numPr>
                <w:ilvl w:val="0"/>
                <w:numId w:val="3"/>
              </w:numPr>
              <w:rPr>
                <w:rFonts w:eastAsiaTheme="minorEastAsia"/>
              </w:rPr>
            </w:pPr>
            <w:r w:rsidRPr="006C7486">
              <w:rPr>
                <w:rFonts w:eastAsiaTheme="minorEastAsia"/>
              </w:rPr>
              <w:t xml:space="preserve">Zijn de medewerkers vaardig t.a.v. het formatief beoordelen van begrijpend lezen/ stellen aan de hand van deze vooraf opgestelde criteria en geven ze feedback hierop. </w:t>
            </w:r>
          </w:p>
          <w:p w14:paraId="2DE42157" w14:textId="77777777" w:rsidR="00961B80" w:rsidRDefault="00961B80" w:rsidP="00C57725">
            <w:pPr>
              <w:pStyle w:val="Lijstalinea"/>
              <w:numPr>
                <w:ilvl w:val="0"/>
                <w:numId w:val="3"/>
              </w:numPr>
              <w:rPr>
                <w:rFonts w:eastAsiaTheme="minorEastAsia"/>
              </w:rPr>
            </w:pPr>
            <w:r w:rsidRPr="006C7486">
              <w:rPr>
                <w:rFonts w:eastAsiaTheme="minorEastAsia"/>
              </w:rPr>
              <w:t>Is de kwaliteitskaart begrijpend lezen geëvalueerd en bijgesteld.</w:t>
            </w:r>
          </w:p>
          <w:p w14:paraId="23DFCBFE" w14:textId="77777777" w:rsidR="00961B80" w:rsidRPr="00F94DCB" w:rsidRDefault="00961B80" w:rsidP="00C57725">
            <w:pPr>
              <w:pStyle w:val="Lijstalinea"/>
              <w:numPr>
                <w:ilvl w:val="0"/>
                <w:numId w:val="3"/>
              </w:numPr>
              <w:rPr>
                <w:rFonts w:eastAsiaTheme="minorEastAsia"/>
              </w:rPr>
            </w:pPr>
            <w:r>
              <w:rPr>
                <w:rFonts w:eastAsiaTheme="minorEastAsia"/>
              </w:rPr>
              <w:t xml:space="preserve">Worden de activiteiten van het flexibele onderwijsteam binnen de unit (leerkrachten-onderwijsondersteuners-intern begeleiders- pedagogisch medewerkers-logopedisten- externe hulpverleners) planmatig vastgelegd en uitgevoerd. </w:t>
            </w:r>
          </w:p>
          <w:p w14:paraId="5BA18A64" w14:textId="77777777" w:rsidR="00961B80" w:rsidRDefault="00961B80" w:rsidP="00C57725">
            <w:pPr>
              <w:rPr>
                <w:rFonts w:eastAsiaTheme="minorEastAsia"/>
                <w:b/>
                <w:bCs/>
                <w:i/>
                <w:iCs/>
              </w:rPr>
            </w:pPr>
            <w:r w:rsidRPr="07021526">
              <w:rPr>
                <w:rFonts w:eastAsiaTheme="minorEastAsia"/>
                <w:b/>
                <w:bCs/>
                <w:u w:val="single"/>
              </w:rPr>
              <w:t>Activiteiten:</w:t>
            </w:r>
            <w:r w:rsidRPr="07021526">
              <w:rPr>
                <w:rFonts w:eastAsiaTheme="minorEastAsia"/>
                <w:b/>
                <w:bCs/>
                <w:i/>
                <w:iCs/>
              </w:rPr>
              <w:t xml:space="preserve"> </w:t>
            </w:r>
          </w:p>
          <w:p w14:paraId="5F47043B" w14:textId="77777777" w:rsidR="00961B80" w:rsidRDefault="00961B80" w:rsidP="00C57725">
            <w:pPr>
              <w:rPr>
                <w:rFonts w:eastAsiaTheme="minorEastAsia"/>
              </w:rPr>
            </w:pPr>
            <w:r w:rsidRPr="07021526">
              <w:rPr>
                <w:rFonts w:eastAsiaTheme="minorEastAsia"/>
              </w:rPr>
              <w:t>Werkgroep bijeenkomsten Rekenen</w:t>
            </w:r>
          </w:p>
          <w:p w14:paraId="427A2679" w14:textId="77777777" w:rsidR="00961B80" w:rsidRDefault="00961B80" w:rsidP="00C57725">
            <w:pPr>
              <w:rPr>
                <w:rFonts w:eastAsiaTheme="minorEastAsia"/>
              </w:rPr>
            </w:pPr>
            <w:r w:rsidRPr="07021526">
              <w:rPr>
                <w:rFonts w:eastAsiaTheme="minorEastAsia"/>
              </w:rPr>
              <w:t>Werkgroep bijeenkomsten Taal</w:t>
            </w:r>
          </w:p>
          <w:p w14:paraId="6322BE08" w14:textId="77777777" w:rsidR="00961B80" w:rsidRDefault="00961B80" w:rsidP="00C57725">
            <w:pPr>
              <w:rPr>
                <w:rFonts w:eastAsiaTheme="minorEastAsia"/>
              </w:rPr>
            </w:pPr>
            <w:r w:rsidRPr="07021526">
              <w:rPr>
                <w:rFonts w:eastAsiaTheme="minorEastAsia"/>
              </w:rPr>
              <w:t>Werkgroep bijeenkomsten Formatief handelen</w:t>
            </w:r>
          </w:p>
          <w:p w14:paraId="46E11D16" w14:textId="77777777" w:rsidR="00961B80" w:rsidRDefault="00961B80" w:rsidP="00C57725">
            <w:pPr>
              <w:rPr>
                <w:rFonts w:eastAsiaTheme="minorEastAsia"/>
              </w:rPr>
            </w:pPr>
            <w:r w:rsidRPr="07021526">
              <w:rPr>
                <w:rFonts w:eastAsiaTheme="minorEastAsia"/>
              </w:rPr>
              <w:t>Werkoverleggen Formatief handelen</w:t>
            </w:r>
          </w:p>
          <w:p w14:paraId="4525A936" w14:textId="77777777" w:rsidR="00961B80" w:rsidRDefault="00961B80" w:rsidP="00C57725">
            <w:pPr>
              <w:rPr>
                <w:rFonts w:eastAsiaTheme="minorEastAsia"/>
              </w:rPr>
            </w:pPr>
            <w:r w:rsidRPr="07021526">
              <w:rPr>
                <w:rFonts w:eastAsiaTheme="minorEastAsia"/>
              </w:rPr>
              <w:t>Teamscholingen</w:t>
            </w:r>
          </w:p>
          <w:p w14:paraId="50D95CC0" w14:textId="77777777" w:rsidR="00961B80" w:rsidRDefault="00961B80" w:rsidP="00C57725">
            <w:pPr>
              <w:rPr>
                <w:rFonts w:eastAsiaTheme="minorEastAsia"/>
              </w:rPr>
            </w:pPr>
            <w:r w:rsidRPr="11894FE7">
              <w:rPr>
                <w:rFonts w:eastAsiaTheme="minorEastAsia"/>
              </w:rPr>
              <w:t>Inzet leesconsulent</w:t>
            </w:r>
          </w:p>
          <w:p w14:paraId="3DC80D50" w14:textId="77777777" w:rsidR="00961B80" w:rsidRPr="007E7859" w:rsidRDefault="00961B80" w:rsidP="00C57725">
            <w:pPr>
              <w:rPr>
                <w:rFonts w:eastAsiaTheme="minorEastAsia"/>
                <w:b/>
                <w:bCs/>
                <w:u w:val="single"/>
              </w:rPr>
            </w:pPr>
            <w:r w:rsidRPr="007E7859">
              <w:rPr>
                <w:rFonts w:eastAsiaTheme="minorEastAsia"/>
                <w:b/>
                <w:bCs/>
                <w:u w:val="single"/>
              </w:rPr>
              <w:t>Scholing:</w:t>
            </w:r>
          </w:p>
          <w:p w14:paraId="3EB38E8E" w14:textId="77777777" w:rsidR="00961B80" w:rsidRDefault="00961B80" w:rsidP="00C57725">
            <w:pPr>
              <w:rPr>
                <w:rFonts w:eastAsiaTheme="minorEastAsia"/>
              </w:rPr>
            </w:pPr>
            <w:r w:rsidRPr="054EB9FD">
              <w:rPr>
                <w:rFonts w:eastAsiaTheme="minorEastAsia"/>
              </w:rPr>
              <w:t>5 teambijeenkomsten formatief handelen georganiseerd door de werkgroep formatief handelen en CPO-er Jeroen Pieters in samenspraak met de diverse werkgroepen.</w:t>
            </w:r>
          </w:p>
          <w:p w14:paraId="0970A4EC" w14:textId="77777777" w:rsidR="00961B80" w:rsidRDefault="00961B80" w:rsidP="00C57725">
            <w:pPr>
              <w:rPr>
                <w:rFonts w:eastAsiaTheme="minorEastAsia"/>
                <w:b/>
                <w:bCs/>
                <w:u w:val="single"/>
              </w:rPr>
            </w:pPr>
            <w:r w:rsidRPr="07021526">
              <w:rPr>
                <w:rFonts w:eastAsiaTheme="minorEastAsia"/>
                <w:b/>
                <w:bCs/>
                <w:u w:val="single"/>
              </w:rPr>
              <w:t>Uitvoering:</w:t>
            </w:r>
          </w:p>
          <w:p w14:paraId="4173A237" w14:textId="77777777" w:rsidR="00961B80" w:rsidRPr="008F42CE" w:rsidRDefault="00961B80" w:rsidP="00C57725">
            <w:pPr>
              <w:rPr>
                <w:rFonts w:eastAsiaTheme="minorEastAsia"/>
              </w:rPr>
            </w:pPr>
            <w:r w:rsidRPr="008F42CE">
              <w:rPr>
                <w:rFonts w:eastAsiaTheme="minorEastAsia"/>
              </w:rPr>
              <w:t>Werkgroep Rekenen (Eveline- Anouk-Eva)</w:t>
            </w:r>
          </w:p>
          <w:p w14:paraId="0C22DF77" w14:textId="77777777" w:rsidR="00961B80" w:rsidRPr="008F42CE" w:rsidRDefault="00961B80" w:rsidP="00C57725">
            <w:pPr>
              <w:rPr>
                <w:rFonts w:eastAsiaTheme="minorEastAsia"/>
              </w:rPr>
            </w:pPr>
            <w:r w:rsidRPr="008F42CE">
              <w:rPr>
                <w:rFonts w:eastAsiaTheme="minorEastAsia"/>
              </w:rPr>
              <w:t>Werkgroep Taal (Angelique-Paola-Nadia)</w:t>
            </w:r>
          </w:p>
          <w:p w14:paraId="30E396A6" w14:textId="77777777" w:rsidR="00961B80" w:rsidRPr="008F42CE" w:rsidRDefault="00961B80" w:rsidP="00C57725">
            <w:pPr>
              <w:rPr>
                <w:rFonts w:eastAsiaTheme="minorEastAsia"/>
              </w:rPr>
            </w:pPr>
            <w:r w:rsidRPr="008F42CE">
              <w:rPr>
                <w:rFonts w:eastAsiaTheme="minorEastAsia"/>
              </w:rPr>
              <w:t>Werkgroep Formatief Handelen: Ioana en Anouk en Jeroen Pieters (CPO)</w:t>
            </w:r>
          </w:p>
          <w:p w14:paraId="26171D8C" w14:textId="77777777" w:rsidR="00961B80" w:rsidRPr="008F42CE" w:rsidRDefault="00961B80" w:rsidP="00C57725">
            <w:pPr>
              <w:rPr>
                <w:rFonts w:eastAsiaTheme="minorEastAsia"/>
                <w:u w:val="single"/>
              </w:rPr>
            </w:pPr>
            <w:r w:rsidRPr="008F42CE">
              <w:rPr>
                <w:rFonts w:eastAsiaTheme="minorEastAsia"/>
              </w:rPr>
              <w:t>Ramona Waber (leesconsulente Schunck)</w:t>
            </w:r>
          </w:p>
        </w:tc>
      </w:tr>
      <w:tr w:rsidR="00961B80" w14:paraId="282A0458" w14:textId="77777777" w:rsidTr="00C57725">
        <w:trPr>
          <w:trHeight w:val="300"/>
        </w:trPr>
        <w:tc>
          <w:tcPr>
            <w:tcW w:w="13745" w:type="dxa"/>
            <w:shd w:val="clear" w:color="auto" w:fill="FBE4D5" w:themeFill="accent2" w:themeFillTint="33"/>
          </w:tcPr>
          <w:p w14:paraId="13791BBE" w14:textId="77777777" w:rsidR="00961B80" w:rsidRDefault="00961B80" w:rsidP="00C57725">
            <w:pPr>
              <w:rPr>
                <w:rFonts w:eastAsiaTheme="minorEastAsia"/>
                <w:b/>
                <w:bCs/>
                <w:color w:val="000000" w:themeColor="text1"/>
              </w:rPr>
            </w:pPr>
            <w:r w:rsidRPr="00301198">
              <w:rPr>
                <w:rFonts w:eastAsiaTheme="minorEastAsia"/>
                <w:b/>
                <w:bCs/>
                <w:color w:val="000000" w:themeColor="text1"/>
                <w:sz w:val="24"/>
                <w:szCs w:val="24"/>
              </w:rPr>
              <w:lastRenderedPageBreak/>
              <w:t xml:space="preserve">Formatief handelen: Implementatie leerling in Beeld </w:t>
            </w:r>
            <w:r>
              <w:rPr>
                <w:rFonts w:eastAsiaTheme="minorEastAsia"/>
                <w:b/>
                <w:bCs/>
                <w:color w:val="000000" w:themeColor="text1"/>
                <w:sz w:val="24"/>
                <w:szCs w:val="24"/>
              </w:rPr>
              <w:t>(onderdeel van Masterplan basisvaardigheden)</w:t>
            </w:r>
          </w:p>
        </w:tc>
      </w:tr>
      <w:tr w:rsidR="00961B80" w:rsidRPr="00153069" w14:paraId="3E2A23DF" w14:textId="77777777" w:rsidTr="00C57725">
        <w:tc>
          <w:tcPr>
            <w:tcW w:w="13745" w:type="dxa"/>
          </w:tcPr>
          <w:p w14:paraId="6EF55FE9" w14:textId="77777777" w:rsidR="00961B80" w:rsidRDefault="00961B80" w:rsidP="00C57725">
            <w:pPr>
              <w:rPr>
                <w:rFonts w:eastAsiaTheme="minorEastAsia"/>
              </w:rPr>
            </w:pPr>
            <w:r>
              <w:rPr>
                <w:rFonts w:eastAsiaTheme="minorEastAsia"/>
              </w:rPr>
              <w:t>Vanuit de vijf kernboodschappen van Formatief Handelen zijn er uitgangspunten geformuleerd voor het toets- en beslissingsbeleid:</w:t>
            </w:r>
          </w:p>
          <w:p w14:paraId="566D5379" w14:textId="77777777" w:rsidR="00961B80" w:rsidRDefault="00961B80" w:rsidP="00C57725">
            <w:pPr>
              <w:pStyle w:val="Lijstalinea"/>
              <w:numPr>
                <w:ilvl w:val="0"/>
                <w:numId w:val="3"/>
              </w:numPr>
              <w:rPr>
                <w:rFonts w:eastAsiaTheme="minorEastAsia"/>
              </w:rPr>
            </w:pPr>
            <w:r>
              <w:rPr>
                <w:rFonts w:eastAsiaTheme="minorEastAsia"/>
              </w:rPr>
              <w:t>Er wordt rust en ruimte voor leren gecreëerd, zo lang mogelijk.</w:t>
            </w:r>
          </w:p>
          <w:p w14:paraId="3B281D1A" w14:textId="77777777" w:rsidR="00961B80" w:rsidRDefault="00961B80" w:rsidP="00C57725">
            <w:pPr>
              <w:pStyle w:val="Lijstalinea"/>
              <w:numPr>
                <w:ilvl w:val="0"/>
                <w:numId w:val="3"/>
              </w:numPr>
              <w:rPr>
                <w:rFonts w:eastAsiaTheme="minorEastAsia"/>
              </w:rPr>
            </w:pPr>
            <w:r>
              <w:rPr>
                <w:rFonts w:eastAsiaTheme="minorEastAsia"/>
              </w:rPr>
              <w:t>Toetsing van het leren (bewijsmateriaal over leerproces) wordt gescheiden van toetsing om te leren.</w:t>
            </w:r>
          </w:p>
          <w:p w14:paraId="0CF1479D" w14:textId="77777777" w:rsidR="00961B80" w:rsidRDefault="00961B80" w:rsidP="00C57725">
            <w:pPr>
              <w:pStyle w:val="Lijstalinea"/>
              <w:numPr>
                <w:ilvl w:val="0"/>
                <w:numId w:val="3"/>
              </w:numPr>
              <w:rPr>
                <w:rFonts w:eastAsiaTheme="minorEastAsia"/>
              </w:rPr>
            </w:pPr>
            <w:r>
              <w:rPr>
                <w:rFonts w:eastAsiaTheme="minorEastAsia"/>
              </w:rPr>
              <w:lastRenderedPageBreak/>
              <w:t>Heldere doelen en leerlijnen zijn noodzakelijk om didactiek en toetsing en goed te kunnen vormgeven.</w:t>
            </w:r>
          </w:p>
          <w:p w14:paraId="1F550B5C" w14:textId="77777777" w:rsidR="00961B80" w:rsidRPr="00034140" w:rsidRDefault="00961B80" w:rsidP="00C57725">
            <w:pPr>
              <w:pStyle w:val="Lijstalinea"/>
              <w:numPr>
                <w:ilvl w:val="0"/>
                <w:numId w:val="3"/>
              </w:numPr>
              <w:rPr>
                <w:rFonts w:eastAsiaTheme="minorEastAsia"/>
              </w:rPr>
            </w:pPr>
            <w:r>
              <w:rPr>
                <w:rFonts w:eastAsiaTheme="minorEastAsia"/>
              </w:rPr>
              <w:t xml:space="preserve">Toetsresultaten dienend behulpzaam te zijn bij het nemen bij het nemen van valide beslissingen over de (voortgang) van de beoogde doelen en zijn </w:t>
            </w:r>
            <w:r w:rsidRPr="00034140">
              <w:rPr>
                <w:rFonts w:eastAsiaTheme="minorEastAsia"/>
                <w:u w:val="single"/>
              </w:rPr>
              <w:t>altijd</w:t>
            </w:r>
            <w:r w:rsidRPr="00034140">
              <w:rPr>
                <w:rFonts w:eastAsiaTheme="minorEastAsia"/>
              </w:rPr>
              <w:t xml:space="preserve"> dienend aan het curriculum en niet sturend.</w:t>
            </w:r>
          </w:p>
          <w:p w14:paraId="1CA17A2D" w14:textId="77777777" w:rsidR="00961B80" w:rsidRDefault="00961B80" w:rsidP="00C57725">
            <w:pPr>
              <w:pStyle w:val="Lijstalinea"/>
              <w:numPr>
                <w:ilvl w:val="0"/>
                <w:numId w:val="3"/>
              </w:numPr>
              <w:rPr>
                <w:rFonts w:eastAsiaTheme="minorEastAsia"/>
              </w:rPr>
            </w:pPr>
            <w:r w:rsidRPr="3A4B3075">
              <w:rPr>
                <w:rFonts w:eastAsiaTheme="minorEastAsia"/>
              </w:rPr>
              <w:t>Er wordt integraal gewerkt en gedacht door aansluiting van beoogde doelen, toetsing en didactiek.</w:t>
            </w:r>
          </w:p>
          <w:p w14:paraId="79D8DB33" w14:textId="77777777" w:rsidR="00961B80" w:rsidRDefault="00961B80" w:rsidP="00C57725">
            <w:pPr>
              <w:pStyle w:val="Lijstalinea"/>
              <w:numPr>
                <w:ilvl w:val="0"/>
                <w:numId w:val="3"/>
              </w:numPr>
              <w:rPr>
                <w:rFonts w:eastAsiaTheme="minorEastAsia"/>
              </w:rPr>
            </w:pPr>
            <w:r>
              <w:rPr>
                <w:rFonts w:eastAsiaTheme="minorEastAsia"/>
              </w:rPr>
              <w:t>De afgenomen toetsen zijn zo ontworpen dat leerlingen zich daarop voorbereid voelen en voorbereid zijn (transparantie).</w:t>
            </w:r>
          </w:p>
          <w:p w14:paraId="0F5E1EFA" w14:textId="77777777" w:rsidR="00961B80" w:rsidRDefault="00961B80" w:rsidP="00C57725">
            <w:pPr>
              <w:pStyle w:val="Lijstalinea"/>
              <w:numPr>
                <w:ilvl w:val="0"/>
                <w:numId w:val="3"/>
              </w:numPr>
              <w:rPr>
                <w:rFonts w:eastAsiaTheme="minorEastAsia"/>
              </w:rPr>
            </w:pPr>
            <w:r>
              <w:rPr>
                <w:rFonts w:eastAsiaTheme="minorEastAsia"/>
              </w:rPr>
              <w:t>Toetsen die niet door school zelf zijn ontwikkeld worden kritisch bekeken in relatie tot aansluiting op het geboden curriculum.</w:t>
            </w:r>
          </w:p>
          <w:p w14:paraId="28D72295" w14:textId="77777777" w:rsidR="00961B80" w:rsidRPr="007C6F1F" w:rsidRDefault="00961B80" w:rsidP="00C57725">
            <w:pPr>
              <w:pStyle w:val="Lijstalinea"/>
              <w:numPr>
                <w:ilvl w:val="0"/>
                <w:numId w:val="3"/>
              </w:numPr>
              <w:rPr>
                <w:rFonts w:eastAsiaTheme="minorEastAsia"/>
              </w:rPr>
            </w:pPr>
            <w:r>
              <w:rPr>
                <w:rFonts w:eastAsiaTheme="minorEastAsia"/>
              </w:rPr>
              <w:t>Er is een collectieve aanpak welke toetsresultaten op welke wijze toetsresultaten worden gecommuniceerd naar leerlingen, ouders en andere partners.</w:t>
            </w:r>
          </w:p>
          <w:p w14:paraId="605665B9" w14:textId="77777777" w:rsidR="00961B80" w:rsidRDefault="00961B80" w:rsidP="00C57725">
            <w:pPr>
              <w:rPr>
                <w:rFonts w:eastAsiaTheme="minorEastAsia"/>
              </w:rPr>
            </w:pPr>
            <w:r w:rsidRPr="008C2A12">
              <w:rPr>
                <w:rFonts w:eastAsiaTheme="minorEastAsia"/>
              </w:rPr>
              <w:t>Binnen INNOVO is er, na een gedegen onderzoekstraject gekozen voor de invoering van het leerlingenvolgsysteem Leerling in Beeld (Cito)</w:t>
            </w:r>
            <w:r>
              <w:rPr>
                <w:rFonts w:eastAsiaTheme="minorEastAsia"/>
              </w:rPr>
              <w:t>.</w:t>
            </w:r>
          </w:p>
          <w:p w14:paraId="6D8961DD" w14:textId="77777777" w:rsidR="00961B80" w:rsidRDefault="00961B80" w:rsidP="00C57725">
            <w:pPr>
              <w:rPr>
                <w:rFonts w:eastAsiaTheme="minorEastAsia"/>
                <w:u w:val="single"/>
              </w:rPr>
            </w:pPr>
            <w:r w:rsidRPr="07021526">
              <w:rPr>
                <w:rFonts w:eastAsiaTheme="minorEastAsia"/>
                <w:b/>
                <w:u w:val="single"/>
              </w:rPr>
              <w:t>Gedurende schooljaar 2023-2024:</w:t>
            </w:r>
          </w:p>
          <w:p w14:paraId="4A7C5E8F" w14:textId="77777777" w:rsidR="00961B80" w:rsidRPr="00020E16" w:rsidRDefault="00961B80" w:rsidP="00C57725">
            <w:pPr>
              <w:pStyle w:val="Lijstalinea"/>
              <w:numPr>
                <w:ilvl w:val="0"/>
                <w:numId w:val="7"/>
              </w:numPr>
              <w:rPr>
                <w:rFonts w:eastAsiaTheme="minorEastAsia"/>
              </w:rPr>
            </w:pPr>
            <w:r w:rsidRPr="00020E16">
              <w:rPr>
                <w:rFonts w:eastAsiaTheme="minorEastAsia"/>
              </w:rPr>
              <w:t>Zijn alle medewerkers bekend met de uitgangspunten van het toets-en beslissing</w:t>
            </w:r>
            <w:r>
              <w:rPr>
                <w:rFonts w:eastAsiaTheme="minorEastAsia"/>
              </w:rPr>
              <w:t>s</w:t>
            </w:r>
            <w:r w:rsidRPr="00020E16">
              <w:rPr>
                <w:rFonts w:eastAsiaTheme="minorEastAsia"/>
              </w:rPr>
              <w:t>beleid en worden deze onderschreven.</w:t>
            </w:r>
          </w:p>
          <w:p w14:paraId="204476C8" w14:textId="77777777" w:rsidR="00961B80" w:rsidRDefault="00961B80" w:rsidP="00C57725">
            <w:pPr>
              <w:pStyle w:val="Lijstalinea"/>
              <w:numPr>
                <w:ilvl w:val="0"/>
                <w:numId w:val="7"/>
              </w:numPr>
              <w:spacing w:line="256" w:lineRule="auto"/>
            </w:pPr>
            <w:r>
              <w:t>Zijn de medewerkers bekend met de toetsen van Leerling in Beeld en zijn ze goed in staat om verantwoorde keuzes te maken/ deze af te nemen.</w:t>
            </w:r>
          </w:p>
          <w:p w14:paraId="7D8DA088" w14:textId="77777777" w:rsidR="00961B80" w:rsidRPr="00724C54" w:rsidRDefault="00961B80" w:rsidP="00C57725">
            <w:pPr>
              <w:pStyle w:val="Lijstalinea"/>
              <w:numPr>
                <w:ilvl w:val="0"/>
                <w:numId w:val="7"/>
              </w:numPr>
              <w:spacing w:line="256" w:lineRule="auto"/>
            </w:pPr>
            <w:r>
              <w:t>Worden er afspraken gemaakt over de momenten waarop de toetsen worden afgenomen en de wijze waarop (digitaal – papier).</w:t>
            </w:r>
          </w:p>
          <w:p w14:paraId="3D54855B" w14:textId="776D5DB1" w:rsidR="00961B80" w:rsidRDefault="00961B80" w:rsidP="00C57725">
            <w:pPr>
              <w:pStyle w:val="Lijstalinea"/>
              <w:numPr>
                <w:ilvl w:val="0"/>
                <w:numId w:val="7"/>
              </w:numPr>
              <w:spacing w:line="256" w:lineRule="auto"/>
            </w:pPr>
            <w:r>
              <w:t xml:space="preserve">Worden de toetsen formatief gebruikt en worden de niveau kwalificaties loslaten. Primair gaat het om groei passende bij de leerling en waar de leerlingen </w:t>
            </w:r>
            <w:r w:rsidR="006D643B">
              <w:t>staan t.o.v.</w:t>
            </w:r>
            <w:r>
              <w:t xml:space="preserve"> de referentie doelen.</w:t>
            </w:r>
          </w:p>
          <w:p w14:paraId="6E8CC8F3" w14:textId="77777777" w:rsidR="00961B80" w:rsidRDefault="00961B80" w:rsidP="00C57725">
            <w:pPr>
              <w:pStyle w:val="Lijstalinea"/>
              <w:numPr>
                <w:ilvl w:val="0"/>
                <w:numId w:val="7"/>
              </w:numPr>
              <w:spacing w:line="256" w:lineRule="auto"/>
            </w:pPr>
            <w:r>
              <w:t xml:space="preserve">Zijn de medewerkers in staat om de gegevens van de toetsen in te voeren, te interpreteren kunnen ze, samen met andere gegevens) verantwoorde keuzes maken t.a.v. gestelde doelen en didactiek. </w:t>
            </w:r>
          </w:p>
          <w:p w14:paraId="2A060AC4" w14:textId="77777777" w:rsidR="00961B80" w:rsidRDefault="00961B80" w:rsidP="00C57725">
            <w:pPr>
              <w:pStyle w:val="Lijstalinea"/>
              <w:numPr>
                <w:ilvl w:val="0"/>
                <w:numId w:val="7"/>
              </w:numPr>
              <w:spacing w:line="256" w:lineRule="auto"/>
            </w:pPr>
            <w:r>
              <w:t>Duiden de leerkrachten de resultaten op individueel en groepsniveau.</w:t>
            </w:r>
          </w:p>
          <w:p w14:paraId="44D7B7AD" w14:textId="77777777" w:rsidR="00961B80" w:rsidRDefault="00961B80" w:rsidP="00C57725">
            <w:pPr>
              <w:pStyle w:val="Lijstalinea"/>
              <w:numPr>
                <w:ilvl w:val="0"/>
                <w:numId w:val="7"/>
              </w:numPr>
              <w:spacing w:line="256" w:lineRule="auto"/>
            </w:pPr>
            <w:r>
              <w:t>Duiden de specialisten (Rekenen en Taal) de ontwikkelingen op schoolniveau.</w:t>
            </w:r>
          </w:p>
          <w:p w14:paraId="22AE43B6" w14:textId="77777777" w:rsidR="00961B80" w:rsidRDefault="00961B80" w:rsidP="00C57725">
            <w:pPr>
              <w:pStyle w:val="Lijstalinea"/>
              <w:numPr>
                <w:ilvl w:val="0"/>
                <w:numId w:val="7"/>
              </w:numPr>
              <w:spacing w:line="256" w:lineRule="auto"/>
            </w:pPr>
            <w:r>
              <w:t>Monitort het MT de ontwikkelingen op schoolniveau.</w:t>
            </w:r>
          </w:p>
          <w:p w14:paraId="12686B1F" w14:textId="77777777" w:rsidR="00961B80" w:rsidRDefault="00961B80" w:rsidP="00C57725">
            <w:pPr>
              <w:rPr>
                <w:rFonts w:eastAsiaTheme="minorEastAsia"/>
                <w:b/>
                <w:u w:val="single"/>
              </w:rPr>
            </w:pPr>
            <w:r w:rsidRPr="07021526">
              <w:rPr>
                <w:rFonts w:eastAsiaTheme="minorEastAsia"/>
                <w:b/>
                <w:u w:val="single"/>
              </w:rPr>
              <w:t>Activiteiten:</w:t>
            </w:r>
          </w:p>
          <w:p w14:paraId="4AE23B1C" w14:textId="77777777" w:rsidR="00961B80" w:rsidRPr="009046ED" w:rsidRDefault="00961B80" w:rsidP="00C57725">
            <w:pPr>
              <w:rPr>
                <w:rFonts w:eastAsiaTheme="minorEastAsia"/>
                <w:bCs/>
              </w:rPr>
            </w:pPr>
            <w:r w:rsidRPr="009046ED">
              <w:rPr>
                <w:rFonts w:eastAsiaTheme="minorEastAsia"/>
                <w:bCs/>
              </w:rPr>
              <w:t>Teambijeenkomsten</w:t>
            </w:r>
          </w:p>
          <w:p w14:paraId="64027983" w14:textId="77777777" w:rsidR="00961B80" w:rsidRDefault="00961B80" w:rsidP="00C57725">
            <w:pPr>
              <w:rPr>
                <w:rFonts w:eastAsiaTheme="minorEastAsia"/>
                <w:bCs/>
              </w:rPr>
            </w:pPr>
            <w:r w:rsidRPr="009046ED">
              <w:rPr>
                <w:rFonts w:eastAsiaTheme="minorEastAsia"/>
                <w:bCs/>
              </w:rPr>
              <w:t>Unitbesprekingen</w:t>
            </w:r>
          </w:p>
          <w:p w14:paraId="4DFC7659" w14:textId="77777777" w:rsidR="00961B80" w:rsidRDefault="00961B80" w:rsidP="00C57725">
            <w:pPr>
              <w:rPr>
                <w:rFonts w:eastAsiaTheme="minorEastAsia"/>
                <w:bCs/>
              </w:rPr>
            </w:pPr>
            <w:r>
              <w:rPr>
                <w:rFonts w:eastAsiaTheme="minorEastAsia"/>
                <w:bCs/>
              </w:rPr>
              <w:t>Klassenbezoeken</w:t>
            </w:r>
          </w:p>
          <w:p w14:paraId="6955136A" w14:textId="77777777" w:rsidR="00961B80" w:rsidRDefault="00961B80" w:rsidP="00C57725">
            <w:pPr>
              <w:rPr>
                <w:rFonts w:eastAsiaTheme="minorEastAsia"/>
                <w:bCs/>
              </w:rPr>
            </w:pPr>
            <w:r>
              <w:rPr>
                <w:rFonts w:eastAsiaTheme="minorEastAsia"/>
                <w:bCs/>
              </w:rPr>
              <w:t>Voortgangsbesprekingen met IB/ directie</w:t>
            </w:r>
          </w:p>
          <w:p w14:paraId="7FD6B69A" w14:textId="5D2E54A9" w:rsidR="00961B80" w:rsidRDefault="006D643B" w:rsidP="00C57725">
            <w:pPr>
              <w:rPr>
                <w:rFonts w:eastAsiaTheme="minorEastAsia"/>
                <w:bCs/>
              </w:rPr>
            </w:pPr>
            <w:r>
              <w:rPr>
                <w:rFonts w:eastAsiaTheme="minorEastAsia"/>
                <w:bCs/>
              </w:rPr>
              <w:t>VCB-besprekingen</w:t>
            </w:r>
            <w:r w:rsidR="00961B80">
              <w:rPr>
                <w:rFonts w:eastAsiaTheme="minorEastAsia"/>
                <w:bCs/>
              </w:rPr>
              <w:t xml:space="preserve"> met IB/ directie</w:t>
            </w:r>
          </w:p>
          <w:p w14:paraId="6B281DC4" w14:textId="2E3F42DD" w:rsidR="00961B80" w:rsidRDefault="006D643B" w:rsidP="00C57725">
            <w:pPr>
              <w:rPr>
                <w:rFonts w:eastAsiaTheme="minorEastAsia"/>
                <w:bCs/>
              </w:rPr>
            </w:pPr>
            <w:r>
              <w:rPr>
                <w:rFonts w:eastAsiaTheme="minorEastAsia"/>
                <w:bCs/>
              </w:rPr>
              <w:t>Data-analyse</w:t>
            </w:r>
          </w:p>
          <w:p w14:paraId="7D0AD0BA" w14:textId="77777777" w:rsidR="00961B80" w:rsidRDefault="00961B80" w:rsidP="00C57725">
            <w:pPr>
              <w:rPr>
                <w:rFonts w:eastAsiaTheme="minorEastAsia"/>
                <w:b/>
                <w:bCs/>
                <w:u w:val="single"/>
              </w:rPr>
            </w:pPr>
            <w:r w:rsidRPr="07021526">
              <w:rPr>
                <w:rFonts w:eastAsiaTheme="minorEastAsia"/>
                <w:b/>
                <w:bCs/>
                <w:u w:val="single"/>
              </w:rPr>
              <w:t>Scholing:</w:t>
            </w:r>
          </w:p>
          <w:p w14:paraId="22F65866" w14:textId="77777777" w:rsidR="00961B80" w:rsidRDefault="00961B80" w:rsidP="00C57725">
            <w:pPr>
              <w:rPr>
                <w:rFonts w:eastAsiaTheme="minorEastAsia"/>
              </w:rPr>
            </w:pPr>
            <w:r>
              <w:rPr>
                <w:rFonts w:eastAsiaTheme="minorEastAsia"/>
              </w:rPr>
              <w:t>Door de intern begeleiders</w:t>
            </w:r>
          </w:p>
          <w:p w14:paraId="5FA9F906" w14:textId="77777777" w:rsidR="00961B80" w:rsidRPr="00153069" w:rsidRDefault="00961B80" w:rsidP="00C57725">
            <w:pPr>
              <w:rPr>
                <w:rFonts w:eastAsiaTheme="minorEastAsia"/>
                <w:b/>
                <w:u w:val="single"/>
              </w:rPr>
            </w:pPr>
            <w:r w:rsidRPr="07021526">
              <w:rPr>
                <w:rFonts w:eastAsiaTheme="minorEastAsia"/>
                <w:b/>
                <w:u w:val="single"/>
              </w:rPr>
              <w:t>Uitvoering:</w:t>
            </w:r>
          </w:p>
          <w:p w14:paraId="16C34F52" w14:textId="0D5B99EC" w:rsidR="00961B80" w:rsidRDefault="00961B80" w:rsidP="00C57725">
            <w:pPr>
              <w:rPr>
                <w:rFonts w:eastAsiaTheme="minorEastAsia"/>
              </w:rPr>
            </w:pPr>
            <w:r w:rsidRPr="008F42CE">
              <w:rPr>
                <w:rFonts w:eastAsiaTheme="minorEastAsia"/>
              </w:rPr>
              <w:t xml:space="preserve">Werkgroep Formatief Handelen: </w:t>
            </w:r>
            <w:r w:rsidR="006D643B" w:rsidRPr="008F42CE">
              <w:rPr>
                <w:rFonts w:eastAsiaTheme="minorEastAsia"/>
              </w:rPr>
              <w:t>Ioana,</w:t>
            </w:r>
            <w:r w:rsidRPr="008F42CE">
              <w:rPr>
                <w:rFonts w:eastAsiaTheme="minorEastAsia"/>
              </w:rPr>
              <w:t xml:space="preserve"> Anouk</w:t>
            </w:r>
            <w:r w:rsidR="00173D44">
              <w:rPr>
                <w:rFonts w:eastAsiaTheme="minorEastAsia"/>
              </w:rPr>
              <w:t>, Angelique</w:t>
            </w:r>
            <w:r w:rsidRPr="008F42CE">
              <w:rPr>
                <w:rFonts w:eastAsiaTheme="minorEastAsia"/>
              </w:rPr>
              <w:t xml:space="preserve"> en Jeroen Pieters</w:t>
            </w:r>
          </w:p>
          <w:p w14:paraId="485825B1" w14:textId="58DA0C9D" w:rsidR="009A3521" w:rsidRDefault="009A3521" w:rsidP="00C57725">
            <w:pPr>
              <w:rPr>
                <w:rFonts w:eastAsiaTheme="minorEastAsia"/>
              </w:rPr>
            </w:pPr>
            <w:r>
              <w:rPr>
                <w:rFonts w:eastAsiaTheme="minorEastAsia"/>
              </w:rPr>
              <w:lastRenderedPageBreak/>
              <w:t>Werkgroep Rekenen:</w:t>
            </w:r>
            <w:r w:rsidR="00173D44">
              <w:rPr>
                <w:rFonts w:eastAsiaTheme="minorEastAsia"/>
              </w:rPr>
              <w:t xml:space="preserve"> Anouk, Eveline, Ger.</w:t>
            </w:r>
          </w:p>
          <w:p w14:paraId="3E9C695E" w14:textId="75A6ADAD" w:rsidR="00173D44" w:rsidRPr="008F42CE" w:rsidRDefault="00173D44" w:rsidP="00C57725">
            <w:pPr>
              <w:rPr>
                <w:rFonts w:eastAsiaTheme="minorEastAsia"/>
              </w:rPr>
            </w:pPr>
            <w:r>
              <w:rPr>
                <w:rFonts w:eastAsiaTheme="minorEastAsia"/>
              </w:rPr>
              <w:t>Werkgroep: Angelique, Martine en Nadia</w:t>
            </w:r>
          </w:p>
          <w:p w14:paraId="5DC6C518" w14:textId="77777777" w:rsidR="00961B80" w:rsidRPr="008F42CE" w:rsidRDefault="00961B80" w:rsidP="00C57725">
            <w:pPr>
              <w:rPr>
                <w:rFonts w:eastAsiaTheme="minorEastAsia"/>
              </w:rPr>
            </w:pPr>
            <w:r w:rsidRPr="008F42CE">
              <w:rPr>
                <w:rFonts w:eastAsiaTheme="minorEastAsia"/>
              </w:rPr>
              <w:t>Specialisten (taal en rekenen): Angelique en Eveline</w:t>
            </w:r>
          </w:p>
          <w:p w14:paraId="2D840E6C" w14:textId="77777777" w:rsidR="00961B80" w:rsidRPr="008F42CE" w:rsidRDefault="00961B80" w:rsidP="00C57725">
            <w:pPr>
              <w:rPr>
                <w:rFonts w:eastAsiaTheme="minorEastAsia"/>
              </w:rPr>
            </w:pPr>
            <w:r w:rsidRPr="008F42CE">
              <w:rPr>
                <w:rFonts w:eastAsiaTheme="minorEastAsia"/>
              </w:rPr>
              <w:t>Intern Begeleiders: Anouk, Martine, Kimberly</w:t>
            </w:r>
          </w:p>
        </w:tc>
      </w:tr>
      <w:tr w:rsidR="00961B80" w14:paraId="5D9F72CB" w14:textId="77777777" w:rsidTr="00C57725">
        <w:trPr>
          <w:trHeight w:val="300"/>
        </w:trPr>
        <w:tc>
          <w:tcPr>
            <w:tcW w:w="13745" w:type="dxa"/>
            <w:shd w:val="clear" w:color="auto" w:fill="FBE4D5" w:themeFill="accent2" w:themeFillTint="33"/>
          </w:tcPr>
          <w:p w14:paraId="71AEE54B" w14:textId="77777777" w:rsidR="00961B80" w:rsidRDefault="00961B80" w:rsidP="00C57725">
            <w:pPr>
              <w:rPr>
                <w:rFonts w:eastAsiaTheme="minorEastAsia"/>
                <w:b/>
                <w:bCs/>
                <w:color w:val="000000" w:themeColor="text1"/>
              </w:rPr>
            </w:pPr>
            <w:r w:rsidRPr="00AB30BC">
              <w:rPr>
                <w:rFonts w:eastAsiaTheme="minorEastAsia"/>
                <w:b/>
                <w:bCs/>
                <w:color w:val="000000" w:themeColor="text1"/>
                <w:sz w:val="24"/>
                <w:szCs w:val="24"/>
              </w:rPr>
              <w:lastRenderedPageBreak/>
              <w:t>Vakgeïntegreerd aanbod</w:t>
            </w:r>
            <w:r>
              <w:rPr>
                <w:rFonts w:eastAsiaTheme="minorEastAsia"/>
                <w:b/>
                <w:bCs/>
                <w:color w:val="000000" w:themeColor="text1"/>
                <w:sz w:val="24"/>
                <w:szCs w:val="24"/>
              </w:rPr>
              <w:t xml:space="preserve"> (onderdeel van Masterplan basisvaardigheden)</w:t>
            </w:r>
          </w:p>
        </w:tc>
      </w:tr>
      <w:tr w:rsidR="00961B80" w:rsidRPr="003C61F6" w14:paraId="5B4ECE83" w14:textId="77777777" w:rsidTr="00C57725">
        <w:tc>
          <w:tcPr>
            <w:tcW w:w="13745" w:type="dxa"/>
          </w:tcPr>
          <w:p w14:paraId="4903BC06" w14:textId="74F4AEC6" w:rsidR="00961B80" w:rsidRDefault="00961B80" w:rsidP="00C57725">
            <w:pPr>
              <w:rPr>
                <w:rFonts w:eastAsiaTheme="minorEastAsia"/>
              </w:rPr>
            </w:pPr>
            <w:r w:rsidRPr="07021526">
              <w:rPr>
                <w:rFonts w:eastAsiaTheme="minorEastAsia"/>
              </w:rPr>
              <w:t xml:space="preserve">Vanuit een vakgeïntegreerd aanbod stimuleren we actieve betrokkenheid bij leerlingen, ouders én medewerkers. We werken met de methode Blink Geïntegreerd (groep 4 t/m 8) en betekenisvolle thema’s (groep 1-2-3). Deze methode biedt leerlingen de mogelijkheid om kennis van de wereld te verruimen en een onderzoekende houding aan te nemen. </w:t>
            </w:r>
            <w:r w:rsidR="006D643B" w:rsidRPr="07021526">
              <w:rPr>
                <w:rFonts w:eastAsiaTheme="minorEastAsia"/>
              </w:rPr>
              <w:t>Via</w:t>
            </w:r>
            <w:r w:rsidRPr="07021526">
              <w:rPr>
                <w:rFonts w:eastAsiaTheme="minorEastAsia"/>
              </w:rPr>
              <w:t xml:space="preserve"> samenwerkend leren vinden de leerlingen antwoord op de gestelde onderzoeksvragen. De methode Blink wordt ingezet voor het burgerschapsonderwijs, door structureel aandacht te schenken aan de wijze waarop leerlingen de geleerde kennis actief kunnen inzetten in het dagelijks leven. Deze methode geeft aan de leerlingen inzichten t.a.v. de multiculturele cultuur, het milieu en diverse geestelijke stromingen. Deze wordt in relatie gebracht met de multiculturele situaties waarin veel leerlingen opgroeien.</w:t>
            </w:r>
          </w:p>
          <w:p w14:paraId="2F5109B3" w14:textId="77777777" w:rsidR="00961B80" w:rsidRPr="00364603" w:rsidRDefault="00961B80" w:rsidP="00C57725">
            <w:pPr>
              <w:rPr>
                <w:rFonts w:eastAsiaTheme="minorEastAsia"/>
              </w:rPr>
            </w:pPr>
            <w:r w:rsidRPr="07021526">
              <w:rPr>
                <w:rFonts w:eastAsiaTheme="minorEastAsia"/>
                <w:b/>
                <w:u w:val="single"/>
              </w:rPr>
              <w:t>Gedurende schooljaar 2023-2024:</w:t>
            </w:r>
          </w:p>
          <w:p w14:paraId="52EDD17F" w14:textId="5D92191B" w:rsidR="00961B80" w:rsidRDefault="00961B80" w:rsidP="00C57725">
            <w:pPr>
              <w:pStyle w:val="Lijstalinea"/>
              <w:numPr>
                <w:ilvl w:val="0"/>
                <w:numId w:val="2"/>
              </w:numPr>
              <w:rPr>
                <w:rFonts w:eastAsiaTheme="minorEastAsia"/>
                <w:color w:val="000000" w:themeColor="text1"/>
              </w:rPr>
            </w:pPr>
            <w:r w:rsidRPr="07021526">
              <w:rPr>
                <w:rFonts w:eastAsiaTheme="minorEastAsia"/>
                <w:color w:val="000000" w:themeColor="text1"/>
              </w:rPr>
              <w:t>Wordt er gewerkt met de WO-methode Blink en vindt er samenwerking plaats tussen de groepen (</w:t>
            </w:r>
            <w:r w:rsidR="006D643B" w:rsidRPr="07021526">
              <w:rPr>
                <w:rFonts w:eastAsiaTheme="minorEastAsia"/>
                <w:color w:val="000000" w:themeColor="text1"/>
              </w:rPr>
              <w:t>3) -</w:t>
            </w:r>
            <w:r w:rsidRPr="07021526">
              <w:rPr>
                <w:rFonts w:eastAsiaTheme="minorEastAsia"/>
                <w:color w:val="000000" w:themeColor="text1"/>
              </w:rPr>
              <w:t xml:space="preserve">4 en 5-6 en 7-8 volgens de handleiding. </w:t>
            </w:r>
          </w:p>
          <w:p w14:paraId="088ADB31" w14:textId="77777777" w:rsidR="00961B80" w:rsidRDefault="00961B80" w:rsidP="00C57725">
            <w:pPr>
              <w:pStyle w:val="Lijstalinea"/>
              <w:numPr>
                <w:ilvl w:val="0"/>
                <w:numId w:val="2"/>
              </w:numPr>
              <w:rPr>
                <w:rFonts w:eastAsiaTheme="minorEastAsia"/>
                <w:color w:val="000000" w:themeColor="text1"/>
              </w:rPr>
            </w:pPr>
            <w:r w:rsidRPr="07021526">
              <w:rPr>
                <w:rFonts w:eastAsiaTheme="minorEastAsia"/>
                <w:color w:val="000000" w:themeColor="text1"/>
              </w:rPr>
              <w:t>Wordt er een planmatige opbouw volgens rooster gemaakt zodat de leerlingen alle thema's in hun schoolloopbaan carrière één keer aangeboden krijgen.</w:t>
            </w:r>
          </w:p>
          <w:p w14:paraId="5207A969" w14:textId="77777777" w:rsidR="00961B80" w:rsidRDefault="00961B80" w:rsidP="00C57725">
            <w:pPr>
              <w:pStyle w:val="Lijstalinea"/>
              <w:numPr>
                <w:ilvl w:val="0"/>
                <w:numId w:val="2"/>
              </w:numPr>
              <w:rPr>
                <w:rFonts w:eastAsiaTheme="minorEastAsia"/>
                <w:color w:val="000000" w:themeColor="text1"/>
              </w:rPr>
            </w:pPr>
            <w:r w:rsidRPr="07021526">
              <w:rPr>
                <w:rFonts w:eastAsiaTheme="minorEastAsia"/>
                <w:color w:val="000000" w:themeColor="text1"/>
              </w:rPr>
              <w:t xml:space="preserve">Inventariseert Sanne de vragen van de leerkrachten en koppelt dit terug naar Marieke Visser van de Rolf-groep voor verdere stappen. </w:t>
            </w:r>
          </w:p>
          <w:p w14:paraId="0AFB0D58" w14:textId="77777777" w:rsidR="00961B80" w:rsidRDefault="00961B80" w:rsidP="00C57725">
            <w:pPr>
              <w:pStyle w:val="Lijstalinea"/>
              <w:numPr>
                <w:ilvl w:val="0"/>
                <w:numId w:val="2"/>
              </w:numPr>
              <w:rPr>
                <w:rFonts w:eastAsiaTheme="minorEastAsia"/>
                <w:color w:val="000000" w:themeColor="text1"/>
              </w:rPr>
            </w:pPr>
            <w:r w:rsidRPr="07021526">
              <w:rPr>
                <w:rFonts w:eastAsiaTheme="minorEastAsia"/>
                <w:color w:val="000000" w:themeColor="text1"/>
              </w:rPr>
              <w:t>Vindt er een traject op maat plaats t.a.v. onderzoekend leren en samenwerkend/coöperatief leren, waarbij de medewerkers van de groepen 5 t/m 8 geschoold zijn m.b.t. onderzoekend leren en dit kunnen uitvoeren in de praktijk.</w:t>
            </w:r>
          </w:p>
          <w:p w14:paraId="5C3BA788" w14:textId="77777777" w:rsidR="00961B80" w:rsidRDefault="00961B80" w:rsidP="00C57725">
            <w:pPr>
              <w:pStyle w:val="Lijstalinea"/>
              <w:numPr>
                <w:ilvl w:val="0"/>
                <w:numId w:val="2"/>
              </w:numPr>
              <w:rPr>
                <w:rFonts w:eastAsiaTheme="minorEastAsia"/>
                <w:color w:val="000000" w:themeColor="text1"/>
              </w:rPr>
            </w:pPr>
            <w:r>
              <w:rPr>
                <w:rFonts w:eastAsiaTheme="minorEastAsia"/>
                <w:color w:val="000000" w:themeColor="text1"/>
              </w:rPr>
              <w:t>Wordt het team geschoold t.a.v. de leerlijnen burgerschap.</w:t>
            </w:r>
          </w:p>
          <w:p w14:paraId="7796FFF1" w14:textId="77777777" w:rsidR="00961B80" w:rsidRDefault="00961B80" w:rsidP="00C57725">
            <w:pPr>
              <w:pStyle w:val="Lijstalinea"/>
              <w:numPr>
                <w:ilvl w:val="0"/>
                <w:numId w:val="2"/>
              </w:numPr>
              <w:rPr>
                <w:rFonts w:eastAsiaTheme="minorEastAsia"/>
                <w:color w:val="000000" w:themeColor="text1"/>
              </w:rPr>
            </w:pPr>
            <w:r w:rsidRPr="07021526">
              <w:rPr>
                <w:rFonts w:eastAsiaTheme="minorEastAsia"/>
                <w:color w:val="000000" w:themeColor="text1"/>
              </w:rPr>
              <w:t>Is zichtbaar in gedrag van medewerkers dat zij de thema's samen kwalitatief voorbereiden volgens een structurele planning en een vast format.</w:t>
            </w:r>
          </w:p>
          <w:p w14:paraId="76E5C432" w14:textId="34BBC8EF" w:rsidR="00961B80" w:rsidRDefault="00961B80" w:rsidP="00C57725">
            <w:pPr>
              <w:pStyle w:val="Lijstalinea"/>
              <w:numPr>
                <w:ilvl w:val="0"/>
                <w:numId w:val="2"/>
              </w:numPr>
              <w:rPr>
                <w:rFonts w:eastAsiaTheme="minorEastAsia"/>
                <w:color w:val="000000" w:themeColor="text1"/>
              </w:rPr>
            </w:pPr>
            <w:r w:rsidRPr="07021526">
              <w:rPr>
                <w:rFonts w:eastAsiaTheme="minorEastAsia"/>
                <w:color w:val="000000" w:themeColor="text1"/>
              </w:rPr>
              <w:t xml:space="preserve">Tijdens het werkoverleg organisatie sluit de cultuurcoach </w:t>
            </w:r>
            <w:r>
              <w:rPr>
                <w:rFonts w:eastAsiaTheme="minorEastAsia"/>
                <w:color w:val="000000" w:themeColor="text1"/>
              </w:rPr>
              <w:t xml:space="preserve">in </w:t>
            </w:r>
            <w:r w:rsidRPr="07021526">
              <w:rPr>
                <w:rFonts w:eastAsiaTheme="minorEastAsia"/>
                <w:color w:val="000000" w:themeColor="text1"/>
              </w:rPr>
              <w:t xml:space="preserve">unit </w:t>
            </w:r>
            <w:r>
              <w:rPr>
                <w:rFonts w:eastAsiaTheme="minorEastAsia"/>
                <w:color w:val="000000" w:themeColor="text1"/>
              </w:rPr>
              <w:t>(</w:t>
            </w:r>
            <w:r w:rsidR="006D643B">
              <w:rPr>
                <w:rFonts w:eastAsiaTheme="minorEastAsia"/>
                <w:color w:val="000000" w:themeColor="text1"/>
              </w:rPr>
              <w:t>3) -</w:t>
            </w:r>
            <w:r>
              <w:rPr>
                <w:rFonts w:eastAsiaTheme="minorEastAsia"/>
                <w:color w:val="000000" w:themeColor="text1"/>
              </w:rPr>
              <w:t xml:space="preserve">4, 5-6 en 7-8 </w:t>
            </w:r>
            <w:r w:rsidRPr="07021526">
              <w:rPr>
                <w:rFonts w:eastAsiaTheme="minorEastAsia"/>
                <w:color w:val="000000" w:themeColor="text1"/>
              </w:rPr>
              <w:t>aan waarbij afstemming plaatsvindt vanuit de leerlijnen beeldende vorming en burgerschap gericht op het thema. Op deze manier creëren we hierin een doorgaande lijn.</w:t>
            </w:r>
            <w:r>
              <w:rPr>
                <w:rFonts w:eastAsiaTheme="minorEastAsia"/>
                <w:color w:val="000000" w:themeColor="text1"/>
              </w:rPr>
              <w:t xml:space="preserve"> In de groepen 1-2 is hierover afstemming mogelijk.</w:t>
            </w:r>
          </w:p>
          <w:p w14:paraId="67A4B7E9" w14:textId="77777777" w:rsidR="00961B80" w:rsidRDefault="00961B80" w:rsidP="00C57725">
            <w:pPr>
              <w:pStyle w:val="Lijstalinea"/>
              <w:numPr>
                <w:ilvl w:val="0"/>
                <w:numId w:val="2"/>
              </w:numPr>
              <w:rPr>
                <w:rFonts w:eastAsiaTheme="minorEastAsia"/>
                <w:color w:val="000000" w:themeColor="text1"/>
              </w:rPr>
            </w:pPr>
            <w:r w:rsidRPr="07021526">
              <w:rPr>
                <w:rFonts w:eastAsiaTheme="minorEastAsia"/>
                <w:color w:val="000000" w:themeColor="text1"/>
              </w:rPr>
              <w:t>Wordt er een schoolbrede burgerschapsactie uitgevoerd (d.m.v. schoolbrede actie/presentatie) waardoor zichtbaar is dat de geleerde kennis actief ingezet wordt in het dagelijks leven;</w:t>
            </w:r>
          </w:p>
          <w:p w14:paraId="35304853" w14:textId="77777777" w:rsidR="00961B80" w:rsidRDefault="00961B80" w:rsidP="00C57725">
            <w:pPr>
              <w:rPr>
                <w:rFonts w:eastAsiaTheme="minorEastAsia"/>
                <w:b/>
                <w:u w:val="single"/>
              </w:rPr>
            </w:pPr>
            <w:r w:rsidRPr="07021526">
              <w:rPr>
                <w:rFonts w:eastAsiaTheme="minorEastAsia"/>
                <w:b/>
                <w:u w:val="single"/>
              </w:rPr>
              <w:t>Activiteiten:</w:t>
            </w:r>
          </w:p>
          <w:p w14:paraId="18537A76" w14:textId="77777777" w:rsidR="00961B80" w:rsidRPr="004C2D70" w:rsidRDefault="00961B80" w:rsidP="00C57725">
            <w:pPr>
              <w:rPr>
                <w:rFonts w:eastAsiaTheme="minorEastAsia"/>
              </w:rPr>
            </w:pPr>
            <w:r w:rsidRPr="07021526">
              <w:rPr>
                <w:rFonts w:eastAsiaTheme="minorEastAsia"/>
              </w:rPr>
              <w:t xml:space="preserve">Implementatie WO-methode </w:t>
            </w:r>
          </w:p>
          <w:p w14:paraId="558DC055" w14:textId="77777777" w:rsidR="00961B80" w:rsidRPr="004C2D70" w:rsidRDefault="00961B80" w:rsidP="00C57725">
            <w:pPr>
              <w:rPr>
                <w:rFonts w:eastAsiaTheme="minorEastAsia"/>
              </w:rPr>
            </w:pPr>
            <w:r w:rsidRPr="07021526">
              <w:rPr>
                <w:rFonts w:eastAsiaTheme="minorEastAsia"/>
              </w:rPr>
              <w:t>Werkoverleggen binnen de units met medewerkers</w:t>
            </w:r>
          </w:p>
          <w:p w14:paraId="3A1850F3" w14:textId="77777777" w:rsidR="00961B80" w:rsidRPr="004C2D70" w:rsidRDefault="00961B80" w:rsidP="00C57725">
            <w:pPr>
              <w:rPr>
                <w:rFonts w:eastAsiaTheme="minorEastAsia"/>
              </w:rPr>
            </w:pPr>
            <w:r w:rsidRPr="07021526">
              <w:rPr>
                <w:rFonts w:eastAsiaTheme="minorEastAsia"/>
              </w:rPr>
              <w:t>Scholing onderzoekend leren</w:t>
            </w:r>
          </w:p>
          <w:p w14:paraId="51E64C79" w14:textId="77777777" w:rsidR="00961B80" w:rsidRPr="004C2D70" w:rsidRDefault="00961B80" w:rsidP="00C57725">
            <w:pPr>
              <w:rPr>
                <w:rFonts w:eastAsiaTheme="minorEastAsia"/>
              </w:rPr>
            </w:pPr>
            <w:r w:rsidRPr="07021526">
              <w:rPr>
                <w:rFonts w:eastAsiaTheme="minorEastAsia"/>
              </w:rPr>
              <w:t>Werkgroep bijeenkomsten vakgeïntegreerd aanbod</w:t>
            </w:r>
          </w:p>
          <w:p w14:paraId="0B10A1C4" w14:textId="77777777" w:rsidR="00961B80" w:rsidRDefault="00961B80" w:rsidP="00C57725">
            <w:pPr>
              <w:rPr>
                <w:rFonts w:eastAsiaTheme="minorEastAsia"/>
              </w:rPr>
            </w:pPr>
            <w:r w:rsidRPr="07021526">
              <w:rPr>
                <w:rFonts w:eastAsiaTheme="minorEastAsia"/>
              </w:rPr>
              <w:t>Werkoverleg met cultuurcoach</w:t>
            </w:r>
          </w:p>
          <w:p w14:paraId="181A8D95" w14:textId="77777777" w:rsidR="00961B80" w:rsidRDefault="00961B80" w:rsidP="00C57725">
            <w:pPr>
              <w:rPr>
                <w:rFonts w:eastAsiaTheme="minorEastAsia"/>
              </w:rPr>
            </w:pPr>
            <w:r w:rsidRPr="07021526">
              <w:rPr>
                <w:rFonts w:eastAsiaTheme="minorEastAsia"/>
              </w:rPr>
              <w:lastRenderedPageBreak/>
              <w:t xml:space="preserve">Afstemming cultuurcoach/inzet vakdocent handvaardigheid </w:t>
            </w:r>
          </w:p>
          <w:p w14:paraId="4DB65B81" w14:textId="77777777" w:rsidR="00961B80" w:rsidRDefault="00961B80" w:rsidP="00C57725">
            <w:pPr>
              <w:rPr>
                <w:rFonts w:eastAsiaTheme="minorEastAsia"/>
                <w:b/>
                <w:bCs/>
                <w:u w:val="single"/>
              </w:rPr>
            </w:pPr>
          </w:p>
          <w:p w14:paraId="67E13D8D" w14:textId="77777777" w:rsidR="00961B80" w:rsidRDefault="00961B80" w:rsidP="00C57725">
            <w:pPr>
              <w:rPr>
                <w:rFonts w:eastAsiaTheme="minorEastAsia"/>
                <w:b/>
                <w:bCs/>
                <w:u w:val="single"/>
              </w:rPr>
            </w:pPr>
            <w:r w:rsidRPr="07021526">
              <w:rPr>
                <w:rFonts w:eastAsiaTheme="minorEastAsia"/>
                <w:b/>
                <w:bCs/>
                <w:u w:val="single"/>
              </w:rPr>
              <w:t>Scholing:</w:t>
            </w:r>
          </w:p>
          <w:p w14:paraId="47033452" w14:textId="77777777" w:rsidR="00961B80" w:rsidRDefault="00961B80" w:rsidP="00C57725">
            <w:pPr>
              <w:rPr>
                <w:rFonts w:eastAsiaTheme="minorEastAsia"/>
              </w:rPr>
            </w:pPr>
            <w:r w:rsidRPr="07021526">
              <w:rPr>
                <w:rFonts w:eastAsiaTheme="minorEastAsia"/>
              </w:rPr>
              <w:t>Traject op maat (afgestemd op de behoeften vanuit de unit) t.a.v. onderzoekend leren/coöperatief samenwerken</w:t>
            </w:r>
            <w:r>
              <w:rPr>
                <w:rFonts w:eastAsiaTheme="minorEastAsia"/>
              </w:rPr>
              <w:t xml:space="preserve"> door Marieke Visser (de Rolf groep)</w:t>
            </w:r>
          </w:p>
          <w:p w14:paraId="60FB0F6B" w14:textId="77777777" w:rsidR="00961B80" w:rsidRPr="00153069" w:rsidRDefault="00961B80" w:rsidP="00C57725">
            <w:pPr>
              <w:rPr>
                <w:rFonts w:eastAsiaTheme="minorEastAsia"/>
                <w:b/>
                <w:u w:val="single"/>
              </w:rPr>
            </w:pPr>
            <w:r w:rsidRPr="07021526">
              <w:rPr>
                <w:rFonts w:eastAsiaTheme="minorEastAsia"/>
                <w:b/>
                <w:u w:val="single"/>
              </w:rPr>
              <w:t>Uitvoering:</w:t>
            </w:r>
          </w:p>
          <w:p w14:paraId="1A8B6FB6" w14:textId="77777777" w:rsidR="00961B80" w:rsidRPr="00153069" w:rsidRDefault="00961B80" w:rsidP="00C57725">
            <w:pPr>
              <w:pStyle w:val="Lijstalinea"/>
              <w:numPr>
                <w:ilvl w:val="0"/>
                <w:numId w:val="6"/>
              </w:numPr>
              <w:rPr>
                <w:rFonts w:eastAsiaTheme="minorEastAsia"/>
              </w:rPr>
            </w:pPr>
            <w:r w:rsidRPr="07021526">
              <w:rPr>
                <w:rFonts w:eastAsiaTheme="minorEastAsia"/>
              </w:rPr>
              <w:t>Werkgroep Vak geïntegreerd aanbod: Sanne en Annemarijn</w:t>
            </w:r>
          </w:p>
          <w:p w14:paraId="72496BE9" w14:textId="4A3FB5B0" w:rsidR="00961B80" w:rsidRDefault="00961B80" w:rsidP="00C57725">
            <w:pPr>
              <w:pStyle w:val="Lijstalinea"/>
              <w:numPr>
                <w:ilvl w:val="0"/>
                <w:numId w:val="6"/>
              </w:numPr>
              <w:rPr>
                <w:rFonts w:eastAsiaTheme="minorEastAsia"/>
              </w:rPr>
            </w:pPr>
            <w:r w:rsidRPr="07021526">
              <w:rPr>
                <w:rFonts w:eastAsiaTheme="minorEastAsia"/>
              </w:rPr>
              <w:t xml:space="preserve">Werkgroep Cultuur: Edith </w:t>
            </w:r>
            <w:r w:rsidR="006D643B" w:rsidRPr="07021526">
              <w:rPr>
                <w:rFonts w:eastAsiaTheme="minorEastAsia"/>
              </w:rPr>
              <w:t>– Sanne</w:t>
            </w:r>
            <w:r w:rsidRPr="07021526">
              <w:rPr>
                <w:rFonts w:eastAsiaTheme="minorEastAsia"/>
              </w:rPr>
              <w:t xml:space="preserve"> </w:t>
            </w:r>
            <w:r>
              <w:rPr>
                <w:rFonts w:eastAsiaTheme="minorEastAsia"/>
              </w:rPr>
              <w:t>–</w:t>
            </w:r>
            <w:r w:rsidRPr="07021526">
              <w:rPr>
                <w:rFonts w:eastAsiaTheme="minorEastAsia"/>
              </w:rPr>
              <w:t xml:space="preserve"> Annemarijn</w:t>
            </w:r>
          </w:p>
          <w:p w14:paraId="05BDBED6" w14:textId="77777777" w:rsidR="00961B80" w:rsidRPr="00C41C48" w:rsidRDefault="00961B80" w:rsidP="00C57725">
            <w:pPr>
              <w:pStyle w:val="Lijstalinea"/>
              <w:numPr>
                <w:ilvl w:val="0"/>
                <w:numId w:val="6"/>
              </w:numPr>
              <w:rPr>
                <w:rFonts w:eastAsiaTheme="minorEastAsia"/>
              </w:rPr>
            </w:pPr>
            <w:r>
              <w:rPr>
                <w:rFonts w:eastAsiaTheme="minorEastAsia"/>
              </w:rPr>
              <w:t>Cultuurcoach Dorieke Scheurs</w:t>
            </w:r>
          </w:p>
        </w:tc>
      </w:tr>
      <w:tr w:rsidR="00961B80" w14:paraId="5D9CA708" w14:textId="77777777" w:rsidTr="00C57725">
        <w:trPr>
          <w:trHeight w:val="300"/>
        </w:trPr>
        <w:tc>
          <w:tcPr>
            <w:tcW w:w="13745" w:type="dxa"/>
            <w:shd w:val="clear" w:color="auto" w:fill="FBE4D5" w:themeFill="accent2" w:themeFillTint="33"/>
          </w:tcPr>
          <w:p w14:paraId="79556F52" w14:textId="77777777" w:rsidR="00961B80" w:rsidRPr="00301198" w:rsidRDefault="00961B80" w:rsidP="00C57725">
            <w:pPr>
              <w:rPr>
                <w:rFonts w:eastAsiaTheme="minorEastAsia"/>
                <w:b/>
                <w:bCs/>
              </w:rPr>
            </w:pPr>
            <w:r w:rsidRPr="00AB30BC">
              <w:rPr>
                <w:rFonts w:eastAsiaTheme="minorEastAsia"/>
                <w:b/>
                <w:bCs/>
                <w:sz w:val="24"/>
                <w:szCs w:val="24"/>
              </w:rPr>
              <w:lastRenderedPageBreak/>
              <w:t>Opstellen schoolplan 2024-2028</w:t>
            </w:r>
          </w:p>
        </w:tc>
      </w:tr>
      <w:tr w:rsidR="00961B80" w14:paraId="28A61154" w14:textId="77777777" w:rsidTr="00C57725">
        <w:trPr>
          <w:trHeight w:val="300"/>
        </w:trPr>
        <w:tc>
          <w:tcPr>
            <w:tcW w:w="13745" w:type="dxa"/>
          </w:tcPr>
          <w:p w14:paraId="5DC0BCB0" w14:textId="77777777" w:rsidR="00961B80" w:rsidRDefault="00961B80" w:rsidP="00C57725">
            <w:pPr>
              <w:rPr>
                <w:rFonts w:eastAsiaTheme="minorEastAsia"/>
              </w:rPr>
            </w:pPr>
            <w:r>
              <w:rPr>
                <w:rFonts w:eastAsiaTheme="minorEastAsia"/>
              </w:rPr>
              <w:t>Het schoolplan 2024-2028 omschrijft het meerjarenbeleid van basisschool de Wegwijzer. Tijdens het schooljaar 2023-2024 wordt dit opgesteld door het team.</w:t>
            </w:r>
          </w:p>
          <w:p w14:paraId="4613A386" w14:textId="77777777" w:rsidR="00961B80" w:rsidRPr="00CF7A2A" w:rsidRDefault="00961B80" w:rsidP="00C57725">
            <w:pPr>
              <w:rPr>
                <w:rFonts w:eastAsiaTheme="minorEastAsia"/>
                <w:b/>
                <w:bCs/>
                <w:u w:val="single"/>
              </w:rPr>
            </w:pPr>
            <w:r w:rsidRPr="00CF7A2A">
              <w:rPr>
                <w:rFonts w:eastAsiaTheme="minorEastAsia"/>
                <w:b/>
                <w:bCs/>
                <w:u w:val="single"/>
              </w:rPr>
              <w:t>Gedurende schooljaar 2023-2024:</w:t>
            </w:r>
          </w:p>
          <w:p w14:paraId="7A75219F" w14:textId="77777777" w:rsidR="00961B80" w:rsidRDefault="00961B80" w:rsidP="00C57725">
            <w:pPr>
              <w:pStyle w:val="Lijstalinea"/>
              <w:numPr>
                <w:ilvl w:val="0"/>
                <w:numId w:val="7"/>
              </w:numPr>
              <w:rPr>
                <w:rFonts w:eastAsiaTheme="minorEastAsia"/>
              </w:rPr>
            </w:pPr>
            <w:r>
              <w:rPr>
                <w:rFonts w:eastAsiaTheme="minorEastAsia"/>
              </w:rPr>
              <w:t>Worden de sterktes en de zwaktes van de school in kaart gebracht.</w:t>
            </w:r>
          </w:p>
          <w:p w14:paraId="7A97B7B6" w14:textId="77777777" w:rsidR="00961B80" w:rsidRDefault="00961B80" w:rsidP="00C57725">
            <w:pPr>
              <w:pStyle w:val="Lijstalinea"/>
              <w:numPr>
                <w:ilvl w:val="0"/>
                <w:numId w:val="7"/>
              </w:numPr>
              <w:rPr>
                <w:rFonts w:eastAsiaTheme="minorEastAsia"/>
              </w:rPr>
            </w:pPr>
            <w:r>
              <w:rPr>
                <w:rFonts w:eastAsiaTheme="minorEastAsia"/>
              </w:rPr>
              <w:t>Wordt de visie van de school herijkt.</w:t>
            </w:r>
          </w:p>
          <w:p w14:paraId="296FB123" w14:textId="77777777" w:rsidR="00961B80" w:rsidRDefault="00961B80" w:rsidP="00C57725">
            <w:pPr>
              <w:pStyle w:val="Lijstalinea"/>
              <w:numPr>
                <w:ilvl w:val="0"/>
                <w:numId w:val="7"/>
              </w:numPr>
              <w:rPr>
                <w:rFonts w:eastAsiaTheme="minorEastAsia"/>
              </w:rPr>
            </w:pPr>
            <w:r>
              <w:rPr>
                <w:rFonts w:eastAsiaTheme="minorEastAsia"/>
              </w:rPr>
              <w:t>Worden de kernwaarden Samen-Groeien-Geluk geconcretiseerd.</w:t>
            </w:r>
          </w:p>
          <w:p w14:paraId="3CEB5479" w14:textId="77777777" w:rsidR="00961B80" w:rsidRDefault="00961B80" w:rsidP="00C57725">
            <w:pPr>
              <w:pStyle w:val="Lijstalinea"/>
              <w:numPr>
                <w:ilvl w:val="0"/>
                <w:numId w:val="7"/>
              </w:numPr>
              <w:rPr>
                <w:rFonts w:eastAsiaTheme="minorEastAsia"/>
              </w:rPr>
            </w:pPr>
            <w:r>
              <w:rPr>
                <w:rFonts w:eastAsiaTheme="minorEastAsia"/>
              </w:rPr>
              <w:t>Worden de ambities vastgelegd in een meerjarenbeleid 2024-2028.</w:t>
            </w:r>
          </w:p>
          <w:p w14:paraId="2B1467BF" w14:textId="77777777" w:rsidR="00961B80" w:rsidRPr="00301198" w:rsidRDefault="00961B80" w:rsidP="00C57725">
            <w:pPr>
              <w:rPr>
                <w:rFonts w:eastAsiaTheme="minorEastAsia"/>
                <w:b/>
                <w:bCs/>
                <w:u w:val="single"/>
              </w:rPr>
            </w:pPr>
            <w:r w:rsidRPr="00301198">
              <w:rPr>
                <w:rFonts w:eastAsiaTheme="minorEastAsia"/>
                <w:b/>
                <w:bCs/>
                <w:u w:val="single"/>
              </w:rPr>
              <w:t>Activiteiten:</w:t>
            </w:r>
          </w:p>
          <w:p w14:paraId="48DCD04B" w14:textId="77777777" w:rsidR="00961B80" w:rsidRDefault="00961B80" w:rsidP="00C57725">
            <w:pPr>
              <w:rPr>
                <w:rFonts w:eastAsiaTheme="minorEastAsia"/>
              </w:rPr>
            </w:pPr>
            <w:r>
              <w:rPr>
                <w:rFonts w:eastAsiaTheme="minorEastAsia"/>
              </w:rPr>
              <w:t>Teambijeenkomsten en studiedagen</w:t>
            </w:r>
          </w:p>
          <w:p w14:paraId="5A2FB924" w14:textId="77777777" w:rsidR="00961B80" w:rsidRPr="00301198" w:rsidRDefault="00961B80" w:rsidP="00C57725">
            <w:pPr>
              <w:rPr>
                <w:rFonts w:eastAsiaTheme="minorEastAsia"/>
                <w:b/>
                <w:bCs/>
                <w:u w:val="single"/>
              </w:rPr>
            </w:pPr>
            <w:r w:rsidRPr="00301198">
              <w:rPr>
                <w:rFonts w:eastAsiaTheme="minorEastAsia"/>
                <w:b/>
                <w:bCs/>
                <w:u w:val="single"/>
              </w:rPr>
              <w:t>Begeleiding:</w:t>
            </w:r>
          </w:p>
          <w:p w14:paraId="73DE897E" w14:textId="77777777" w:rsidR="00961B80" w:rsidRDefault="00961B80" w:rsidP="00C57725">
            <w:pPr>
              <w:rPr>
                <w:rFonts w:eastAsiaTheme="minorEastAsia"/>
              </w:rPr>
            </w:pPr>
            <w:r>
              <w:rPr>
                <w:rFonts w:eastAsiaTheme="minorEastAsia"/>
              </w:rPr>
              <w:t>Frank Schreibers (BCO)</w:t>
            </w:r>
          </w:p>
          <w:p w14:paraId="3B4DAACC" w14:textId="77777777" w:rsidR="00961B80" w:rsidRPr="00301198" w:rsidRDefault="00961B80" w:rsidP="00C57725">
            <w:pPr>
              <w:rPr>
                <w:rFonts w:eastAsiaTheme="minorEastAsia"/>
                <w:b/>
                <w:bCs/>
                <w:u w:val="single"/>
              </w:rPr>
            </w:pPr>
            <w:r w:rsidRPr="00301198">
              <w:rPr>
                <w:rFonts w:eastAsiaTheme="minorEastAsia"/>
                <w:b/>
                <w:bCs/>
                <w:u w:val="single"/>
              </w:rPr>
              <w:t>Uitvoering:</w:t>
            </w:r>
          </w:p>
          <w:p w14:paraId="2D9E300C" w14:textId="77777777" w:rsidR="00961B80" w:rsidRPr="002509EF" w:rsidRDefault="00961B80" w:rsidP="00C57725">
            <w:pPr>
              <w:rPr>
                <w:rFonts w:eastAsiaTheme="minorEastAsia"/>
              </w:rPr>
            </w:pPr>
            <w:r>
              <w:rPr>
                <w:rFonts w:eastAsiaTheme="minorEastAsia"/>
              </w:rPr>
              <w:t>Teamleden basisschool de Wegwijzer</w:t>
            </w:r>
          </w:p>
        </w:tc>
      </w:tr>
      <w:tr w:rsidR="00961B80" w14:paraId="6DCBBF05" w14:textId="77777777" w:rsidTr="00C57725">
        <w:trPr>
          <w:trHeight w:val="300"/>
        </w:trPr>
        <w:tc>
          <w:tcPr>
            <w:tcW w:w="13745" w:type="dxa"/>
            <w:shd w:val="clear" w:color="auto" w:fill="FBE4D5" w:themeFill="accent2" w:themeFillTint="33"/>
          </w:tcPr>
          <w:p w14:paraId="05F39C9C" w14:textId="77777777" w:rsidR="00961B80" w:rsidRPr="00AB30BC" w:rsidRDefault="00961B80" w:rsidP="00C57725">
            <w:pPr>
              <w:rPr>
                <w:rFonts w:eastAsiaTheme="minorEastAsia"/>
                <w:b/>
                <w:bCs/>
                <w:sz w:val="24"/>
                <w:szCs w:val="24"/>
              </w:rPr>
            </w:pPr>
            <w:r w:rsidRPr="00AB30BC">
              <w:rPr>
                <w:rFonts w:eastAsiaTheme="minorEastAsia"/>
                <w:b/>
                <w:bCs/>
                <w:sz w:val="24"/>
                <w:szCs w:val="24"/>
              </w:rPr>
              <w:t>Borgen: sociaal emotionele ontwikkeling en hoogbegaafdheid</w:t>
            </w:r>
          </w:p>
        </w:tc>
      </w:tr>
      <w:tr w:rsidR="00961B80" w14:paraId="327A538F" w14:textId="77777777" w:rsidTr="00C57725">
        <w:trPr>
          <w:trHeight w:val="300"/>
        </w:trPr>
        <w:tc>
          <w:tcPr>
            <w:tcW w:w="13745" w:type="dxa"/>
          </w:tcPr>
          <w:p w14:paraId="3C6C256B" w14:textId="2A6C9721" w:rsidR="00961B80" w:rsidRPr="00286E54" w:rsidRDefault="00961B80" w:rsidP="00C57725">
            <w:pPr>
              <w:rPr>
                <w:rFonts w:eastAsiaTheme="minorEastAsia"/>
              </w:rPr>
            </w:pPr>
            <w:r>
              <w:rPr>
                <w:rFonts w:eastAsiaTheme="minorEastAsia"/>
              </w:rPr>
              <w:t>Het aanbod met betrekking tot sociaal emotionele ontwikkeling en hoogbegaafdheid is vastgelegd in een kwaliteitskaart. De werkgroep bespreekt deze kwaliteitskaart met de (nieuwe) medewerkers en ziet toe op consequente uitvoering op de werkvloer. De kwaliteitskaart wordt geëvalueerd en (</w:t>
            </w:r>
            <w:r w:rsidR="006D643B">
              <w:rPr>
                <w:rFonts w:eastAsiaTheme="minorEastAsia"/>
              </w:rPr>
              <w:t>eventueel) bijgesteld</w:t>
            </w:r>
            <w:r>
              <w:rPr>
                <w:rFonts w:eastAsiaTheme="minorEastAsia"/>
              </w:rPr>
              <w:t>.</w:t>
            </w:r>
          </w:p>
          <w:p w14:paraId="1BE4446D" w14:textId="77777777" w:rsidR="00961B80" w:rsidRDefault="00961B80" w:rsidP="00C57725">
            <w:pPr>
              <w:pStyle w:val="Lijstalinea"/>
              <w:numPr>
                <w:ilvl w:val="0"/>
                <w:numId w:val="3"/>
              </w:numPr>
              <w:rPr>
                <w:rFonts w:eastAsiaTheme="minorEastAsia"/>
              </w:rPr>
            </w:pPr>
            <w:r>
              <w:rPr>
                <w:rFonts w:eastAsiaTheme="minorEastAsia"/>
              </w:rPr>
              <w:t>Kwaliteitskaart SEO</w:t>
            </w:r>
          </w:p>
          <w:p w14:paraId="1F21D92D" w14:textId="77777777" w:rsidR="00961B80" w:rsidRPr="00C877A5" w:rsidRDefault="00961B80" w:rsidP="00C57725">
            <w:pPr>
              <w:pStyle w:val="Lijstalinea"/>
              <w:numPr>
                <w:ilvl w:val="0"/>
                <w:numId w:val="3"/>
              </w:numPr>
              <w:rPr>
                <w:rFonts w:eastAsiaTheme="minorEastAsia"/>
              </w:rPr>
            </w:pPr>
            <w:r>
              <w:rPr>
                <w:rFonts w:eastAsiaTheme="minorEastAsia"/>
              </w:rPr>
              <w:t>Kwaliteitskaart Hoogbegaafdheid</w:t>
            </w:r>
          </w:p>
          <w:p w14:paraId="70954313" w14:textId="77777777" w:rsidR="00961B80" w:rsidRPr="00286E54" w:rsidRDefault="00961B80" w:rsidP="00C57725">
            <w:pPr>
              <w:rPr>
                <w:rFonts w:eastAsiaTheme="minorEastAsia"/>
                <w:b/>
                <w:bCs/>
                <w:u w:val="single"/>
              </w:rPr>
            </w:pPr>
            <w:r w:rsidRPr="00286E54">
              <w:rPr>
                <w:rFonts w:eastAsiaTheme="minorEastAsia"/>
                <w:b/>
                <w:bCs/>
                <w:u w:val="single"/>
              </w:rPr>
              <w:t>Activiteiten:</w:t>
            </w:r>
          </w:p>
          <w:p w14:paraId="293B24CB" w14:textId="68A4475E" w:rsidR="00961B80" w:rsidRDefault="00961B80" w:rsidP="00C57725">
            <w:pPr>
              <w:rPr>
                <w:rFonts w:eastAsiaTheme="minorEastAsia"/>
              </w:rPr>
            </w:pPr>
            <w:r>
              <w:rPr>
                <w:rFonts w:eastAsiaTheme="minorEastAsia"/>
              </w:rPr>
              <w:t>Werkgroep</w:t>
            </w:r>
            <w:r w:rsidR="00B93553">
              <w:rPr>
                <w:rFonts w:eastAsiaTheme="minorEastAsia"/>
              </w:rPr>
              <w:t xml:space="preserve"> </w:t>
            </w:r>
            <w:r>
              <w:rPr>
                <w:rFonts w:eastAsiaTheme="minorEastAsia"/>
              </w:rPr>
              <w:t xml:space="preserve">bijeenkomsten </w:t>
            </w:r>
          </w:p>
          <w:p w14:paraId="5CFF4102" w14:textId="77777777" w:rsidR="00961B80" w:rsidRDefault="00961B80" w:rsidP="00C57725">
            <w:pPr>
              <w:rPr>
                <w:rFonts w:eastAsiaTheme="minorEastAsia"/>
              </w:rPr>
            </w:pPr>
            <w:r>
              <w:rPr>
                <w:rFonts w:eastAsiaTheme="minorEastAsia"/>
              </w:rPr>
              <w:t>Overleg momenten met CPO</w:t>
            </w:r>
          </w:p>
          <w:p w14:paraId="476DCB95" w14:textId="77777777" w:rsidR="00961B80" w:rsidRDefault="00961B80" w:rsidP="00C57725">
            <w:pPr>
              <w:rPr>
                <w:rFonts w:eastAsiaTheme="minorEastAsia"/>
              </w:rPr>
            </w:pPr>
            <w:r>
              <w:rPr>
                <w:rFonts w:eastAsiaTheme="minorEastAsia"/>
              </w:rPr>
              <w:t>Teambijeenkomsten</w:t>
            </w:r>
          </w:p>
          <w:p w14:paraId="5A27F582" w14:textId="77777777" w:rsidR="00961B80" w:rsidRPr="0020230D" w:rsidRDefault="00961B80" w:rsidP="00C57725">
            <w:pPr>
              <w:rPr>
                <w:rFonts w:eastAsiaTheme="minorEastAsia"/>
                <w:b/>
                <w:bCs/>
                <w:u w:val="single"/>
              </w:rPr>
            </w:pPr>
            <w:r w:rsidRPr="0020230D">
              <w:rPr>
                <w:rFonts w:eastAsiaTheme="minorEastAsia"/>
                <w:b/>
                <w:bCs/>
                <w:u w:val="single"/>
              </w:rPr>
              <w:t xml:space="preserve">Uitvoering: </w:t>
            </w:r>
          </w:p>
          <w:p w14:paraId="4A026906" w14:textId="334907D9" w:rsidR="00961B80" w:rsidRDefault="00961B80" w:rsidP="00C57725">
            <w:pPr>
              <w:rPr>
                <w:rFonts w:eastAsiaTheme="minorEastAsia"/>
              </w:rPr>
            </w:pPr>
            <w:r w:rsidRPr="41F90071">
              <w:rPr>
                <w:rFonts w:eastAsiaTheme="minorEastAsia"/>
              </w:rPr>
              <w:lastRenderedPageBreak/>
              <w:t>Werkgroep</w:t>
            </w:r>
            <w:r>
              <w:rPr>
                <w:rFonts w:eastAsiaTheme="minorEastAsia"/>
              </w:rPr>
              <w:t xml:space="preserve"> SEO (Chantal, </w:t>
            </w:r>
            <w:r w:rsidR="00327F68">
              <w:rPr>
                <w:rFonts w:eastAsiaTheme="minorEastAsia"/>
              </w:rPr>
              <w:t>Sabeth</w:t>
            </w:r>
            <w:r w:rsidR="000B7D82">
              <w:rPr>
                <w:rFonts w:eastAsiaTheme="minorEastAsia"/>
              </w:rPr>
              <w:t>, Sophie, Zoë</w:t>
            </w:r>
            <w:r>
              <w:rPr>
                <w:rFonts w:eastAsiaTheme="minorEastAsia"/>
              </w:rPr>
              <w:t>)</w:t>
            </w:r>
          </w:p>
          <w:p w14:paraId="5983DB20" w14:textId="1C0CE914" w:rsidR="004534BC" w:rsidRPr="004534BC" w:rsidRDefault="00961B80" w:rsidP="00C57725">
            <w:pPr>
              <w:rPr>
                <w:rFonts w:eastAsiaTheme="minorEastAsia"/>
                <w:sz w:val="2"/>
                <w:szCs w:val="2"/>
              </w:rPr>
            </w:pPr>
            <w:r w:rsidRPr="41F90071">
              <w:rPr>
                <w:rFonts w:eastAsiaTheme="minorEastAsia"/>
              </w:rPr>
              <w:t>Werkgroep</w:t>
            </w:r>
            <w:r>
              <w:rPr>
                <w:rFonts w:eastAsiaTheme="minorEastAsia"/>
              </w:rPr>
              <w:t xml:space="preserve"> Hoogbegaafdheid (Ioana, Kimberly, </w:t>
            </w:r>
            <w:r w:rsidR="006D643B">
              <w:rPr>
                <w:rFonts w:eastAsiaTheme="minorEastAsia"/>
              </w:rPr>
              <w:t>Ger, Sanne</w:t>
            </w:r>
            <w:r>
              <w:rPr>
                <w:rFonts w:eastAsiaTheme="minorEastAsia"/>
              </w:rPr>
              <w:t>)</w:t>
            </w:r>
          </w:p>
        </w:tc>
      </w:tr>
    </w:tbl>
    <w:p w14:paraId="217B0A33" w14:textId="7D50C64C" w:rsidR="00B909BC" w:rsidRPr="00C0140B" w:rsidRDefault="00B909BC" w:rsidP="00C0140B"/>
    <w:sectPr w:rsidR="00B909BC" w:rsidRPr="00C0140B" w:rsidSect="003D533C">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D57B" w14:textId="77777777" w:rsidR="00E727A2" w:rsidRDefault="00E727A2" w:rsidP="00536667">
      <w:pPr>
        <w:spacing w:after="0" w:line="240" w:lineRule="auto"/>
      </w:pPr>
      <w:r>
        <w:separator/>
      </w:r>
    </w:p>
  </w:endnote>
  <w:endnote w:type="continuationSeparator" w:id="0">
    <w:p w14:paraId="704357A7" w14:textId="77777777" w:rsidR="00E727A2" w:rsidRDefault="00E727A2" w:rsidP="00536667">
      <w:pPr>
        <w:spacing w:after="0" w:line="240" w:lineRule="auto"/>
      </w:pPr>
      <w:r>
        <w:continuationSeparator/>
      </w:r>
    </w:p>
  </w:endnote>
  <w:endnote w:type="continuationNotice" w:id="1">
    <w:p w14:paraId="5E5963A9" w14:textId="77777777" w:rsidR="00E727A2" w:rsidRDefault="00E72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25700"/>
      <w:docPartObj>
        <w:docPartGallery w:val="Page Numbers (Bottom of Page)"/>
        <w:docPartUnique/>
      </w:docPartObj>
    </w:sdtPr>
    <w:sdtEndPr/>
    <w:sdtContent>
      <w:p w14:paraId="6E0A20C5" w14:textId="5AC67579" w:rsidR="00536667" w:rsidRDefault="004012C1" w:rsidP="008F42CE">
        <w:pPr>
          <w:pStyle w:val="Voet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4289" w14:textId="77777777" w:rsidR="00E727A2" w:rsidRDefault="00E727A2" w:rsidP="00536667">
      <w:pPr>
        <w:spacing w:after="0" w:line="240" w:lineRule="auto"/>
      </w:pPr>
      <w:r>
        <w:separator/>
      </w:r>
    </w:p>
  </w:footnote>
  <w:footnote w:type="continuationSeparator" w:id="0">
    <w:p w14:paraId="238AF48F" w14:textId="77777777" w:rsidR="00E727A2" w:rsidRDefault="00E727A2" w:rsidP="00536667">
      <w:pPr>
        <w:spacing w:after="0" w:line="240" w:lineRule="auto"/>
      </w:pPr>
      <w:r>
        <w:continuationSeparator/>
      </w:r>
    </w:p>
  </w:footnote>
  <w:footnote w:type="continuationNotice" w:id="1">
    <w:p w14:paraId="14AED55B" w14:textId="77777777" w:rsidR="00E727A2" w:rsidRDefault="00E727A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InhMXF+kQBrk5O" int2:id="Byrdtlyw">
      <int2:state int2:value="Rejected" int2:type="LegacyProofing"/>
    </int2:textHash>
    <int2:textHash int2:hashCode="c6w5DOlHQ+qfWL" int2:id="cgqQat8q">
      <int2:state int2:value="Rejected" int2:type="LegacyProofing"/>
    </int2:textHash>
    <int2:textHash int2:hashCode="txpSpppr0mTVoL" int2:id="j7drPgyC">
      <int2:state int2:value="Rejected" int2:type="LegacyProofing"/>
    </int2:textHash>
    <int2:textHash int2:hashCode="kfGAxyIz1ffIKX" int2:id="m3Btf1R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DD2"/>
    <w:multiLevelType w:val="hybridMultilevel"/>
    <w:tmpl w:val="B5CA9A74"/>
    <w:lvl w:ilvl="0" w:tplc="FFFFFFFF">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9157D78"/>
    <w:multiLevelType w:val="hybridMultilevel"/>
    <w:tmpl w:val="C1D6A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1A10F4"/>
    <w:multiLevelType w:val="hybridMultilevel"/>
    <w:tmpl w:val="34E22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943906"/>
    <w:multiLevelType w:val="hybridMultilevel"/>
    <w:tmpl w:val="3E4C5A0E"/>
    <w:lvl w:ilvl="0" w:tplc="4E92CE1A">
      <w:start w:val="1"/>
      <w:numFmt w:val="bullet"/>
      <w:lvlText w:val=""/>
      <w:lvlJc w:val="left"/>
      <w:pPr>
        <w:ind w:left="720" w:hanging="360"/>
      </w:pPr>
      <w:rPr>
        <w:rFonts w:ascii="Symbol" w:hAnsi="Symbol" w:hint="default"/>
      </w:rPr>
    </w:lvl>
    <w:lvl w:ilvl="1" w:tplc="73CE3A46">
      <w:start w:val="1"/>
      <w:numFmt w:val="bullet"/>
      <w:lvlText w:val="o"/>
      <w:lvlJc w:val="left"/>
      <w:pPr>
        <w:ind w:left="1440" w:hanging="360"/>
      </w:pPr>
      <w:rPr>
        <w:rFonts w:ascii="Courier New" w:hAnsi="Courier New" w:hint="default"/>
      </w:rPr>
    </w:lvl>
    <w:lvl w:ilvl="2" w:tplc="10025FCA">
      <w:start w:val="1"/>
      <w:numFmt w:val="bullet"/>
      <w:lvlText w:val=""/>
      <w:lvlJc w:val="left"/>
      <w:pPr>
        <w:ind w:left="2160" w:hanging="360"/>
      </w:pPr>
      <w:rPr>
        <w:rFonts w:ascii="Wingdings" w:hAnsi="Wingdings" w:hint="default"/>
      </w:rPr>
    </w:lvl>
    <w:lvl w:ilvl="3" w:tplc="5750F960">
      <w:start w:val="1"/>
      <w:numFmt w:val="bullet"/>
      <w:lvlText w:val=""/>
      <w:lvlJc w:val="left"/>
      <w:pPr>
        <w:ind w:left="2880" w:hanging="360"/>
      </w:pPr>
      <w:rPr>
        <w:rFonts w:ascii="Symbol" w:hAnsi="Symbol" w:hint="default"/>
      </w:rPr>
    </w:lvl>
    <w:lvl w:ilvl="4" w:tplc="86BAED34">
      <w:start w:val="1"/>
      <w:numFmt w:val="bullet"/>
      <w:lvlText w:val="o"/>
      <w:lvlJc w:val="left"/>
      <w:pPr>
        <w:ind w:left="3600" w:hanging="360"/>
      </w:pPr>
      <w:rPr>
        <w:rFonts w:ascii="Courier New" w:hAnsi="Courier New" w:hint="default"/>
      </w:rPr>
    </w:lvl>
    <w:lvl w:ilvl="5" w:tplc="62806572">
      <w:start w:val="1"/>
      <w:numFmt w:val="bullet"/>
      <w:lvlText w:val=""/>
      <w:lvlJc w:val="left"/>
      <w:pPr>
        <w:ind w:left="4320" w:hanging="360"/>
      </w:pPr>
      <w:rPr>
        <w:rFonts w:ascii="Wingdings" w:hAnsi="Wingdings" w:hint="default"/>
      </w:rPr>
    </w:lvl>
    <w:lvl w:ilvl="6" w:tplc="331E7FAC">
      <w:start w:val="1"/>
      <w:numFmt w:val="bullet"/>
      <w:lvlText w:val=""/>
      <w:lvlJc w:val="left"/>
      <w:pPr>
        <w:ind w:left="5040" w:hanging="360"/>
      </w:pPr>
      <w:rPr>
        <w:rFonts w:ascii="Symbol" w:hAnsi="Symbol" w:hint="default"/>
      </w:rPr>
    </w:lvl>
    <w:lvl w:ilvl="7" w:tplc="7E4485E8">
      <w:start w:val="1"/>
      <w:numFmt w:val="bullet"/>
      <w:lvlText w:val="o"/>
      <w:lvlJc w:val="left"/>
      <w:pPr>
        <w:ind w:left="5760" w:hanging="360"/>
      </w:pPr>
      <w:rPr>
        <w:rFonts w:ascii="Courier New" w:hAnsi="Courier New" w:hint="default"/>
      </w:rPr>
    </w:lvl>
    <w:lvl w:ilvl="8" w:tplc="A3509CA8">
      <w:start w:val="1"/>
      <w:numFmt w:val="bullet"/>
      <w:lvlText w:val=""/>
      <w:lvlJc w:val="left"/>
      <w:pPr>
        <w:ind w:left="6480" w:hanging="360"/>
      </w:pPr>
      <w:rPr>
        <w:rFonts w:ascii="Wingdings" w:hAnsi="Wingdings" w:hint="default"/>
      </w:rPr>
    </w:lvl>
  </w:abstractNum>
  <w:abstractNum w:abstractNumId="4" w15:restartNumberingAfterBreak="0">
    <w:nsid w:val="500D5406"/>
    <w:multiLevelType w:val="hybridMultilevel"/>
    <w:tmpl w:val="EB1E6658"/>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1F3084"/>
    <w:multiLevelType w:val="hybridMultilevel"/>
    <w:tmpl w:val="DA7EB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ADAB15"/>
    <w:multiLevelType w:val="hybridMultilevel"/>
    <w:tmpl w:val="34AAB23A"/>
    <w:lvl w:ilvl="0" w:tplc="F42C0710">
      <w:start w:val="1"/>
      <w:numFmt w:val="bullet"/>
      <w:lvlText w:val=""/>
      <w:lvlJc w:val="left"/>
      <w:pPr>
        <w:ind w:left="720" w:hanging="360"/>
      </w:pPr>
      <w:rPr>
        <w:rFonts w:ascii="Symbol" w:hAnsi="Symbol" w:hint="default"/>
      </w:rPr>
    </w:lvl>
    <w:lvl w:ilvl="1" w:tplc="52F039E2">
      <w:start w:val="1"/>
      <w:numFmt w:val="bullet"/>
      <w:lvlText w:val="o"/>
      <w:lvlJc w:val="left"/>
      <w:pPr>
        <w:ind w:left="1440" w:hanging="360"/>
      </w:pPr>
      <w:rPr>
        <w:rFonts w:ascii="Courier New" w:hAnsi="Courier New" w:hint="default"/>
      </w:rPr>
    </w:lvl>
    <w:lvl w:ilvl="2" w:tplc="0CCE774E">
      <w:start w:val="1"/>
      <w:numFmt w:val="bullet"/>
      <w:lvlText w:val=""/>
      <w:lvlJc w:val="left"/>
      <w:pPr>
        <w:ind w:left="2160" w:hanging="360"/>
      </w:pPr>
      <w:rPr>
        <w:rFonts w:ascii="Wingdings" w:hAnsi="Wingdings" w:hint="default"/>
      </w:rPr>
    </w:lvl>
    <w:lvl w:ilvl="3" w:tplc="68F26400">
      <w:start w:val="1"/>
      <w:numFmt w:val="bullet"/>
      <w:lvlText w:val=""/>
      <w:lvlJc w:val="left"/>
      <w:pPr>
        <w:ind w:left="2880" w:hanging="360"/>
      </w:pPr>
      <w:rPr>
        <w:rFonts w:ascii="Symbol" w:hAnsi="Symbol" w:hint="default"/>
      </w:rPr>
    </w:lvl>
    <w:lvl w:ilvl="4" w:tplc="DBA86AD8">
      <w:start w:val="1"/>
      <w:numFmt w:val="bullet"/>
      <w:lvlText w:val="o"/>
      <w:lvlJc w:val="left"/>
      <w:pPr>
        <w:ind w:left="3600" w:hanging="360"/>
      </w:pPr>
      <w:rPr>
        <w:rFonts w:ascii="Courier New" w:hAnsi="Courier New" w:hint="default"/>
      </w:rPr>
    </w:lvl>
    <w:lvl w:ilvl="5" w:tplc="751AD6B6">
      <w:start w:val="1"/>
      <w:numFmt w:val="bullet"/>
      <w:lvlText w:val=""/>
      <w:lvlJc w:val="left"/>
      <w:pPr>
        <w:ind w:left="4320" w:hanging="360"/>
      </w:pPr>
      <w:rPr>
        <w:rFonts w:ascii="Wingdings" w:hAnsi="Wingdings" w:hint="default"/>
      </w:rPr>
    </w:lvl>
    <w:lvl w:ilvl="6" w:tplc="9AF42DDA">
      <w:start w:val="1"/>
      <w:numFmt w:val="bullet"/>
      <w:lvlText w:val=""/>
      <w:lvlJc w:val="left"/>
      <w:pPr>
        <w:ind w:left="5040" w:hanging="360"/>
      </w:pPr>
      <w:rPr>
        <w:rFonts w:ascii="Symbol" w:hAnsi="Symbol" w:hint="default"/>
      </w:rPr>
    </w:lvl>
    <w:lvl w:ilvl="7" w:tplc="83887EB8">
      <w:start w:val="1"/>
      <w:numFmt w:val="bullet"/>
      <w:lvlText w:val="o"/>
      <w:lvlJc w:val="left"/>
      <w:pPr>
        <w:ind w:left="5760" w:hanging="360"/>
      </w:pPr>
      <w:rPr>
        <w:rFonts w:ascii="Courier New" w:hAnsi="Courier New" w:hint="default"/>
      </w:rPr>
    </w:lvl>
    <w:lvl w:ilvl="8" w:tplc="C4E63670">
      <w:start w:val="1"/>
      <w:numFmt w:val="bullet"/>
      <w:lvlText w:val=""/>
      <w:lvlJc w:val="left"/>
      <w:pPr>
        <w:ind w:left="6480" w:hanging="360"/>
      </w:pPr>
      <w:rPr>
        <w:rFonts w:ascii="Wingdings" w:hAnsi="Wingdings" w:hint="default"/>
      </w:rPr>
    </w:lvl>
  </w:abstractNum>
  <w:abstractNum w:abstractNumId="7" w15:restartNumberingAfterBreak="0">
    <w:nsid w:val="726D7674"/>
    <w:multiLevelType w:val="hybridMultilevel"/>
    <w:tmpl w:val="A73A041C"/>
    <w:lvl w:ilvl="0" w:tplc="29BA30BE">
      <w:start w:val="1"/>
      <w:numFmt w:val="decimal"/>
      <w:lvlText w:val="%1."/>
      <w:lvlJc w:val="left"/>
      <w:pPr>
        <w:ind w:left="720" w:hanging="360"/>
      </w:pPr>
    </w:lvl>
    <w:lvl w:ilvl="1" w:tplc="329ACC56">
      <w:start w:val="1"/>
      <w:numFmt w:val="lowerLetter"/>
      <w:lvlText w:val="%2."/>
      <w:lvlJc w:val="left"/>
      <w:pPr>
        <w:ind w:left="1440" w:hanging="360"/>
      </w:pPr>
    </w:lvl>
    <w:lvl w:ilvl="2" w:tplc="A6243428">
      <w:start w:val="1"/>
      <w:numFmt w:val="lowerRoman"/>
      <w:lvlText w:val="%3."/>
      <w:lvlJc w:val="right"/>
      <w:pPr>
        <w:ind w:left="2160" w:hanging="180"/>
      </w:pPr>
    </w:lvl>
    <w:lvl w:ilvl="3" w:tplc="3F700736">
      <w:start w:val="1"/>
      <w:numFmt w:val="decimal"/>
      <w:lvlText w:val="%4."/>
      <w:lvlJc w:val="left"/>
      <w:pPr>
        <w:ind w:left="2880" w:hanging="360"/>
      </w:pPr>
    </w:lvl>
    <w:lvl w:ilvl="4" w:tplc="259C1A3A">
      <w:start w:val="1"/>
      <w:numFmt w:val="lowerLetter"/>
      <w:lvlText w:val="%5."/>
      <w:lvlJc w:val="left"/>
      <w:pPr>
        <w:ind w:left="3600" w:hanging="360"/>
      </w:pPr>
    </w:lvl>
    <w:lvl w:ilvl="5" w:tplc="A2307E7A">
      <w:start w:val="1"/>
      <w:numFmt w:val="lowerRoman"/>
      <w:lvlText w:val="%6."/>
      <w:lvlJc w:val="right"/>
      <w:pPr>
        <w:ind w:left="4320" w:hanging="180"/>
      </w:pPr>
    </w:lvl>
    <w:lvl w:ilvl="6" w:tplc="84D8C408">
      <w:start w:val="1"/>
      <w:numFmt w:val="decimal"/>
      <w:lvlText w:val="%7."/>
      <w:lvlJc w:val="left"/>
      <w:pPr>
        <w:ind w:left="5040" w:hanging="360"/>
      </w:pPr>
    </w:lvl>
    <w:lvl w:ilvl="7" w:tplc="FA6ED75C">
      <w:start w:val="1"/>
      <w:numFmt w:val="lowerLetter"/>
      <w:lvlText w:val="%8."/>
      <w:lvlJc w:val="left"/>
      <w:pPr>
        <w:ind w:left="5760" w:hanging="360"/>
      </w:pPr>
    </w:lvl>
    <w:lvl w:ilvl="8" w:tplc="906E63C0">
      <w:start w:val="1"/>
      <w:numFmt w:val="lowerRoman"/>
      <w:lvlText w:val="%9."/>
      <w:lvlJc w:val="right"/>
      <w:pPr>
        <w:ind w:left="6480" w:hanging="180"/>
      </w:pPr>
    </w:lvl>
  </w:abstractNum>
  <w:abstractNum w:abstractNumId="8" w15:restartNumberingAfterBreak="0">
    <w:nsid w:val="787F04FD"/>
    <w:multiLevelType w:val="hybridMultilevel"/>
    <w:tmpl w:val="3B1C18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995D77B"/>
    <w:multiLevelType w:val="hybridMultilevel"/>
    <w:tmpl w:val="3B1C1870"/>
    <w:lvl w:ilvl="0" w:tplc="F126D690">
      <w:start w:val="1"/>
      <w:numFmt w:val="decimal"/>
      <w:lvlText w:val="%1."/>
      <w:lvlJc w:val="left"/>
      <w:pPr>
        <w:ind w:left="720" w:hanging="360"/>
      </w:pPr>
    </w:lvl>
    <w:lvl w:ilvl="1" w:tplc="F06E5B68">
      <w:start w:val="1"/>
      <w:numFmt w:val="lowerLetter"/>
      <w:lvlText w:val="%2."/>
      <w:lvlJc w:val="left"/>
      <w:pPr>
        <w:ind w:left="1440" w:hanging="360"/>
      </w:pPr>
    </w:lvl>
    <w:lvl w:ilvl="2" w:tplc="1306251C">
      <w:start w:val="1"/>
      <w:numFmt w:val="lowerRoman"/>
      <w:lvlText w:val="%3."/>
      <w:lvlJc w:val="right"/>
      <w:pPr>
        <w:ind w:left="2160" w:hanging="180"/>
      </w:pPr>
    </w:lvl>
    <w:lvl w:ilvl="3" w:tplc="07440FFE">
      <w:start w:val="1"/>
      <w:numFmt w:val="decimal"/>
      <w:lvlText w:val="%4."/>
      <w:lvlJc w:val="left"/>
      <w:pPr>
        <w:ind w:left="2880" w:hanging="360"/>
      </w:pPr>
    </w:lvl>
    <w:lvl w:ilvl="4" w:tplc="DFAC7CA8">
      <w:start w:val="1"/>
      <w:numFmt w:val="lowerLetter"/>
      <w:lvlText w:val="%5."/>
      <w:lvlJc w:val="left"/>
      <w:pPr>
        <w:ind w:left="3600" w:hanging="360"/>
      </w:pPr>
    </w:lvl>
    <w:lvl w:ilvl="5" w:tplc="CCBE11F0">
      <w:start w:val="1"/>
      <w:numFmt w:val="lowerRoman"/>
      <w:lvlText w:val="%6."/>
      <w:lvlJc w:val="right"/>
      <w:pPr>
        <w:ind w:left="4320" w:hanging="180"/>
      </w:pPr>
    </w:lvl>
    <w:lvl w:ilvl="6" w:tplc="6556F5E4">
      <w:start w:val="1"/>
      <w:numFmt w:val="decimal"/>
      <w:lvlText w:val="%7."/>
      <w:lvlJc w:val="left"/>
      <w:pPr>
        <w:ind w:left="5040" w:hanging="360"/>
      </w:pPr>
    </w:lvl>
    <w:lvl w:ilvl="7" w:tplc="EDFEB6C2">
      <w:start w:val="1"/>
      <w:numFmt w:val="lowerLetter"/>
      <w:lvlText w:val="%8."/>
      <w:lvlJc w:val="left"/>
      <w:pPr>
        <w:ind w:left="5760" w:hanging="360"/>
      </w:pPr>
    </w:lvl>
    <w:lvl w:ilvl="8" w:tplc="D9E609C6">
      <w:start w:val="1"/>
      <w:numFmt w:val="lowerRoman"/>
      <w:lvlText w:val="%9."/>
      <w:lvlJc w:val="right"/>
      <w:pPr>
        <w:ind w:left="6480" w:hanging="180"/>
      </w:pPr>
    </w:lvl>
  </w:abstractNum>
  <w:num w:numId="1" w16cid:durableId="2059352377">
    <w:abstractNumId w:val="1"/>
  </w:num>
  <w:num w:numId="2" w16cid:durableId="1370110455">
    <w:abstractNumId w:val="5"/>
  </w:num>
  <w:num w:numId="3" w16cid:durableId="348877008">
    <w:abstractNumId w:val="4"/>
  </w:num>
  <w:num w:numId="4" w16cid:durableId="1728261485">
    <w:abstractNumId w:val="9"/>
  </w:num>
  <w:num w:numId="5" w16cid:durableId="1501773384">
    <w:abstractNumId w:val="6"/>
  </w:num>
  <w:num w:numId="6" w16cid:durableId="589974071">
    <w:abstractNumId w:val="3"/>
  </w:num>
  <w:num w:numId="7" w16cid:durableId="2015376497">
    <w:abstractNumId w:val="0"/>
  </w:num>
  <w:num w:numId="8" w16cid:durableId="253324295">
    <w:abstractNumId w:val="7"/>
  </w:num>
  <w:num w:numId="9" w16cid:durableId="257062029">
    <w:abstractNumId w:val="8"/>
  </w:num>
  <w:num w:numId="10" w16cid:durableId="9964186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E317BF"/>
    <w:rsid w:val="000006B8"/>
    <w:rsid w:val="00000F2E"/>
    <w:rsid w:val="000011E4"/>
    <w:rsid w:val="000026AA"/>
    <w:rsid w:val="00002830"/>
    <w:rsid w:val="00002833"/>
    <w:rsid w:val="000028D5"/>
    <w:rsid w:val="00002CFB"/>
    <w:rsid w:val="00003709"/>
    <w:rsid w:val="0000540F"/>
    <w:rsid w:val="00006BC2"/>
    <w:rsid w:val="000070B6"/>
    <w:rsid w:val="0001051F"/>
    <w:rsid w:val="00012EDF"/>
    <w:rsid w:val="000160D3"/>
    <w:rsid w:val="000179EC"/>
    <w:rsid w:val="00020489"/>
    <w:rsid w:val="00020E16"/>
    <w:rsid w:val="000215F9"/>
    <w:rsid w:val="0002225A"/>
    <w:rsid w:val="000233B0"/>
    <w:rsid w:val="0002395E"/>
    <w:rsid w:val="00024E97"/>
    <w:rsid w:val="000270B4"/>
    <w:rsid w:val="00030FD5"/>
    <w:rsid w:val="00031378"/>
    <w:rsid w:val="00032384"/>
    <w:rsid w:val="000339E4"/>
    <w:rsid w:val="00034140"/>
    <w:rsid w:val="000350C4"/>
    <w:rsid w:val="0003511B"/>
    <w:rsid w:val="0003538E"/>
    <w:rsid w:val="000356F9"/>
    <w:rsid w:val="00035EBC"/>
    <w:rsid w:val="00035EDE"/>
    <w:rsid w:val="0003742C"/>
    <w:rsid w:val="00041044"/>
    <w:rsid w:val="00041570"/>
    <w:rsid w:val="00042B04"/>
    <w:rsid w:val="00043739"/>
    <w:rsid w:val="000440D6"/>
    <w:rsid w:val="000452CE"/>
    <w:rsid w:val="000460B0"/>
    <w:rsid w:val="00046914"/>
    <w:rsid w:val="000518DB"/>
    <w:rsid w:val="00051961"/>
    <w:rsid w:val="00051B75"/>
    <w:rsid w:val="00051F17"/>
    <w:rsid w:val="000522A4"/>
    <w:rsid w:val="00053D45"/>
    <w:rsid w:val="000540C7"/>
    <w:rsid w:val="0005527B"/>
    <w:rsid w:val="00055B5F"/>
    <w:rsid w:val="00057A43"/>
    <w:rsid w:val="00061F31"/>
    <w:rsid w:val="00062AA9"/>
    <w:rsid w:val="00062C1E"/>
    <w:rsid w:val="0006401C"/>
    <w:rsid w:val="00064712"/>
    <w:rsid w:val="000678C9"/>
    <w:rsid w:val="00067B52"/>
    <w:rsid w:val="00071C96"/>
    <w:rsid w:val="0007211A"/>
    <w:rsid w:val="00072A10"/>
    <w:rsid w:val="00073118"/>
    <w:rsid w:val="00074F6E"/>
    <w:rsid w:val="00075762"/>
    <w:rsid w:val="000760D1"/>
    <w:rsid w:val="00076CEA"/>
    <w:rsid w:val="0007718F"/>
    <w:rsid w:val="000771DD"/>
    <w:rsid w:val="00077417"/>
    <w:rsid w:val="0007741B"/>
    <w:rsid w:val="00077799"/>
    <w:rsid w:val="00080470"/>
    <w:rsid w:val="0008057B"/>
    <w:rsid w:val="00081D97"/>
    <w:rsid w:val="00082F24"/>
    <w:rsid w:val="00082FC3"/>
    <w:rsid w:val="000835D7"/>
    <w:rsid w:val="00084830"/>
    <w:rsid w:val="000868B4"/>
    <w:rsid w:val="00086E01"/>
    <w:rsid w:val="00087BF3"/>
    <w:rsid w:val="00087F6A"/>
    <w:rsid w:val="00087FE1"/>
    <w:rsid w:val="0009116F"/>
    <w:rsid w:val="0009493D"/>
    <w:rsid w:val="00094D62"/>
    <w:rsid w:val="00096315"/>
    <w:rsid w:val="000965A3"/>
    <w:rsid w:val="00096A3F"/>
    <w:rsid w:val="00096C40"/>
    <w:rsid w:val="00096DDF"/>
    <w:rsid w:val="000A0B4E"/>
    <w:rsid w:val="000A0F5D"/>
    <w:rsid w:val="000A17DA"/>
    <w:rsid w:val="000A1A10"/>
    <w:rsid w:val="000A24BE"/>
    <w:rsid w:val="000A3F7D"/>
    <w:rsid w:val="000A5167"/>
    <w:rsid w:val="000A62E5"/>
    <w:rsid w:val="000A71AA"/>
    <w:rsid w:val="000B20AD"/>
    <w:rsid w:val="000B2119"/>
    <w:rsid w:val="000B3458"/>
    <w:rsid w:val="000B3A92"/>
    <w:rsid w:val="000B4E36"/>
    <w:rsid w:val="000B56CA"/>
    <w:rsid w:val="000B6DE3"/>
    <w:rsid w:val="000B72AA"/>
    <w:rsid w:val="000B72F3"/>
    <w:rsid w:val="000B7D82"/>
    <w:rsid w:val="000C12A4"/>
    <w:rsid w:val="000C2CDA"/>
    <w:rsid w:val="000C34AD"/>
    <w:rsid w:val="000C4B96"/>
    <w:rsid w:val="000C5104"/>
    <w:rsid w:val="000C5DFE"/>
    <w:rsid w:val="000C6550"/>
    <w:rsid w:val="000C7654"/>
    <w:rsid w:val="000C7B40"/>
    <w:rsid w:val="000D4993"/>
    <w:rsid w:val="000D603B"/>
    <w:rsid w:val="000D7940"/>
    <w:rsid w:val="000E0521"/>
    <w:rsid w:val="000E091E"/>
    <w:rsid w:val="000E10A0"/>
    <w:rsid w:val="000E146F"/>
    <w:rsid w:val="000E1587"/>
    <w:rsid w:val="000E2506"/>
    <w:rsid w:val="000E25A1"/>
    <w:rsid w:val="000E2F2B"/>
    <w:rsid w:val="000E316B"/>
    <w:rsid w:val="000E46D9"/>
    <w:rsid w:val="000E4EE8"/>
    <w:rsid w:val="000E5CF1"/>
    <w:rsid w:val="000E7820"/>
    <w:rsid w:val="000F1971"/>
    <w:rsid w:val="000F198E"/>
    <w:rsid w:val="000F3086"/>
    <w:rsid w:val="000F3109"/>
    <w:rsid w:val="000F39B3"/>
    <w:rsid w:val="000F4E20"/>
    <w:rsid w:val="000F5F24"/>
    <w:rsid w:val="000F65E5"/>
    <w:rsid w:val="000F77E7"/>
    <w:rsid w:val="000F7BA7"/>
    <w:rsid w:val="0010057A"/>
    <w:rsid w:val="001027E5"/>
    <w:rsid w:val="001029BB"/>
    <w:rsid w:val="00102B63"/>
    <w:rsid w:val="00103D4F"/>
    <w:rsid w:val="0010461B"/>
    <w:rsid w:val="00107B13"/>
    <w:rsid w:val="001108ED"/>
    <w:rsid w:val="00112E39"/>
    <w:rsid w:val="00112F75"/>
    <w:rsid w:val="00116D5B"/>
    <w:rsid w:val="001203BE"/>
    <w:rsid w:val="00121CDD"/>
    <w:rsid w:val="0012296F"/>
    <w:rsid w:val="00122D98"/>
    <w:rsid w:val="00124B5D"/>
    <w:rsid w:val="0012603E"/>
    <w:rsid w:val="00127EB8"/>
    <w:rsid w:val="001307A9"/>
    <w:rsid w:val="0013080C"/>
    <w:rsid w:val="00130B30"/>
    <w:rsid w:val="00133B71"/>
    <w:rsid w:val="001350C1"/>
    <w:rsid w:val="001378D8"/>
    <w:rsid w:val="00140813"/>
    <w:rsid w:val="00143629"/>
    <w:rsid w:val="00143694"/>
    <w:rsid w:val="0014391E"/>
    <w:rsid w:val="00143E91"/>
    <w:rsid w:val="0014451D"/>
    <w:rsid w:val="0014480C"/>
    <w:rsid w:val="00145F62"/>
    <w:rsid w:val="0014707A"/>
    <w:rsid w:val="00147326"/>
    <w:rsid w:val="00147796"/>
    <w:rsid w:val="00147DA8"/>
    <w:rsid w:val="00150232"/>
    <w:rsid w:val="00150BFB"/>
    <w:rsid w:val="001516F9"/>
    <w:rsid w:val="001517A2"/>
    <w:rsid w:val="0015224B"/>
    <w:rsid w:val="00152373"/>
    <w:rsid w:val="00152981"/>
    <w:rsid w:val="00152FA2"/>
    <w:rsid w:val="00153069"/>
    <w:rsid w:val="001530C2"/>
    <w:rsid w:val="00154168"/>
    <w:rsid w:val="001546C0"/>
    <w:rsid w:val="00154827"/>
    <w:rsid w:val="00154DD1"/>
    <w:rsid w:val="001553B7"/>
    <w:rsid w:val="00155BBF"/>
    <w:rsid w:val="001562BB"/>
    <w:rsid w:val="001567F6"/>
    <w:rsid w:val="00157591"/>
    <w:rsid w:val="00157A17"/>
    <w:rsid w:val="001603DD"/>
    <w:rsid w:val="00160492"/>
    <w:rsid w:val="001611BD"/>
    <w:rsid w:val="00161391"/>
    <w:rsid w:val="00163BEC"/>
    <w:rsid w:val="00164BC1"/>
    <w:rsid w:val="0016537D"/>
    <w:rsid w:val="00165DA1"/>
    <w:rsid w:val="0016689E"/>
    <w:rsid w:val="0017113B"/>
    <w:rsid w:val="00171978"/>
    <w:rsid w:val="001728A0"/>
    <w:rsid w:val="00172F47"/>
    <w:rsid w:val="0017330E"/>
    <w:rsid w:val="00173D44"/>
    <w:rsid w:val="00175123"/>
    <w:rsid w:val="001762F4"/>
    <w:rsid w:val="00176986"/>
    <w:rsid w:val="001813B0"/>
    <w:rsid w:val="001822EB"/>
    <w:rsid w:val="00185818"/>
    <w:rsid w:val="00185F49"/>
    <w:rsid w:val="0019087B"/>
    <w:rsid w:val="00190BED"/>
    <w:rsid w:val="00194743"/>
    <w:rsid w:val="00197E7D"/>
    <w:rsid w:val="001A0257"/>
    <w:rsid w:val="001A0392"/>
    <w:rsid w:val="001A061D"/>
    <w:rsid w:val="001A09BA"/>
    <w:rsid w:val="001A11AC"/>
    <w:rsid w:val="001A13E9"/>
    <w:rsid w:val="001A1AE1"/>
    <w:rsid w:val="001A51E5"/>
    <w:rsid w:val="001A5ACB"/>
    <w:rsid w:val="001A5FF1"/>
    <w:rsid w:val="001A69D8"/>
    <w:rsid w:val="001A6C11"/>
    <w:rsid w:val="001B23E2"/>
    <w:rsid w:val="001B271D"/>
    <w:rsid w:val="001B29B0"/>
    <w:rsid w:val="001B2B12"/>
    <w:rsid w:val="001B2F1F"/>
    <w:rsid w:val="001B30C3"/>
    <w:rsid w:val="001B3C58"/>
    <w:rsid w:val="001B5514"/>
    <w:rsid w:val="001B62BA"/>
    <w:rsid w:val="001B686B"/>
    <w:rsid w:val="001B69E1"/>
    <w:rsid w:val="001B771F"/>
    <w:rsid w:val="001B7A90"/>
    <w:rsid w:val="001C0E13"/>
    <w:rsid w:val="001C0F31"/>
    <w:rsid w:val="001C3296"/>
    <w:rsid w:val="001C3838"/>
    <w:rsid w:val="001C4BD1"/>
    <w:rsid w:val="001C64FE"/>
    <w:rsid w:val="001C6D4F"/>
    <w:rsid w:val="001D05A9"/>
    <w:rsid w:val="001D21D3"/>
    <w:rsid w:val="001D3558"/>
    <w:rsid w:val="001D4B3E"/>
    <w:rsid w:val="001D535E"/>
    <w:rsid w:val="001D5C1B"/>
    <w:rsid w:val="001D5CD1"/>
    <w:rsid w:val="001D7837"/>
    <w:rsid w:val="001E400C"/>
    <w:rsid w:val="001E4D1F"/>
    <w:rsid w:val="001E4EC9"/>
    <w:rsid w:val="001E549A"/>
    <w:rsid w:val="001F0803"/>
    <w:rsid w:val="001F0DBA"/>
    <w:rsid w:val="001F0E77"/>
    <w:rsid w:val="001F1B08"/>
    <w:rsid w:val="001F40F4"/>
    <w:rsid w:val="001F4989"/>
    <w:rsid w:val="001F4DDD"/>
    <w:rsid w:val="001F65EE"/>
    <w:rsid w:val="001F7D43"/>
    <w:rsid w:val="00200DEC"/>
    <w:rsid w:val="0020183A"/>
    <w:rsid w:val="0020191A"/>
    <w:rsid w:val="0020230D"/>
    <w:rsid w:val="00202670"/>
    <w:rsid w:val="002031AE"/>
    <w:rsid w:val="002047F8"/>
    <w:rsid w:val="0020486E"/>
    <w:rsid w:val="00205F37"/>
    <w:rsid w:val="002060EC"/>
    <w:rsid w:val="002066AC"/>
    <w:rsid w:val="002071D6"/>
    <w:rsid w:val="00207281"/>
    <w:rsid w:val="00207511"/>
    <w:rsid w:val="002075CD"/>
    <w:rsid w:val="00207F6A"/>
    <w:rsid w:val="00207FA8"/>
    <w:rsid w:val="00210BCF"/>
    <w:rsid w:val="00211ADF"/>
    <w:rsid w:val="002127CD"/>
    <w:rsid w:val="0021347F"/>
    <w:rsid w:val="00213497"/>
    <w:rsid w:val="002137F0"/>
    <w:rsid w:val="00213A2B"/>
    <w:rsid w:val="00214554"/>
    <w:rsid w:val="00215764"/>
    <w:rsid w:val="002204E7"/>
    <w:rsid w:val="002210BA"/>
    <w:rsid w:val="002219AF"/>
    <w:rsid w:val="00221B95"/>
    <w:rsid w:val="00221D0C"/>
    <w:rsid w:val="00221E8F"/>
    <w:rsid w:val="00223ACE"/>
    <w:rsid w:val="00224E69"/>
    <w:rsid w:val="002257F6"/>
    <w:rsid w:val="002265F4"/>
    <w:rsid w:val="00226A4D"/>
    <w:rsid w:val="00232DCD"/>
    <w:rsid w:val="00232F95"/>
    <w:rsid w:val="00235046"/>
    <w:rsid w:val="002351C2"/>
    <w:rsid w:val="00235372"/>
    <w:rsid w:val="002360E3"/>
    <w:rsid w:val="00237BD1"/>
    <w:rsid w:val="00237DBD"/>
    <w:rsid w:val="00240069"/>
    <w:rsid w:val="0024076D"/>
    <w:rsid w:val="002409E7"/>
    <w:rsid w:val="00240A17"/>
    <w:rsid w:val="00241532"/>
    <w:rsid w:val="0024177C"/>
    <w:rsid w:val="0024193E"/>
    <w:rsid w:val="002419DD"/>
    <w:rsid w:val="00241B6D"/>
    <w:rsid w:val="002441F0"/>
    <w:rsid w:val="00245E69"/>
    <w:rsid w:val="00246DC1"/>
    <w:rsid w:val="00250438"/>
    <w:rsid w:val="002509EF"/>
    <w:rsid w:val="00251385"/>
    <w:rsid w:val="0025152D"/>
    <w:rsid w:val="00252639"/>
    <w:rsid w:val="00255640"/>
    <w:rsid w:val="00256C6E"/>
    <w:rsid w:val="00257D62"/>
    <w:rsid w:val="002617A6"/>
    <w:rsid w:val="00261BAF"/>
    <w:rsid w:val="002623AA"/>
    <w:rsid w:val="002631B1"/>
    <w:rsid w:val="00263424"/>
    <w:rsid w:val="002635EC"/>
    <w:rsid w:val="0026386F"/>
    <w:rsid w:val="00263FBF"/>
    <w:rsid w:val="002659B6"/>
    <w:rsid w:val="00270C5B"/>
    <w:rsid w:val="00271D48"/>
    <w:rsid w:val="00271D90"/>
    <w:rsid w:val="0027254F"/>
    <w:rsid w:val="00272ACA"/>
    <w:rsid w:val="0027308B"/>
    <w:rsid w:val="00273351"/>
    <w:rsid w:val="0027363B"/>
    <w:rsid w:val="002746C8"/>
    <w:rsid w:val="00275CFB"/>
    <w:rsid w:val="00277684"/>
    <w:rsid w:val="00280830"/>
    <w:rsid w:val="00280F7D"/>
    <w:rsid w:val="0028133D"/>
    <w:rsid w:val="00281555"/>
    <w:rsid w:val="002823FE"/>
    <w:rsid w:val="002825E0"/>
    <w:rsid w:val="00282819"/>
    <w:rsid w:val="0028299B"/>
    <w:rsid w:val="00283056"/>
    <w:rsid w:val="00283894"/>
    <w:rsid w:val="00283E94"/>
    <w:rsid w:val="00284576"/>
    <w:rsid w:val="00284ED1"/>
    <w:rsid w:val="00286E54"/>
    <w:rsid w:val="00286F66"/>
    <w:rsid w:val="0029051A"/>
    <w:rsid w:val="00290735"/>
    <w:rsid w:val="002919F5"/>
    <w:rsid w:val="00293217"/>
    <w:rsid w:val="00293344"/>
    <w:rsid w:val="00293496"/>
    <w:rsid w:val="002953AE"/>
    <w:rsid w:val="00297004"/>
    <w:rsid w:val="002A002C"/>
    <w:rsid w:val="002A2D33"/>
    <w:rsid w:val="002A399B"/>
    <w:rsid w:val="002A3A7C"/>
    <w:rsid w:val="002A48D7"/>
    <w:rsid w:val="002A5401"/>
    <w:rsid w:val="002A588C"/>
    <w:rsid w:val="002A5B46"/>
    <w:rsid w:val="002A6851"/>
    <w:rsid w:val="002A7875"/>
    <w:rsid w:val="002B03D8"/>
    <w:rsid w:val="002B0683"/>
    <w:rsid w:val="002B1FC5"/>
    <w:rsid w:val="002B2081"/>
    <w:rsid w:val="002B535A"/>
    <w:rsid w:val="002B5E2A"/>
    <w:rsid w:val="002B5E34"/>
    <w:rsid w:val="002B71B5"/>
    <w:rsid w:val="002B7EBC"/>
    <w:rsid w:val="002B7F05"/>
    <w:rsid w:val="002C1BE3"/>
    <w:rsid w:val="002C349E"/>
    <w:rsid w:val="002C3CAA"/>
    <w:rsid w:val="002C3D1B"/>
    <w:rsid w:val="002C4561"/>
    <w:rsid w:val="002C5E3E"/>
    <w:rsid w:val="002C6D79"/>
    <w:rsid w:val="002C78F3"/>
    <w:rsid w:val="002C7F0E"/>
    <w:rsid w:val="002D0E05"/>
    <w:rsid w:val="002D2352"/>
    <w:rsid w:val="002D276D"/>
    <w:rsid w:val="002D2998"/>
    <w:rsid w:val="002D4970"/>
    <w:rsid w:val="002D4DE6"/>
    <w:rsid w:val="002D5645"/>
    <w:rsid w:val="002D7B9B"/>
    <w:rsid w:val="002E008A"/>
    <w:rsid w:val="002E01C1"/>
    <w:rsid w:val="002E03BC"/>
    <w:rsid w:val="002E0500"/>
    <w:rsid w:val="002E4E36"/>
    <w:rsid w:val="002E4EAC"/>
    <w:rsid w:val="002E5017"/>
    <w:rsid w:val="002E653B"/>
    <w:rsid w:val="002E709C"/>
    <w:rsid w:val="002E77E1"/>
    <w:rsid w:val="002F29F9"/>
    <w:rsid w:val="002F4F4F"/>
    <w:rsid w:val="002F4F95"/>
    <w:rsid w:val="002F50C5"/>
    <w:rsid w:val="002F71BF"/>
    <w:rsid w:val="002F73D0"/>
    <w:rsid w:val="002F7C7F"/>
    <w:rsid w:val="00300C84"/>
    <w:rsid w:val="00301197"/>
    <w:rsid w:val="00301198"/>
    <w:rsid w:val="003011B6"/>
    <w:rsid w:val="003024AD"/>
    <w:rsid w:val="00302742"/>
    <w:rsid w:val="00303411"/>
    <w:rsid w:val="0030342F"/>
    <w:rsid w:val="0030403C"/>
    <w:rsid w:val="003051D8"/>
    <w:rsid w:val="003067BE"/>
    <w:rsid w:val="0030764A"/>
    <w:rsid w:val="00310BBF"/>
    <w:rsid w:val="0031128D"/>
    <w:rsid w:val="00311936"/>
    <w:rsid w:val="00312C26"/>
    <w:rsid w:val="00312DE0"/>
    <w:rsid w:val="00314E8E"/>
    <w:rsid w:val="00315F40"/>
    <w:rsid w:val="00317DAB"/>
    <w:rsid w:val="003206B9"/>
    <w:rsid w:val="00321E5B"/>
    <w:rsid w:val="0032231B"/>
    <w:rsid w:val="00323305"/>
    <w:rsid w:val="003239A9"/>
    <w:rsid w:val="00323D0E"/>
    <w:rsid w:val="00324047"/>
    <w:rsid w:val="003246FE"/>
    <w:rsid w:val="0032605A"/>
    <w:rsid w:val="00326F29"/>
    <w:rsid w:val="00327F68"/>
    <w:rsid w:val="00333FC2"/>
    <w:rsid w:val="00334356"/>
    <w:rsid w:val="0033476A"/>
    <w:rsid w:val="0033476F"/>
    <w:rsid w:val="0033520B"/>
    <w:rsid w:val="00337A9D"/>
    <w:rsid w:val="0034045B"/>
    <w:rsid w:val="00340A62"/>
    <w:rsid w:val="00341D7D"/>
    <w:rsid w:val="00342788"/>
    <w:rsid w:val="00342A59"/>
    <w:rsid w:val="0034333B"/>
    <w:rsid w:val="0034414C"/>
    <w:rsid w:val="003458B2"/>
    <w:rsid w:val="00345E66"/>
    <w:rsid w:val="0034707D"/>
    <w:rsid w:val="00347209"/>
    <w:rsid w:val="00347682"/>
    <w:rsid w:val="003514DA"/>
    <w:rsid w:val="0035165A"/>
    <w:rsid w:val="0035168D"/>
    <w:rsid w:val="00351AFD"/>
    <w:rsid w:val="00351E90"/>
    <w:rsid w:val="0035219F"/>
    <w:rsid w:val="00352269"/>
    <w:rsid w:val="0035280F"/>
    <w:rsid w:val="00353C1B"/>
    <w:rsid w:val="00354DF6"/>
    <w:rsid w:val="00357762"/>
    <w:rsid w:val="00357AF8"/>
    <w:rsid w:val="00357C72"/>
    <w:rsid w:val="00360569"/>
    <w:rsid w:val="00361770"/>
    <w:rsid w:val="00362256"/>
    <w:rsid w:val="003623F3"/>
    <w:rsid w:val="003624B4"/>
    <w:rsid w:val="003636B5"/>
    <w:rsid w:val="003636F5"/>
    <w:rsid w:val="00363D7E"/>
    <w:rsid w:val="00364603"/>
    <w:rsid w:val="00365321"/>
    <w:rsid w:val="00366300"/>
    <w:rsid w:val="00366939"/>
    <w:rsid w:val="003700C3"/>
    <w:rsid w:val="0037089C"/>
    <w:rsid w:val="0037129D"/>
    <w:rsid w:val="00372454"/>
    <w:rsid w:val="00372FB2"/>
    <w:rsid w:val="003738F9"/>
    <w:rsid w:val="00373E0C"/>
    <w:rsid w:val="003744A1"/>
    <w:rsid w:val="0037507B"/>
    <w:rsid w:val="00377F28"/>
    <w:rsid w:val="0038002B"/>
    <w:rsid w:val="003803FA"/>
    <w:rsid w:val="003805DA"/>
    <w:rsid w:val="00380689"/>
    <w:rsid w:val="00380ACF"/>
    <w:rsid w:val="00380F20"/>
    <w:rsid w:val="00381084"/>
    <w:rsid w:val="00381C46"/>
    <w:rsid w:val="00382A81"/>
    <w:rsid w:val="00382FCD"/>
    <w:rsid w:val="0038317C"/>
    <w:rsid w:val="003854B7"/>
    <w:rsid w:val="003869F9"/>
    <w:rsid w:val="003870C5"/>
    <w:rsid w:val="00387FC3"/>
    <w:rsid w:val="00390FEA"/>
    <w:rsid w:val="003911C2"/>
    <w:rsid w:val="003914D6"/>
    <w:rsid w:val="00391D3A"/>
    <w:rsid w:val="00392E39"/>
    <w:rsid w:val="00393100"/>
    <w:rsid w:val="0039551C"/>
    <w:rsid w:val="00395CB9"/>
    <w:rsid w:val="003A1398"/>
    <w:rsid w:val="003A151B"/>
    <w:rsid w:val="003A1A45"/>
    <w:rsid w:val="003A2A52"/>
    <w:rsid w:val="003A2C29"/>
    <w:rsid w:val="003A31C8"/>
    <w:rsid w:val="003A37EC"/>
    <w:rsid w:val="003A3D12"/>
    <w:rsid w:val="003A3D67"/>
    <w:rsid w:val="003A5FFB"/>
    <w:rsid w:val="003A71B7"/>
    <w:rsid w:val="003A73F9"/>
    <w:rsid w:val="003A785A"/>
    <w:rsid w:val="003B06CE"/>
    <w:rsid w:val="003B0878"/>
    <w:rsid w:val="003B0D07"/>
    <w:rsid w:val="003B0D74"/>
    <w:rsid w:val="003B137C"/>
    <w:rsid w:val="003B231D"/>
    <w:rsid w:val="003B246B"/>
    <w:rsid w:val="003B26B0"/>
    <w:rsid w:val="003B328D"/>
    <w:rsid w:val="003B4447"/>
    <w:rsid w:val="003B499A"/>
    <w:rsid w:val="003B5125"/>
    <w:rsid w:val="003B5C2F"/>
    <w:rsid w:val="003B68EA"/>
    <w:rsid w:val="003B7FB0"/>
    <w:rsid w:val="003C0702"/>
    <w:rsid w:val="003C0C4C"/>
    <w:rsid w:val="003C189B"/>
    <w:rsid w:val="003C61F6"/>
    <w:rsid w:val="003C659C"/>
    <w:rsid w:val="003C6ECB"/>
    <w:rsid w:val="003C76D0"/>
    <w:rsid w:val="003D0A3F"/>
    <w:rsid w:val="003D0E61"/>
    <w:rsid w:val="003D106E"/>
    <w:rsid w:val="003D1145"/>
    <w:rsid w:val="003D3E94"/>
    <w:rsid w:val="003D4208"/>
    <w:rsid w:val="003D533C"/>
    <w:rsid w:val="003D6DE1"/>
    <w:rsid w:val="003E24FB"/>
    <w:rsid w:val="003E25BD"/>
    <w:rsid w:val="003E2D88"/>
    <w:rsid w:val="003E3921"/>
    <w:rsid w:val="003E3C6A"/>
    <w:rsid w:val="003E47C7"/>
    <w:rsid w:val="003E47EF"/>
    <w:rsid w:val="003E4B99"/>
    <w:rsid w:val="003E6076"/>
    <w:rsid w:val="003E6149"/>
    <w:rsid w:val="003E6EEF"/>
    <w:rsid w:val="003E7D09"/>
    <w:rsid w:val="003F1398"/>
    <w:rsid w:val="003F195B"/>
    <w:rsid w:val="003F19E3"/>
    <w:rsid w:val="003F22E4"/>
    <w:rsid w:val="003F5A27"/>
    <w:rsid w:val="003F663A"/>
    <w:rsid w:val="003F7D9B"/>
    <w:rsid w:val="0040007A"/>
    <w:rsid w:val="004004A8"/>
    <w:rsid w:val="00400BAA"/>
    <w:rsid w:val="00400D09"/>
    <w:rsid w:val="004012C1"/>
    <w:rsid w:val="00401820"/>
    <w:rsid w:val="004022DE"/>
    <w:rsid w:val="00402C09"/>
    <w:rsid w:val="00403DCE"/>
    <w:rsid w:val="0040627E"/>
    <w:rsid w:val="004077D8"/>
    <w:rsid w:val="0040E186"/>
    <w:rsid w:val="0041003D"/>
    <w:rsid w:val="00410466"/>
    <w:rsid w:val="00410B8C"/>
    <w:rsid w:val="00410BBA"/>
    <w:rsid w:val="00411309"/>
    <w:rsid w:val="00411822"/>
    <w:rsid w:val="00413410"/>
    <w:rsid w:val="00413DDA"/>
    <w:rsid w:val="00417C67"/>
    <w:rsid w:val="004215A7"/>
    <w:rsid w:val="004215BA"/>
    <w:rsid w:val="004216AC"/>
    <w:rsid w:val="00421853"/>
    <w:rsid w:val="004223D6"/>
    <w:rsid w:val="004228B5"/>
    <w:rsid w:val="00423133"/>
    <w:rsid w:val="0042392F"/>
    <w:rsid w:val="00424347"/>
    <w:rsid w:val="00425114"/>
    <w:rsid w:val="00425E47"/>
    <w:rsid w:val="00425FBE"/>
    <w:rsid w:val="0042627F"/>
    <w:rsid w:val="00426B1F"/>
    <w:rsid w:val="00426E5C"/>
    <w:rsid w:val="0042769F"/>
    <w:rsid w:val="00430A44"/>
    <w:rsid w:val="00431FC6"/>
    <w:rsid w:val="0043345D"/>
    <w:rsid w:val="00433B65"/>
    <w:rsid w:val="004344D1"/>
    <w:rsid w:val="00434866"/>
    <w:rsid w:val="00434957"/>
    <w:rsid w:val="00435A49"/>
    <w:rsid w:val="00437AD5"/>
    <w:rsid w:val="0044021D"/>
    <w:rsid w:val="0044187C"/>
    <w:rsid w:val="00442047"/>
    <w:rsid w:val="00442438"/>
    <w:rsid w:val="00442ECB"/>
    <w:rsid w:val="00444F80"/>
    <w:rsid w:val="00444FEE"/>
    <w:rsid w:val="0044538F"/>
    <w:rsid w:val="00445435"/>
    <w:rsid w:val="00445BE5"/>
    <w:rsid w:val="004461DD"/>
    <w:rsid w:val="00450722"/>
    <w:rsid w:val="00451FAC"/>
    <w:rsid w:val="004534BC"/>
    <w:rsid w:val="004542CC"/>
    <w:rsid w:val="0045663C"/>
    <w:rsid w:val="004568B8"/>
    <w:rsid w:val="00457309"/>
    <w:rsid w:val="00460567"/>
    <w:rsid w:val="00460666"/>
    <w:rsid w:val="0046140C"/>
    <w:rsid w:val="0046263A"/>
    <w:rsid w:val="00462799"/>
    <w:rsid w:val="00462F3A"/>
    <w:rsid w:val="00463B49"/>
    <w:rsid w:val="00463E5B"/>
    <w:rsid w:val="004641BD"/>
    <w:rsid w:val="00464B66"/>
    <w:rsid w:val="0046627D"/>
    <w:rsid w:val="004665F2"/>
    <w:rsid w:val="004669B7"/>
    <w:rsid w:val="0046755E"/>
    <w:rsid w:val="00467877"/>
    <w:rsid w:val="00471ADD"/>
    <w:rsid w:val="00472B82"/>
    <w:rsid w:val="00473961"/>
    <w:rsid w:val="00473C27"/>
    <w:rsid w:val="00473D91"/>
    <w:rsid w:val="00473FBF"/>
    <w:rsid w:val="00475080"/>
    <w:rsid w:val="004754E4"/>
    <w:rsid w:val="00476C96"/>
    <w:rsid w:val="00477730"/>
    <w:rsid w:val="00480E5C"/>
    <w:rsid w:val="00480F3C"/>
    <w:rsid w:val="00484F61"/>
    <w:rsid w:val="004850FE"/>
    <w:rsid w:val="00485916"/>
    <w:rsid w:val="00486147"/>
    <w:rsid w:val="00486588"/>
    <w:rsid w:val="00487718"/>
    <w:rsid w:val="00490320"/>
    <w:rsid w:val="00490F88"/>
    <w:rsid w:val="00493C64"/>
    <w:rsid w:val="0049436D"/>
    <w:rsid w:val="00494A08"/>
    <w:rsid w:val="004968B1"/>
    <w:rsid w:val="00497735"/>
    <w:rsid w:val="004A0779"/>
    <w:rsid w:val="004A10BC"/>
    <w:rsid w:val="004A13D3"/>
    <w:rsid w:val="004A2628"/>
    <w:rsid w:val="004A4C62"/>
    <w:rsid w:val="004A511B"/>
    <w:rsid w:val="004A5477"/>
    <w:rsid w:val="004A5A2E"/>
    <w:rsid w:val="004A6814"/>
    <w:rsid w:val="004A7AA6"/>
    <w:rsid w:val="004A7D93"/>
    <w:rsid w:val="004B09B9"/>
    <w:rsid w:val="004B1653"/>
    <w:rsid w:val="004B232A"/>
    <w:rsid w:val="004B2400"/>
    <w:rsid w:val="004B2835"/>
    <w:rsid w:val="004B30F0"/>
    <w:rsid w:val="004B346E"/>
    <w:rsid w:val="004B3CA4"/>
    <w:rsid w:val="004B610C"/>
    <w:rsid w:val="004B6BB8"/>
    <w:rsid w:val="004B6BEA"/>
    <w:rsid w:val="004B7F67"/>
    <w:rsid w:val="004C28C0"/>
    <w:rsid w:val="004C2D70"/>
    <w:rsid w:val="004C721A"/>
    <w:rsid w:val="004D247F"/>
    <w:rsid w:val="004D30A9"/>
    <w:rsid w:val="004D3A56"/>
    <w:rsid w:val="004D453C"/>
    <w:rsid w:val="004D4B51"/>
    <w:rsid w:val="004D4D83"/>
    <w:rsid w:val="004D642E"/>
    <w:rsid w:val="004D77DE"/>
    <w:rsid w:val="004E1EDB"/>
    <w:rsid w:val="004E29FF"/>
    <w:rsid w:val="004E2B54"/>
    <w:rsid w:val="004E2B7E"/>
    <w:rsid w:val="004E39DE"/>
    <w:rsid w:val="004E526C"/>
    <w:rsid w:val="004E6C14"/>
    <w:rsid w:val="004E7851"/>
    <w:rsid w:val="004F08C6"/>
    <w:rsid w:val="004F10D7"/>
    <w:rsid w:val="004F4C3D"/>
    <w:rsid w:val="0050022A"/>
    <w:rsid w:val="00500F64"/>
    <w:rsid w:val="00501400"/>
    <w:rsid w:val="00502572"/>
    <w:rsid w:val="005029D0"/>
    <w:rsid w:val="0050317F"/>
    <w:rsid w:val="00504E5A"/>
    <w:rsid w:val="005054B0"/>
    <w:rsid w:val="0050688B"/>
    <w:rsid w:val="0050792D"/>
    <w:rsid w:val="0050A86A"/>
    <w:rsid w:val="00510C7F"/>
    <w:rsid w:val="00511EB4"/>
    <w:rsid w:val="00512616"/>
    <w:rsid w:val="00512AC3"/>
    <w:rsid w:val="0051455A"/>
    <w:rsid w:val="005146B5"/>
    <w:rsid w:val="00514C5F"/>
    <w:rsid w:val="00517D6D"/>
    <w:rsid w:val="00521A55"/>
    <w:rsid w:val="00522D41"/>
    <w:rsid w:val="00524EC7"/>
    <w:rsid w:val="00525209"/>
    <w:rsid w:val="0052590D"/>
    <w:rsid w:val="00527869"/>
    <w:rsid w:val="00530B54"/>
    <w:rsid w:val="00530B5B"/>
    <w:rsid w:val="00530C4D"/>
    <w:rsid w:val="0053140A"/>
    <w:rsid w:val="005326CE"/>
    <w:rsid w:val="00533113"/>
    <w:rsid w:val="00533223"/>
    <w:rsid w:val="00536667"/>
    <w:rsid w:val="00536791"/>
    <w:rsid w:val="00540792"/>
    <w:rsid w:val="005408CB"/>
    <w:rsid w:val="00540A94"/>
    <w:rsid w:val="00540E73"/>
    <w:rsid w:val="005414EB"/>
    <w:rsid w:val="00542A91"/>
    <w:rsid w:val="0054316C"/>
    <w:rsid w:val="00543D9A"/>
    <w:rsid w:val="005451B3"/>
    <w:rsid w:val="00545E49"/>
    <w:rsid w:val="005466E3"/>
    <w:rsid w:val="00546905"/>
    <w:rsid w:val="00546DB7"/>
    <w:rsid w:val="0055049B"/>
    <w:rsid w:val="00551A5A"/>
    <w:rsid w:val="00552BA3"/>
    <w:rsid w:val="0055486A"/>
    <w:rsid w:val="0055667C"/>
    <w:rsid w:val="00556EBB"/>
    <w:rsid w:val="00560076"/>
    <w:rsid w:val="005612FB"/>
    <w:rsid w:val="00562F1F"/>
    <w:rsid w:val="005645B0"/>
    <w:rsid w:val="005667AB"/>
    <w:rsid w:val="005716D0"/>
    <w:rsid w:val="005717C2"/>
    <w:rsid w:val="005719B0"/>
    <w:rsid w:val="00571D93"/>
    <w:rsid w:val="00573324"/>
    <w:rsid w:val="00574155"/>
    <w:rsid w:val="0057477B"/>
    <w:rsid w:val="005747C8"/>
    <w:rsid w:val="00575547"/>
    <w:rsid w:val="005760BF"/>
    <w:rsid w:val="0057672A"/>
    <w:rsid w:val="0057676B"/>
    <w:rsid w:val="0057731B"/>
    <w:rsid w:val="00577ADB"/>
    <w:rsid w:val="00577DC3"/>
    <w:rsid w:val="005806B3"/>
    <w:rsid w:val="005807D7"/>
    <w:rsid w:val="00581012"/>
    <w:rsid w:val="005822E4"/>
    <w:rsid w:val="00582DE1"/>
    <w:rsid w:val="005841B8"/>
    <w:rsid w:val="00584A0E"/>
    <w:rsid w:val="00584DAB"/>
    <w:rsid w:val="0058585E"/>
    <w:rsid w:val="005863D9"/>
    <w:rsid w:val="00587431"/>
    <w:rsid w:val="005908EF"/>
    <w:rsid w:val="00590CD5"/>
    <w:rsid w:val="00592818"/>
    <w:rsid w:val="00593B7A"/>
    <w:rsid w:val="0059504E"/>
    <w:rsid w:val="00595655"/>
    <w:rsid w:val="005961C5"/>
    <w:rsid w:val="00597525"/>
    <w:rsid w:val="005A0660"/>
    <w:rsid w:val="005A089C"/>
    <w:rsid w:val="005A3596"/>
    <w:rsid w:val="005A392A"/>
    <w:rsid w:val="005A516E"/>
    <w:rsid w:val="005A550A"/>
    <w:rsid w:val="005A57BB"/>
    <w:rsid w:val="005A67EE"/>
    <w:rsid w:val="005B14DB"/>
    <w:rsid w:val="005B2DC1"/>
    <w:rsid w:val="005B6335"/>
    <w:rsid w:val="005B6BD7"/>
    <w:rsid w:val="005C0E6A"/>
    <w:rsid w:val="005C2AC7"/>
    <w:rsid w:val="005C39F5"/>
    <w:rsid w:val="005C3C73"/>
    <w:rsid w:val="005C3EC6"/>
    <w:rsid w:val="005C4340"/>
    <w:rsid w:val="005C4CE0"/>
    <w:rsid w:val="005C5271"/>
    <w:rsid w:val="005C5610"/>
    <w:rsid w:val="005C5CBD"/>
    <w:rsid w:val="005C71FC"/>
    <w:rsid w:val="005C7422"/>
    <w:rsid w:val="005D04B4"/>
    <w:rsid w:val="005D1544"/>
    <w:rsid w:val="005D1679"/>
    <w:rsid w:val="005D1CAB"/>
    <w:rsid w:val="005D2265"/>
    <w:rsid w:val="005D28C5"/>
    <w:rsid w:val="005D29C4"/>
    <w:rsid w:val="005D2FF1"/>
    <w:rsid w:val="005D4222"/>
    <w:rsid w:val="005D4345"/>
    <w:rsid w:val="005D4437"/>
    <w:rsid w:val="005D6165"/>
    <w:rsid w:val="005D62F9"/>
    <w:rsid w:val="005D65C1"/>
    <w:rsid w:val="005D7287"/>
    <w:rsid w:val="005D7FE2"/>
    <w:rsid w:val="005E2B5E"/>
    <w:rsid w:val="005E41E2"/>
    <w:rsid w:val="005E4FD8"/>
    <w:rsid w:val="005E5228"/>
    <w:rsid w:val="005E5258"/>
    <w:rsid w:val="005E5B1C"/>
    <w:rsid w:val="005E6BD2"/>
    <w:rsid w:val="005E6E16"/>
    <w:rsid w:val="005E70D0"/>
    <w:rsid w:val="005E7455"/>
    <w:rsid w:val="005F04AC"/>
    <w:rsid w:val="005F12F8"/>
    <w:rsid w:val="005F352A"/>
    <w:rsid w:val="005F3D2D"/>
    <w:rsid w:val="005F3FF9"/>
    <w:rsid w:val="005F497C"/>
    <w:rsid w:val="005F71A2"/>
    <w:rsid w:val="00600126"/>
    <w:rsid w:val="00600D67"/>
    <w:rsid w:val="006013F1"/>
    <w:rsid w:val="0060269C"/>
    <w:rsid w:val="0060591A"/>
    <w:rsid w:val="00606E08"/>
    <w:rsid w:val="006109A0"/>
    <w:rsid w:val="00611578"/>
    <w:rsid w:val="00612435"/>
    <w:rsid w:val="006125EA"/>
    <w:rsid w:val="0061311A"/>
    <w:rsid w:val="0061635C"/>
    <w:rsid w:val="0061668B"/>
    <w:rsid w:val="006166EB"/>
    <w:rsid w:val="00617087"/>
    <w:rsid w:val="00617F9B"/>
    <w:rsid w:val="006200B5"/>
    <w:rsid w:val="006215EC"/>
    <w:rsid w:val="00621F67"/>
    <w:rsid w:val="006256AC"/>
    <w:rsid w:val="006256BD"/>
    <w:rsid w:val="00625FD3"/>
    <w:rsid w:val="0062619C"/>
    <w:rsid w:val="00626A08"/>
    <w:rsid w:val="006274AC"/>
    <w:rsid w:val="006274EB"/>
    <w:rsid w:val="00627E0D"/>
    <w:rsid w:val="0063033B"/>
    <w:rsid w:val="0063056C"/>
    <w:rsid w:val="0063321E"/>
    <w:rsid w:val="006333E0"/>
    <w:rsid w:val="006334AC"/>
    <w:rsid w:val="00633A38"/>
    <w:rsid w:val="006340FA"/>
    <w:rsid w:val="00634E15"/>
    <w:rsid w:val="00637302"/>
    <w:rsid w:val="00640864"/>
    <w:rsid w:val="00640964"/>
    <w:rsid w:val="006409E7"/>
    <w:rsid w:val="006410C7"/>
    <w:rsid w:val="006423FD"/>
    <w:rsid w:val="006435B1"/>
    <w:rsid w:val="00644165"/>
    <w:rsid w:val="00644FA5"/>
    <w:rsid w:val="0064725E"/>
    <w:rsid w:val="00647FE9"/>
    <w:rsid w:val="0065007A"/>
    <w:rsid w:val="00650346"/>
    <w:rsid w:val="006510BC"/>
    <w:rsid w:val="00652EE6"/>
    <w:rsid w:val="006532EE"/>
    <w:rsid w:val="00653D48"/>
    <w:rsid w:val="00654024"/>
    <w:rsid w:val="006544F2"/>
    <w:rsid w:val="0065474C"/>
    <w:rsid w:val="00654880"/>
    <w:rsid w:val="0065530A"/>
    <w:rsid w:val="00657435"/>
    <w:rsid w:val="006613BD"/>
    <w:rsid w:val="00662831"/>
    <w:rsid w:val="006632B4"/>
    <w:rsid w:val="00663335"/>
    <w:rsid w:val="00664200"/>
    <w:rsid w:val="006658F1"/>
    <w:rsid w:val="00665B42"/>
    <w:rsid w:val="0066630B"/>
    <w:rsid w:val="0066640F"/>
    <w:rsid w:val="00670DCA"/>
    <w:rsid w:val="006713FD"/>
    <w:rsid w:val="00672024"/>
    <w:rsid w:val="006731A8"/>
    <w:rsid w:val="00673BA7"/>
    <w:rsid w:val="0067432F"/>
    <w:rsid w:val="00674DC6"/>
    <w:rsid w:val="00675246"/>
    <w:rsid w:val="00675EA2"/>
    <w:rsid w:val="0067605F"/>
    <w:rsid w:val="00676EB3"/>
    <w:rsid w:val="00677207"/>
    <w:rsid w:val="006772E5"/>
    <w:rsid w:val="006804EE"/>
    <w:rsid w:val="00680861"/>
    <w:rsid w:val="00682910"/>
    <w:rsid w:val="00682C64"/>
    <w:rsid w:val="00690BB8"/>
    <w:rsid w:val="006910B7"/>
    <w:rsid w:val="006912FB"/>
    <w:rsid w:val="006919BF"/>
    <w:rsid w:val="00691C68"/>
    <w:rsid w:val="006943D0"/>
    <w:rsid w:val="00695A5D"/>
    <w:rsid w:val="00695C1F"/>
    <w:rsid w:val="00695CFB"/>
    <w:rsid w:val="00697E06"/>
    <w:rsid w:val="006A2CFF"/>
    <w:rsid w:val="006A3F26"/>
    <w:rsid w:val="006A4996"/>
    <w:rsid w:val="006A552F"/>
    <w:rsid w:val="006A6F9F"/>
    <w:rsid w:val="006A7430"/>
    <w:rsid w:val="006B16BD"/>
    <w:rsid w:val="006B2A42"/>
    <w:rsid w:val="006B347A"/>
    <w:rsid w:val="006B4508"/>
    <w:rsid w:val="006B5907"/>
    <w:rsid w:val="006B733E"/>
    <w:rsid w:val="006B7639"/>
    <w:rsid w:val="006C10DE"/>
    <w:rsid w:val="006C1493"/>
    <w:rsid w:val="006C28C4"/>
    <w:rsid w:val="006C3476"/>
    <w:rsid w:val="006C5A32"/>
    <w:rsid w:val="006C5D8A"/>
    <w:rsid w:val="006C6C26"/>
    <w:rsid w:val="006C7339"/>
    <w:rsid w:val="006C7486"/>
    <w:rsid w:val="006C77F5"/>
    <w:rsid w:val="006D266A"/>
    <w:rsid w:val="006D275A"/>
    <w:rsid w:val="006D3821"/>
    <w:rsid w:val="006D3E57"/>
    <w:rsid w:val="006D54D4"/>
    <w:rsid w:val="006D643B"/>
    <w:rsid w:val="006D6FC8"/>
    <w:rsid w:val="006E0284"/>
    <w:rsid w:val="006E0EAE"/>
    <w:rsid w:val="006E0F7F"/>
    <w:rsid w:val="006E21A6"/>
    <w:rsid w:val="006E2238"/>
    <w:rsid w:val="006E3282"/>
    <w:rsid w:val="006E3FBD"/>
    <w:rsid w:val="006E42DA"/>
    <w:rsid w:val="006E4447"/>
    <w:rsid w:val="006E506D"/>
    <w:rsid w:val="006E56FA"/>
    <w:rsid w:val="006E7234"/>
    <w:rsid w:val="006E7341"/>
    <w:rsid w:val="006F1957"/>
    <w:rsid w:val="006F3E78"/>
    <w:rsid w:val="006F4CAC"/>
    <w:rsid w:val="006F5797"/>
    <w:rsid w:val="006F6E7D"/>
    <w:rsid w:val="006F7F2B"/>
    <w:rsid w:val="007021FF"/>
    <w:rsid w:val="007022FF"/>
    <w:rsid w:val="00702D22"/>
    <w:rsid w:val="00703401"/>
    <w:rsid w:val="007036C9"/>
    <w:rsid w:val="00703FF8"/>
    <w:rsid w:val="007041DE"/>
    <w:rsid w:val="007047D8"/>
    <w:rsid w:val="007048D4"/>
    <w:rsid w:val="00705203"/>
    <w:rsid w:val="00705AA5"/>
    <w:rsid w:val="0070780B"/>
    <w:rsid w:val="00707A1F"/>
    <w:rsid w:val="00707D43"/>
    <w:rsid w:val="00711BB9"/>
    <w:rsid w:val="007133FC"/>
    <w:rsid w:val="007169CC"/>
    <w:rsid w:val="00720737"/>
    <w:rsid w:val="0072118E"/>
    <w:rsid w:val="00721316"/>
    <w:rsid w:val="00721D41"/>
    <w:rsid w:val="007235A1"/>
    <w:rsid w:val="00723830"/>
    <w:rsid w:val="00724C54"/>
    <w:rsid w:val="00724DD8"/>
    <w:rsid w:val="00724F2B"/>
    <w:rsid w:val="00724FE9"/>
    <w:rsid w:val="007254E2"/>
    <w:rsid w:val="00725873"/>
    <w:rsid w:val="00726444"/>
    <w:rsid w:val="007269C9"/>
    <w:rsid w:val="00726F63"/>
    <w:rsid w:val="00727710"/>
    <w:rsid w:val="007302B3"/>
    <w:rsid w:val="00731406"/>
    <w:rsid w:val="00731CFF"/>
    <w:rsid w:val="00732631"/>
    <w:rsid w:val="00732F69"/>
    <w:rsid w:val="00733253"/>
    <w:rsid w:val="007353C5"/>
    <w:rsid w:val="00737097"/>
    <w:rsid w:val="00737297"/>
    <w:rsid w:val="007408B3"/>
    <w:rsid w:val="00740BD4"/>
    <w:rsid w:val="00740EC8"/>
    <w:rsid w:val="00741068"/>
    <w:rsid w:val="00742139"/>
    <w:rsid w:val="00742318"/>
    <w:rsid w:val="007463BA"/>
    <w:rsid w:val="00747A09"/>
    <w:rsid w:val="00750043"/>
    <w:rsid w:val="007506D9"/>
    <w:rsid w:val="00750B1F"/>
    <w:rsid w:val="00750DBC"/>
    <w:rsid w:val="00751CE4"/>
    <w:rsid w:val="00751EA9"/>
    <w:rsid w:val="007523F3"/>
    <w:rsid w:val="00753CD6"/>
    <w:rsid w:val="0075440B"/>
    <w:rsid w:val="007552EC"/>
    <w:rsid w:val="007554B7"/>
    <w:rsid w:val="0075697B"/>
    <w:rsid w:val="00756F38"/>
    <w:rsid w:val="007571BD"/>
    <w:rsid w:val="00757854"/>
    <w:rsid w:val="007606F6"/>
    <w:rsid w:val="00760D5A"/>
    <w:rsid w:val="00762170"/>
    <w:rsid w:val="0076300B"/>
    <w:rsid w:val="00763CDD"/>
    <w:rsid w:val="0076447C"/>
    <w:rsid w:val="0076467C"/>
    <w:rsid w:val="0076554F"/>
    <w:rsid w:val="00766246"/>
    <w:rsid w:val="00766873"/>
    <w:rsid w:val="007677ED"/>
    <w:rsid w:val="00770031"/>
    <w:rsid w:val="0077003B"/>
    <w:rsid w:val="00771AA7"/>
    <w:rsid w:val="007724DD"/>
    <w:rsid w:val="00773B93"/>
    <w:rsid w:val="00777193"/>
    <w:rsid w:val="007773E0"/>
    <w:rsid w:val="0077788B"/>
    <w:rsid w:val="00777DA0"/>
    <w:rsid w:val="0078027B"/>
    <w:rsid w:val="007802FC"/>
    <w:rsid w:val="00780975"/>
    <w:rsid w:val="00780B2C"/>
    <w:rsid w:val="00780BB2"/>
    <w:rsid w:val="00780D0E"/>
    <w:rsid w:val="00781139"/>
    <w:rsid w:val="007819F6"/>
    <w:rsid w:val="00781C15"/>
    <w:rsid w:val="00782266"/>
    <w:rsid w:val="00782997"/>
    <w:rsid w:val="00784905"/>
    <w:rsid w:val="00785FD5"/>
    <w:rsid w:val="0078693E"/>
    <w:rsid w:val="0079044C"/>
    <w:rsid w:val="0079100E"/>
    <w:rsid w:val="0079205B"/>
    <w:rsid w:val="00793707"/>
    <w:rsid w:val="00795EA7"/>
    <w:rsid w:val="00796A84"/>
    <w:rsid w:val="007A017C"/>
    <w:rsid w:val="007A0DBF"/>
    <w:rsid w:val="007A1028"/>
    <w:rsid w:val="007A1F7B"/>
    <w:rsid w:val="007A2964"/>
    <w:rsid w:val="007A2CC1"/>
    <w:rsid w:val="007A51A1"/>
    <w:rsid w:val="007A53CB"/>
    <w:rsid w:val="007A5A0C"/>
    <w:rsid w:val="007A6990"/>
    <w:rsid w:val="007B0E03"/>
    <w:rsid w:val="007B1F58"/>
    <w:rsid w:val="007B2520"/>
    <w:rsid w:val="007B2DF6"/>
    <w:rsid w:val="007B31A1"/>
    <w:rsid w:val="007B3AC0"/>
    <w:rsid w:val="007B4BC0"/>
    <w:rsid w:val="007B5385"/>
    <w:rsid w:val="007C1C51"/>
    <w:rsid w:val="007C3A00"/>
    <w:rsid w:val="007C3E37"/>
    <w:rsid w:val="007C417A"/>
    <w:rsid w:val="007C4FE9"/>
    <w:rsid w:val="007C584E"/>
    <w:rsid w:val="007C6EBC"/>
    <w:rsid w:val="007C6F1F"/>
    <w:rsid w:val="007D11B3"/>
    <w:rsid w:val="007D1272"/>
    <w:rsid w:val="007D2258"/>
    <w:rsid w:val="007D2731"/>
    <w:rsid w:val="007D5EB5"/>
    <w:rsid w:val="007D624B"/>
    <w:rsid w:val="007D6886"/>
    <w:rsid w:val="007D68BA"/>
    <w:rsid w:val="007D6D45"/>
    <w:rsid w:val="007D78F2"/>
    <w:rsid w:val="007E0406"/>
    <w:rsid w:val="007E0712"/>
    <w:rsid w:val="007E0B41"/>
    <w:rsid w:val="007E0C4F"/>
    <w:rsid w:val="007E1678"/>
    <w:rsid w:val="007E16B7"/>
    <w:rsid w:val="007E17BF"/>
    <w:rsid w:val="007E1888"/>
    <w:rsid w:val="007E2ED1"/>
    <w:rsid w:val="007E3FD1"/>
    <w:rsid w:val="007E4F19"/>
    <w:rsid w:val="007E54CD"/>
    <w:rsid w:val="007E58B9"/>
    <w:rsid w:val="007E5CEF"/>
    <w:rsid w:val="007E6875"/>
    <w:rsid w:val="007E68EC"/>
    <w:rsid w:val="007E6C64"/>
    <w:rsid w:val="007E7859"/>
    <w:rsid w:val="007F3233"/>
    <w:rsid w:val="007F3366"/>
    <w:rsid w:val="007F3C7F"/>
    <w:rsid w:val="007F457A"/>
    <w:rsid w:val="007F4919"/>
    <w:rsid w:val="007F506F"/>
    <w:rsid w:val="007F5C16"/>
    <w:rsid w:val="007F646B"/>
    <w:rsid w:val="007F7240"/>
    <w:rsid w:val="007F7D7C"/>
    <w:rsid w:val="007F7ECD"/>
    <w:rsid w:val="00800C01"/>
    <w:rsid w:val="008016A0"/>
    <w:rsid w:val="0080271F"/>
    <w:rsid w:val="00802833"/>
    <w:rsid w:val="00802C2B"/>
    <w:rsid w:val="00803B8B"/>
    <w:rsid w:val="00805C87"/>
    <w:rsid w:val="00805E1A"/>
    <w:rsid w:val="0080689D"/>
    <w:rsid w:val="00806DB5"/>
    <w:rsid w:val="0080795E"/>
    <w:rsid w:val="0080796F"/>
    <w:rsid w:val="00810D12"/>
    <w:rsid w:val="00811116"/>
    <w:rsid w:val="00811288"/>
    <w:rsid w:val="00811749"/>
    <w:rsid w:val="00811FE5"/>
    <w:rsid w:val="008122C9"/>
    <w:rsid w:val="008124FF"/>
    <w:rsid w:val="00812684"/>
    <w:rsid w:val="00812F47"/>
    <w:rsid w:val="008135B0"/>
    <w:rsid w:val="008136D6"/>
    <w:rsid w:val="0081434E"/>
    <w:rsid w:val="00814697"/>
    <w:rsid w:val="00814CFF"/>
    <w:rsid w:val="00815CFD"/>
    <w:rsid w:val="00816514"/>
    <w:rsid w:val="00816FED"/>
    <w:rsid w:val="008176D6"/>
    <w:rsid w:val="00820824"/>
    <w:rsid w:val="00821B69"/>
    <w:rsid w:val="00822314"/>
    <w:rsid w:val="0082260E"/>
    <w:rsid w:val="00822C66"/>
    <w:rsid w:val="00823814"/>
    <w:rsid w:val="008243DA"/>
    <w:rsid w:val="00825364"/>
    <w:rsid w:val="00827282"/>
    <w:rsid w:val="00827313"/>
    <w:rsid w:val="008278A4"/>
    <w:rsid w:val="00827E10"/>
    <w:rsid w:val="00828900"/>
    <w:rsid w:val="00830230"/>
    <w:rsid w:val="00830449"/>
    <w:rsid w:val="00830AFF"/>
    <w:rsid w:val="00831BD8"/>
    <w:rsid w:val="00832549"/>
    <w:rsid w:val="00833093"/>
    <w:rsid w:val="008330F5"/>
    <w:rsid w:val="008344A1"/>
    <w:rsid w:val="008354A8"/>
    <w:rsid w:val="008373A0"/>
    <w:rsid w:val="008373B3"/>
    <w:rsid w:val="008378C3"/>
    <w:rsid w:val="00837BDB"/>
    <w:rsid w:val="00840C3B"/>
    <w:rsid w:val="00840CE6"/>
    <w:rsid w:val="00840E1E"/>
    <w:rsid w:val="00840E2D"/>
    <w:rsid w:val="00841391"/>
    <w:rsid w:val="0084159B"/>
    <w:rsid w:val="00841D7D"/>
    <w:rsid w:val="00842BA7"/>
    <w:rsid w:val="00843890"/>
    <w:rsid w:val="00844F1E"/>
    <w:rsid w:val="0084641D"/>
    <w:rsid w:val="008478F2"/>
    <w:rsid w:val="00847947"/>
    <w:rsid w:val="00847E9B"/>
    <w:rsid w:val="0085018F"/>
    <w:rsid w:val="00850980"/>
    <w:rsid w:val="00850F66"/>
    <w:rsid w:val="0085140A"/>
    <w:rsid w:val="00851EEF"/>
    <w:rsid w:val="008520D6"/>
    <w:rsid w:val="00852343"/>
    <w:rsid w:val="00854080"/>
    <w:rsid w:val="00854450"/>
    <w:rsid w:val="0085798D"/>
    <w:rsid w:val="008603C3"/>
    <w:rsid w:val="008610D3"/>
    <w:rsid w:val="00865909"/>
    <w:rsid w:val="00865C8F"/>
    <w:rsid w:val="00866D01"/>
    <w:rsid w:val="00870DB2"/>
    <w:rsid w:val="008712F0"/>
    <w:rsid w:val="00871B85"/>
    <w:rsid w:val="00872F93"/>
    <w:rsid w:val="0087371C"/>
    <w:rsid w:val="00873E11"/>
    <w:rsid w:val="00874017"/>
    <w:rsid w:val="008742C4"/>
    <w:rsid w:val="008761A5"/>
    <w:rsid w:val="0087763D"/>
    <w:rsid w:val="008800E7"/>
    <w:rsid w:val="008809A5"/>
    <w:rsid w:val="00880F4E"/>
    <w:rsid w:val="00881CA2"/>
    <w:rsid w:val="0088424A"/>
    <w:rsid w:val="00884616"/>
    <w:rsid w:val="00884C74"/>
    <w:rsid w:val="008859D3"/>
    <w:rsid w:val="00885A1F"/>
    <w:rsid w:val="00890C4A"/>
    <w:rsid w:val="0089106D"/>
    <w:rsid w:val="008918FC"/>
    <w:rsid w:val="00891F6D"/>
    <w:rsid w:val="00892125"/>
    <w:rsid w:val="00892FC5"/>
    <w:rsid w:val="008936DE"/>
    <w:rsid w:val="00893F63"/>
    <w:rsid w:val="00894141"/>
    <w:rsid w:val="0089444E"/>
    <w:rsid w:val="00896243"/>
    <w:rsid w:val="008978CB"/>
    <w:rsid w:val="00897EEE"/>
    <w:rsid w:val="008A002E"/>
    <w:rsid w:val="008A0221"/>
    <w:rsid w:val="008A0C05"/>
    <w:rsid w:val="008A245F"/>
    <w:rsid w:val="008A26FF"/>
    <w:rsid w:val="008A296D"/>
    <w:rsid w:val="008A3C11"/>
    <w:rsid w:val="008A424D"/>
    <w:rsid w:val="008A45DC"/>
    <w:rsid w:val="008A49BF"/>
    <w:rsid w:val="008A4B97"/>
    <w:rsid w:val="008A4CEC"/>
    <w:rsid w:val="008A5595"/>
    <w:rsid w:val="008A7105"/>
    <w:rsid w:val="008A77E1"/>
    <w:rsid w:val="008B02CA"/>
    <w:rsid w:val="008B0BEC"/>
    <w:rsid w:val="008B1347"/>
    <w:rsid w:val="008B186A"/>
    <w:rsid w:val="008B1D28"/>
    <w:rsid w:val="008B2F02"/>
    <w:rsid w:val="008B334D"/>
    <w:rsid w:val="008B4BE2"/>
    <w:rsid w:val="008B59D4"/>
    <w:rsid w:val="008B5E3D"/>
    <w:rsid w:val="008B70A6"/>
    <w:rsid w:val="008B7644"/>
    <w:rsid w:val="008C0978"/>
    <w:rsid w:val="008C188B"/>
    <w:rsid w:val="008C1C6D"/>
    <w:rsid w:val="008C2466"/>
    <w:rsid w:val="008C2835"/>
    <w:rsid w:val="008C2A12"/>
    <w:rsid w:val="008C43CD"/>
    <w:rsid w:val="008C4BD6"/>
    <w:rsid w:val="008D29E1"/>
    <w:rsid w:val="008D3236"/>
    <w:rsid w:val="008D33F0"/>
    <w:rsid w:val="008D4029"/>
    <w:rsid w:val="008D5326"/>
    <w:rsid w:val="008D575C"/>
    <w:rsid w:val="008D6B46"/>
    <w:rsid w:val="008E0199"/>
    <w:rsid w:val="008E06DB"/>
    <w:rsid w:val="008E16C0"/>
    <w:rsid w:val="008E2D7D"/>
    <w:rsid w:val="008E34CB"/>
    <w:rsid w:val="008E3E41"/>
    <w:rsid w:val="008E47EC"/>
    <w:rsid w:val="008E614B"/>
    <w:rsid w:val="008E6B8B"/>
    <w:rsid w:val="008E73D1"/>
    <w:rsid w:val="008E777A"/>
    <w:rsid w:val="008E7BC9"/>
    <w:rsid w:val="008F0323"/>
    <w:rsid w:val="008F10A5"/>
    <w:rsid w:val="008F17BB"/>
    <w:rsid w:val="008F26DA"/>
    <w:rsid w:val="008F315A"/>
    <w:rsid w:val="008F32EE"/>
    <w:rsid w:val="008F400A"/>
    <w:rsid w:val="008F42CE"/>
    <w:rsid w:val="008F4B7E"/>
    <w:rsid w:val="008F4BD3"/>
    <w:rsid w:val="008F4EA7"/>
    <w:rsid w:val="009004D2"/>
    <w:rsid w:val="00900E43"/>
    <w:rsid w:val="0090261A"/>
    <w:rsid w:val="00902BA9"/>
    <w:rsid w:val="00902C03"/>
    <w:rsid w:val="00903CD6"/>
    <w:rsid w:val="009046ED"/>
    <w:rsid w:val="00904768"/>
    <w:rsid w:val="0090522F"/>
    <w:rsid w:val="009071AA"/>
    <w:rsid w:val="00907651"/>
    <w:rsid w:val="00907857"/>
    <w:rsid w:val="00907B64"/>
    <w:rsid w:val="009137FC"/>
    <w:rsid w:val="00913823"/>
    <w:rsid w:val="00914256"/>
    <w:rsid w:val="009202D4"/>
    <w:rsid w:val="00920782"/>
    <w:rsid w:val="0092109B"/>
    <w:rsid w:val="009217AC"/>
    <w:rsid w:val="00921EEA"/>
    <w:rsid w:val="00924F11"/>
    <w:rsid w:val="00925A8D"/>
    <w:rsid w:val="0092601C"/>
    <w:rsid w:val="00926096"/>
    <w:rsid w:val="00926FC2"/>
    <w:rsid w:val="00926FDE"/>
    <w:rsid w:val="009279A4"/>
    <w:rsid w:val="00927AAC"/>
    <w:rsid w:val="009300E5"/>
    <w:rsid w:val="00932E6A"/>
    <w:rsid w:val="00933239"/>
    <w:rsid w:val="009337DE"/>
    <w:rsid w:val="009350A6"/>
    <w:rsid w:val="00935C41"/>
    <w:rsid w:val="0093680E"/>
    <w:rsid w:val="00936D8C"/>
    <w:rsid w:val="009375E7"/>
    <w:rsid w:val="00937B5A"/>
    <w:rsid w:val="009419BA"/>
    <w:rsid w:val="00942BD8"/>
    <w:rsid w:val="00942CA5"/>
    <w:rsid w:val="00943654"/>
    <w:rsid w:val="00943DD2"/>
    <w:rsid w:val="009459FE"/>
    <w:rsid w:val="00945B60"/>
    <w:rsid w:val="0094654D"/>
    <w:rsid w:val="00947C7D"/>
    <w:rsid w:val="00951032"/>
    <w:rsid w:val="0095241F"/>
    <w:rsid w:val="0095336D"/>
    <w:rsid w:val="00953C34"/>
    <w:rsid w:val="0095425E"/>
    <w:rsid w:val="0095459F"/>
    <w:rsid w:val="00954A31"/>
    <w:rsid w:val="009558BA"/>
    <w:rsid w:val="00956F86"/>
    <w:rsid w:val="009604E2"/>
    <w:rsid w:val="00960EC5"/>
    <w:rsid w:val="00961B80"/>
    <w:rsid w:val="00962E3F"/>
    <w:rsid w:val="00962F06"/>
    <w:rsid w:val="0096474F"/>
    <w:rsid w:val="00964B5F"/>
    <w:rsid w:val="0096668D"/>
    <w:rsid w:val="009674E1"/>
    <w:rsid w:val="009703B4"/>
    <w:rsid w:val="00970437"/>
    <w:rsid w:val="009709A1"/>
    <w:rsid w:val="00970F5B"/>
    <w:rsid w:val="0097156B"/>
    <w:rsid w:val="00971ACC"/>
    <w:rsid w:val="00973BF7"/>
    <w:rsid w:val="00974906"/>
    <w:rsid w:val="00975CE7"/>
    <w:rsid w:val="00975FAA"/>
    <w:rsid w:val="009768BB"/>
    <w:rsid w:val="009768EF"/>
    <w:rsid w:val="00976CA4"/>
    <w:rsid w:val="00976CB7"/>
    <w:rsid w:val="00976E0F"/>
    <w:rsid w:val="00981715"/>
    <w:rsid w:val="009863FB"/>
    <w:rsid w:val="00986C33"/>
    <w:rsid w:val="00987BED"/>
    <w:rsid w:val="0099026E"/>
    <w:rsid w:val="009910EF"/>
    <w:rsid w:val="00991F09"/>
    <w:rsid w:val="00992759"/>
    <w:rsid w:val="00993732"/>
    <w:rsid w:val="00993AF3"/>
    <w:rsid w:val="00993E38"/>
    <w:rsid w:val="0099414E"/>
    <w:rsid w:val="00994966"/>
    <w:rsid w:val="009956FB"/>
    <w:rsid w:val="00997DCC"/>
    <w:rsid w:val="009A096A"/>
    <w:rsid w:val="009A0B7C"/>
    <w:rsid w:val="009A13DB"/>
    <w:rsid w:val="009A264F"/>
    <w:rsid w:val="009A287B"/>
    <w:rsid w:val="009A3521"/>
    <w:rsid w:val="009A4287"/>
    <w:rsid w:val="009A439F"/>
    <w:rsid w:val="009A57B0"/>
    <w:rsid w:val="009A582D"/>
    <w:rsid w:val="009A5866"/>
    <w:rsid w:val="009A5A08"/>
    <w:rsid w:val="009A731D"/>
    <w:rsid w:val="009A74A5"/>
    <w:rsid w:val="009A7C35"/>
    <w:rsid w:val="009B2A8F"/>
    <w:rsid w:val="009B3321"/>
    <w:rsid w:val="009B4491"/>
    <w:rsid w:val="009B4E82"/>
    <w:rsid w:val="009B5221"/>
    <w:rsid w:val="009B7163"/>
    <w:rsid w:val="009B71BD"/>
    <w:rsid w:val="009B7382"/>
    <w:rsid w:val="009B78AA"/>
    <w:rsid w:val="009B798D"/>
    <w:rsid w:val="009C10FB"/>
    <w:rsid w:val="009C18C0"/>
    <w:rsid w:val="009C61B4"/>
    <w:rsid w:val="009D0738"/>
    <w:rsid w:val="009D14AA"/>
    <w:rsid w:val="009D1A74"/>
    <w:rsid w:val="009D2CD9"/>
    <w:rsid w:val="009D30AB"/>
    <w:rsid w:val="009D7644"/>
    <w:rsid w:val="009D780F"/>
    <w:rsid w:val="009E09B7"/>
    <w:rsid w:val="009E101D"/>
    <w:rsid w:val="009E106F"/>
    <w:rsid w:val="009E34BE"/>
    <w:rsid w:val="009E37BA"/>
    <w:rsid w:val="009E3B43"/>
    <w:rsid w:val="009E4C67"/>
    <w:rsid w:val="009E5B3F"/>
    <w:rsid w:val="009F08B5"/>
    <w:rsid w:val="009F0970"/>
    <w:rsid w:val="009F0E5D"/>
    <w:rsid w:val="009F1045"/>
    <w:rsid w:val="009F1CBF"/>
    <w:rsid w:val="009F1D7D"/>
    <w:rsid w:val="009F2079"/>
    <w:rsid w:val="009F20F7"/>
    <w:rsid w:val="009F29BD"/>
    <w:rsid w:val="009F32DB"/>
    <w:rsid w:val="009F3ABE"/>
    <w:rsid w:val="009F4605"/>
    <w:rsid w:val="009F46DD"/>
    <w:rsid w:val="009F47A1"/>
    <w:rsid w:val="009F5749"/>
    <w:rsid w:val="009F5808"/>
    <w:rsid w:val="009F6F27"/>
    <w:rsid w:val="00A0096E"/>
    <w:rsid w:val="00A02787"/>
    <w:rsid w:val="00A02B61"/>
    <w:rsid w:val="00A0391A"/>
    <w:rsid w:val="00A03E01"/>
    <w:rsid w:val="00A04699"/>
    <w:rsid w:val="00A054B4"/>
    <w:rsid w:val="00A05767"/>
    <w:rsid w:val="00A0646E"/>
    <w:rsid w:val="00A074C2"/>
    <w:rsid w:val="00A079E1"/>
    <w:rsid w:val="00A11E51"/>
    <w:rsid w:val="00A12DC0"/>
    <w:rsid w:val="00A1305F"/>
    <w:rsid w:val="00A13A8B"/>
    <w:rsid w:val="00A13EE9"/>
    <w:rsid w:val="00A15E38"/>
    <w:rsid w:val="00A160B1"/>
    <w:rsid w:val="00A17D2E"/>
    <w:rsid w:val="00A17DED"/>
    <w:rsid w:val="00A21911"/>
    <w:rsid w:val="00A21FB1"/>
    <w:rsid w:val="00A225D2"/>
    <w:rsid w:val="00A227F1"/>
    <w:rsid w:val="00A22EA2"/>
    <w:rsid w:val="00A23301"/>
    <w:rsid w:val="00A24EEA"/>
    <w:rsid w:val="00A2544E"/>
    <w:rsid w:val="00A255C1"/>
    <w:rsid w:val="00A25EFF"/>
    <w:rsid w:val="00A26B25"/>
    <w:rsid w:val="00A27DE0"/>
    <w:rsid w:val="00A30E3B"/>
    <w:rsid w:val="00A30EAA"/>
    <w:rsid w:val="00A31396"/>
    <w:rsid w:val="00A327C1"/>
    <w:rsid w:val="00A33403"/>
    <w:rsid w:val="00A338B2"/>
    <w:rsid w:val="00A33A21"/>
    <w:rsid w:val="00A33F86"/>
    <w:rsid w:val="00A3448B"/>
    <w:rsid w:val="00A36069"/>
    <w:rsid w:val="00A3701D"/>
    <w:rsid w:val="00A370DB"/>
    <w:rsid w:val="00A41436"/>
    <w:rsid w:val="00A41D9F"/>
    <w:rsid w:val="00A42925"/>
    <w:rsid w:val="00A43E4A"/>
    <w:rsid w:val="00A45855"/>
    <w:rsid w:val="00A45894"/>
    <w:rsid w:val="00A45B24"/>
    <w:rsid w:val="00A462FB"/>
    <w:rsid w:val="00A477D7"/>
    <w:rsid w:val="00A500D8"/>
    <w:rsid w:val="00A50CC2"/>
    <w:rsid w:val="00A51E88"/>
    <w:rsid w:val="00A51FBE"/>
    <w:rsid w:val="00A52258"/>
    <w:rsid w:val="00A5339F"/>
    <w:rsid w:val="00A53FC2"/>
    <w:rsid w:val="00A55F5F"/>
    <w:rsid w:val="00A5602A"/>
    <w:rsid w:val="00A57896"/>
    <w:rsid w:val="00A57AB1"/>
    <w:rsid w:val="00A603C6"/>
    <w:rsid w:val="00A60631"/>
    <w:rsid w:val="00A62AFC"/>
    <w:rsid w:val="00A64276"/>
    <w:rsid w:val="00A64CFE"/>
    <w:rsid w:val="00A6573E"/>
    <w:rsid w:val="00A664AC"/>
    <w:rsid w:val="00A668A2"/>
    <w:rsid w:val="00A66C65"/>
    <w:rsid w:val="00A66F19"/>
    <w:rsid w:val="00A67314"/>
    <w:rsid w:val="00A70881"/>
    <w:rsid w:val="00A71435"/>
    <w:rsid w:val="00A73310"/>
    <w:rsid w:val="00A735E2"/>
    <w:rsid w:val="00A73C84"/>
    <w:rsid w:val="00A747C1"/>
    <w:rsid w:val="00A74A29"/>
    <w:rsid w:val="00A76453"/>
    <w:rsid w:val="00A80231"/>
    <w:rsid w:val="00A80316"/>
    <w:rsid w:val="00A81377"/>
    <w:rsid w:val="00A81799"/>
    <w:rsid w:val="00A8303D"/>
    <w:rsid w:val="00A83B0D"/>
    <w:rsid w:val="00A8484B"/>
    <w:rsid w:val="00A8498C"/>
    <w:rsid w:val="00A85C01"/>
    <w:rsid w:val="00A86B38"/>
    <w:rsid w:val="00A86EFB"/>
    <w:rsid w:val="00A87CCB"/>
    <w:rsid w:val="00A90DE5"/>
    <w:rsid w:val="00A9609B"/>
    <w:rsid w:val="00A969D1"/>
    <w:rsid w:val="00A97F59"/>
    <w:rsid w:val="00AA18B3"/>
    <w:rsid w:val="00AA201B"/>
    <w:rsid w:val="00AA2424"/>
    <w:rsid w:val="00AA4EDC"/>
    <w:rsid w:val="00AA6A6C"/>
    <w:rsid w:val="00AA7DD2"/>
    <w:rsid w:val="00AB0E9A"/>
    <w:rsid w:val="00AB1675"/>
    <w:rsid w:val="00AB213C"/>
    <w:rsid w:val="00AB30BC"/>
    <w:rsid w:val="00AB476A"/>
    <w:rsid w:val="00AB4B06"/>
    <w:rsid w:val="00AB70CD"/>
    <w:rsid w:val="00AC14D6"/>
    <w:rsid w:val="00AC14E5"/>
    <w:rsid w:val="00AC3EA6"/>
    <w:rsid w:val="00AC4684"/>
    <w:rsid w:val="00AC4B55"/>
    <w:rsid w:val="00AC4FD8"/>
    <w:rsid w:val="00AC756A"/>
    <w:rsid w:val="00AD17E6"/>
    <w:rsid w:val="00AD21F1"/>
    <w:rsid w:val="00AD619A"/>
    <w:rsid w:val="00AD6683"/>
    <w:rsid w:val="00AD678A"/>
    <w:rsid w:val="00AE18FD"/>
    <w:rsid w:val="00AE471F"/>
    <w:rsid w:val="00AE56D0"/>
    <w:rsid w:val="00AE5971"/>
    <w:rsid w:val="00AF021D"/>
    <w:rsid w:val="00AF08DC"/>
    <w:rsid w:val="00AF4014"/>
    <w:rsid w:val="00AF454F"/>
    <w:rsid w:val="00AF5894"/>
    <w:rsid w:val="00AF5BF0"/>
    <w:rsid w:val="00AF5DF3"/>
    <w:rsid w:val="00AF72C8"/>
    <w:rsid w:val="00AF7CE2"/>
    <w:rsid w:val="00B0199C"/>
    <w:rsid w:val="00B01B25"/>
    <w:rsid w:val="00B02767"/>
    <w:rsid w:val="00B02C3B"/>
    <w:rsid w:val="00B03887"/>
    <w:rsid w:val="00B05412"/>
    <w:rsid w:val="00B0599F"/>
    <w:rsid w:val="00B076AF"/>
    <w:rsid w:val="00B1047B"/>
    <w:rsid w:val="00B10575"/>
    <w:rsid w:val="00B10B3F"/>
    <w:rsid w:val="00B12733"/>
    <w:rsid w:val="00B12750"/>
    <w:rsid w:val="00B13586"/>
    <w:rsid w:val="00B14061"/>
    <w:rsid w:val="00B15386"/>
    <w:rsid w:val="00B15902"/>
    <w:rsid w:val="00B17275"/>
    <w:rsid w:val="00B17C8F"/>
    <w:rsid w:val="00B20B41"/>
    <w:rsid w:val="00B2188B"/>
    <w:rsid w:val="00B30E7F"/>
    <w:rsid w:val="00B3123C"/>
    <w:rsid w:val="00B33129"/>
    <w:rsid w:val="00B3441B"/>
    <w:rsid w:val="00B3450C"/>
    <w:rsid w:val="00B34C43"/>
    <w:rsid w:val="00B34D5E"/>
    <w:rsid w:val="00B35093"/>
    <w:rsid w:val="00B35869"/>
    <w:rsid w:val="00B35C40"/>
    <w:rsid w:val="00B4033D"/>
    <w:rsid w:val="00B40D12"/>
    <w:rsid w:val="00B40FA9"/>
    <w:rsid w:val="00B4113F"/>
    <w:rsid w:val="00B4135F"/>
    <w:rsid w:val="00B418A5"/>
    <w:rsid w:val="00B43332"/>
    <w:rsid w:val="00B45185"/>
    <w:rsid w:val="00B50356"/>
    <w:rsid w:val="00B513F6"/>
    <w:rsid w:val="00B534E3"/>
    <w:rsid w:val="00B53862"/>
    <w:rsid w:val="00B54280"/>
    <w:rsid w:val="00B54BDC"/>
    <w:rsid w:val="00B54D14"/>
    <w:rsid w:val="00B54EB4"/>
    <w:rsid w:val="00B551CF"/>
    <w:rsid w:val="00B55FA6"/>
    <w:rsid w:val="00B56A8C"/>
    <w:rsid w:val="00B572D5"/>
    <w:rsid w:val="00B5730A"/>
    <w:rsid w:val="00B6003E"/>
    <w:rsid w:val="00B60819"/>
    <w:rsid w:val="00B60B9B"/>
    <w:rsid w:val="00B60D54"/>
    <w:rsid w:val="00B62527"/>
    <w:rsid w:val="00B62E9F"/>
    <w:rsid w:val="00B6491D"/>
    <w:rsid w:val="00B6580B"/>
    <w:rsid w:val="00B66641"/>
    <w:rsid w:val="00B667F9"/>
    <w:rsid w:val="00B7087E"/>
    <w:rsid w:val="00B71B61"/>
    <w:rsid w:val="00B71BFB"/>
    <w:rsid w:val="00B71D92"/>
    <w:rsid w:val="00B71FE3"/>
    <w:rsid w:val="00B725C0"/>
    <w:rsid w:val="00B730A3"/>
    <w:rsid w:val="00B73119"/>
    <w:rsid w:val="00B73F11"/>
    <w:rsid w:val="00B749F1"/>
    <w:rsid w:val="00B7569E"/>
    <w:rsid w:val="00B75768"/>
    <w:rsid w:val="00B76C67"/>
    <w:rsid w:val="00B76FEB"/>
    <w:rsid w:val="00B7714C"/>
    <w:rsid w:val="00B77594"/>
    <w:rsid w:val="00B81128"/>
    <w:rsid w:val="00B81614"/>
    <w:rsid w:val="00B82760"/>
    <w:rsid w:val="00B8606C"/>
    <w:rsid w:val="00B864A9"/>
    <w:rsid w:val="00B86EF3"/>
    <w:rsid w:val="00B90389"/>
    <w:rsid w:val="00B909BC"/>
    <w:rsid w:val="00B93259"/>
    <w:rsid w:val="00B93553"/>
    <w:rsid w:val="00B93B1E"/>
    <w:rsid w:val="00B93CCE"/>
    <w:rsid w:val="00B93DD2"/>
    <w:rsid w:val="00B94045"/>
    <w:rsid w:val="00B9610B"/>
    <w:rsid w:val="00B966D1"/>
    <w:rsid w:val="00B9673C"/>
    <w:rsid w:val="00B971D8"/>
    <w:rsid w:val="00BA0E04"/>
    <w:rsid w:val="00BA22EA"/>
    <w:rsid w:val="00BA47D6"/>
    <w:rsid w:val="00BA483F"/>
    <w:rsid w:val="00BA49F6"/>
    <w:rsid w:val="00BA5432"/>
    <w:rsid w:val="00BA5DF1"/>
    <w:rsid w:val="00BA5FD0"/>
    <w:rsid w:val="00BA6DB0"/>
    <w:rsid w:val="00BB02BF"/>
    <w:rsid w:val="00BB0821"/>
    <w:rsid w:val="00BB0BEE"/>
    <w:rsid w:val="00BB140F"/>
    <w:rsid w:val="00BB1E20"/>
    <w:rsid w:val="00BB37A5"/>
    <w:rsid w:val="00BB3B52"/>
    <w:rsid w:val="00BB4FBE"/>
    <w:rsid w:val="00BB6C11"/>
    <w:rsid w:val="00BB6CD5"/>
    <w:rsid w:val="00BB7D8A"/>
    <w:rsid w:val="00BC1BC3"/>
    <w:rsid w:val="00BC2340"/>
    <w:rsid w:val="00BC2624"/>
    <w:rsid w:val="00BC2ACF"/>
    <w:rsid w:val="00BC2DFF"/>
    <w:rsid w:val="00BC3269"/>
    <w:rsid w:val="00BC3E39"/>
    <w:rsid w:val="00BC51BE"/>
    <w:rsid w:val="00BC7F00"/>
    <w:rsid w:val="00BD0758"/>
    <w:rsid w:val="00BD09C2"/>
    <w:rsid w:val="00BD0A13"/>
    <w:rsid w:val="00BD1124"/>
    <w:rsid w:val="00BD1E8D"/>
    <w:rsid w:val="00BD29FE"/>
    <w:rsid w:val="00BD2BEF"/>
    <w:rsid w:val="00BD3AB4"/>
    <w:rsid w:val="00BD3B2E"/>
    <w:rsid w:val="00BD43D7"/>
    <w:rsid w:val="00BD4665"/>
    <w:rsid w:val="00BD671D"/>
    <w:rsid w:val="00BD6E7C"/>
    <w:rsid w:val="00BD7E6C"/>
    <w:rsid w:val="00BE02F7"/>
    <w:rsid w:val="00BE1306"/>
    <w:rsid w:val="00BE204D"/>
    <w:rsid w:val="00BE239C"/>
    <w:rsid w:val="00BE2745"/>
    <w:rsid w:val="00BE280A"/>
    <w:rsid w:val="00BE5BE0"/>
    <w:rsid w:val="00BE677B"/>
    <w:rsid w:val="00BE736C"/>
    <w:rsid w:val="00BE7C2D"/>
    <w:rsid w:val="00BF1789"/>
    <w:rsid w:val="00BF18F1"/>
    <w:rsid w:val="00BF2C0B"/>
    <w:rsid w:val="00BF3285"/>
    <w:rsid w:val="00BF5268"/>
    <w:rsid w:val="00BF5609"/>
    <w:rsid w:val="00BF645D"/>
    <w:rsid w:val="00BF7F58"/>
    <w:rsid w:val="00C0140B"/>
    <w:rsid w:val="00C01CA8"/>
    <w:rsid w:val="00C0312C"/>
    <w:rsid w:val="00C0331D"/>
    <w:rsid w:val="00C04083"/>
    <w:rsid w:val="00C04132"/>
    <w:rsid w:val="00C05029"/>
    <w:rsid w:val="00C050DE"/>
    <w:rsid w:val="00C05A26"/>
    <w:rsid w:val="00C05DD4"/>
    <w:rsid w:val="00C062E5"/>
    <w:rsid w:val="00C06EBB"/>
    <w:rsid w:val="00C1010D"/>
    <w:rsid w:val="00C115D2"/>
    <w:rsid w:val="00C128E0"/>
    <w:rsid w:val="00C139AE"/>
    <w:rsid w:val="00C13DA4"/>
    <w:rsid w:val="00C1447F"/>
    <w:rsid w:val="00C14711"/>
    <w:rsid w:val="00C1478D"/>
    <w:rsid w:val="00C14E4E"/>
    <w:rsid w:val="00C17C75"/>
    <w:rsid w:val="00C17DAE"/>
    <w:rsid w:val="00C2048E"/>
    <w:rsid w:val="00C2438D"/>
    <w:rsid w:val="00C24DA4"/>
    <w:rsid w:val="00C25817"/>
    <w:rsid w:val="00C27F65"/>
    <w:rsid w:val="00C30FA0"/>
    <w:rsid w:val="00C31420"/>
    <w:rsid w:val="00C31865"/>
    <w:rsid w:val="00C325E3"/>
    <w:rsid w:val="00C33494"/>
    <w:rsid w:val="00C337EB"/>
    <w:rsid w:val="00C34796"/>
    <w:rsid w:val="00C352A4"/>
    <w:rsid w:val="00C35926"/>
    <w:rsid w:val="00C362A3"/>
    <w:rsid w:val="00C36B91"/>
    <w:rsid w:val="00C3771A"/>
    <w:rsid w:val="00C40B1E"/>
    <w:rsid w:val="00C41C48"/>
    <w:rsid w:val="00C42704"/>
    <w:rsid w:val="00C4385F"/>
    <w:rsid w:val="00C43A35"/>
    <w:rsid w:val="00C451B8"/>
    <w:rsid w:val="00C4545D"/>
    <w:rsid w:val="00C45EC9"/>
    <w:rsid w:val="00C505C1"/>
    <w:rsid w:val="00C513AF"/>
    <w:rsid w:val="00C52D41"/>
    <w:rsid w:val="00C52FDD"/>
    <w:rsid w:val="00C53E1E"/>
    <w:rsid w:val="00C558B5"/>
    <w:rsid w:val="00C56212"/>
    <w:rsid w:val="00C57155"/>
    <w:rsid w:val="00C6117E"/>
    <w:rsid w:val="00C6131C"/>
    <w:rsid w:val="00C61A7B"/>
    <w:rsid w:val="00C61DB1"/>
    <w:rsid w:val="00C6377D"/>
    <w:rsid w:val="00C639F1"/>
    <w:rsid w:val="00C6412A"/>
    <w:rsid w:val="00C648BB"/>
    <w:rsid w:val="00C649B3"/>
    <w:rsid w:val="00C6645C"/>
    <w:rsid w:val="00C66675"/>
    <w:rsid w:val="00C67D57"/>
    <w:rsid w:val="00C702D9"/>
    <w:rsid w:val="00C71AB0"/>
    <w:rsid w:val="00C71D6F"/>
    <w:rsid w:val="00C71EA0"/>
    <w:rsid w:val="00C72AB4"/>
    <w:rsid w:val="00C73EB7"/>
    <w:rsid w:val="00C7512C"/>
    <w:rsid w:val="00C769EC"/>
    <w:rsid w:val="00C77155"/>
    <w:rsid w:val="00C77594"/>
    <w:rsid w:val="00C80B13"/>
    <w:rsid w:val="00C81A64"/>
    <w:rsid w:val="00C8236C"/>
    <w:rsid w:val="00C83AEF"/>
    <w:rsid w:val="00C85C2A"/>
    <w:rsid w:val="00C86BDD"/>
    <w:rsid w:val="00C877A5"/>
    <w:rsid w:val="00C9054C"/>
    <w:rsid w:val="00C9146F"/>
    <w:rsid w:val="00C929F2"/>
    <w:rsid w:val="00C92E53"/>
    <w:rsid w:val="00C93465"/>
    <w:rsid w:val="00C936DC"/>
    <w:rsid w:val="00C9381F"/>
    <w:rsid w:val="00C93E4F"/>
    <w:rsid w:val="00C943F6"/>
    <w:rsid w:val="00C94860"/>
    <w:rsid w:val="00C94BFC"/>
    <w:rsid w:val="00C94CE8"/>
    <w:rsid w:val="00C95C31"/>
    <w:rsid w:val="00C961ED"/>
    <w:rsid w:val="00C96373"/>
    <w:rsid w:val="00CA20EE"/>
    <w:rsid w:val="00CA242E"/>
    <w:rsid w:val="00CA2671"/>
    <w:rsid w:val="00CA483F"/>
    <w:rsid w:val="00CA5991"/>
    <w:rsid w:val="00CA6DCC"/>
    <w:rsid w:val="00CA70C3"/>
    <w:rsid w:val="00CA7DE4"/>
    <w:rsid w:val="00CA7FF4"/>
    <w:rsid w:val="00CB004D"/>
    <w:rsid w:val="00CB03EA"/>
    <w:rsid w:val="00CB0ABE"/>
    <w:rsid w:val="00CB3C9C"/>
    <w:rsid w:val="00CB4752"/>
    <w:rsid w:val="00CB62D6"/>
    <w:rsid w:val="00CB7579"/>
    <w:rsid w:val="00CB7C16"/>
    <w:rsid w:val="00CC0CAA"/>
    <w:rsid w:val="00CC2323"/>
    <w:rsid w:val="00CC33D3"/>
    <w:rsid w:val="00CC34DD"/>
    <w:rsid w:val="00CC4E75"/>
    <w:rsid w:val="00CC5444"/>
    <w:rsid w:val="00CC687C"/>
    <w:rsid w:val="00CD0AEA"/>
    <w:rsid w:val="00CD12E8"/>
    <w:rsid w:val="00CD1A87"/>
    <w:rsid w:val="00CD27C6"/>
    <w:rsid w:val="00CD30D3"/>
    <w:rsid w:val="00CD3E57"/>
    <w:rsid w:val="00CD445E"/>
    <w:rsid w:val="00CD4E04"/>
    <w:rsid w:val="00CD6FF8"/>
    <w:rsid w:val="00CD7CC4"/>
    <w:rsid w:val="00CD7EDF"/>
    <w:rsid w:val="00CE16B1"/>
    <w:rsid w:val="00CE21DA"/>
    <w:rsid w:val="00CE492D"/>
    <w:rsid w:val="00CE53A5"/>
    <w:rsid w:val="00CE55DF"/>
    <w:rsid w:val="00CE6998"/>
    <w:rsid w:val="00CE6DF4"/>
    <w:rsid w:val="00CE6E77"/>
    <w:rsid w:val="00CF132F"/>
    <w:rsid w:val="00CF23AC"/>
    <w:rsid w:val="00CF366A"/>
    <w:rsid w:val="00CF3C1A"/>
    <w:rsid w:val="00CF4A7A"/>
    <w:rsid w:val="00CF52E8"/>
    <w:rsid w:val="00CF5426"/>
    <w:rsid w:val="00CF5FDB"/>
    <w:rsid w:val="00CF7A2A"/>
    <w:rsid w:val="00D02331"/>
    <w:rsid w:val="00D02CA6"/>
    <w:rsid w:val="00D0344B"/>
    <w:rsid w:val="00D05606"/>
    <w:rsid w:val="00D05FF3"/>
    <w:rsid w:val="00D06C6E"/>
    <w:rsid w:val="00D06DAF"/>
    <w:rsid w:val="00D104AE"/>
    <w:rsid w:val="00D1213E"/>
    <w:rsid w:val="00D122F6"/>
    <w:rsid w:val="00D137A9"/>
    <w:rsid w:val="00D13C0A"/>
    <w:rsid w:val="00D16B5C"/>
    <w:rsid w:val="00D16D00"/>
    <w:rsid w:val="00D171A8"/>
    <w:rsid w:val="00D17DF3"/>
    <w:rsid w:val="00D20262"/>
    <w:rsid w:val="00D207A8"/>
    <w:rsid w:val="00D20AE5"/>
    <w:rsid w:val="00D21AF3"/>
    <w:rsid w:val="00D21D00"/>
    <w:rsid w:val="00D21DA3"/>
    <w:rsid w:val="00D21FFB"/>
    <w:rsid w:val="00D24F6E"/>
    <w:rsid w:val="00D254FA"/>
    <w:rsid w:val="00D261AD"/>
    <w:rsid w:val="00D266B5"/>
    <w:rsid w:val="00D26B84"/>
    <w:rsid w:val="00D26F73"/>
    <w:rsid w:val="00D28A19"/>
    <w:rsid w:val="00D30A32"/>
    <w:rsid w:val="00D30CC5"/>
    <w:rsid w:val="00D31046"/>
    <w:rsid w:val="00D311DD"/>
    <w:rsid w:val="00D33AA4"/>
    <w:rsid w:val="00D34042"/>
    <w:rsid w:val="00D34DC2"/>
    <w:rsid w:val="00D34FC4"/>
    <w:rsid w:val="00D35C56"/>
    <w:rsid w:val="00D35F57"/>
    <w:rsid w:val="00D35FD4"/>
    <w:rsid w:val="00D365DD"/>
    <w:rsid w:val="00D369E4"/>
    <w:rsid w:val="00D400AD"/>
    <w:rsid w:val="00D404DE"/>
    <w:rsid w:val="00D42E88"/>
    <w:rsid w:val="00D45375"/>
    <w:rsid w:val="00D45B7F"/>
    <w:rsid w:val="00D4679A"/>
    <w:rsid w:val="00D46E06"/>
    <w:rsid w:val="00D503CC"/>
    <w:rsid w:val="00D50668"/>
    <w:rsid w:val="00D5147F"/>
    <w:rsid w:val="00D514D3"/>
    <w:rsid w:val="00D51A5A"/>
    <w:rsid w:val="00D52AE7"/>
    <w:rsid w:val="00D5314A"/>
    <w:rsid w:val="00D5332A"/>
    <w:rsid w:val="00D548F2"/>
    <w:rsid w:val="00D55659"/>
    <w:rsid w:val="00D55874"/>
    <w:rsid w:val="00D573D8"/>
    <w:rsid w:val="00D60BC7"/>
    <w:rsid w:val="00D6329C"/>
    <w:rsid w:val="00D65B05"/>
    <w:rsid w:val="00D660A3"/>
    <w:rsid w:val="00D661F5"/>
    <w:rsid w:val="00D66A05"/>
    <w:rsid w:val="00D66ACE"/>
    <w:rsid w:val="00D6781A"/>
    <w:rsid w:val="00D67B2D"/>
    <w:rsid w:val="00D67F6F"/>
    <w:rsid w:val="00D7022B"/>
    <w:rsid w:val="00D707D1"/>
    <w:rsid w:val="00D718C5"/>
    <w:rsid w:val="00D72836"/>
    <w:rsid w:val="00D7361A"/>
    <w:rsid w:val="00D73949"/>
    <w:rsid w:val="00D743D3"/>
    <w:rsid w:val="00D74B87"/>
    <w:rsid w:val="00D75615"/>
    <w:rsid w:val="00D75F38"/>
    <w:rsid w:val="00D76472"/>
    <w:rsid w:val="00D765BF"/>
    <w:rsid w:val="00D76D30"/>
    <w:rsid w:val="00D8015D"/>
    <w:rsid w:val="00D807C2"/>
    <w:rsid w:val="00D80D6F"/>
    <w:rsid w:val="00D81118"/>
    <w:rsid w:val="00D81873"/>
    <w:rsid w:val="00D86727"/>
    <w:rsid w:val="00D86F6F"/>
    <w:rsid w:val="00D9078F"/>
    <w:rsid w:val="00D9092F"/>
    <w:rsid w:val="00D93B69"/>
    <w:rsid w:val="00D940FC"/>
    <w:rsid w:val="00D94479"/>
    <w:rsid w:val="00D947CF"/>
    <w:rsid w:val="00D95EA7"/>
    <w:rsid w:val="00D96548"/>
    <w:rsid w:val="00D97014"/>
    <w:rsid w:val="00D97DB9"/>
    <w:rsid w:val="00D97E42"/>
    <w:rsid w:val="00DA04D8"/>
    <w:rsid w:val="00DA0FBC"/>
    <w:rsid w:val="00DA2635"/>
    <w:rsid w:val="00DA28E1"/>
    <w:rsid w:val="00DA39EB"/>
    <w:rsid w:val="00DA3E81"/>
    <w:rsid w:val="00DA4972"/>
    <w:rsid w:val="00DA53AE"/>
    <w:rsid w:val="00DA5EEB"/>
    <w:rsid w:val="00DA6241"/>
    <w:rsid w:val="00DB043B"/>
    <w:rsid w:val="00DB1447"/>
    <w:rsid w:val="00DB16F2"/>
    <w:rsid w:val="00DB19C1"/>
    <w:rsid w:val="00DB19E8"/>
    <w:rsid w:val="00DB3191"/>
    <w:rsid w:val="00DB3485"/>
    <w:rsid w:val="00DB44BC"/>
    <w:rsid w:val="00DB510B"/>
    <w:rsid w:val="00DB54CF"/>
    <w:rsid w:val="00DB5C17"/>
    <w:rsid w:val="00DB63A2"/>
    <w:rsid w:val="00DB6D0B"/>
    <w:rsid w:val="00DB762C"/>
    <w:rsid w:val="00DB775D"/>
    <w:rsid w:val="00DC15F1"/>
    <w:rsid w:val="00DC26E9"/>
    <w:rsid w:val="00DC2FFD"/>
    <w:rsid w:val="00DC3D50"/>
    <w:rsid w:val="00DC59F0"/>
    <w:rsid w:val="00DD14D7"/>
    <w:rsid w:val="00DD204F"/>
    <w:rsid w:val="00DD2784"/>
    <w:rsid w:val="00DD2877"/>
    <w:rsid w:val="00DD2F39"/>
    <w:rsid w:val="00DD2FB0"/>
    <w:rsid w:val="00DD61F8"/>
    <w:rsid w:val="00DE3AA0"/>
    <w:rsid w:val="00DE538C"/>
    <w:rsid w:val="00DE7270"/>
    <w:rsid w:val="00DF074D"/>
    <w:rsid w:val="00DF12B4"/>
    <w:rsid w:val="00DF40BC"/>
    <w:rsid w:val="00DF6311"/>
    <w:rsid w:val="00DF6A2D"/>
    <w:rsid w:val="00DF6FCC"/>
    <w:rsid w:val="00DF7B2C"/>
    <w:rsid w:val="00E002F7"/>
    <w:rsid w:val="00E004EF"/>
    <w:rsid w:val="00E00E6B"/>
    <w:rsid w:val="00E03B94"/>
    <w:rsid w:val="00E03F9C"/>
    <w:rsid w:val="00E04106"/>
    <w:rsid w:val="00E04197"/>
    <w:rsid w:val="00E049AE"/>
    <w:rsid w:val="00E04A00"/>
    <w:rsid w:val="00E055CA"/>
    <w:rsid w:val="00E05B76"/>
    <w:rsid w:val="00E05E91"/>
    <w:rsid w:val="00E133A0"/>
    <w:rsid w:val="00E13A19"/>
    <w:rsid w:val="00E1614A"/>
    <w:rsid w:val="00E16F3B"/>
    <w:rsid w:val="00E16FE6"/>
    <w:rsid w:val="00E213A5"/>
    <w:rsid w:val="00E213E5"/>
    <w:rsid w:val="00E24332"/>
    <w:rsid w:val="00E24798"/>
    <w:rsid w:val="00E26EF9"/>
    <w:rsid w:val="00E27735"/>
    <w:rsid w:val="00E2784F"/>
    <w:rsid w:val="00E31266"/>
    <w:rsid w:val="00E312FD"/>
    <w:rsid w:val="00E3159B"/>
    <w:rsid w:val="00E31A0B"/>
    <w:rsid w:val="00E31F78"/>
    <w:rsid w:val="00E33AFF"/>
    <w:rsid w:val="00E34545"/>
    <w:rsid w:val="00E35ACC"/>
    <w:rsid w:val="00E3774E"/>
    <w:rsid w:val="00E40321"/>
    <w:rsid w:val="00E40D37"/>
    <w:rsid w:val="00E4179B"/>
    <w:rsid w:val="00E41D2A"/>
    <w:rsid w:val="00E44640"/>
    <w:rsid w:val="00E46F52"/>
    <w:rsid w:val="00E470CF"/>
    <w:rsid w:val="00E47422"/>
    <w:rsid w:val="00E479CE"/>
    <w:rsid w:val="00E50A25"/>
    <w:rsid w:val="00E5268B"/>
    <w:rsid w:val="00E52861"/>
    <w:rsid w:val="00E53146"/>
    <w:rsid w:val="00E56512"/>
    <w:rsid w:val="00E60EBE"/>
    <w:rsid w:val="00E60ED5"/>
    <w:rsid w:val="00E60F80"/>
    <w:rsid w:val="00E613AF"/>
    <w:rsid w:val="00E614A2"/>
    <w:rsid w:val="00E62589"/>
    <w:rsid w:val="00E62CC8"/>
    <w:rsid w:val="00E632A3"/>
    <w:rsid w:val="00E632DC"/>
    <w:rsid w:val="00E645E7"/>
    <w:rsid w:val="00E66F94"/>
    <w:rsid w:val="00E67336"/>
    <w:rsid w:val="00E674AD"/>
    <w:rsid w:val="00E7039F"/>
    <w:rsid w:val="00E70E07"/>
    <w:rsid w:val="00E70F67"/>
    <w:rsid w:val="00E722E4"/>
    <w:rsid w:val="00E72624"/>
    <w:rsid w:val="00E7275B"/>
    <w:rsid w:val="00E727A2"/>
    <w:rsid w:val="00E73CBB"/>
    <w:rsid w:val="00E7402E"/>
    <w:rsid w:val="00E74836"/>
    <w:rsid w:val="00E75578"/>
    <w:rsid w:val="00E75871"/>
    <w:rsid w:val="00E75CB8"/>
    <w:rsid w:val="00E769DA"/>
    <w:rsid w:val="00E76CFA"/>
    <w:rsid w:val="00E770AF"/>
    <w:rsid w:val="00E77EF6"/>
    <w:rsid w:val="00E80329"/>
    <w:rsid w:val="00E80FA2"/>
    <w:rsid w:val="00E81929"/>
    <w:rsid w:val="00E82BC3"/>
    <w:rsid w:val="00E82FD0"/>
    <w:rsid w:val="00E83B6C"/>
    <w:rsid w:val="00E85BE8"/>
    <w:rsid w:val="00E85E61"/>
    <w:rsid w:val="00E87F23"/>
    <w:rsid w:val="00E900A2"/>
    <w:rsid w:val="00E904CA"/>
    <w:rsid w:val="00E91F5D"/>
    <w:rsid w:val="00E93428"/>
    <w:rsid w:val="00E937C1"/>
    <w:rsid w:val="00E94CBD"/>
    <w:rsid w:val="00E95B8D"/>
    <w:rsid w:val="00E961B0"/>
    <w:rsid w:val="00E966A9"/>
    <w:rsid w:val="00EA0C1A"/>
    <w:rsid w:val="00EA0C9F"/>
    <w:rsid w:val="00EA1265"/>
    <w:rsid w:val="00EA27AD"/>
    <w:rsid w:val="00EA3EAE"/>
    <w:rsid w:val="00EA4AF6"/>
    <w:rsid w:val="00EA70F2"/>
    <w:rsid w:val="00EA75CD"/>
    <w:rsid w:val="00EB0535"/>
    <w:rsid w:val="00EB0CFF"/>
    <w:rsid w:val="00EB0EEF"/>
    <w:rsid w:val="00EB1F27"/>
    <w:rsid w:val="00EB2C42"/>
    <w:rsid w:val="00EB3305"/>
    <w:rsid w:val="00EB38E3"/>
    <w:rsid w:val="00EB5589"/>
    <w:rsid w:val="00EB5826"/>
    <w:rsid w:val="00EB5D16"/>
    <w:rsid w:val="00EB6A59"/>
    <w:rsid w:val="00EB6E79"/>
    <w:rsid w:val="00EB742F"/>
    <w:rsid w:val="00EC0807"/>
    <w:rsid w:val="00EC082D"/>
    <w:rsid w:val="00EC21D0"/>
    <w:rsid w:val="00EC24AF"/>
    <w:rsid w:val="00EC2642"/>
    <w:rsid w:val="00EC632B"/>
    <w:rsid w:val="00EC6F18"/>
    <w:rsid w:val="00ED0C56"/>
    <w:rsid w:val="00ED0F16"/>
    <w:rsid w:val="00ED15B5"/>
    <w:rsid w:val="00ED1C68"/>
    <w:rsid w:val="00ED22A6"/>
    <w:rsid w:val="00ED2A51"/>
    <w:rsid w:val="00ED2BBC"/>
    <w:rsid w:val="00ED41C1"/>
    <w:rsid w:val="00ED4AAB"/>
    <w:rsid w:val="00ED5065"/>
    <w:rsid w:val="00ED5723"/>
    <w:rsid w:val="00ED582E"/>
    <w:rsid w:val="00ED7234"/>
    <w:rsid w:val="00EE16E6"/>
    <w:rsid w:val="00EE1CF2"/>
    <w:rsid w:val="00EE2591"/>
    <w:rsid w:val="00EE33C9"/>
    <w:rsid w:val="00EE3865"/>
    <w:rsid w:val="00EE3C7B"/>
    <w:rsid w:val="00EE4B5E"/>
    <w:rsid w:val="00EE4DFE"/>
    <w:rsid w:val="00EE4FBA"/>
    <w:rsid w:val="00EE5105"/>
    <w:rsid w:val="00EE688F"/>
    <w:rsid w:val="00EE7B35"/>
    <w:rsid w:val="00EF196B"/>
    <w:rsid w:val="00EF1BEF"/>
    <w:rsid w:val="00EF27B2"/>
    <w:rsid w:val="00EF7006"/>
    <w:rsid w:val="00F01D2C"/>
    <w:rsid w:val="00F02854"/>
    <w:rsid w:val="00F03160"/>
    <w:rsid w:val="00F03C32"/>
    <w:rsid w:val="00F0546B"/>
    <w:rsid w:val="00F05AB3"/>
    <w:rsid w:val="00F10B56"/>
    <w:rsid w:val="00F11867"/>
    <w:rsid w:val="00F11B9C"/>
    <w:rsid w:val="00F11D35"/>
    <w:rsid w:val="00F13269"/>
    <w:rsid w:val="00F1539F"/>
    <w:rsid w:val="00F163C3"/>
    <w:rsid w:val="00F167B1"/>
    <w:rsid w:val="00F16FA5"/>
    <w:rsid w:val="00F17B1F"/>
    <w:rsid w:val="00F20E11"/>
    <w:rsid w:val="00F20F60"/>
    <w:rsid w:val="00F21075"/>
    <w:rsid w:val="00F218FA"/>
    <w:rsid w:val="00F2258B"/>
    <w:rsid w:val="00F226D6"/>
    <w:rsid w:val="00F22ED3"/>
    <w:rsid w:val="00F2375C"/>
    <w:rsid w:val="00F2487C"/>
    <w:rsid w:val="00F24FB3"/>
    <w:rsid w:val="00F2574E"/>
    <w:rsid w:val="00F264A7"/>
    <w:rsid w:val="00F27748"/>
    <w:rsid w:val="00F27E94"/>
    <w:rsid w:val="00F31122"/>
    <w:rsid w:val="00F31DA3"/>
    <w:rsid w:val="00F3278A"/>
    <w:rsid w:val="00F33399"/>
    <w:rsid w:val="00F3408E"/>
    <w:rsid w:val="00F34DB8"/>
    <w:rsid w:val="00F46213"/>
    <w:rsid w:val="00F467B3"/>
    <w:rsid w:val="00F46822"/>
    <w:rsid w:val="00F4707D"/>
    <w:rsid w:val="00F471E5"/>
    <w:rsid w:val="00F4728D"/>
    <w:rsid w:val="00F47309"/>
    <w:rsid w:val="00F5094F"/>
    <w:rsid w:val="00F512CF"/>
    <w:rsid w:val="00F53554"/>
    <w:rsid w:val="00F55368"/>
    <w:rsid w:val="00F56BB9"/>
    <w:rsid w:val="00F56D7C"/>
    <w:rsid w:val="00F5722C"/>
    <w:rsid w:val="00F57A0E"/>
    <w:rsid w:val="00F605C3"/>
    <w:rsid w:val="00F6153E"/>
    <w:rsid w:val="00F64EDC"/>
    <w:rsid w:val="00F658C2"/>
    <w:rsid w:val="00F65BDF"/>
    <w:rsid w:val="00F671C4"/>
    <w:rsid w:val="00F70C7D"/>
    <w:rsid w:val="00F715B7"/>
    <w:rsid w:val="00F72080"/>
    <w:rsid w:val="00F72694"/>
    <w:rsid w:val="00F726D9"/>
    <w:rsid w:val="00F72B3F"/>
    <w:rsid w:val="00F738D0"/>
    <w:rsid w:val="00F73F32"/>
    <w:rsid w:val="00F73FFD"/>
    <w:rsid w:val="00F74EFF"/>
    <w:rsid w:val="00F751AD"/>
    <w:rsid w:val="00F752FE"/>
    <w:rsid w:val="00F753C1"/>
    <w:rsid w:val="00F75CFC"/>
    <w:rsid w:val="00F76189"/>
    <w:rsid w:val="00F76506"/>
    <w:rsid w:val="00F76768"/>
    <w:rsid w:val="00F76A42"/>
    <w:rsid w:val="00F77899"/>
    <w:rsid w:val="00F808D4"/>
    <w:rsid w:val="00F8370C"/>
    <w:rsid w:val="00F84797"/>
    <w:rsid w:val="00F848EB"/>
    <w:rsid w:val="00F86F8E"/>
    <w:rsid w:val="00F904DF"/>
    <w:rsid w:val="00F90933"/>
    <w:rsid w:val="00F90AC1"/>
    <w:rsid w:val="00F91C03"/>
    <w:rsid w:val="00F94C2C"/>
    <w:rsid w:val="00F94C4E"/>
    <w:rsid w:val="00F94D3F"/>
    <w:rsid w:val="00F94DCB"/>
    <w:rsid w:val="00F95295"/>
    <w:rsid w:val="00F96612"/>
    <w:rsid w:val="00F96B6B"/>
    <w:rsid w:val="00F96DC4"/>
    <w:rsid w:val="00F96FD8"/>
    <w:rsid w:val="00F973F1"/>
    <w:rsid w:val="00FA0AC6"/>
    <w:rsid w:val="00FA1142"/>
    <w:rsid w:val="00FA1208"/>
    <w:rsid w:val="00FA1472"/>
    <w:rsid w:val="00FA3DBB"/>
    <w:rsid w:val="00FA5C6E"/>
    <w:rsid w:val="00FB0936"/>
    <w:rsid w:val="00FB0B3D"/>
    <w:rsid w:val="00FB21C7"/>
    <w:rsid w:val="00FB2AD0"/>
    <w:rsid w:val="00FB2C57"/>
    <w:rsid w:val="00FB2CD7"/>
    <w:rsid w:val="00FB3056"/>
    <w:rsid w:val="00FB30A6"/>
    <w:rsid w:val="00FB31A5"/>
    <w:rsid w:val="00FB33D0"/>
    <w:rsid w:val="00FB50DD"/>
    <w:rsid w:val="00FC2DF5"/>
    <w:rsid w:val="00FC394A"/>
    <w:rsid w:val="00FC490B"/>
    <w:rsid w:val="00FC4917"/>
    <w:rsid w:val="00FC5541"/>
    <w:rsid w:val="00FC7388"/>
    <w:rsid w:val="00FC77B6"/>
    <w:rsid w:val="00FD1CF6"/>
    <w:rsid w:val="00FD23AD"/>
    <w:rsid w:val="00FD26DF"/>
    <w:rsid w:val="00FD29BB"/>
    <w:rsid w:val="00FD319B"/>
    <w:rsid w:val="00FD3640"/>
    <w:rsid w:val="00FD6213"/>
    <w:rsid w:val="00FD73CD"/>
    <w:rsid w:val="00FE0593"/>
    <w:rsid w:val="00FE08BE"/>
    <w:rsid w:val="00FE0C13"/>
    <w:rsid w:val="00FE2125"/>
    <w:rsid w:val="00FE3226"/>
    <w:rsid w:val="00FE3BC5"/>
    <w:rsid w:val="00FE4AAA"/>
    <w:rsid w:val="00FE518E"/>
    <w:rsid w:val="00FE553F"/>
    <w:rsid w:val="00FE6DDA"/>
    <w:rsid w:val="00FE740D"/>
    <w:rsid w:val="00FF06BF"/>
    <w:rsid w:val="00FF0A89"/>
    <w:rsid w:val="00FF3E3A"/>
    <w:rsid w:val="00FF49D9"/>
    <w:rsid w:val="00FF4C7C"/>
    <w:rsid w:val="00FF5AA4"/>
    <w:rsid w:val="00FF731F"/>
    <w:rsid w:val="0106F273"/>
    <w:rsid w:val="01314A7A"/>
    <w:rsid w:val="0161737C"/>
    <w:rsid w:val="01666DC0"/>
    <w:rsid w:val="017A32E0"/>
    <w:rsid w:val="01808BD4"/>
    <w:rsid w:val="0196A629"/>
    <w:rsid w:val="01BC3911"/>
    <w:rsid w:val="01DEBA1E"/>
    <w:rsid w:val="01EF510A"/>
    <w:rsid w:val="0209EB43"/>
    <w:rsid w:val="0240B3D7"/>
    <w:rsid w:val="0242E39C"/>
    <w:rsid w:val="0264D95D"/>
    <w:rsid w:val="026570D5"/>
    <w:rsid w:val="0291A96F"/>
    <w:rsid w:val="02ADBB74"/>
    <w:rsid w:val="02B8FD16"/>
    <w:rsid w:val="02BD7C7A"/>
    <w:rsid w:val="02C2A66B"/>
    <w:rsid w:val="02E4E177"/>
    <w:rsid w:val="030BE29F"/>
    <w:rsid w:val="03194E2D"/>
    <w:rsid w:val="031CB565"/>
    <w:rsid w:val="035A8F4A"/>
    <w:rsid w:val="03674771"/>
    <w:rsid w:val="037A8A7F"/>
    <w:rsid w:val="037E5860"/>
    <w:rsid w:val="038E50A6"/>
    <w:rsid w:val="038FA95F"/>
    <w:rsid w:val="039D933F"/>
    <w:rsid w:val="03A5BBA4"/>
    <w:rsid w:val="03E37CD9"/>
    <w:rsid w:val="03FC597D"/>
    <w:rsid w:val="040EF038"/>
    <w:rsid w:val="0425BAB5"/>
    <w:rsid w:val="04375ACF"/>
    <w:rsid w:val="0438E5BD"/>
    <w:rsid w:val="043EE312"/>
    <w:rsid w:val="04639FBC"/>
    <w:rsid w:val="0467D6BB"/>
    <w:rsid w:val="0471A210"/>
    <w:rsid w:val="04854B16"/>
    <w:rsid w:val="04C0734C"/>
    <w:rsid w:val="04DF35CB"/>
    <w:rsid w:val="051D5582"/>
    <w:rsid w:val="053705C0"/>
    <w:rsid w:val="054EB9FD"/>
    <w:rsid w:val="05698043"/>
    <w:rsid w:val="057CED75"/>
    <w:rsid w:val="0589023A"/>
    <w:rsid w:val="058D05B0"/>
    <w:rsid w:val="05A866D8"/>
    <w:rsid w:val="05D39036"/>
    <w:rsid w:val="05D7484C"/>
    <w:rsid w:val="05F79B17"/>
    <w:rsid w:val="05FB94F1"/>
    <w:rsid w:val="0606CA26"/>
    <w:rsid w:val="0608FF0B"/>
    <w:rsid w:val="06110E3F"/>
    <w:rsid w:val="0623B96E"/>
    <w:rsid w:val="067A0A0D"/>
    <w:rsid w:val="0693AF9A"/>
    <w:rsid w:val="0694C7F9"/>
    <w:rsid w:val="06966430"/>
    <w:rsid w:val="06B22B41"/>
    <w:rsid w:val="06B79A24"/>
    <w:rsid w:val="06F5E442"/>
    <w:rsid w:val="06FA76CE"/>
    <w:rsid w:val="07021526"/>
    <w:rsid w:val="070323CD"/>
    <w:rsid w:val="076DCD00"/>
    <w:rsid w:val="077A6AA3"/>
    <w:rsid w:val="07854D0D"/>
    <w:rsid w:val="078A4734"/>
    <w:rsid w:val="07BAB07A"/>
    <w:rsid w:val="07D046A7"/>
    <w:rsid w:val="07D5DBAD"/>
    <w:rsid w:val="07E15508"/>
    <w:rsid w:val="07FA3B40"/>
    <w:rsid w:val="0805E7AD"/>
    <w:rsid w:val="08127862"/>
    <w:rsid w:val="0823EE17"/>
    <w:rsid w:val="0829B08E"/>
    <w:rsid w:val="0858737D"/>
    <w:rsid w:val="08618EF8"/>
    <w:rsid w:val="0895E288"/>
    <w:rsid w:val="08BF9BB1"/>
    <w:rsid w:val="08CC09DF"/>
    <w:rsid w:val="08CCA441"/>
    <w:rsid w:val="08CD2A75"/>
    <w:rsid w:val="08D2ECEC"/>
    <w:rsid w:val="08EAB388"/>
    <w:rsid w:val="08F2D2E4"/>
    <w:rsid w:val="090C56E0"/>
    <w:rsid w:val="0983B12E"/>
    <w:rsid w:val="09A3DFAA"/>
    <w:rsid w:val="09DF26C8"/>
    <w:rsid w:val="09E35A43"/>
    <w:rsid w:val="09ED8A7C"/>
    <w:rsid w:val="0A0D396A"/>
    <w:rsid w:val="0A17AF79"/>
    <w:rsid w:val="0A4D62EF"/>
    <w:rsid w:val="0A578D2E"/>
    <w:rsid w:val="0A5920C5"/>
    <w:rsid w:val="0A701E13"/>
    <w:rsid w:val="0A8C99A4"/>
    <w:rsid w:val="0A9DB30D"/>
    <w:rsid w:val="0AAA29CC"/>
    <w:rsid w:val="0ACCBFAB"/>
    <w:rsid w:val="0AEE5FC5"/>
    <w:rsid w:val="0B0BA362"/>
    <w:rsid w:val="0B2FB4D0"/>
    <w:rsid w:val="0B5944A0"/>
    <w:rsid w:val="0B8D08B5"/>
    <w:rsid w:val="0BB2C1BC"/>
    <w:rsid w:val="0BCC872B"/>
    <w:rsid w:val="0BE041CA"/>
    <w:rsid w:val="0BFD7624"/>
    <w:rsid w:val="0BFF6B74"/>
    <w:rsid w:val="0C09C365"/>
    <w:rsid w:val="0C12AC68"/>
    <w:rsid w:val="0C18E541"/>
    <w:rsid w:val="0C40D881"/>
    <w:rsid w:val="0C463651"/>
    <w:rsid w:val="0C68DED0"/>
    <w:rsid w:val="0C6A3E2D"/>
    <w:rsid w:val="0C8E7EDB"/>
    <w:rsid w:val="0C93120E"/>
    <w:rsid w:val="0C9F2796"/>
    <w:rsid w:val="0CBAD4CE"/>
    <w:rsid w:val="0CC6D8FB"/>
    <w:rsid w:val="0CCFE57A"/>
    <w:rsid w:val="0CEB1A21"/>
    <w:rsid w:val="0CFA0836"/>
    <w:rsid w:val="0D0A1DD1"/>
    <w:rsid w:val="0D3CEDA1"/>
    <w:rsid w:val="0D3DE9C0"/>
    <w:rsid w:val="0D52892E"/>
    <w:rsid w:val="0D65C647"/>
    <w:rsid w:val="0D67289C"/>
    <w:rsid w:val="0D78FEC9"/>
    <w:rsid w:val="0D927D87"/>
    <w:rsid w:val="0DB40C16"/>
    <w:rsid w:val="0DBC0D3D"/>
    <w:rsid w:val="0DD5359A"/>
    <w:rsid w:val="0DEBB9A5"/>
    <w:rsid w:val="0DFF4B2F"/>
    <w:rsid w:val="0E15C1CF"/>
    <w:rsid w:val="0E34ABA8"/>
    <w:rsid w:val="0E4416AA"/>
    <w:rsid w:val="0E652488"/>
    <w:rsid w:val="0E675592"/>
    <w:rsid w:val="0E83885B"/>
    <w:rsid w:val="0EAC962D"/>
    <w:rsid w:val="0EB1DE96"/>
    <w:rsid w:val="0EC77074"/>
    <w:rsid w:val="0EC81F09"/>
    <w:rsid w:val="0ED60775"/>
    <w:rsid w:val="0EDE6CB0"/>
    <w:rsid w:val="0EE7B746"/>
    <w:rsid w:val="0EF7A7DB"/>
    <w:rsid w:val="0F133915"/>
    <w:rsid w:val="0F2096A7"/>
    <w:rsid w:val="0F2B3D65"/>
    <w:rsid w:val="0F32EBD7"/>
    <w:rsid w:val="0F34E415"/>
    <w:rsid w:val="0F4EE202"/>
    <w:rsid w:val="0F56C76F"/>
    <w:rsid w:val="0F5C72FD"/>
    <w:rsid w:val="0F65BD4B"/>
    <w:rsid w:val="0F7F362B"/>
    <w:rsid w:val="0F884B47"/>
    <w:rsid w:val="0F89B515"/>
    <w:rsid w:val="0F9B1B90"/>
    <w:rsid w:val="0FB8AD20"/>
    <w:rsid w:val="0FBBA2B8"/>
    <w:rsid w:val="0FBE5E6B"/>
    <w:rsid w:val="0FBF6B0F"/>
    <w:rsid w:val="0FC2FFD8"/>
    <w:rsid w:val="0FCC80F5"/>
    <w:rsid w:val="0FD24271"/>
    <w:rsid w:val="0FD776FF"/>
    <w:rsid w:val="101DCD3C"/>
    <w:rsid w:val="102100EF"/>
    <w:rsid w:val="1026E0A0"/>
    <w:rsid w:val="10843EAC"/>
    <w:rsid w:val="108C87D0"/>
    <w:rsid w:val="10A3AEE7"/>
    <w:rsid w:val="10D5152C"/>
    <w:rsid w:val="10D8017C"/>
    <w:rsid w:val="10E82F04"/>
    <w:rsid w:val="1105D154"/>
    <w:rsid w:val="11316E10"/>
    <w:rsid w:val="113B9D79"/>
    <w:rsid w:val="11894FE7"/>
    <w:rsid w:val="11BCBCB4"/>
    <w:rsid w:val="11D38731"/>
    <w:rsid w:val="12107CB2"/>
    <w:rsid w:val="12318A4A"/>
    <w:rsid w:val="124EC9EE"/>
    <w:rsid w:val="12727924"/>
    <w:rsid w:val="1290340D"/>
    <w:rsid w:val="12C20AFB"/>
    <w:rsid w:val="13116B17"/>
    <w:rsid w:val="13122D53"/>
    <w:rsid w:val="13163068"/>
    <w:rsid w:val="135EE609"/>
    <w:rsid w:val="1378DA17"/>
    <w:rsid w:val="1393A2A6"/>
    <w:rsid w:val="1395C142"/>
    <w:rsid w:val="13BBDF6E"/>
    <w:rsid w:val="13C237EC"/>
    <w:rsid w:val="13E1765A"/>
    <w:rsid w:val="1435F7D2"/>
    <w:rsid w:val="143E9A12"/>
    <w:rsid w:val="14439D9A"/>
    <w:rsid w:val="144CB994"/>
    <w:rsid w:val="145E6B07"/>
    <w:rsid w:val="147FD94F"/>
    <w:rsid w:val="14AAE822"/>
    <w:rsid w:val="14B871C1"/>
    <w:rsid w:val="14C663D5"/>
    <w:rsid w:val="14F36D34"/>
    <w:rsid w:val="1519BBE7"/>
    <w:rsid w:val="155F9D55"/>
    <w:rsid w:val="1574CA37"/>
    <w:rsid w:val="1584A448"/>
    <w:rsid w:val="15A9826E"/>
    <w:rsid w:val="15CAB18E"/>
    <w:rsid w:val="161B79DE"/>
    <w:rsid w:val="1694F334"/>
    <w:rsid w:val="16ACD9F1"/>
    <w:rsid w:val="16AF4050"/>
    <w:rsid w:val="16B21A1A"/>
    <w:rsid w:val="16B601CD"/>
    <w:rsid w:val="16C81645"/>
    <w:rsid w:val="16D9857C"/>
    <w:rsid w:val="16DC1532"/>
    <w:rsid w:val="175686B3"/>
    <w:rsid w:val="175B4085"/>
    <w:rsid w:val="17A4C30A"/>
    <w:rsid w:val="17B185C4"/>
    <w:rsid w:val="17B6E299"/>
    <w:rsid w:val="17BF065B"/>
    <w:rsid w:val="17C85041"/>
    <w:rsid w:val="17E679EF"/>
    <w:rsid w:val="17F6BFE7"/>
    <w:rsid w:val="17F90EF4"/>
    <w:rsid w:val="180AC36F"/>
    <w:rsid w:val="182E7635"/>
    <w:rsid w:val="183915C2"/>
    <w:rsid w:val="18E22CB4"/>
    <w:rsid w:val="1923045B"/>
    <w:rsid w:val="196C69C7"/>
    <w:rsid w:val="1971CFA4"/>
    <w:rsid w:val="1982FB54"/>
    <w:rsid w:val="19D2D520"/>
    <w:rsid w:val="1A3AC2B0"/>
    <w:rsid w:val="1A87AB3A"/>
    <w:rsid w:val="1A893A7F"/>
    <w:rsid w:val="1AAEA3CB"/>
    <w:rsid w:val="1AC5AFE5"/>
    <w:rsid w:val="1AE6E82C"/>
    <w:rsid w:val="1B0ED27D"/>
    <w:rsid w:val="1B16B44B"/>
    <w:rsid w:val="1B265858"/>
    <w:rsid w:val="1B50D7F6"/>
    <w:rsid w:val="1B544947"/>
    <w:rsid w:val="1BA1E460"/>
    <w:rsid w:val="1BB34F93"/>
    <w:rsid w:val="1BB5EBE3"/>
    <w:rsid w:val="1BCEDED9"/>
    <w:rsid w:val="1BD3F9FF"/>
    <w:rsid w:val="1BEC9B51"/>
    <w:rsid w:val="1BF13C84"/>
    <w:rsid w:val="1BF22E53"/>
    <w:rsid w:val="1BF2B6DC"/>
    <w:rsid w:val="1C068CFC"/>
    <w:rsid w:val="1C17BB58"/>
    <w:rsid w:val="1C32E89E"/>
    <w:rsid w:val="1C3478BA"/>
    <w:rsid w:val="1C49AADE"/>
    <w:rsid w:val="1CC78277"/>
    <w:rsid w:val="1CFF0AB4"/>
    <w:rsid w:val="1D31650B"/>
    <w:rsid w:val="1D62548D"/>
    <w:rsid w:val="1D6E2AA3"/>
    <w:rsid w:val="1D848AE9"/>
    <w:rsid w:val="1D99E301"/>
    <w:rsid w:val="1DA97001"/>
    <w:rsid w:val="1DAE3B5F"/>
    <w:rsid w:val="1DB1D1CC"/>
    <w:rsid w:val="1DD24F3C"/>
    <w:rsid w:val="1DD2C49F"/>
    <w:rsid w:val="1DE5EC6E"/>
    <w:rsid w:val="1DEC0704"/>
    <w:rsid w:val="1DF76E49"/>
    <w:rsid w:val="1DFE5A7D"/>
    <w:rsid w:val="1E122B25"/>
    <w:rsid w:val="1E13DBF1"/>
    <w:rsid w:val="1E29258C"/>
    <w:rsid w:val="1E38B1D4"/>
    <w:rsid w:val="1E3CBBC9"/>
    <w:rsid w:val="1E3F73E8"/>
    <w:rsid w:val="1E4B0DD1"/>
    <w:rsid w:val="1E56054B"/>
    <w:rsid w:val="1E68B51F"/>
    <w:rsid w:val="1E6D528B"/>
    <w:rsid w:val="1E97608B"/>
    <w:rsid w:val="1EA863F0"/>
    <w:rsid w:val="1EBE6C3E"/>
    <w:rsid w:val="1EC51A76"/>
    <w:rsid w:val="1EE759E8"/>
    <w:rsid w:val="1EF4EA89"/>
    <w:rsid w:val="1EFE24EE"/>
    <w:rsid w:val="1F397A77"/>
    <w:rsid w:val="1F509C71"/>
    <w:rsid w:val="1F8FBBB0"/>
    <w:rsid w:val="1F955BA3"/>
    <w:rsid w:val="1FCA544C"/>
    <w:rsid w:val="1FCC8E34"/>
    <w:rsid w:val="20172E98"/>
    <w:rsid w:val="203B041F"/>
    <w:rsid w:val="20410079"/>
    <w:rsid w:val="2042DDF2"/>
    <w:rsid w:val="205F52DA"/>
    <w:rsid w:val="2065C68F"/>
    <w:rsid w:val="20825CC5"/>
    <w:rsid w:val="208689AC"/>
    <w:rsid w:val="208A1AB5"/>
    <w:rsid w:val="208D773F"/>
    <w:rsid w:val="209433B0"/>
    <w:rsid w:val="2099F54F"/>
    <w:rsid w:val="20C93E63"/>
    <w:rsid w:val="20E0CA24"/>
    <w:rsid w:val="20E8977B"/>
    <w:rsid w:val="20EFEBAE"/>
    <w:rsid w:val="20F3E453"/>
    <w:rsid w:val="2100D483"/>
    <w:rsid w:val="2111460C"/>
    <w:rsid w:val="21439DBC"/>
    <w:rsid w:val="2158D20D"/>
    <w:rsid w:val="215AC77A"/>
    <w:rsid w:val="2173E53F"/>
    <w:rsid w:val="2174FD0C"/>
    <w:rsid w:val="21C13B3E"/>
    <w:rsid w:val="21F8D8B5"/>
    <w:rsid w:val="224BF121"/>
    <w:rsid w:val="2257CE21"/>
    <w:rsid w:val="2286A4B0"/>
    <w:rsid w:val="22944BA5"/>
    <w:rsid w:val="22E1045B"/>
    <w:rsid w:val="22E4097F"/>
    <w:rsid w:val="230DF113"/>
    <w:rsid w:val="23307886"/>
    <w:rsid w:val="23429BDF"/>
    <w:rsid w:val="235A0C92"/>
    <w:rsid w:val="23A41578"/>
    <w:rsid w:val="23D7754F"/>
    <w:rsid w:val="23DCB3D9"/>
    <w:rsid w:val="23E6D496"/>
    <w:rsid w:val="23ED3A8B"/>
    <w:rsid w:val="23F827FC"/>
    <w:rsid w:val="24207170"/>
    <w:rsid w:val="2424A020"/>
    <w:rsid w:val="244B82A0"/>
    <w:rsid w:val="244F3FC2"/>
    <w:rsid w:val="24BB9C80"/>
    <w:rsid w:val="24EF34D2"/>
    <w:rsid w:val="25072741"/>
    <w:rsid w:val="250BE6F6"/>
    <w:rsid w:val="250EE1F6"/>
    <w:rsid w:val="25517B05"/>
    <w:rsid w:val="25585E4C"/>
    <w:rsid w:val="25C560A2"/>
    <w:rsid w:val="26031863"/>
    <w:rsid w:val="2603A108"/>
    <w:rsid w:val="263F984C"/>
    <w:rsid w:val="267FF5B3"/>
    <w:rsid w:val="26C86D40"/>
    <w:rsid w:val="26D6ED13"/>
    <w:rsid w:val="26E82162"/>
    <w:rsid w:val="26F00E76"/>
    <w:rsid w:val="2705018C"/>
    <w:rsid w:val="2713426D"/>
    <w:rsid w:val="2718AD04"/>
    <w:rsid w:val="271957D9"/>
    <w:rsid w:val="272F4360"/>
    <w:rsid w:val="27460DDD"/>
    <w:rsid w:val="278100D3"/>
    <w:rsid w:val="278AFBC4"/>
    <w:rsid w:val="27AB5A03"/>
    <w:rsid w:val="27AB5E69"/>
    <w:rsid w:val="27AEB992"/>
    <w:rsid w:val="27BC7BC3"/>
    <w:rsid w:val="27CCA1BC"/>
    <w:rsid w:val="27F3AAF1"/>
    <w:rsid w:val="27FFF912"/>
    <w:rsid w:val="281E5AB5"/>
    <w:rsid w:val="284F398C"/>
    <w:rsid w:val="284FB2CF"/>
    <w:rsid w:val="2865D138"/>
    <w:rsid w:val="2894AC99"/>
    <w:rsid w:val="28A10653"/>
    <w:rsid w:val="28A68CBA"/>
    <w:rsid w:val="28D3F029"/>
    <w:rsid w:val="28EB166F"/>
    <w:rsid w:val="293BD942"/>
    <w:rsid w:val="2942CE70"/>
    <w:rsid w:val="297DA8AE"/>
    <w:rsid w:val="298CB598"/>
    <w:rsid w:val="29984679"/>
    <w:rsid w:val="29F7EEA6"/>
    <w:rsid w:val="2A0FE813"/>
    <w:rsid w:val="2A3CD6B4"/>
    <w:rsid w:val="2A671883"/>
    <w:rsid w:val="2A737D73"/>
    <w:rsid w:val="2AA7E99A"/>
    <w:rsid w:val="2AB2B5F7"/>
    <w:rsid w:val="2AE0AA06"/>
    <w:rsid w:val="2B080722"/>
    <w:rsid w:val="2B08A334"/>
    <w:rsid w:val="2B2FDE3F"/>
    <w:rsid w:val="2B5036A7"/>
    <w:rsid w:val="2B6EF345"/>
    <w:rsid w:val="2B795610"/>
    <w:rsid w:val="2BA90BC6"/>
    <w:rsid w:val="2BADA8A5"/>
    <w:rsid w:val="2BCBC1CE"/>
    <w:rsid w:val="2BE76117"/>
    <w:rsid w:val="2BF1CF72"/>
    <w:rsid w:val="2C0F4DD4"/>
    <w:rsid w:val="2C0FCC0D"/>
    <w:rsid w:val="2C3696FA"/>
    <w:rsid w:val="2C4C581F"/>
    <w:rsid w:val="2C517A66"/>
    <w:rsid w:val="2C5E6CE7"/>
    <w:rsid w:val="2C63087B"/>
    <w:rsid w:val="2C6F1141"/>
    <w:rsid w:val="2C89DFDA"/>
    <w:rsid w:val="2CA6604D"/>
    <w:rsid w:val="2CC5ED24"/>
    <w:rsid w:val="2CEECCDC"/>
    <w:rsid w:val="2D03295E"/>
    <w:rsid w:val="2D0A7FC5"/>
    <w:rsid w:val="2D0F3B0E"/>
    <w:rsid w:val="2D3D8A64"/>
    <w:rsid w:val="2D59B654"/>
    <w:rsid w:val="2D747776"/>
    <w:rsid w:val="2DAC4EA9"/>
    <w:rsid w:val="2DBB43AE"/>
    <w:rsid w:val="2E21B06F"/>
    <w:rsid w:val="2E2BC55F"/>
    <w:rsid w:val="2E3B749D"/>
    <w:rsid w:val="2E538014"/>
    <w:rsid w:val="2EA02D15"/>
    <w:rsid w:val="2EBC3D5C"/>
    <w:rsid w:val="2EC6075A"/>
    <w:rsid w:val="2ED34542"/>
    <w:rsid w:val="2EE5EB77"/>
    <w:rsid w:val="2EFB52A3"/>
    <w:rsid w:val="2F1047D7"/>
    <w:rsid w:val="2F34261A"/>
    <w:rsid w:val="2F359B95"/>
    <w:rsid w:val="2F4EC1E2"/>
    <w:rsid w:val="2F5CD58B"/>
    <w:rsid w:val="2F5D941D"/>
    <w:rsid w:val="2F6E37BC"/>
    <w:rsid w:val="2F85008C"/>
    <w:rsid w:val="2FA32533"/>
    <w:rsid w:val="2FA54DB4"/>
    <w:rsid w:val="2FA55C0B"/>
    <w:rsid w:val="2FAA1EA7"/>
    <w:rsid w:val="2FB3019D"/>
    <w:rsid w:val="2FC1F47F"/>
    <w:rsid w:val="300CE600"/>
    <w:rsid w:val="30155482"/>
    <w:rsid w:val="3038D1E2"/>
    <w:rsid w:val="307BCF98"/>
    <w:rsid w:val="307CD48E"/>
    <w:rsid w:val="30E31368"/>
    <w:rsid w:val="30E3A1D7"/>
    <w:rsid w:val="30EA9243"/>
    <w:rsid w:val="30F90A93"/>
    <w:rsid w:val="3109061F"/>
    <w:rsid w:val="311D3B83"/>
    <w:rsid w:val="3133E1DB"/>
    <w:rsid w:val="314FCBC4"/>
    <w:rsid w:val="318ED594"/>
    <w:rsid w:val="31C5579D"/>
    <w:rsid w:val="31CB4BEA"/>
    <w:rsid w:val="31F1C5B4"/>
    <w:rsid w:val="3203F49D"/>
    <w:rsid w:val="32098C50"/>
    <w:rsid w:val="320A0EF8"/>
    <w:rsid w:val="32243AC5"/>
    <w:rsid w:val="32244844"/>
    <w:rsid w:val="322F0712"/>
    <w:rsid w:val="3247E899"/>
    <w:rsid w:val="32A5D87E"/>
    <w:rsid w:val="32DB501D"/>
    <w:rsid w:val="32DF6189"/>
    <w:rsid w:val="32FC6365"/>
    <w:rsid w:val="33010DE9"/>
    <w:rsid w:val="330DB8BF"/>
    <w:rsid w:val="33125E6D"/>
    <w:rsid w:val="33157A86"/>
    <w:rsid w:val="331F583D"/>
    <w:rsid w:val="3356528E"/>
    <w:rsid w:val="33836ADB"/>
    <w:rsid w:val="33E1D403"/>
    <w:rsid w:val="33EB6278"/>
    <w:rsid w:val="33F5C4EE"/>
    <w:rsid w:val="344C829C"/>
    <w:rsid w:val="34576A04"/>
    <w:rsid w:val="345EF1FB"/>
    <w:rsid w:val="3468FB34"/>
    <w:rsid w:val="34727309"/>
    <w:rsid w:val="3491CEF7"/>
    <w:rsid w:val="34A0581E"/>
    <w:rsid w:val="34C3EFE3"/>
    <w:rsid w:val="34F222EF"/>
    <w:rsid w:val="35025534"/>
    <w:rsid w:val="351013E9"/>
    <w:rsid w:val="3510C2EC"/>
    <w:rsid w:val="35241BC1"/>
    <w:rsid w:val="3529411D"/>
    <w:rsid w:val="3540AB82"/>
    <w:rsid w:val="3577C3B6"/>
    <w:rsid w:val="35BA5C13"/>
    <w:rsid w:val="35BDE8D8"/>
    <w:rsid w:val="36548C94"/>
    <w:rsid w:val="3664435A"/>
    <w:rsid w:val="3667FCAE"/>
    <w:rsid w:val="366E95D2"/>
    <w:rsid w:val="36704E1D"/>
    <w:rsid w:val="36984DF1"/>
    <w:rsid w:val="36999A1B"/>
    <w:rsid w:val="36C90141"/>
    <w:rsid w:val="36D47970"/>
    <w:rsid w:val="36F8F824"/>
    <w:rsid w:val="3715A721"/>
    <w:rsid w:val="374B1469"/>
    <w:rsid w:val="376CA936"/>
    <w:rsid w:val="37AF70A0"/>
    <w:rsid w:val="37C1AF3F"/>
    <w:rsid w:val="37C96FB9"/>
    <w:rsid w:val="37D1250D"/>
    <w:rsid w:val="37E46D44"/>
    <w:rsid w:val="37EB7D22"/>
    <w:rsid w:val="38343DC0"/>
    <w:rsid w:val="384C0D0F"/>
    <w:rsid w:val="384CFF42"/>
    <w:rsid w:val="3889D6D5"/>
    <w:rsid w:val="388B8FC4"/>
    <w:rsid w:val="38A5EF46"/>
    <w:rsid w:val="38B4A948"/>
    <w:rsid w:val="38BF17A3"/>
    <w:rsid w:val="38D4A87F"/>
    <w:rsid w:val="38E55989"/>
    <w:rsid w:val="38FB9875"/>
    <w:rsid w:val="390ADE07"/>
    <w:rsid w:val="39125CF3"/>
    <w:rsid w:val="3926A24A"/>
    <w:rsid w:val="392E9663"/>
    <w:rsid w:val="3932D443"/>
    <w:rsid w:val="395BA028"/>
    <w:rsid w:val="39855382"/>
    <w:rsid w:val="39AB351D"/>
    <w:rsid w:val="39D7C6A2"/>
    <w:rsid w:val="39E08263"/>
    <w:rsid w:val="39E0E793"/>
    <w:rsid w:val="39EA960B"/>
    <w:rsid w:val="39F121D0"/>
    <w:rsid w:val="3A050492"/>
    <w:rsid w:val="3A1389E1"/>
    <w:rsid w:val="3A3A9296"/>
    <w:rsid w:val="3A41BFA7"/>
    <w:rsid w:val="3A4B3075"/>
    <w:rsid w:val="3A7C94E7"/>
    <w:rsid w:val="3A9A63DF"/>
    <w:rsid w:val="3AD83CB0"/>
    <w:rsid w:val="3B1ED59E"/>
    <w:rsid w:val="3B41EC2B"/>
    <w:rsid w:val="3B464289"/>
    <w:rsid w:val="3B4B24FB"/>
    <w:rsid w:val="3B4F7B19"/>
    <w:rsid w:val="3B606F79"/>
    <w:rsid w:val="3B655184"/>
    <w:rsid w:val="3B6CD167"/>
    <w:rsid w:val="3B93D715"/>
    <w:rsid w:val="3BADF554"/>
    <w:rsid w:val="3BB69425"/>
    <w:rsid w:val="3BB9583B"/>
    <w:rsid w:val="3BC1078D"/>
    <w:rsid w:val="3BE19060"/>
    <w:rsid w:val="3BEECADF"/>
    <w:rsid w:val="3C129D3C"/>
    <w:rsid w:val="3C18F834"/>
    <w:rsid w:val="3C246549"/>
    <w:rsid w:val="3C27EC97"/>
    <w:rsid w:val="3C417FB1"/>
    <w:rsid w:val="3C7233CC"/>
    <w:rsid w:val="3C856F38"/>
    <w:rsid w:val="3C88A1AF"/>
    <w:rsid w:val="3C9340EA"/>
    <w:rsid w:val="3CAA2E54"/>
    <w:rsid w:val="3CCD6656"/>
    <w:rsid w:val="3D0B75AE"/>
    <w:rsid w:val="3D39CD23"/>
    <w:rsid w:val="3D467D7B"/>
    <w:rsid w:val="3D6BC048"/>
    <w:rsid w:val="3D6F8DEC"/>
    <w:rsid w:val="3D772FCB"/>
    <w:rsid w:val="3D7D60C1"/>
    <w:rsid w:val="3D800ABE"/>
    <w:rsid w:val="3D8A9B40"/>
    <w:rsid w:val="3D92FC4E"/>
    <w:rsid w:val="3D94B9AE"/>
    <w:rsid w:val="3DB83F1B"/>
    <w:rsid w:val="3DC035AA"/>
    <w:rsid w:val="3DE13881"/>
    <w:rsid w:val="3DE8F340"/>
    <w:rsid w:val="3E00B9D2"/>
    <w:rsid w:val="3E08872C"/>
    <w:rsid w:val="3E09B61C"/>
    <w:rsid w:val="3E34D7AE"/>
    <w:rsid w:val="3E75CADC"/>
    <w:rsid w:val="3E9C0DEB"/>
    <w:rsid w:val="3ECC1AD7"/>
    <w:rsid w:val="3ECF88FD"/>
    <w:rsid w:val="3ED15166"/>
    <w:rsid w:val="3EE100B7"/>
    <w:rsid w:val="3EE3C56C"/>
    <w:rsid w:val="3EE59616"/>
    <w:rsid w:val="3F1530CA"/>
    <w:rsid w:val="3F1899AA"/>
    <w:rsid w:val="3F342984"/>
    <w:rsid w:val="3F367C01"/>
    <w:rsid w:val="3F4E4E00"/>
    <w:rsid w:val="3F644627"/>
    <w:rsid w:val="3F71988F"/>
    <w:rsid w:val="3F9143A9"/>
    <w:rsid w:val="3FF05CB9"/>
    <w:rsid w:val="3FF20550"/>
    <w:rsid w:val="40058817"/>
    <w:rsid w:val="401D5ADA"/>
    <w:rsid w:val="40319F6A"/>
    <w:rsid w:val="404D0F57"/>
    <w:rsid w:val="4074B741"/>
    <w:rsid w:val="407E82E4"/>
    <w:rsid w:val="408A0548"/>
    <w:rsid w:val="40981B55"/>
    <w:rsid w:val="40F6D049"/>
    <w:rsid w:val="410F612E"/>
    <w:rsid w:val="4110D387"/>
    <w:rsid w:val="4122BF7E"/>
    <w:rsid w:val="414DF758"/>
    <w:rsid w:val="416E4C53"/>
    <w:rsid w:val="41756C77"/>
    <w:rsid w:val="41776A1D"/>
    <w:rsid w:val="4186EA7B"/>
    <w:rsid w:val="41881435"/>
    <w:rsid w:val="41C6887E"/>
    <w:rsid w:val="41F7DD97"/>
    <w:rsid w:val="41F90071"/>
    <w:rsid w:val="41FAC67D"/>
    <w:rsid w:val="421AFEE4"/>
    <w:rsid w:val="42556470"/>
    <w:rsid w:val="426DEAAC"/>
    <w:rsid w:val="4273B6D1"/>
    <w:rsid w:val="4281594E"/>
    <w:rsid w:val="42947616"/>
    <w:rsid w:val="42D8ADA1"/>
    <w:rsid w:val="42E7ECF1"/>
    <w:rsid w:val="43067F55"/>
    <w:rsid w:val="430FB54B"/>
    <w:rsid w:val="43302996"/>
    <w:rsid w:val="435A8346"/>
    <w:rsid w:val="4360EDFF"/>
    <w:rsid w:val="437109DF"/>
    <w:rsid w:val="43A936E0"/>
    <w:rsid w:val="43B90739"/>
    <w:rsid w:val="43D7DA9E"/>
    <w:rsid w:val="43E128EA"/>
    <w:rsid w:val="44010EE2"/>
    <w:rsid w:val="4409C5B6"/>
    <w:rsid w:val="44288C55"/>
    <w:rsid w:val="442892D0"/>
    <w:rsid w:val="444F89A4"/>
    <w:rsid w:val="445C3CFF"/>
    <w:rsid w:val="446709D5"/>
    <w:rsid w:val="44ACDD81"/>
    <w:rsid w:val="44E084A7"/>
    <w:rsid w:val="44E0D2E8"/>
    <w:rsid w:val="44F653A7"/>
    <w:rsid w:val="451B7663"/>
    <w:rsid w:val="4540865F"/>
    <w:rsid w:val="4563A599"/>
    <w:rsid w:val="45A2431C"/>
    <w:rsid w:val="45A31130"/>
    <w:rsid w:val="45B21F32"/>
    <w:rsid w:val="45C784B7"/>
    <w:rsid w:val="45CB3E86"/>
    <w:rsid w:val="45D441E8"/>
    <w:rsid w:val="45D8BF01"/>
    <w:rsid w:val="4627FC11"/>
    <w:rsid w:val="465CF6E4"/>
    <w:rsid w:val="4698C192"/>
    <w:rsid w:val="46AC04A0"/>
    <w:rsid w:val="46D44509"/>
    <w:rsid w:val="4705BF41"/>
    <w:rsid w:val="473D7501"/>
    <w:rsid w:val="476349D3"/>
    <w:rsid w:val="4767738E"/>
    <w:rsid w:val="47758737"/>
    <w:rsid w:val="477837F9"/>
    <w:rsid w:val="47ABC140"/>
    <w:rsid w:val="47B2964B"/>
    <w:rsid w:val="47B9F050"/>
    <w:rsid w:val="47C29D82"/>
    <w:rsid w:val="47D42B23"/>
    <w:rsid w:val="47DB33DF"/>
    <w:rsid w:val="47FEAACC"/>
    <w:rsid w:val="480DB287"/>
    <w:rsid w:val="48244E79"/>
    <w:rsid w:val="4829B010"/>
    <w:rsid w:val="482AAC2F"/>
    <w:rsid w:val="483D1768"/>
    <w:rsid w:val="483E590D"/>
    <w:rsid w:val="485B03B0"/>
    <w:rsid w:val="48A2EA9B"/>
    <w:rsid w:val="48A3C3DD"/>
    <w:rsid w:val="48BA2E19"/>
    <w:rsid w:val="48D2A154"/>
    <w:rsid w:val="48D5B481"/>
    <w:rsid w:val="48E41F38"/>
    <w:rsid w:val="4907AAA7"/>
    <w:rsid w:val="490C9489"/>
    <w:rsid w:val="49240E3A"/>
    <w:rsid w:val="494E2F2B"/>
    <w:rsid w:val="496090E5"/>
    <w:rsid w:val="49629BC8"/>
    <w:rsid w:val="49742A7C"/>
    <w:rsid w:val="499A7B2D"/>
    <w:rsid w:val="49A86977"/>
    <w:rsid w:val="49AE6A4C"/>
    <w:rsid w:val="49AEE0B8"/>
    <w:rsid w:val="49B00EAD"/>
    <w:rsid w:val="49BBF4DE"/>
    <w:rsid w:val="49E0A10C"/>
    <w:rsid w:val="49E105E3"/>
    <w:rsid w:val="49F23D4F"/>
    <w:rsid w:val="4A1B9987"/>
    <w:rsid w:val="4A2C805A"/>
    <w:rsid w:val="4A55FE7A"/>
    <w:rsid w:val="4A60447F"/>
    <w:rsid w:val="4A6E59C8"/>
    <w:rsid w:val="4A859055"/>
    <w:rsid w:val="4A889068"/>
    <w:rsid w:val="4AA97067"/>
    <w:rsid w:val="4AC22C0E"/>
    <w:rsid w:val="4ADEEAD8"/>
    <w:rsid w:val="4B07FDA9"/>
    <w:rsid w:val="4B1F8111"/>
    <w:rsid w:val="4B480D26"/>
    <w:rsid w:val="4B4DD825"/>
    <w:rsid w:val="4B4E77CC"/>
    <w:rsid w:val="4B9A638D"/>
    <w:rsid w:val="4BA0729E"/>
    <w:rsid w:val="4BB769E8"/>
    <w:rsid w:val="4BCC6A08"/>
    <w:rsid w:val="4BE56FF4"/>
    <w:rsid w:val="4C2160B6"/>
    <w:rsid w:val="4C29EEEC"/>
    <w:rsid w:val="4C6A1AE8"/>
    <w:rsid w:val="4C8720DC"/>
    <w:rsid w:val="4C979617"/>
    <w:rsid w:val="4C98D505"/>
    <w:rsid w:val="4CB01CA9"/>
    <w:rsid w:val="4CC310D9"/>
    <w:rsid w:val="4CDA6CEB"/>
    <w:rsid w:val="4CDBF428"/>
    <w:rsid w:val="4CF0A121"/>
    <w:rsid w:val="4CF65C9D"/>
    <w:rsid w:val="4CFEC3C8"/>
    <w:rsid w:val="4CFFEF98"/>
    <w:rsid w:val="4D21C47B"/>
    <w:rsid w:val="4D3563E8"/>
    <w:rsid w:val="4D3D7924"/>
    <w:rsid w:val="4D5EC38D"/>
    <w:rsid w:val="4D6C4F06"/>
    <w:rsid w:val="4D6EDFE4"/>
    <w:rsid w:val="4D8DCCAC"/>
    <w:rsid w:val="4D9388F1"/>
    <w:rsid w:val="4DA8AC90"/>
    <w:rsid w:val="4DBB72B9"/>
    <w:rsid w:val="4DC528B7"/>
    <w:rsid w:val="4DFF9BE1"/>
    <w:rsid w:val="4E1E7920"/>
    <w:rsid w:val="4E228795"/>
    <w:rsid w:val="4E22F13D"/>
    <w:rsid w:val="4E308333"/>
    <w:rsid w:val="4E521B95"/>
    <w:rsid w:val="4E52CBB5"/>
    <w:rsid w:val="4E6425E4"/>
    <w:rsid w:val="4E6D71E3"/>
    <w:rsid w:val="4E8BD486"/>
    <w:rsid w:val="4EAD9A91"/>
    <w:rsid w:val="4ECC3F86"/>
    <w:rsid w:val="4ED0D0F9"/>
    <w:rsid w:val="4ED5E24D"/>
    <w:rsid w:val="4EEEE8F8"/>
    <w:rsid w:val="4EF64AFD"/>
    <w:rsid w:val="4F06BAB1"/>
    <w:rsid w:val="4F19C7B3"/>
    <w:rsid w:val="4F296F9D"/>
    <w:rsid w:val="4F371E9F"/>
    <w:rsid w:val="4F4BCBBB"/>
    <w:rsid w:val="4F51708B"/>
    <w:rsid w:val="4F5FEC08"/>
    <w:rsid w:val="4F61E214"/>
    <w:rsid w:val="4F7ADFD7"/>
    <w:rsid w:val="4F9E5920"/>
    <w:rsid w:val="4FCEE08E"/>
    <w:rsid w:val="4FD3A7A7"/>
    <w:rsid w:val="4FE61813"/>
    <w:rsid w:val="50025D36"/>
    <w:rsid w:val="50228B42"/>
    <w:rsid w:val="502D2856"/>
    <w:rsid w:val="5040D77F"/>
    <w:rsid w:val="506D4A1B"/>
    <w:rsid w:val="50C8FA3E"/>
    <w:rsid w:val="50CF127B"/>
    <w:rsid w:val="50D1C01C"/>
    <w:rsid w:val="50E04919"/>
    <w:rsid w:val="50F965E6"/>
    <w:rsid w:val="510D59B5"/>
    <w:rsid w:val="5112DA7A"/>
    <w:rsid w:val="511AD5E6"/>
    <w:rsid w:val="51258F90"/>
    <w:rsid w:val="51421E41"/>
    <w:rsid w:val="515A91FF"/>
    <w:rsid w:val="517AC3A8"/>
    <w:rsid w:val="51867163"/>
    <w:rsid w:val="51EED8E8"/>
    <w:rsid w:val="51F4418C"/>
    <w:rsid w:val="5209064D"/>
    <w:rsid w:val="520D830F"/>
    <w:rsid w:val="521EC25F"/>
    <w:rsid w:val="52255B49"/>
    <w:rsid w:val="523DC16A"/>
    <w:rsid w:val="5242EB6E"/>
    <w:rsid w:val="52437339"/>
    <w:rsid w:val="524CD132"/>
    <w:rsid w:val="52555D61"/>
    <w:rsid w:val="5263AAAD"/>
    <w:rsid w:val="527279A1"/>
    <w:rsid w:val="52874B17"/>
    <w:rsid w:val="528F6A41"/>
    <w:rsid w:val="529E62F9"/>
    <w:rsid w:val="52C0E8A5"/>
    <w:rsid w:val="52CBBEF8"/>
    <w:rsid w:val="52DBE914"/>
    <w:rsid w:val="52F66260"/>
    <w:rsid w:val="52FB05BE"/>
    <w:rsid w:val="53228836"/>
    <w:rsid w:val="533456E8"/>
    <w:rsid w:val="536C4925"/>
    <w:rsid w:val="537BE97D"/>
    <w:rsid w:val="53839193"/>
    <w:rsid w:val="53A2AE85"/>
    <w:rsid w:val="53C7E2AA"/>
    <w:rsid w:val="53FABC6F"/>
    <w:rsid w:val="540A77BC"/>
    <w:rsid w:val="5417EE14"/>
    <w:rsid w:val="543106A8"/>
    <w:rsid w:val="5435C0E7"/>
    <w:rsid w:val="54C4CFC0"/>
    <w:rsid w:val="5524C99B"/>
    <w:rsid w:val="5527FE13"/>
    <w:rsid w:val="552E0D5D"/>
    <w:rsid w:val="552E8B43"/>
    <w:rsid w:val="553D2E30"/>
    <w:rsid w:val="5541AE5E"/>
    <w:rsid w:val="558FB0E9"/>
    <w:rsid w:val="55B206EE"/>
    <w:rsid w:val="55BFB5F0"/>
    <w:rsid w:val="55D19148"/>
    <w:rsid w:val="55D5839D"/>
    <w:rsid w:val="55E627AD"/>
    <w:rsid w:val="55F56A46"/>
    <w:rsid w:val="55F972AD"/>
    <w:rsid w:val="5614DAC5"/>
    <w:rsid w:val="5640628F"/>
    <w:rsid w:val="56431488"/>
    <w:rsid w:val="564E34CB"/>
    <w:rsid w:val="5650C610"/>
    <w:rsid w:val="567267F8"/>
    <w:rsid w:val="567530AE"/>
    <w:rsid w:val="56A3E9E7"/>
    <w:rsid w:val="56A4CDC2"/>
    <w:rsid w:val="56B0DC69"/>
    <w:rsid w:val="56D35B66"/>
    <w:rsid w:val="576C00E3"/>
    <w:rsid w:val="577546A2"/>
    <w:rsid w:val="577D32B1"/>
    <w:rsid w:val="5784DBA1"/>
    <w:rsid w:val="5791D21F"/>
    <w:rsid w:val="579C20F0"/>
    <w:rsid w:val="57C48910"/>
    <w:rsid w:val="57D975F5"/>
    <w:rsid w:val="58063696"/>
    <w:rsid w:val="582EFDAA"/>
    <w:rsid w:val="583FBA48"/>
    <w:rsid w:val="584B4528"/>
    <w:rsid w:val="585FB9D2"/>
    <w:rsid w:val="58ABD3FE"/>
    <w:rsid w:val="58ABFF10"/>
    <w:rsid w:val="58BB7B3E"/>
    <w:rsid w:val="58CE68E0"/>
    <w:rsid w:val="5907D144"/>
    <w:rsid w:val="593E56F0"/>
    <w:rsid w:val="5957AAAA"/>
    <w:rsid w:val="5977C7D9"/>
    <w:rsid w:val="59ACD170"/>
    <w:rsid w:val="59D5A7E1"/>
    <w:rsid w:val="59D9CB2E"/>
    <w:rsid w:val="59DB8AA9"/>
    <w:rsid w:val="59F83ABE"/>
    <w:rsid w:val="5A10C119"/>
    <w:rsid w:val="5A39ED50"/>
    <w:rsid w:val="5A69DF3B"/>
    <w:rsid w:val="5A75F4C1"/>
    <w:rsid w:val="5A851991"/>
    <w:rsid w:val="5AABCABF"/>
    <w:rsid w:val="5AAC76DE"/>
    <w:rsid w:val="5AC7BC88"/>
    <w:rsid w:val="5AEA72E2"/>
    <w:rsid w:val="5B13983A"/>
    <w:rsid w:val="5B13AE48"/>
    <w:rsid w:val="5B59B9B3"/>
    <w:rsid w:val="5B5B5C48"/>
    <w:rsid w:val="5B70E8D7"/>
    <w:rsid w:val="5B762B79"/>
    <w:rsid w:val="5B86202E"/>
    <w:rsid w:val="5B946637"/>
    <w:rsid w:val="5B9EEC84"/>
    <w:rsid w:val="5BA691B6"/>
    <w:rsid w:val="5BB3A212"/>
    <w:rsid w:val="5BEB941C"/>
    <w:rsid w:val="5BFC794A"/>
    <w:rsid w:val="5C12E832"/>
    <w:rsid w:val="5C2CFF36"/>
    <w:rsid w:val="5C32A327"/>
    <w:rsid w:val="5C50F9DF"/>
    <w:rsid w:val="5C728CA2"/>
    <w:rsid w:val="5C732FBE"/>
    <w:rsid w:val="5C78AB73"/>
    <w:rsid w:val="5C9FD7D8"/>
    <w:rsid w:val="5CBDF671"/>
    <w:rsid w:val="5CDDA71B"/>
    <w:rsid w:val="5D0A83BE"/>
    <w:rsid w:val="5D2E9DC8"/>
    <w:rsid w:val="5D322ED6"/>
    <w:rsid w:val="5D442BE9"/>
    <w:rsid w:val="5D64892D"/>
    <w:rsid w:val="5D910799"/>
    <w:rsid w:val="5D9849AB"/>
    <w:rsid w:val="5DA88132"/>
    <w:rsid w:val="5DAC7574"/>
    <w:rsid w:val="5DC1CB8B"/>
    <w:rsid w:val="5DD08951"/>
    <w:rsid w:val="5DE995E2"/>
    <w:rsid w:val="5DEEDBB2"/>
    <w:rsid w:val="5DF4BD5A"/>
    <w:rsid w:val="5E08AA85"/>
    <w:rsid w:val="5E130DC5"/>
    <w:rsid w:val="5E177071"/>
    <w:rsid w:val="5E278560"/>
    <w:rsid w:val="5E282414"/>
    <w:rsid w:val="5E4B38FC"/>
    <w:rsid w:val="5E646159"/>
    <w:rsid w:val="5E78FE84"/>
    <w:rsid w:val="5E996AF0"/>
    <w:rsid w:val="5E9D3B02"/>
    <w:rsid w:val="5EBE4940"/>
    <w:rsid w:val="5ECF889C"/>
    <w:rsid w:val="5F12D16A"/>
    <w:rsid w:val="5F6B349E"/>
    <w:rsid w:val="5F7F8DC2"/>
    <w:rsid w:val="5FA33F07"/>
    <w:rsid w:val="5FA47AE6"/>
    <w:rsid w:val="5FB06C6E"/>
    <w:rsid w:val="5FD893CF"/>
    <w:rsid w:val="5FE7095D"/>
    <w:rsid w:val="600AA56C"/>
    <w:rsid w:val="601C54A6"/>
    <w:rsid w:val="60236F80"/>
    <w:rsid w:val="60363E44"/>
    <w:rsid w:val="604D439F"/>
    <w:rsid w:val="605F09C1"/>
    <w:rsid w:val="607F05CB"/>
    <w:rsid w:val="608F1265"/>
    <w:rsid w:val="6096CD1A"/>
    <w:rsid w:val="60A0BCDE"/>
    <w:rsid w:val="60B98666"/>
    <w:rsid w:val="610A3B5C"/>
    <w:rsid w:val="6117F8AD"/>
    <w:rsid w:val="611DE9D3"/>
    <w:rsid w:val="612221C3"/>
    <w:rsid w:val="614CB644"/>
    <w:rsid w:val="6182D9BE"/>
    <w:rsid w:val="61A9BC4A"/>
    <w:rsid w:val="61B101CA"/>
    <w:rsid w:val="61C6DB45"/>
    <w:rsid w:val="61E2F77A"/>
    <w:rsid w:val="61E61EA8"/>
    <w:rsid w:val="61EE8A14"/>
    <w:rsid w:val="62176A3B"/>
    <w:rsid w:val="621DDF0A"/>
    <w:rsid w:val="62335607"/>
    <w:rsid w:val="623A00D6"/>
    <w:rsid w:val="624A5A7C"/>
    <w:rsid w:val="62583DDD"/>
    <w:rsid w:val="625C8802"/>
    <w:rsid w:val="62844BB3"/>
    <w:rsid w:val="62A76150"/>
    <w:rsid w:val="62AEB38A"/>
    <w:rsid w:val="62EB1C72"/>
    <w:rsid w:val="6302A830"/>
    <w:rsid w:val="631621B6"/>
    <w:rsid w:val="63454538"/>
    <w:rsid w:val="636F3802"/>
    <w:rsid w:val="639B1766"/>
    <w:rsid w:val="63DFB38F"/>
    <w:rsid w:val="6403BD8B"/>
    <w:rsid w:val="6412DE54"/>
    <w:rsid w:val="644A83EB"/>
    <w:rsid w:val="647507DF"/>
    <w:rsid w:val="64931A7F"/>
    <w:rsid w:val="64A6A0F5"/>
    <w:rsid w:val="64B2EE36"/>
    <w:rsid w:val="64C16942"/>
    <w:rsid w:val="64E56999"/>
    <w:rsid w:val="64ED9F20"/>
    <w:rsid w:val="650BE97B"/>
    <w:rsid w:val="650F78F0"/>
    <w:rsid w:val="65268F7D"/>
    <w:rsid w:val="6538BEE9"/>
    <w:rsid w:val="654A2574"/>
    <w:rsid w:val="65895AE7"/>
    <w:rsid w:val="6589B641"/>
    <w:rsid w:val="65AED085"/>
    <w:rsid w:val="65C10362"/>
    <w:rsid w:val="65E74762"/>
    <w:rsid w:val="660C2588"/>
    <w:rsid w:val="660D21A7"/>
    <w:rsid w:val="66429167"/>
    <w:rsid w:val="66480001"/>
    <w:rsid w:val="6649387F"/>
    <w:rsid w:val="664DC40B"/>
    <w:rsid w:val="6650BCA6"/>
    <w:rsid w:val="66778E34"/>
    <w:rsid w:val="667B2594"/>
    <w:rsid w:val="66A0C0EF"/>
    <w:rsid w:val="66B2420B"/>
    <w:rsid w:val="66CAF438"/>
    <w:rsid w:val="66FB4CE7"/>
    <w:rsid w:val="6702C9E7"/>
    <w:rsid w:val="6745A07E"/>
    <w:rsid w:val="675A1555"/>
    <w:rsid w:val="676BD87A"/>
    <w:rsid w:val="6776BE61"/>
    <w:rsid w:val="678115B9"/>
    <w:rsid w:val="67B59988"/>
    <w:rsid w:val="67BAE1B9"/>
    <w:rsid w:val="67F1FD3D"/>
    <w:rsid w:val="6808167C"/>
    <w:rsid w:val="6818114D"/>
    <w:rsid w:val="68452174"/>
    <w:rsid w:val="686BC602"/>
    <w:rsid w:val="68715685"/>
    <w:rsid w:val="68736AE5"/>
    <w:rsid w:val="688AAFDB"/>
    <w:rsid w:val="689C59F8"/>
    <w:rsid w:val="68B77A8C"/>
    <w:rsid w:val="68B7AD5D"/>
    <w:rsid w:val="68E41711"/>
    <w:rsid w:val="68E70C86"/>
    <w:rsid w:val="69182C11"/>
    <w:rsid w:val="69465B55"/>
    <w:rsid w:val="6993872E"/>
    <w:rsid w:val="69955577"/>
    <w:rsid w:val="69A86C04"/>
    <w:rsid w:val="69B1B544"/>
    <w:rsid w:val="69F059FA"/>
    <w:rsid w:val="6A007326"/>
    <w:rsid w:val="6A151294"/>
    <w:rsid w:val="6A32F8FB"/>
    <w:rsid w:val="6A702AD6"/>
    <w:rsid w:val="6A81AE96"/>
    <w:rsid w:val="6A8796ED"/>
    <w:rsid w:val="6A9E058C"/>
    <w:rsid w:val="6AA88990"/>
    <w:rsid w:val="6AB79157"/>
    <w:rsid w:val="6AC3ABC7"/>
    <w:rsid w:val="6ADF7B4D"/>
    <w:rsid w:val="6AE295A0"/>
    <w:rsid w:val="6B0224E4"/>
    <w:rsid w:val="6B03AA88"/>
    <w:rsid w:val="6B236AF6"/>
    <w:rsid w:val="6B29BC04"/>
    <w:rsid w:val="6B32CB0C"/>
    <w:rsid w:val="6B35F671"/>
    <w:rsid w:val="6B77C1FB"/>
    <w:rsid w:val="6B7C43FD"/>
    <w:rsid w:val="6B844A1A"/>
    <w:rsid w:val="6B95C0CB"/>
    <w:rsid w:val="6B9CA78A"/>
    <w:rsid w:val="6BA3F3BC"/>
    <w:rsid w:val="6BB56BE4"/>
    <w:rsid w:val="6BE317BF"/>
    <w:rsid w:val="6BF2D810"/>
    <w:rsid w:val="6C177614"/>
    <w:rsid w:val="6C4C3E7B"/>
    <w:rsid w:val="6C698CB0"/>
    <w:rsid w:val="6C6BBFCC"/>
    <w:rsid w:val="6C7E342B"/>
    <w:rsid w:val="6C7EFD79"/>
    <w:rsid w:val="6C86B82E"/>
    <w:rsid w:val="6C975016"/>
    <w:rsid w:val="6C9B4EAE"/>
    <w:rsid w:val="6CCE3ED3"/>
    <w:rsid w:val="6CD4CA98"/>
    <w:rsid w:val="6CDB879F"/>
    <w:rsid w:val="6CF8316F"/>
    <w:rsid w:val="6CFA7307"/>
    <w:rsid w:val="6CFBD3CD"/>
    <w:rsid w:val="6D21169A"/>
    <w:rsid w:val="6D356D85"/>
    <w:rsid w:val="6D39FB5C"/>
    <w:rsid w:val="6D865923"/>
    <w:rsid w:val="6D8E0306"/>
    <w:rsid w:val="6DB8B37A"/>
    <w:rsid w:val="6DCE46FA"/>
    <w:rsid w:val="6DF18479"/>
    <w:rsid w:val="6DF45A8E"/>
    <w:rsid w:val="6E3100DF"/>
    <w:rsid w:val="6E332077"/>
    <w:rsid w:val="6E82512E"/>
    <w:rsid w:val="6EAD3FBB"/>
    <w:rsid w:val="6EAF8EBA"/>
    <w:rsid w:val="6EB10E5A"/>
    <w:rsid w:val="6EB44022"/>
    <w:rsid w:val="6EBAAF0A"/>
    <w:rsid w:val="6ED64229"/>
    <w:rsid w:val="6ED7A717"/>
    <w:rsid w:val="6EF107BA"/>
    <w:rsid w:val="6F1204AA"/>
    <w:rsid w:val="6F211F18"/>
    <w:rsid w:val="6F23952C"/>
    <w:rsid w:val="6F3A1538"/>
    <w:rsid w:val="6F3BF75C"/>
    <w:rsid w:val="6F4DCD69"/>
    <w:rsid w:val="6FA81DDE"/>
    <w:rsid w:val="6FBF550F"/>
    <w:rsid w:val="6FE56225"/>
    <w:rsid w:val="6FF3091A"/>
    <w:rsid w:val="700BA20C"/>
    <w:rsid w:val="702A474F"/>
    <w:rsid w:val="703A2444"/>
    <w:rsid w:val="7043AB3A"/>
    <w:rsid w:val="7044ACF5"/>
    <w:rsid w:val="7049101C"/>
    <w:rsid w:val="705627A6"/>
    <w:rsid w:val="7060D741"/>
    <w:rsid w:val="7070A661"/>
    <w:rsid w:val="708C023B"/>
    <w:rsid w:val="70A3D569"/>
    <w:rsid w:val="70A66E70"/>
    <w:rsid w:val="70D989BF"/>
    <w:rsid w:val="70EBA22D"/>
    <w:rsid w:val="70F840C7"/>
    <w:rsid w:val="712DC347"/>
    <w:rsid w:val="713970C3"/>
    <w:rsid w:val="7140060E"/>
    <w:rsid w:val="714AC883"/>
    <w:rsid w:val="7186AE37"/>
    <w:rsid w:val="71904B71"/>
    <w:rsid w:val="71AEDE4C"/>
    <w:rsid w:val="71C00257"/>
    <w:rsid w:val="71E66816"/>
    <w:rsid w:val="71EB4B25"/>
    <w:rsid w:val="7205024F"/>
    <w:rsid w:val="720C76C2"/>
    <w:rsid w:val="7210D0F4"/>
    <w:rsid w:val="72265D3B"/>
    <w:rsid w:val="7242FFC9"/>
    <w:rsid w:val="7245BBAA"/>
    <w:rsid w:val="72504929"/>
    <w:rsid w:val="72524B0B"/>
    <w:rsid w:val="72A68FD5"/>
    <w:rsid w:val="72BAB3B9"/>
    <w:rsid w:val="72C1CA12"/>
    <w:rsid w:val="72C9B798"/>
    <w:rsid w:val="72DF2728"/>
    <w:rsid w:val="72E74E91"/>
    <w:rsid w:val="72F9707A"/>
    <w:rsid w:val="730DC04E"/>
    <w:rsid w:val="731C5BB1"/>
    <w:rsid w:val="733B3054"/>
    <w:rsid w:val="73466BA7"/>
    <w:rsid w:val="734962F0"/>
    <w:rsid w:val="73537EF1"/>
    <w:rsid w:val="736D096B"/>
    <w:rsid w:val="73BB0557"/>
    <w:rsid w:val="73E9EE7B"/>
    <w:rsid w:val="740B3634"/>
    <w:rsid w:val="74206D1A"/>
    <w:rsid w:val="744872F7"/>
    <w:rsid w:val="7471B7E3"/>
    <w:rsid w:val="74BB8A58"/>
    <w:rsid w:val="74C035A9"/>
    <w:rsid w:val="74D4EECB"/>
    <w:rsid w:val="74DCF56F"/>
    <w:rsid w:val="74EF51E7"/>
    <w:rsid w:val="74F08449"/>
    <w:rsid w:val="750250A7"/>
    <w:rsid w:val="7519FEAE"/>
    <w:rsid w:val="75536485"/>
    <w:rsid w:val="756BFD2B"/>
    <w:rsid w:val="75777150"/>
    <w:rsid w:val="7589CD56"/>
    <w:rsid w:val="75C22003"/>
    <w:rsid w:val="75D3376B"/>
    <w:rsid w:val="75D85228"/>
    <w:rsid w:val="75E142C7"/>
    <w:rsid w:val="75EB3D3F"/>
    <w:rsid w:val="76129331"/>
    <w:rsid w:val="763BC346"/>
    <w:rsid w:val="765C0D58"/>
    <w:rsid w:val="765FA386"/>
    <w:rsid w:val="76686250"/>
    <w:rsid w:val="7674D238"/>
    <w:rsid w:val="767535B5"/>
    <w:rsid w:val="7678A4E1"/>
    <w:rsid w:val="76D7F79E"/>
    <w:rsid w:val="77400138"/>
    <w:rsid w:val="774309C7"/>
    <w:rsid w:val="7748FE14"/>
    <w:rsid w:val="775C8DC3"/>
    <w:rsid w:val="7780E8CD"/>
    <w:rsid w:val="77D7E325"/>
    <w:rsid w:val="77DA02BD"/>
    <w:rsid w:val="78040494"/>
    <w:rsid w:val="783FA658"/>
    <w:rsid w:val="78496E76"/>
    <w:rsid w:val="7849D796"/>
    <w:rsid w:val="785325E2"/>
    <w:rsid w:val="7877771A"/>
    <w:rsid w:val="788FFD75"/>
    <w:rsid w:val="78CA6483"/>
    <w:rsid w:val="78E84D22"/>
    <w:rsid w:val="78EC5659"/>
    <w:rsid w:val="78F313F4"/>
    <w:rsid w:val="7902568D"/>
    <w:rsid w:val="7918BC63"/>
    <w:rsid w:val="795F2A6D"/>
    <w:rsid w:val="796BDFC7"/>
    <w:rsid w:val="7973B386"/>
    <w:rsid w:val="798A7E03"/>
    <w:rsid w:val="798EA24B"/>
    <w:rsid w:val="79984379"/>
    <w:rsid w:val="79B1E4CD"/>
    <w:rsid w:val="7A13DA1E"/>
    <w:rsid w:val="7A172E68"/>
    <w:rsid w:val="7A1801BA"/>
    <w:rsid w:val="7A371E6A"/>
    <w:rsid w:val="7A487804"/>
    <w:rsid w:val="7A4A08F2"/>
    <w:rsid w:val="7A5B2938"/>
    <w:rsid w:val="7A5B8DDF"/>
    <w:rsid w:val="7A80075E"/>
    <w:rsid w:val="7A9BFBDF"/>
    <w:rsid w:val="7AD6E88C"/>
    <w:rsid w:val="7AED9B19"/>
    <w:rsid w:val="7B04FD0E"/>
    <w:rsid w:val="7B07648B"/>
    <w:rsid w:val="7B169F17"/>
    <w:rsid w:val="7B2764A4"/>
    <w:rsid w:val="7B4FF47D"/>
    <w:rsid w:val="7B55124E"/>
    <w:rsid w:val="7B5AADF1"/>
    <w:rsid w:val="7B5B069B"/>
    <w:rsid w:val="7B940A88"/>
    <w:rsid w:val="7BA47D71"/>
    <w:rsid w:val="7C0BFDAE"/>
    <w:rsid w:val="7C2D1296"/>
    <w:rsid w:val="7C35F411"/>
    <w:rsid w:val="7C5B3F08"/>
    <w:rsid w:val="7C68AC58"/>
    <w:rsid w:val="7C74BDCD"/>
    <w:rsid w:val="7C81EA53"/>
    <w:rsid w:val="7CAD73E0"/>
    <w:rsid w:val="7D0FDA04"/>
    <w:rsid w:val="7D1F73C8"/>
    <w:rsid w:val="7D27BDE8"/>
    <w:rsid w:val="7D2BE135"/>
    <w:rsid w:val="7D2FDAE9"/>
    <w:rsid w:val="7D36D5BD"/>
    <w:rsid w:val="7D3A66DB"/>
    <w:rsid w:val="7D5D4BE0"/>
    <w:rsid w:val="7D7BFF7D"/>
    <w:rsid w:val="7D7CA8C5"/>
    <w:rsid w:val="7D9DD5A6"/>
    <w:rsid w:val="7DB64AC5"/>
    <w:rsid w:val="7DBCE47B"/>
    <w:rsid w:val="7DCD3821"/>
    <w:rsid w:val="7DD6F6A0"/>
    <w:rsid w:val="7DFB64A8"/>
    <w:rsid w:val="7DFED530"/>
    <w:rsid w:val="7E0FFDDE"/>
    <w:rsid w:val="7E37B03A"/>
    <w:rsid w:val="7E4F76D6"/>
    <w:rsid w:val="7E569D53"/>
    <w:rsid w:val="7E76B2DC"/>
    <w:rsid w:val="7E8B65EB"/>
    <w:rsid w:val="7EAEC662"/>
    <w:rsid w:val="7EDC06AE"/>
    <w:rsid w:val="7EDE532B"/>
    <w:rsid w:val="7EE22491"/>
    <w:rsid w:val="7EE67C3E"/>
    <w:rsid w:val="7EE74B14"/>
    <w:rsid w:val="7EE8747C"/>
    <w:rsid w:val="7F05B819"/>
    <w:rsid w:val="7F3763C1"/>
    <w:rsid w:val="7F3D0734"/>
    <w:rsid w:val="7F632907"/>
    <w:rsid w:val="7F914E73"/>
    <w:rsid w:val="7FA9B168"/>
    <w:rsid w:val="7FC2F38B"/>
    <w:rsid w:val="7FFF4F2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17BF"/>
  <w15:chartTrackingRefBased/>
  <w15:docId w15:val="{6C3D36B2-FE9D-4580-B0BC-69A58CA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9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26D9"/>
    <w:pPr>
      <w:ind w:left="720"/>
      <w:contextualSpacing/>
    </w:pPr>
  </w:style>
  <w:style w:type="character" w:styleId="Hyperlink">
    <w:name w:val="Hyperlink"/>
    <w:basedOn w:val="Standaardalinea-lettertype"/>
    <w:uiPriority w:val="99"/>
    <w:unhideWhenUsed/>
    <w:rsid w:val="00D6781A"/>
    <w:rPr>
      <w:color w:val="0563C1" w:themeColor="hyperlink"/>
      <w:u w:val="single"/>
    </w:rPr>
  </w:style>
  <w:style w:type="character" w:styleId="Onopgelostemelding">
    <w:name w:val="Unresolved Mention"/>
    <w:basedOn w:val="Standaardalinea-lettertype"/>
    <w:uiPriority w:val="99"/>
    <w:semiHidden/>
    <w:unhideWhenUsed/>
    <w:rsid w:val="00D6781A"/>
    <w:rPr>
      <w:color w:val="605E5C"/>
      <w:shd w:val="clear" w:color="auto" w:fill="E1DFDD"/>
    </w:rPr>
  </w:style>
  <w:style w:type="paragraph" w:styleId="Koptekst">
    <w:name w:val="header"/>
    <w:basedOn w:val="Standaard"/>
    <w:link w:val="KoptekstChar"/>
    <w:uiPriority w:val="99"/>
    <w:unhideWhenUsed/>
    <w:rsid w:val="005366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667"/>
  </w:style>
  <w:style w:type="paragraph" w:styleId="Voettekst">
    <w:name w:val="footer"/>
    <w:basedOn w:val="Standaard"/>
    <w:link w:val="VoettekstChar"/>
    <w:uiPriority w:val="99"/>
    <w:unhideWhenUsed/>
    <w:rsid w:val="005366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667"/>
  </w:style>
  <w:style w:type="paragraph" w:customStyle="1" w:styleId="Default">
    <w:name w:val="Default"/>
    <w:rsid w:val="00A60631"/>
    <w:pPr>
      <w:autoSpaceDE w:val="0"/>
      <w:autoSpaceDN w:val="0"/>
      <w:adjustRightInd w:val="0"/>
      <w:spacing w:after="0" w:line="240" w:lineRule="auto"/>
    </w:pPr>
    <w:rPr>
      <w:rFonts w:ascii="Corbel" w:hAnsi="Corbel" w:cs="Corbel"/>
      <w:color w:val="000000"/>
      <w:sz w:val="24"/>
      <w:szCs w:val="24"/>
    </w:rPr>
  </w:style>
  <w:style w:type="paragraph" w:styleId="Geenafstand">
    <w:name w:val="No Spacing"/>
    <w:uiPriority w:val="1"/>
    <w:qFormat/>
    <w:rsid w:val="00301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422">
      <w:bodyDiv w:val="1"/>
      <w:marLeft w:val="0"/>
      <w:marRight w:val="0"/>
      <w:marTop w:val="0"/>
      <w:marBottom w:val="0"/>
      <w:divBdr>
        <w:top w:val="none" w:sz="0" w:space="0" w:color="auto"/>
        <w:left w:val="none" w:sz="0" w:space="0" w:color="auto"/>
        <w:bottom w:val="none" w:sz="0" w:space="0" w:color="auto"/>
        <w:right w:val="none" w:sz="0" w:space="0" w:color="auto"/>
      </w:divBdr>
    </w:div>
    <w:div w:id="349569693">
      <w:bodyDiv w:val="1"/>
      <w:marLeft w:val="0"/>
      <w:marRight w:val="0"/>
      <w:marTop w:val="0"/>
      <w:marBottom w:val="0"/>
      <w:divBdr>
        <w:top w:val="none" w:sz="0" w:space="0" w:color="auto"/>
        <w:left w:val="none" w:sz="0" w:space="0" w:color="auto"/>
        <w:bottom w:val="none" w:sz="0" w:space="0" w:color="auto"/>
        <w:right w:val="none" w:sz="0" w:space="0" w:color="auto"/>
      </w:divBdr>
    </w:div>
    <w:div w:id="1160465997">
      <w:bodyDiv w:val="1"/>
      <w:marLeft w:val="0"/>
      <w:marRight w:val="0"/>
      <w:marTop w:val="0"/>
      <w:marBottom w:val="0"/>
      <w:divBdr>
        <w:top w:val="none" w:sz="0" w:space="0" w:color="auto"/>
        <w:left w:val="none" w:sz="0" w:space="0" w:color="auto"/>
        <w:bottom w:val="none" w:sz="0" w:space="0" w:color="auto"/>
        <w:right w:val="none" w:sz="0" w:space="0" w:color="auto"/>
      </w:divBdr>
    </w:div>
    <w:div w:id="1166047754">
      <w:bodyDiv w:val="1"/>
      <w:marLeft w:val="0"/>
      <w:marRight w:val="0"/>
      <w:marTop w:val="0"/>
      <w:marBottom w:val="0"/>
      <w:divBdr>
        <w:top w:val="none" w:sz="0" w:space="0" w:color="auto"/>
        <w:left w:val="none" w:sz="0" w:space="0" w:color="auto"/>
        <w:bottom w:val="none" w:sz="0" w:space="0" w:color="auto"/>
        <w:right w:val="none" w:sz="0" w:space="0" w:color="auto"/>
      </w:divBdr>
    </w:div>
    <w:div w:id="1172531083">
      <w:bodyDiv w:val="1"/>
      <w:marLeft w:val="0"/>
      <w:marRight w:val="0"/>
      <w:marTop w:val="0"/>
      <w:marBottom w:val="0"/>
      <w:divBdr>
        <w:top w:val="none" w:sz="0" w:space="0" w:color="auto"/>
        <w:left w:val="none" w:sz="0" w:space="0" w:color="auto"/>
        <w:bottom w:val="none" w:sz="0" w:space="0" w:color="auto"/>
        <w:right w:val="none" w:sz="0" w:space="0" w:color="auto"/>
      </w:divBdr>
    </w:div>
    <w:div w:id="21356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706F205A1B6449A498FEFCB5A225E4" ma:contentTypeVersion="17" ma:contentTypeDescription="Een nieuw document maken." ma:contentTypeScope="" ma:versionID="df03c26e0fbb17e3aec13e930dcd8533">
  <xsd:schema xmlns:xsd="http://www.w3.org/2001/XMLSchema" xmlns:xs="http://www.w3.org/2001/XMLSchema" xmlns:p="http://schemas.microsoft.com/office/2006/metadata/properties" xmlns:ns2="202e9bae-dacd-4a3e-a804-123777f734d6" xmlns:ns3="a56308e3-5ba0-45a1-b6b4-f7c644bb8138" targetNamespace="http://schemas.microsoft.com/office/2006/metadata/properties" ma:root="true" ma:fieldsID="9ea064470cc72676d24f8869c2d53b40" ns2:_="" ns3:_="">
    <xsd:import namespace="202e9bae-dacd-4a3e-a804-123777f734d6"/>
    <xsd:import namespace="a56308e3-5ba0-45a1-b6b4-f7c644bb81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e9bae-dacd-4a3e-a804-123777f73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84d8d25-6df7-4375-bbc4-d5aa2784e0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308e3-5ba0-45a1-b6b4-f7c644bb813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58fe89-0cd9-4f85-a2f7-73f2aef6c86a}" ma:internalName="TaxCatchAll" ma:showField="CatchAllData" ma:web="a56308e3-5ba0-45a1-b6b4-f7c644bb8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6308e3-5ba0-45a1-b6b4-f7c644bb8138">
      <UserInfo>
        <DisplayName>Susanne Kikken - Souren</DisplayName>
        <AccountId>25</AccountId>
        <AccountType/>
      </UserInfo>
    </SharedWithUsers>
    <TaxCatchAll xmlns="a56308e3-5ba0-45a1-b6b4-f7c644bb8138" xsi:nil="true"/>
    <lcf76f155ced4ddcb4097134ff3c332f xmlns="202e9bae-dacd-4a3e-a804-123777f73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10343C-870E-44D5-B8E2-0FC945B4FB0A}">
  <ds:schemaRefs>
    <ds:schemaRef ds:uri="http://schemas.openxmlformats.org/officeDocument/2006/bibliography"/>
  </ds:schemaRefs>
</ds:datastoreItem>
</file>

<file path=customXml/itemProps2.xml><?xml version="1.0" encoding="utf-8"?>
<ds:datastoreItem xmlns:ds="http://schemas.openxmlformats.org/officeDocument/2006/customXml" ds:itemID="{C26090BD-A663-4E1F-8A38-D379386D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e9bae-dacd-4a3e-a804-123777f734d6"/>
    <ds:schemaRef ds:uri="a56308e3-5ba0-45a1-b6b4-f7c644bb8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7D65E-BFB0-4165-AB4A-0A2598FA6B56}">
  <ds:schemaRefs>
    <ds:schemaRef ds:uri="http://schemas.microsoft.com/sharepoint/v3/contenttype/forms"/>
  </ds:schemaRefs>
</ds:datastoreItem>
</file>

<file path=customXml/itemProps4.xml><?xml version="1.0" encoding="utf-8"?>
<ds:datastoreItem xmlns:ds="http://schemas.openxmlformats.org/officeDocument/2006/customXml" ds:itemID="{F35F3349-9267-4284-8CAF-C620BFA58328}">
  <ds:schemaRefs>
    <ds:schemaRef ds:uri="http://schemas.microsoft.com/office/2006/metadata/properties"/>
    <ds:schemaRef ds:uri="http://schemas.microsoft.com/office/infopath/2007/PartnerControls"/>
    <ds:schemaRef ds:uri="a56308e3-5ba0-45a1-b6b4-f7c644bb8138"/>
    <ds:schemaRef ds:uri="202e9bae-dacd-4a3e-a804-123777f734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12261</Characters>
  <Application>Microsoft Office Word</Application>
  <DocSecurity>0</DocSecurity>
  <Lines>102</Lines>
  <Paragraphs>28</Paragraphs>
  <ScaleCrop>false</ScaleCrop>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Kikken - Souren</dc:creator>
  <cp:keywords/>
  <dc:description/>
  <cp:lastModifiedBy>Kimberly Rienties - Pisters</cp:lastModifiedBy>
  <cp:revision>2</cp:revision>
  <cp:lastPrinted>2023-06-08T20:05:00Z</cp:lastPrinted>
  <dcterms:created xsi:type="dcterms:W3CDTF">2023-08-27T21:03:00Z</dcterms:created>
  <dcterms:modified xsi:type="dcterms:W3CDTF">2023-08-27T21:03:00Z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0x0101007D706F205A1B6449A498FEFCB5A225E4</vt:lpwstr>
  </property>
  <property fmtid="{D5CDD505-2E9C-101B-9397-08002B2CF9AE}" pid="3" name="MediaServiceImageTags">
    <vt:lpwstr/>
  </property>
</Properties>
</file>