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0470" w14:textId="3A42BD44" w:rsidR="00EB4127" w:rsidRDefault="006B0D70" w:rsidP="008069FB">
      <w:pPr>
        <w:rPr>
          <w:color w:val="22254F"/>
        </w:rPr>
      </w:pPr>
      <w:r>
        <w:rPr>
          <w:noProof/>
        </w:rPr>
        <w:drawing>
          <wp:anchor distT="0" distB="0" distL="114300" distR="114300" simplePos="0" relativeHeight="251659776" behindDoc="0" locked="0" layoutInCell="1" allowOverlap="1" wp14:anchorId="77F4228E" wp14:editId="6FC7D44D">
            <wp:simplePos x="0" y="0"/>
            <wp:positionH relativeFrom="column">
              <wp:posOffset>4281805</wp:posOffset>
            </wp:positionH>
            <wp:positionV relativeFrom="paragraph">
              <wp:posOffset>-1056640</wp:posOffset>
            </wp:positionV>
            <wp:extent cx="1409700" cy="797632"/>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97632"/>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F1">
        <w:rPr>
          <w:noProof/>
          <w:color w:val="22254F"/>
        </w:rPr>
        <mc:AlternateContent>
          <mc:Choice Requires="wps">
            <w:drawing>
              <wp:anchor distT="0" distB="0" distL="114300" distR="114300" simplePos="0" relativeHeight="251657727" behindDoc="0" locked="0" layoutInCell="1" allowOverlap="1" wp14:anchorId="01F301AF" wp14:editId="525ADB08">
                <wp:simplePos x="0" y="0"/>
                <wp:positionH relativeFrom="column">
                  <wp:posOffset>5167630</wp:posOffset>
                </wp:positionH>
                <wp:positionV relativeFrom="paragraph">
                  <wp:posOffset>-478154</wp:posOffset>
                </wp:positionV>
                <wp:extent cx="57150" cy="571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57150" cy="57150"/>
                        </a:xfrm>
                        <a:prstGeom prst="rect">
                          <a:avLst/>
                        </a:prstGeom>
                        <a:ln>
                          <a:headEnd type="none" w="med" len="med"/>
                          <a:tailEnd type="none" w="med" len="med"/>
                        </a:ln>
                      </wps:spPr>
                      <wps:style>
                        <a:lnRef idx="3">
                          <a:schemeClr val="lt1"/>
                        </a:lnRef>
                        <a:fillRef idx="1">
                          <a:schemeClr val="accent4"/>
                        </a:fillRef>
                        <a:effectRef idx="1">
                          <a:schemeClr val="accent4"/>
                        </a:effectRef>
                        <a:fontRef idx="minor">
                          <a:schemeClr val="lt1"/>
                        </a:fontRef>
                      </wps:style>
                      <wps:txbx>
                        <w:txbxContent>
                          <w:p w14:paraId="50C41435" w14:textId="0778A606" w:rsidR="001448DB" w:rsidRPr="001448DB" w:rsidRDefault="001448DB" w:rsidP="001448DB">
                            <w:pPr>
                              <w:jc w:val="center"/>
                              <w:rPr>
                                <w:b/>
                                <w:bCs/>
                                <w:i/>
                                <w:iCs/>
                              </w:rPr>
                            </w:pPr>
                            <w:r w:rsidRPr="001448DB">
                              <w:rPr>
                                <w:b/>
                                <w:bCs/>
                                <w:i/>
                                <w:iCs/>
                              </w:rPr>
                              <w:t>logo schol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01AF" id="Rechthoek 3" o:spid="_x0000_s1026" style="position:absolute;margin-left:406.9pt;margin-top:-37.65pt;width:4.5pt;height:4.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" fillcolor="#ffc000 [3207]" strokecolor="white [3201]" strokeweight="1.5pt">
                <v:textbox>
                  <w:txbxContent>
                    <w:p w14:paraId="50C41435" w14:textId="0778A606" w:rsidR="001448DB" w:rsidRPr="001448DB" w:rsidRDefault="001448DB" w:rsidP="001448DB">
                      <w:pPr>
                        <w:jc w:val="center"/>
                        <w:rPr>
                          <w:b/>
                          <w:bCs/>
                          <w:i/>
                          <w:iCs/>
                        </w:rPr>
                      </w:pPr>
                      <w:r w:rsidRPr="001448DB">
                        <w:rPr>
                          <w:b/>
                          <w:bCs/>
                          <w:i/>
                          <w:iCs/>
                        </w:rPr>
                        <w:t>logo schol</w:t>
                      </w:r>
                    </w:p>
                  </w:txbxContent>
                </v:textbox>
              </v:rect>
            </w:pict>
          </mc:Fallback>
        </mc:AlternateContent>
      </w:r>
    </w:p>
    <w:p w14:paraId="1CC3152E" w14:textId="4DCE1A40" w:rsidR="00863406" w:rsidRDefault="00192310" w:rsidP="008069FB">
      <w:pPr>
        <w:rPr>
          <w:color w:val="22254F"/>
        </w:rPr>
      </w:pPr>
      <w:r w:rsidRPr="001448DB">
        <w:rPr>
          <w:b/>
          <w:bCs/>
          <w:color w:val="22254F"/>
          <w:sz w:val="18"/>
          <w:szCs w:val="18"/>
        </w:rPr>
        <w:t>Aan</w:t>
      </w:r>
      <w:r>
        <w:rPr>
          <w:color w:val="22254F"/>
        </w:rPr>
        <w:t xml:space="preserve"> </w:t>
      </w:r>
      <w:r w:rsidR="001448DB">
        <w:rPr>
          <w:color w:val="22254F"/>
        </w:rPr>
        <w:tab/>
      </w:r>
      <w:r w:rsidR="001448DB">
        <w:rPr>
          <w:color w:val="22254F"/>
        </w:rPr>
        <w:tab/>
      </w:r>
      <w:r w:rsidRPr="00E07872">
        <w:rPr>
          <w:color w:val="22254F"/>
          <w:sz w:val="20"/>
          <w:szCs w:val="20"/>
        </w:rPr>
        <w:t>alle ouders en verzorgers van leerlingen van Delta-onderwijs</w:t>
      </w:r>
      <w:r w:rsidR="008069FB" w:rsidRPr="008069FB">
        <w:rPr>
          <w:noProof/>
          <w:color w:val="22254F"/>
        </w:rPr>
        <w:drawing>
          <wp:anchor distT="0" distB="0" distL="114300" distR="114300" simplePos="0" relativeHeight="251658752" behindDoc="1" locked="1" layoutInCell="1" allowOverlap="1" wp14:anchorId="0518D58A" wp14:editId="6D39942A">
            <wp:simplePos x="0" y="0"/>
            <wp:positionH relativeFrom="page">
              <wp:align>left</wp:align>
            </wp:positionH>
            <wp:positionV relativeFrom="page">
              <wp:posOffset>3810</wp:posOffset>
            </wp:positionV>
            <wp:extent cx="3324225" cy="11906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2" cstate="print">
                      <a:extLst>
                        <a:ext uri="{28A0092B-C50C-407E-A947-70E740481C1C}">
                          <a14:useLocalDpi xmlns:a14="http://schemas.microsoft.com/office/drawing/2010/main" val="0"/>
                        </a:ext>
                      </a:extLst>
                    </a:blip>
                    <a:srcRect r="56020" b="88858"/>
                    <a:stretch/>
                  </pic:blipFill>
                  <pic:spPr bwMode="auto">
                    <a:xfrm>
                      <a:off x="0" y="0"/>
                      <a:ext cx="3324952" cy="119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6F540" w14:textId="29FE8CC8" w:rsidR="007E5BC8" w:rsidRDefault="00C93917" w:rsidP="008069FB">
      <w:pPr>
        <w:rPr>
          <w:color w:val="22254F"/>
        </w:rPr>
      </w:pPr>
      <w:r w:rsidRPr="001448DB">
        <w:rPr>
          <w:b/>
          <w:bCs/>
          <w:color w:val="22254F"/>
          <w:sz w:val="18"/>
          <w:szCs w:val="18"/>
        </w:rPr>
        <w:t>Datum</w:t>
      </w:r>
      <w:r>
        <w:rPr>
          <w:color w:val="22254F"/>
        </w:rPr>
        <w:t xml:space="preserve"> </w:t>
      </w:r>
      <w:r>
        <w:rPr>
          <w:color w:val="22254F"/>
        </w:rPr>
        <w:tab/>
      </w:r>
      <w:r w:rsidR="001448DB">
        <w:rPr>
          <w:color w:val="22254F"/>
        </w:rPr>
        <w:tab/>
      </w:r>
      <w:r w:rsidR="003B375B" w:rsidRPr="00E07872">
        <w:rPr>
          <w:color w:val="22254F"/>
          <w:sz w:val="20"/>
          <w:szCs w:val="20"/>
        </w:rPr>
        <w:t xml:space="preserve">woensdag 17 </w:t>
      </w:r>
      <w:r w:rsidR="00192310" w:rsidRPr="00E07872">
        <w:rPr>
          <w:color w:val="22254F"/>
          <w:sz w:val="20"/>
          <w:szCs w:val="20"/>
        </w:rPr>
        <w:t>november 2021</w:t>
      </w:r>
    </w:p>
    <w:p w14:paraId="47FB5850" w14:textId="39EC79B1" w:rsidR="007E5BC8" w:rsidRDefault="007E5BC8" w:rsidP="008069FB">
      <w:pPr>
        <w:rPr>
          <w:color w:val="22254F"/>
        </w:rPr>
      </w:pPr>
      <w:r w:rsidRPr="001448DB">
        <w:rPr>
          <w:b/>
          <w:bCs/>
          <w:color w:val="22254F"/>
          <w:sz w:val="18"/>
          <w:szCs w:val="18"/>
        </w:rPr>
        <w:t>Onderwerp</w:t>
      </w:r>
      <w:r>
        <w:rPr>
          <w:color w:val="22254F"/>
        </w:rPr>
        <w:t xml:space="preserve"> </w:t>
      </w:r>
      <w:r>
        <w:rPr>
          <w:color w:val="22254F"/>
        </w:rPr>
        <w:tab/>
      </w:r>
      <w:r w:rsidR="003072FB" w:rsidRPr="00E07872">
        <w:rPr>
          <w:color w:val="22254F"/>
          <w:sz w:val="20"/>
          <w:szCs w:val="20"/>
        </w:rPr>
        <w:t>c</w:t>
      </w:r>
      <w:r w:rsidR="00192310" w:rsidRPr="00E07872">
        <w:rPr>
          <w:color w:val="22254F"/>
          <w:sz w:val="20"/>
          <w:szCs w:val="20"/>
        </w:rPr>
        <w:t>orona-update</w:t>
      </w:r>
    </w:p>
    <w:p w14:paraId="1077DA85" w14:textId="77777777" w:rsidR="00C93917" w:rsidRDefault="00C93917" w:rsidP="008069FB">
      <w:pPr>
        <w:rPr>
          <w:color w:val="22254F"/>
        </w:rPr>
      </w:pPr>
    </w:p>
    <w:p w14:paraId="6106D18B" w14:textId="74A10D0C" w:rsidR="0026331A" w:rsidRDefault="0026331A" w:rsidP="008069FB">
      <w:pPr>
        <w:rPr>
          <w:color w:val="22254F"/>
        </w:rPr>
      </w:pPr>
    </w:p>
    <w:p w14:paraId="617E6976" w14:textId="77777777" w:rsidR="00E07872" w:rsidRDefault="00E07872" w:rsidP="008069FB">
      <w:pPr>
        <w:rPr>
          <w:color w:val="22254F"/>
        </w:rPr>
      </w:pPr>
    </w:p>
    <w:p w14:paraId="5DA1A84C" w14:textId="091A8E70" w:rsidR="00C93917" w:rsidRPr="00E07872" w:rsidRDefault="00AC6EC7" w:rsidP="008069FB">
      <w:pPr>
        <w:rPr>
          <w:rFonts w:cs="Arial"/>
          <w:color w:val="002060"/>
          <w:sz w:val="20"/>
          <w:szCs w:val="20"/>
        </w:rPr>
      </w:pPr>
      <w:r w:rsidRPr="00E07872">
        <w:rPr>
          <w:rFonts w:cs="Arial"/>
          <w:color w:val="002060"/>
          <w:sz w:val="20"/>
          <w:szCs w:val="20"/>
        </w:rPr>
        <w:t xml:space="preserve">Geachte </w:t>
      </w:r>
      <w:r w:rsidR="00192310" w:rsidRPr="00E07872">
        <w:rPr>
          <w:rFonts w:cs="Arial"/>
          <w:color w:val="002060"/>
          <w:sz w:val="20"/>
          <w:szCs w:val="20"/>
        </w:rPr>
        <w:t>ouder(s)/verzorger(s)</w:t>
      </w:r>
      <w:r w:rsidR="00E82838" w:rsidRPr="00E07872">
        <w:rPr>
          <w:rFonts w:cs="Arial"/>
          <w:color w:val="002060"/>
          <w:sz w:val="20"/>
          <w:szCs w:val="20"/>
        </w:rPr>
        <w:t xml:space="preserve">, </w:t>
      </w:r>
    </w:p>
    <w:p w14:paraId="1DC24D8B" w14:textId="77777777" w:rsidR="00E82838" w:rsidRPr="00E07872" w:rsidRDefault="00E82838" w:rsidP="008069FB">
      <w:pPr>
        <w:rPr>
          <w:rFonts w:cs="Arial"/>
          <w:color w:val="002060"/>
          <w:sz w:val="20"/>
          <w:szCs w:val="20"/>
        </w:rPr>
      </w:pPr>
    </w:p>
    <w:p w14:paraId="605FAABE" w14:textId="7B70A894" w:rsidR="003B375B" w:rsidRPr="00E07872" w:rsidRDefault="003B375B" w:rsidP="00185629">
      <w:pPr>
        <w:ind w:right="-142"/>
        <w:textAlignment w:val="baseline"/>
        <w:rPr>
          <w:rFonts w:eastAsia="Times New Roman" w:cs="Arial"/>
          <w:color w:val="002060"/>
          <w:sz w:val="20"/>
          <w:szCs w:val="20"/>
          <w:lang w:eastAsia="nl-NL"/>
        </w:rPr>
      </w:pPr>
      <w:r w:rsidRPr="00E07872">
        <w:rPr>
          <w:rFonts w:eastAsia="Times New Roman" w:cs="Arial"/>
          <w:color w:val="002060"/>
          <w:sz w:val="20"/>
          <w:szCs w:val="20"/>
          <w:lang w:eastAsia="nl-NL"/>
        </w:rPr>
        <w:t>Zoals</w:t>
      </w:r>
      <w:r w:rsidR="007130BC" w:rsidRPr="00E07872">
        <w:rPr>
          <w:rFonts w:eastAsia="Times New Roman" w:cs="Arial"/>
          <w:color w:val="002060"/>
          <w:sz w:val="20"/>
          <w:szCs w:val="20"/>
          <w:lang w:eastAsia="nl-NL"/>
        </w:rPr>
        <w:t xml:space="preserve"> bekend </w:t>
      </w:r>
      <w:r w:rsidRPr="00E07872">
        <w:rPr>
          <w:rFonts w:eastAsia="Times New Roman" w:cs="Arial"/>
          <w:color w:val="002060"/>
          <w:sz w:val="20"/>
          <w:szCs w:val="20"/>
          <w:lang w:eastAsia="nl-NL"/>
        </w:rPr>
        <w:t xml:space="preserve">zijn de maatregelen rondom corona sinds de persconferentie van 12 november </w:t>
      </w:r>
      <w:r w:rsidR="00185629" w:rsidRPr="00E07872">
        <w:rPr>
          <w:rFonts w:eastAsia="Times New Roman" w:cs="Arial"/>
          <w:color w:val="002060"/>
          <w:sz w:val="20"/>
          <w:szCs w:val="20"/>
          <w:lang w:eastAsia="nl-NL"/>
        </w:rPr>
        <w:t xml:space="preserve">jl. </w:t>
      </w:r>
      <w:r w:rsidRPr="00E07872">
        <w:rPr>
          <w:rFonts w:eastAsia="Times New Roman" w:cs="Arial"/>
          <w:color w:val="002060"/>
          <w:sz w:val="20"/>
          <w:szCs w:val="20"/>
          <w:lang w:eastAsia="nl-NL"/>
        </w:rPr>
        <w:t xml:space="preserve">aangescherpt. </w:t>
      </w:r>
      <w:r w:rsidR="00436CC5" w:rsidRPr="00E07872">
        <w:rPr>
          <w:rFonts w:eastAsia="Times New Roman" w:cs="Arial"/>
          <w:color w:val="002060"/>
          <w:sz w:val="20"/>
          <w:szCs w:val="20"/>
          <w:lang w:eastAsia="nl-NL"/>
        </w:rPr>
        <w:t>Helaas zien we ook</w:t>
      </w:r>
      <w:r w:rsidRPr="00E07872">
        <w:rPr>
          <w:rFonts w:eastAsia="Times New Roman" w:cs="Arial"/>
          <w:color w:val="002060"/>
          <w:sz w:val="20"/>
          <w:szCs w:val="20"/>
          <w:lang w:eastAsia="nl-NL"/>
        </w:rPr>
        <w:t xml:space="preserve"> binnen Delta-onderwijs het aantal besmette collega's en kinderen oplopen. Omdat we het fysieke onderwijs zoveel als mogelijk willen laten </w:t>
      </w:r>
      <w:r w:rsidR="00185629" w:rsidRPr="00E07872">
        <w:rPr>
          <w:rFonts w:eastAsia="Times New Roman" w:cs="Arial"/>
          <w:color w:val="002060"/>
          <w:sz w:val="20"/>
          <w:szCs w:val="20"/>
          <w:lang w:eastAsia="nl-NL"/>
        </w:rPr>
        <w:t>door</w:t>
      </w:r>
      <w:r w:rsidRPr="00E07872">
        <w:rPr>
          <w:rFonts w:eastAsia="Times New Roman" w:cs="Arial"/>
          <w:color w:val="002060"/>
          <w:sz w:val="20"/>
          <w:szCs w:val="20"/>
          <w:lang w:eastAsia="nl-NL"/>
        </w:rPr>
        <w:t>gaan, en leerlingen en medewerkers willen beschermen</w:t>
      </w:r>
      <w:r w:rsidR="007130BC" w:rsidRPr="00E07872">
        <w:rPr>
          <w:rFonts w:eastAsia="Times New Roman" w:cs="Arial"/>
          <w:color w:val="002060"/>
          <w:sz w:val="20"/>
          <w:szCs w:val="20"/>
          <w:lang w:eastAsia="nl-NL"/>
        </w:rPr>
        <w:t xml:space="preserve">, volgen hieronder aanvullende richtlijnen. Deze gelden </w:t>
      </w:r>
      <w:r w:rsidRPr="00E07872">
        <w:rPr>
          <w:rFonts w:eastAsia="Times New Roman" w:cs="Arial"/>
          <w:color w:val="002060"/>
          <w:sz w:val="20"/>
          <w:szCs w:val="20"/>
          <w:lang w:eastAsia="nl-NL"/>
        </w:rPr>
        <w:t>per direct, en tenminste t</w:t>
      </w:r>
      <w:r w:rsidR="007130BC" w:rsidRPr="00E07872">
        <w:rPr>
          <w:rFonts w:eastAsia="Times New Roman" w:cs="Arial"/>
          <w:color w:val="002060"/>
          <w:sz w:val="20"/>
          <w:szCs w:val="20"/>
          <w:lang w:eastAsia="nl-NL"/>
        </w:rPr>
        <w:t xml:space="preserve">ot en met </w:t>
      </w:r>
      <w:r w:rsidRPr="00E07872">
        <w:rPr>
          <w:rFonts w:eastAsia="Times New Roman" w:cs="Arial"/>
          <w:color w:val="002060"/>
          <w:sz w:val="20"/>
          <w:szCs w:val="20"/>
          <w:lang w:eastAsia="nl-NL"/>
        </w:rPr>
        <w:t>3 december 2021:</w:t>
      </w:r>
    </w:p>
    <w:p w14:paraId="51261EC1" w14:textId="77777777" w:rsidR="003B375B" w:rsidRPr="00E07872" w:rsidRDefault="003B375B" w:rsidP="003B375B">
      <w:pPr>
        <w:textAlignment w:val="baseline"/>
        <w:rPr>
          <w:rFonts w:eastAsia="Times New Roman" w:cs="Arial"/>
          <w:color w:val="002060"/>
          <w:sz w:val="20"/>
          <w:szCs w:val="20"/>
          <w:lang w:eastAsia="nl-NL"/>
        </w:rPr>
      </w:pPr>
    </w:p>
    <w:p w14:paraId="3E76A2E3" w14:textId="6EAF9766" w:rsidR="003B375B" w:rsidRPr="00E07872" w:rsidRDefault="003B375B" w:rsidP="003B375B">
      <w:pPr>
        <w:pStyle w:val="Lijstalinea"/>
        <w:numPr>
          <w:ilvl w:val="0"/>
          <w:numId w:val="1"/>
        </w:numPr>
        <w:spacing w:after="0" w:line="240" w:lineRule="auto"/>
        <w:textAlignment w:val="baseline"/>
        <w:rPr>
          <w:rFonts w:ascii="Arial" w:eastAsia="Times New Roman" w:hAnsi="Arial" w:cs="Arial"/>
          <w:color w:val="002060"/>
          <w:sz w:val="20"/>
          <w:szCs w:val="20"/>
          <w:lang w:eastAsia="nl-NL"/>
        </w:rPr>
      </w:pPr>
      <w:r w:rsidRPr="00E07872">
        <w:rPr>
          <w:rFonts w:ascii="Arial" w:eastAsia="Times New Roman" w:hAnsi="Arial" w:cs="Arial"/>
          <w:color w:val="002060"/>
          <w:sz w:val="20"/>
          <w:szCs w:val="20"/>
          <w:lang w:eastAsia="nl-NL"/>
        </w:rPr>
        <w:t>Alle</w:t>
      </w:r>
      <w:r w:rsidR="007130BC" w:rsidRPr="00E07872">
        <w:rPr>
          <w:rFonts w:ascii="Arial" w:eastAsia="Times New Roman" w:hAnsi="Arial" w:cs="Arial"/>
          <w:color w:val="002060"/>
          <w:sz w:val="20"/>
          <w:szCs w:val="20"/>
          <w:lang w:eastAsia="nl-NL"/>
        </w:rPr>
        <w:t xml:space="preserve"> contact</w:t>
      </w:r>
      <w:r w:rsidRPr="00E07872">
        <w:rPr>
          <w:rFonts w:ascii="Arial" w:eastAsia="Times New Roman" w:hAnsi="Arial" w:cs="Arial"/>
          <w:color w:val="002060"/>
          <w:sz w:val="20"/>
          <w:szCs w:val="20"/>
          <w:lang w:eastAsia="nl-NL"/>
        </w:rPr>
        <w:t xml:space="preserve"> met u als ouder/verzorger vindt in beginsel digitaal plaats, tenzij er redenen zijn hiervan af te wijken. </w:t>
      </w:r>
    </w:p>
    <w:p w14:paraId="6853B0F5" w14:textId="77777777" w:rsidR="003B375B" w:rsidRPr="00E07872" w:rsidRDefault="003B375B" w:rsidP="003B375B">
      <w:pPr>
        <w:pStyle w:val="Lijstalinea"/>
        <w:numPr>
          <w:ilvl w:val="0"/>
          <w:numId w:val="1"/>
        </w:numPr>
        <w:spacing w:after="0" w:line="240" w:lineRule="auto"/>
        <w:textAlignment w:val="baseline"/>
        <w:rPr>
          <w:rFonts w:ascii="Arial" w:eastAsia="Times New Roman" w:hAnsi="Arial" w:cs="Arial"/>
          <w:color w:val="002060"/>
          <w:sz w:val="20"/>
          <w:szCs w:val="20"/>
          <w:lang w:eastAsia="nl-NL"/>
        </w:rPr>
      </w:pPr>
      <w:r w:rsidRPr="00E07872">
        <w:rPr>
          <w:rFonts w:ascii="Arial" w:eastAsia="Times New Roman" w:hAnsi="Arial" w:cs="Arial"/>
          <w:color w:val="002060"/>
          <w:sz w:val="20"/>
          <w:szCs w:val="20"/>
          <w:lang w:eastAsia="nl-NL"/>
        </w:rPr>
        <w:t>We zijn terughoudend ten aanzien van externen en ouders in de school. Bezoek is alleen mogelijk op afspraak, bezoekers dragen een mondkapje tijdens verplaatsingen in de school.</w:t>
      </w:r>
    </w:p>
    <w:p w14:paraId="6DB8A6AE" w14:textId="3D4C90F8" w:rsidR="003B375B" w:rsidRPr="00E07872" w:rsidRDefault="003B375B" w:rsidP="003B375B">
      <w:pPr>
        <w:pStyle w:val="Lijstalinea"/>
        <w:numPr>
          <w:ilvl w:val="0"/>
          <w:numId w:val="1"/>
        </w:numPr>
        <w:spacing w:after="0" w:line="240" w:lineRule="auto"/>
        <w:textAlignment w:val="baseline"/>
        <w:rPr>
          <w:rFonts w:ascii="Arial" w:eastAsia="Times New Roman" w:hAnsi="Arial" w:cs="Arial"/>
          <w:color w:val="002060"/>
          <w:sz w:val="20"/>
          <w:szCs w:val="20"/>
          <w:lang w:eastAsia="nl-NL"/>
        </w:rPr>
      </w:pPr>
      <w:r w:rsidRPr="00E07872">
        <w:rPr>
          <w:rFonts w:ascii="Arial" w:eastAsia="Times New Roman" w:hAnsi="Arial" w:cs="Arial"/>
          <w:color w:val="002060"/>
          <w:sz w:val="20"/>
          <w:szCs w:val="20"/>
          <w:lang w:eastAsia="nl-NL"/>
        </w:rPr>
        <w:t>Als u op school komt</w:t>
      </w:r>
      <w:r w:rsidR="00FC16A5" w:rsidRPr="00E07872">
        <w:rPr>
          <w:rFonts w:ascii="Arial" w:eastAsia="Times New Roman" w:hAnsi="Arial" w:cs="Arial"/>
          <w:color w:val="002060"/>
          <w:sz w:val="20"/>
          <w:szCs w:val="20"/>
          <w:lang w:eastAsia="nl-NL"/>
        </w:rPr>
        <w:t xml:space="preserve">, ook als hulpouder, </w:t>
      </w:r>
      <w:r w:rsidRPr="00E07872">
        <w:rPr>
          <w:rFonts w:ascii="Arial" w:eastAsia="Times New Roman" w:hAnsi="Arial" w:cs="Arial"/>
          <w:color w:val="002060"/>
          <w:sz w:val="20"/>
          <w:szCs w:val="20"/>
          <w:lang w:eastAsia="nl-NL"/>
        </w:rPr>
        <w:t>vragen we u altijd 1.5 meter afstand te houden.</w:t>
      </w:r>
    </w:p>
    <w:p w14:paraId="5FDF4ED4" w14:textId="4E0D9387" w:rsidR="003B375B" w:rsidRPr="00E07872" w:rsidRDefault="003B375B" w:rsidP="003B375B">
      <w:pPr>
        <w:pStyle w:val="Lijstalinea"/>
        <w:numPr>
          <w:ilvl w:val="0"/>
          <w:numId w:val="1"/>
        </w:numPr>
        <w:spacing w:after="0" w:line="240" w:lineRule="auto"/>
        <w:textAlignment w:val="baseline"/>
        <w:rPr>
          <w:rFonts w:ascii="Arial" w:eastAsia="Times New Roman" w:hAnsi="Arial" w:cs="Arial"/>
          <w:color w:val="002060"/>
          <w:sz w:val="20"/>
          <w:szCs w:val="20"/>
          <w:lang w:eastAsia="nl-NL"/>
        </w:rPr>
      </w:pPr>
      <w:r w:rsidRPr="00E07872">
        <w:rPr>
          <w:rFonts w:ascii="Arial" w:eastAsia="Times New Roman" w:hAnsi="Arial" w:cs="Arial"/>
          <w:color w:val="002060"/>
          <w:sz w:val="20"/>
          <w:szCs w:val="20"/>
          <w:lang w:eastAsia="nl-NL"/>
        </w:rPr>
        <w:t xml:space="preserve">Uitjes met de klas worden in </w:t>
      </w:r>
      <w:r w:rsidR="00E33BF9" w:rsidRPr="00E07872">
        <w:rPr>
          <w:rFonts w:ascii="Arial" w:eastAsia="Times New Roman" w:hAnsi="Arial" w:cs="Arial"/>
          <w:color w:val="002060"/>
          <w:sz w:val="20"/>
          <w:szCs w:val="20"/>
          <w:lang w:eastAsia="nl-NL"/>
        </w:rPr>
        <w:t>beginsel</w:t>
      </w:r>
      <w:r w:rsidRPr="00E07872">
        <w:rPr>
          <w:rFonts w:ascii="Arial" w:eastAsia="Times New Roman" w:hAnsi="Arial" w:cs="Arial"/>
          <w:color w:val="002060"/>
          <w:sz w:val="20"/>
          <w:szCs w:val="20"/>
          <w:lang w:eastAsia="nl-NL"/>
        </w:rPr>
        <w:t xml:space="preserve"> geannuleerd.</w:t>
      </w:r>
    </w:p>
    <w:p w14:paraId="14E01155" w14:textId="5C4E8845" w:rsidR="003B375B" w:rsidRPr="00E07872" w:rsidRDefault="003B375B" w:rsidP="003B375B">
      <w:pPr>
        <w:pStyle w:val="Lijstalinea"/>
        <w:numPr>
          <w:ilvl w:val="0"/>
          <w:numId w:val="1"/>
        </w:numPr>
        <w:spacing w:after="0" w:line="240" w:lineRule="auto"/>
        <w:textAlignment w:val="baseline"/>
        <w:rPr>
          <w:rFonts w:ascii="Arial" w:eastAsia="Times New Roman" w:hAnsi="Arial" w:cs="Arial"/>
          <w:color w:val="002060"/>
          <w:sz w:val="20"/>
          <w:szCs w:val="20"/>
          <w:lang w:eastAsia="nl-NL"/>
        </w:rPr>
      </w:pPr>
      <w:r w:rsidRPr="00E07872">
        <w:rPr>
          <w:rFonts w:ascii="Arial" w:eastAsia="Times New Roman" w:hAnsi="Arial" w:cs="Arial"/>
          <w:color w:val="002060"/>
          <w:sz w:val="20"/>
          <w:szCs w:val="20"/>
          <w:lang w:eastAsia="nl-NL"/>
        </w:rPr>
        <w:t xml:space="preserve">Bezoeken aan de scholen voor </w:t>
      </w:r>
      <w:r w:rsidR="00E33BF9" w:rsidRPr="00E07872">
        <w:rPr>
          <w:rFonts w:ascii="Arial" w:eastAsia="Times New Roman" w:hAnsi="Arial" w:cs="Arial"/>
          <w:color w:val="002060"/>
          <w:sz w:val="20"/>
          <w:szCs w:val="20"/>
          <w:lang w:eastAsia="nl-NL"/>
        </w:rPr>
        <w:t>v</w:t>
      </w:r>
      <w:r w:rsidRPr="00E07872">
        <w:rPr>
          <w:rFonts w:ascii="Arial" w:eastAsia="Times New Roman" w:hAnsi="Arial" w:cs="Arial"/>
          <w:color w:val="002060"/>
          <w:sz w:val="20"/>
          <w:szCs w:val="20"/>
          <w:lang w:eastAsia="nl-NL"/>
        </w:rPr>
        <w:t>oortgezet onderwijs voor de leerlingen van groep 8 gaan wel door zoals gepland.</w:t>
      </w:r>
    </w:p>
    <w:p w14:paraId="73059615" w14:textId="77777777" w:rsidR="003B375B" w:rsidRPr="00E07872" w:rsidRDefault="003B375B" w:rsidP="003B375B">
      <w:pPr>
        <w:pStyle w:val="Lijstalinea"/>
        <w:numPr>
          <w:ilvl w:val="0"/>
          <w:numId w:val="1"/>
        </w:numPr>
        <w:spacing w:after="0" w:line="240" w:lineRule="auto"/>
        <w:textAlignment w:val="baseline"/>
        <w:rPr>
          <w:rFonts w:ascii="Arial" w:eastAsia="Times New Roman" w:hAnsi="Arial" w:cs="Arial"/>
          <w:color w:val="002060"/>
          <w:sz w:val="20"/>
          <w:szCs w:val="20"/>
          <w:lang w:eastAsia="nl-NL"/>
        </w:rPr>
      </w:pPr>
      <w:r w:rsidRPr="00E07872">
        <w:rPr>
          <w:rFonts w:ascii="Arial" w:eastAsia="Times New Roman" w:hAnsi="Arial" w:cs="Arial"/>
          <w:color w:val="002060"/>
          <w:sz w:val="20"/>
          <w:szCs w:val="20"/>
          <w:lang w:eastAsia="nl-NL"/>
        </w:rPr>
        <w:t>De school zorgt voor een aangepaste Sinterklaasviering. Een beperkt aantal hulpouders is daarbij welkom, maar verder wordt de viering alleen gedaan met de kinderen.</w:t>
      </w:r>
    </w:p>
    <w:p w14:paraId="385BAA47" w14:textId="77777777" w:rsidR="003B375B" w:rsidRPr="00E07872" w:rsidRDefault="003B375B" w:rsidP="003B375B">
      <w:pPr>
        <w:textAlignment w:val="baseline"/>
        <w:rPr>
          <w:rFonts w:eastAsia="Times New Roman" w:cs="Arial"/>
          <w:color w:val="002060"/>
          <w:sz w:val="20"/>
          <w:szCs w:val="20"/>
          <w:lang w:eastAsia="nl-NL"/>
        </w:rPr>
      </w:pPr>
    </w:p>
    <w:p w14:paraId="166E3217" w14:textId="6150054F" w:rsidR="003B375B" w:rsidRPr="00E07872" w:rsidRDefault="003B375B" w:rsidP="003B375B">
      <w:pPr>
        <w:textAlignment w:val="baseline"/>
        <w:rPr>
          <w:rFonts w:eastAsia="Times New Roman" w:cs="Arial"/>
          <w:color w:val="002060"/>
          <w:sz w:val="20"/>
          <w:szCs w:val="20"/>
          <w:lang w:eastAsia="nl-NL"/>
        </w:rPr>
      </w:pPr>
      <w:r w:rsidRPr="00E07872">
        <w:rPr>
          <w:rFonts w:eastAsia="Times New Roman" w:cs="Arial"/>
          <w:color w:val="002060"/>
          <w:sz w:val="20"/>
          <w:szCs w:val="20"/>
          <w:lang w:eastAsia="nl-NL"/>
        </w:rPr>
        <w:t>Een belangrijke wijziging in het landelijke beleid ten opzichte van de eerdere maatregelen is, dat huisgenoten van een positief getest kind of volwassene, in quarantaine gaan. Ook als zij volledig gevaccineerd zijn. Dit geldt ook voor de thuissituatie van onze medewerkers. We verwachten dan ook dat er vaker sprake zal zijn van thuisonderwijs en willen u vragen u hier op voor te bereiden.</w:t>
      </w:r>
      <w:r w:rsidR="00185629" w:rsidRPr="00E07872">
        <w:rPr>
          <w:rFonts w:eastAsia="Times New Roman" w:cs="Arial"/>
          <w:color w:val="002060"/>
          <w:sz w:val="20"/>
          <w:szCs w:val="20"/>
          <w:lang w:eastAsia="nl-NL"/>
        </w:rPr>
        <w:t xml:space="preserve"> Het is zeer realistisch dat er door deze nieuwe quarantaineplicht de komende tijd groepen moeten thuisblijven, omdat we constateren dat het water ons nu al aan de lippen begint te staan.</w:t>
      </w:r>
    </w:p>
    <w:p w14:paraId="1C846C88" w14:textId="77777777" w:rsidR="003B375B" w:rsidRPr="00E07872" w:rsidRDefault="003B375B" w:rsidP="003B375B">
      <w:pPr>
        <w:textAlignment w:val="baseline"/>
        <w:rPr>
          <w:rFonts w:eastAsia="Times New Roman" w:cs="Arial"/>
          <w:color w:val="002060"/>
          <w:sz w:val="20"/>
          <w:szCs w:val="20"/>
          <w:lang w:eastAsia="nl-NL"/>
        </w:rPr>
      </w:pPr>
    </w:p>
    <w:p w14:paraId="1F445E85" w14:textId="0ACE9537" w:rsidR="003B375B" w:rsidRPr="00E07872" w:rsidRDefault="003B375B" w:rsidP="003B375B">
      <w:pPr>
        <w:textAlignment w:val="baseline"/>
        <w:rPr>
          <w:rFonts w:eastAsia="Times New Roman" w:cs="Arial"/>
          <w:color w:val="002060"/>
          <w:sz w:val="20"/>
          <w:szCs w:val="20"/>
          <w:lang w:eastAsia="nl-NL"/>
        </w:rPr>
      </w:pPr>
      <w:r w:rsidRPr="00E07872">
        <w:rPr>
          <w:rFonts w:eastAsia="Times New Roman" w:cs="Arial"/>
          <w:color w:val="002060"/>
          <w:sz w:val="20"/>
          <w:szCs w:val="20"/>
          <w:lang w:eastAsia="nl-NL"/>
        </w:rPr>
        <w:t>Verder willen we meegeven dat we een positieve zelftest (medewerkers, kinderen en ouders) behandelen als</w:t>
      </w:r>
      <w:r w:rsidRPr="00E07872">
        <w:rPr>
          <w:rFonts w:eastAsia="Times New Roman" w:cs="Arial"/>
          <w:color w:val="002060"/>
          <w:sz w:val="20"/>
          <w:szCs w:val="20"/>
          <w:bdr w:val="none" w:sz="0" w:space="0" w:color="auto" w:frame="1"/>
          <w:lang w:eastAsia="nl-NL"/>
        </w:rPr>
        <w:t> een positieve PCR-test. We adviseren de</w:t>
      </w:r>
      <w:r w:rsidRPr="00E07872">
        <w:rPr>
          <w:rFonts w:eastAsia="Times New Roman" w:cs="Arial"/>
          <w:color w:val="002060"/>
          <w:sz w:val="20"/>
          <w:szCs w:val="20"/>
          <w:lang w:eastAsia="nl-NL"/>
        </w:rPr>
        <w:t xml:space="preserve"> quarantaine van de besmette persoon en huisgenoten direct in te laten gaan, een testafspraak bij de GGD te plannen en de school te informeren. </w:t>
      </w:r>
      <w:r w:rsidR="007130BC" w:rsidRPr="00E07872">
        <w:rPr>
          <w:rFonts w:eastAsia="Times New Roman" w:cs="Arial"/>
          <w:color w:val="002060"/>
          <w:sz w:val="20"/>
          <w:szCs w:val="20"/>
          <w:lang w:eastAsia="nl-NL"/>
        </w:rPr>
        <w:t>Di</w:t>
      </w:r>
      <w:r w:rsidRPr="00E07872">
        <w:rPr>
          <w:rFonts w:eastAsia="Times New Roman" w:cs="Arial"/>
          <w:color w:val="002060"/>
          <w:sz w:val="20"/>
          <w:szCs w:val="20"/>
          <w:lang w:eastAsia="nl-NL"/>
        </w:rPr>
        <w:t>t zal bijdragen aan het beperken van verdere besmetting</w:t>
      </w:r>
      <w:r w:rsidR="005307F7" w:rsidRPr="00E07872">
        <w:rPr>
          <w:rFonts w:eastAsia="Times New Roman" w:cs="Arial"/>
          <w:color w:val="002060"/>
          <w:sz w:val="20"/>
          <w:szCs w:val="20"/>
          <w:lang w:eastAsia="nl-NL"/>
        </w:rPr>
        <w:t>en</w:t>
      </w:r>
      <w:r w:rsidRPr="00E07872">
        <w:rPr>
          <w:rFonts w:eastAsia="Times New Roman" w:cs="Arial"/>
          <w:color w:val="002060"/>
          <w:sz w:val="20"/>
          <w:szCs w:val="20"/>
          <w:lang w:eastAsia="nl-NL"/>
        </w:rPr>
        <w:t>.</w:t>
      </w:r>
    </w:p>
    <w:p w14:paraId="1CEAE83D" w14:textId="77777777" w:rsidR="003B375B" w:rsidRPr="00E07872" w:rsidRDefault="003B375B" w:rsidP="003B375B">
      <w:pPr>
        <w:textAlignment w:val="baseline"/>
        <w:rPr>
          <w:rFonts w:eastAsia="Times New Roman" w:cs="Arial"/>
          <w:color w:val="002060"/>
          <w:sz w:val="20"/>
          <w:szCs w:val="20"/>
          <w:lang w:eastAsia="nl-NL"/>
        </w:rPr>
      </w:pPr>
    </w:p>
    <w:p w14:paraId="7ADC306B" w14:textId="49A0C77B" w:rsidR="003B375B" w:rsidRDefault="003B375B" w:rsidP="003B375B">
      <w:pPr>
        <w:textAlignment w:val="baseline"/>
        <w:rPr>
          <w:rFonts w:eastAsia="Times New Roman" w:cs="Arial"/>
          <w:color w:val="002060"/>
          <w:sz w:val="20"/>
          <w:szCs w:val="20"/>
          <w:lang w:eastAsia="nl-NL"/>
        </w:rPr>
      </w:pPr>
      <w:r w:rsidRPr="00E07872">
        <w:rPr>
          <w:rFonts w:eastAsia="Times New Roman" w:cs="Arial"/>
          <w:color w:val="002060"/>
          <w:sz w:val="20"/>
          <w:szCs w:val="20"/>
          <w:lang w:eastAsia="nl-NL"/>
        </w:rPr>
        <w:t>We zijn trots te zien dat zowel ouders/verzorgers als onze collega’s de schouders eronder blijven zetten om alle kinderen te blijven voorzien van bevlogen onderwijs, dank daarvoor!</w:t>
      </w:r>
    </w:p>
    <w:p w14:paraId="38119DF0" w14:textId="77777777" w:rsidR="00E07872" w:rsidRPr="00E07872" w:rsidRDefault="00E07872" w:rsidP="003B375B">
      <w:pPr>
        <w:textAlignment w:val="baseline"/>
        <w:rPr>
          <w:rFonts w:eastAsia="Times New Roman" w:cs="Arial"/>
          <w:color w:val="002060"/>
          <w:sz w:val="20"/>
          <w:szCs w:val="20"/>
          <w:lang w:eastAsia="nl-NL"/>
        </w:rPr>
      </w:pPr>
    </w:p>
    <w:p w14:paraId="6AF59CD1" w14:textId="5830A997" w:rsidR="00185629" w:rsidRPr="00E07872" w:rsidRDefault="00185629" w:rsidP="003B375B">
      <w:pPr>
        <w:textAlignment w:val="baseline"/>
        <w:rPr>
          <w:rFonts w:eastAsia="Times New Roman" w:cs="Arial"/>
          <w:color w:val="002060"/>
          <w:sz w:val="20"/>
          <w:szCs w:val="20"/>
          <w:lang w:eastAsia="nl-NL"/>
        </w:rPr>
      </w:pPr>
      <w:r w:rsidRPr="00E07872">
        <w:rPr>
          <w:rFonts w:eastAsia="Times New Roman" w:cs="Arial"/>
          <w:color w:val="002060"/>
          <w:sz w:val="20"/>
          <w:szCs w:val="20"/>
          <w:lang w:eastAsia="nl-NL"/>
        </w:rPr>
        <w:t>We rekenen op uw begrip wanneer de grenzen van onze mogelijkheden worden bereikt.</w:t>
      </w:r>
    </w:p>
    <w:p w14:paraId="5DE6F0ED" w14:textId="77777777" w:rsidR="00E07872" w:rsidRPr="00E07872" w:rsidRDefault="00E07872" w:rsidP="003B375B">
      <w:pPr>
        <w:textAlignment w:val="baseline"/>
        <w:rPr>
          <w:rFonts w:eastAsia="Times New Roman" w:cs="Arial"/>
          <w:color w:val="002060"/>
          <w:sz w:val="20"/>
          <w:szCs w:val="20"/>
          <w:lang w:eastAsia="nl-NL"/>
        </w:rPr>
      </w:pPr>
    </w:p>
    <w:p w14:paraId="1B155A51" w14:textId="71BAAC79" w:rsidR="00192310" w:rsidRPr="00E07872" w:rsidRDefault="00192310" w:rsidP="00192310">
      <w:pPr>
        <w:rPr>
          <w:color w:val="22254F"/>
          <w:sz w:val="20"/>
          <w:szCs w:val="20"/>
        </w:rPr>
      </w:pPr>
      <w:r w:rsidRPr="00E07872">
        <w:rPr>
          <w:color w:val="22254F"/>
          <w:sz w:val="20"/>
          <w:szCs w:val="20"/>
        </w:rPr>
        <w:t xml:space="preserve">Met vriendelijke groet, </w:t>
      </w:r>
    </w:p>
    <w:p w14:paraId="21778F1A" w14:textId="02B996B7" w:rsidR="00F86DC7" w:rsidRPr="00E07872" w:rsidRDefault="00F86DC7" w:rsidP="00192310">
      <w:pPr>
        <w:rPr>
          <w:color w:val="22254F"/>
          <w:sz w:val="20"/>
          <w:szCs w:val="20"/>
        </w:rPr>
      </w:pPr>
    </w:p>
    <w:p w14:paraId="24D79BC9" w14:textId="7E80356D" w:rsidR="00F86DC7" w:rsidRPr="00E07872" w:rsidRDefault="00F86DC7" w:rsidP="00192310">
      <w:pPr>
        <w:rPr>
          <w:color w:val="22254F"/>
          <w:sz w:val="20"/>
          <w:szCs w:val="20"/>
        </w:rPr>
      </w:pPr>
    </w:p>
    <w:p w14:paraId="14E09A44" w14:textId="77777777" w:rsidR="00030676" w:rsidRPr="00E07872" w:rsidRDefault="00030676" w:rsidP="00030676">
      <w:pPr>
        <w:rPr>
          <w:color w:val="22254F"/>
          <w:sz w:val="20"/>
          <w:szCs w:val="20"/>
        </w:rPr>
      </w:pPr>
      <w:r w:rsidRPr="00E07872">
        <w:rPr>
          <w:color w:val="22254F"/>
          <w:sz w:val="20"/>
          <w:szCs w:val="20"/>
        </w:rPr>
        <w:t xml:space="preserve">Niels </w:t>
      </w:r>
      <w:proofErr w:type="spellStart"/>
      <w:r w:rsidRPr="00E07872">
        <w:rPr>
          <w:color w:val="22254F"/>
          <w:sz w:val="20"/>
          <w:szCs w:val="20"/>
        </w:rPr>
        <w:t>Brans</w:t>
      </w:r>
      <w:proofErr w:type="spellEnd"/>
      <w:r w:rsidRPr="00E07872">
        <w:rPr>
          <w:color w:val="22254F"/>
          <w:sz w:val="20"/>
          <w:szCs w:val="20"/>
        </w:rPr>
        <w:t xml:space="preserve"> en Theo Lauwen</w:t>
      </w:r>
    </w:p>
    <w:p w14:paraId="3624A75C" w14:textId="3CE16411" w:rsidR="00AD095F" w:rsidRDefault="00F86DC7" w:rsidP="008069FB">
      <w:pPr>
        <w:rPr>
          <w:color w:val="22254F"/>
          <w:sz w:val="20"/>
          <w:szCs w:val="20"/>
        </w:rPr>
      </w:pPr>
      <w:r w:rsidRPr="00E07872">
        <w:rPr>
          <w:color w:val="22254F"/>
          <w:sz w:val="20"/>
          <w:szCs w:val="20"/>
        </w:rPr>
        <w:t>College van Bestuur Delta-onderwijs</w:t>
      </w:r>
    </w:p>
    <w:p w14:paraId="2DC8AC9B" w14:textId="39983FE2" w:rsidR="008A7AF1" w:rsidRDefault="008A7AF1" w:rsidP="008069FB">
      <w:pPr>
        <w:rPr>
          <w:color w:val="22254F"/>
          <w:sz w:val="20"/>
          <w:szCs w:val="20"/>
        </w:rPr>
      </w:pPr>
    </w:p>
    <w:p w14:paraId="20D79D91" w14:textId="77E1BA2A" w:rsidR="008A7AF1" w:rsidRDefault="008A7AF1" w:rsidP="008069FB">
      <w:pPr>
        <w:rPr>
          <w:color w:val="22254F"/>
          <w:sz w:val="20"/>
          <w:szCs w:val="20"/>
        </w:rPr>
      </w:pPr>
      <w:proofErr w:type="spellStart"/>
      <w:r>
        <w:rPr>
          <w:color w:val="22254F"/>
          <w:sz w:val="20"/>
          <w:szCs w:val="20"/>
        </w:rPr>
        <w:t>Nici</w:t>
      </w:r>
      <w:proofErr w:type="spellEnd"/>
      <w:r>
        <w:rPr>
          <w:color w:val="22254F"/>
          <w:sz w:val="20"/>
          <w:szCs w:val="20"/>
        </w:rPr>
        <w:t xml:space="preserve"> </w:t>
      </w:r>
      <w:proofErr w:type="spellStart"/>
      <w:r>
        <w:rPr>
          <w:color w:val="22254F"/>
          <w:sz w:val="20"/>
          <w:szCs w:val="20"/>
        </w:rPr>
        <w:t>Schwandt</w:t>
      </w:r>
      <w:proofErr w:type="spellEnd"/>
    </w:p>
    <w:p w14:paraId="29AFDF2F" w14:textId="49FD67A7" w:rsidR="008A7AF1" w:rsidRPr="00E07872" w:rsidRDefault="008A7AF1" w:rsidP="008069FB">
      <w:pPr>
        <w:rPr>
          <w:color w:val="22254F"/>
          <w:sz w:val="20"/>
          <w:szCs w:val="20"/>
        </w:rPr>
      </w:pPr>
      <w:r>
        <w:rPr>
          <w:color w:val="22254F"/>
          <w:sz w:val="20"/>
          <w:szCs w:val="20"/>
        </w:rPr>
        <w:t xml:space="preserve">Brede dorpsschool </w:t>
      </w:r>
      <w:r w:rsidR="00C21660">
        <w:rPr>
          <w:color w:val="22254F"/>
          <w:sz w:val="20"/>
          <w:szCs w:val="20"/>
        </w:rPr>
        <w:t>de Achthoek</w:t>
      </w:r>
    </w:p>
    <w:p w14:paraId="0B086298" w14:textId="63056FAC" w:rsidR="001448DB" w:rsidRPr="00E07872" w:rsidRDefault="001448DB" w:rsidP="008069FB">
      <w:pPr>
        <w:rPr>
          <w:color w:val="22254F"/>
          <w:sz w:val="20"/>
          <w:szCs w:val="20"/>
        </w:rPr>
      </w:pPr>
    </w:p>
    <w:p w14:paraId="110A7F55" w14:textId="093E7A2A" w:rsidR="001448DB" w:rsidRPr="00E07872" w:rsidRDefault="001448DB" w:rsidP="008069FB">
      <w:pPr>
        <w:rPr>
          <w:color w:val="22254F"/>
          <w:sz w:val="20"/>
          <w:szCs w:val="20"/>
        </w:rPr>
      </w:pPr>
    </w:p>
    <w:sectPr w:rsidR="001448DB" w:rsidRPr="00E07872" w:rsidSect="00E07872">
      <w:pgSz w:w="11906" w:h="16838"/>
      <w:pgMar w:top="2268"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A7A4" w14:textId="77777777" w:rsidR="00C967E9" w:rsidRDefault="00C967E9" w:rsidP="006B0D70">
      <w:r>
        <w:separator/>
      </w:r>
    </w:p>
  </w:endnote>
  <w:endnote w:type="continuationSeparator" w:id="0">
    <w:p w14:paraId="3993BAE5" w14:textId="77777777" w:rsidR="00C967E9" w:rsidRDefault="00C967E9" w:rsidP="006B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F47E" w14:textId="77777777" w:rsidR="00C967E9" w:rsidRDefault="00C967E9" w:rsidP="006B0D70">
      <w:r>
        <w:separator/>
      </w:r>
    </w:p>
  </w:footnote>
  <w:footnote w:type="continuationSeparator" w:id="0">
    <w:p w14:paraId="1E529521" w14:textId="77777777" w:rsidR="00C967E9" w:rsidRDefault="00C967E9" w:rsidP="006B0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B1FD0"/>
    <w:multiLevelType w:val="hybridMultilevel"/>
    <w:tmpl w:val="52920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10"/>
    <w:rsid w:val="00030676"/>
    <w:rsid w:val="00073FB4"/>
    <w:rsid w:val="001448DB"/>
    <w:rsid w:val="00175C41"/>
    <w:rsid w:val="00184E87"/>
    <w:rsid w:val="00185629"/>
    <w:rsid w:val="00192310"/>
    <w:rsid w:val="001D1A02"/>
    <w:rsid w:val="0026331A"/>
    <w:rsid w:val="002E3628"/>
    <w:rsid w:val="003072FB"/>
    <w:rsid w:val="003B375B"/>
    <w:rsid w:val="003D1C76"/>
    <w:rsid w:val="00404BCC"/>
    <w:rsid w:val="004362BF"/>
    <w:rsid w:val="00436CC5"/>
    <w:rsid w:val="0046126A"/>
    <w:rsid w:val="00483655"/>
    <w:rsid w:val="004C2272"/>
    <w:rsid w:val="005307F7"/>
    <w:rsid w:val="00604889"/>
    <w:rsid w:val="00626AF9"/>
    <w:rsid w:val="006A30BC"/>
    <w:rsid w:val="006B0D70"/>
    <w:rsid w:val="006F4F9F"/>
    <w:rsid w:val="007130BC"/>
    <w:rsid w:val="00731C3A"/>
    <w:rsid w:val="007904C4"/>
    <w:rsid w:val="007E5BC8"/>
    <w:rsid w:val="008069FB"/>
    <w:rsid w:val="00826108"/>
    <w:rsid w:val="00843251"/>
    <w:rsid w:val="00884BC1"/>
    <w:rsid w:val="008A7AF1"/>
    <w:rsid w:val="00982C01"/>
    <w:rsid w:val="00A63DFD"/>
    <w:rsid w:val="00AB3C6A"/>
    <w:rsid w:val="00AB3FD4"/>
    <w:rsid w:val="00AC6EC7"/>
    <w:rsid w:val="00AD095F"/>
    <w:rsid w:val="00C21660"/>
    <w:rsid w:val="00C72E3B"/>
    <w:rsid w:val="00C93917"/>
    <w:rsid w:val="00C967E9"/>
    <w:rsid w:val="00E07872"/>
    <w:rsid w:val="00E33BF9"/>
    <w:rsid w:val="00E82838"/>
    <w:rsid w:val="00EB4127"/>
    <w:rsid w:val="00F0284E"/>
    <w:rsid w:val="00F02B9B"/>
    <w:rsid w:val="00F10BDD"/>
    <w:rsid w:val="00F86DC7"/>
    <w:rsid w:val="00FC16A5"/>
    <w:rsid w:val="00FD2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2AE"/>
  <w15:chartTrackingRefBased/>
  <w15:docId w15:val="{1F82D569-B75E-4D67-B590-887896C6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Arial"/>
    <w:qFormat/>
    <w:rsid w:val="00FD2C27"/>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1">
    <w:name w:val="Stijl1"/>
    <w:basedOn w:val="Standaardalinea-lettertype"/>
    <w:uiPriority w:val="1"/>
    <w:rsid w:val="006F4F9F"/>
    <w:rPr>
      <w:rFonts w:ascii="Arial" w:hAnsi="Arial"/>
      <w:color w:val="002060"/>
      <w:sz w:val="20"/>
    </w:rPr>
  </w:style>
  <w:style w:type="character" w:styleId="Tekstvantijdelijkeaanduiding">
    <w:name w:val="Placeholder Text"/>
    <w:basedOn w:val="Standaardalinea-lettertype"/>
    <w:uiPriority w:val="99"/>
    <w:semiHidden/>
    <w:rsid w:val="00175C41"/>
    <w:rPr>
      <w:color w:val="808080"/>
    </w:rPr>
  </w:style>
  <w:style w:type="character" w:styleId="Hyperlink">
    <w:name w:val="Hyperlink"/>
    <w:basedOn w:val="Standaardalinea-lettertype"/>
    <w:uiPriority w:val="99"/>
    <w:unhideWhenUsed/>
    <w:rsid w:val="00192310"/>
    <w:rPr>
      <w:color w:val="0563C1" w:themeColor="hyperlink"/>
      <w:u w:val="single"/>
    </w:rPr>
  </w:style>
  <w:style w:type="character" w:styleId="Onopgelostemelding">
    <w:name w:val="Unresolved Mention"/>
    <w:basedOn w:val="Standaardalinea-lettertype"/>
    <w:uiPriority w:val="99"/>
    <w:semiHidden/>
    <w:unhideWhenUsed/>
    <w:rsid w:val="00192310"/>
    <w:rPr>
      <w:color w:val="605E5C"/>
      <w:shd w:val="clear" w:color="auto" w:fill="E1DFDD"/>
    </w:rPr>
  </w:style>
  <w:style w:type="paragraph" w:styleId="Lijstalinea">
    <w:name w:val="List Paragraph"/>
    <w:basedOn w:val="Standaard"/>
    <w:uiPriority w:val="34"/>
    <w:qFormat/>
    <w:rsid w:val="003B375B"/>
    <w:pPr>
      <w:spacing w:after="160" w:line="259" w:lineRule="auto"/>
      <w:ind w:left="720"/>
      <w:contextualSpacing/>
    </w:pPr>
    <w:rPr>
      <w:rFonts w:asciiTheme="minorHAnsi" w:hAnsiTheme="minorHAnsi"/>
    </w:rPr>
  </w:style>
  <w:style w:type="paragraph" w:styleId="Koptekst">
    <w:name w:val="header"/>
    <w:basedOn w:val="Standaard"/>
    <w:link w:val="KoptekstChar"/>
    <w:uiPriority w:val="99"/>
    <w:unhideWhenUsed/>
    <w:rsid w:val="006B0D70"/>
    <w:pPr>
      <w:tabs>
        <w:tab w:val="center" w:pos="4680"/>
        <w:tab w:val="right" w:pos="9360"/>
      </w:tabs>
    </w:pPr>
  </w:style>
  <w:style w:type="character" w:customStyle="1" w:styleId="KoptekstChar">
    <w:name w:val="Koptekst Char"/>
    <w:basedOn w:val="Standaardalinea-lettertype"/>
    <w:link w:val="Koptekst"/>
    <w:uiPriority w:val="99"/>
    <w:rsid w:val="006B0D70"/>
    <w:rPr>
      <w:rFonts w:ascii="Arial" w:hAnsi="Arial"/>
    </w:rPr>
  </w:style>
  <w:style w:type="paragraph" w:styleId="Voettekst">
    <w:name w:val="footer"/>
    <w:basedOn w:val="Standaard"/>
    <w:link w:val="VoettekstChar"/>
    <w:uiPriority w:val="99"/>
    <w:unhideWhenUsed/>
    <w:rsid w:val="006B0D70"/>
    <w:pPr>
      <w:tabs>
        <w:tab w:val="center" w:pos="4680"/>
        <w:tab w:val="right" w:pos="9360"/>
      </w:tabs>
    </w:pPr>
  </w:style>
  <w:style w:type="character" w:customStyle="1" w:styleId="VoettekstChar">
    <w:name w:val="Voettekst Char"/>
    <w:basedOn w:val="Standaardalinea-lettertype"/>
    <w:link w:val="Voettekst"/>
    <w:uiPriority w:val="99"/>
    <w:rsid w:val="006B0D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osdeBie\Delta%20Onderwijs\DS-ALGEMEEN%20-%206.%20Communicatie\6.3%20Delta-sjablonen\Delta-sjabloon%20brief%20digitaal%202021-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07D52C9E22D044BA3BA34AD86404BE" ma:contentTypeVersion="11" ma:contentTypeDescription="Een nieuw document maken." ma:contentTypeScope="" ma:versionID="feaf540d7497a0c6783eb81fd6934cbf">
  <xsd:schema xmlns:xsd="http://www.w3.org/2001/XMLSchema" xmlns:xs="http://www.w3.org/2001/XMLSchema" xmlns:p="http://schemas.microsoft.com/office/2006/metadata/properties" xmlns:ns2="c874f04a-94e8-4b8e-ab74-b848f24ac092" xmlns:ns3="7cee512e-736a-48c3-9515-a78c0f594676" targetNamespace="http://schemas.microsoft.com/office/2006/metadata/properties" ma:root="true" ma:fieldsID="af733b5879989a0faed171fd14fd8083" ns2:_="" ns3:_="">
    <xsd:import namespace="c874f04a-94e8-4b8e-ab74-b848f24ac092"/>
    <xsd:import namespace="7cee512e-736a-48c3-9515-a78c0f594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f04a-94e8-4b8e-ab74-b848f24ac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ee512e-736a-48c3-9515-a78c0f59467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C40DA-70AE-4117-B6F3-865A3117D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31793A-D644-48A2-B399-47CD30F214EE}">
  <ds:schemaRefs>
    <ds:schemaRef ds:uri="http://schemas.openxmlformats.org/officeDocument/2006/bibliography"/>
  </ds:schemaRefs>
</ds:datastoreItem>
</file>

<file path=customXml/itemProps3.xml><?xml version="1.0" encoding="utf-8"?>
<ds:datastoreItem xmlns:ds="http://schemas.openxmlformats.org/officeDocument/2006/customXml" ds:itemID="{5AA7EED0-298D-42CF-A100-956A97813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4f04a-94e8-4b8e-ab74-b848f24ac092"/>
    <ds:schemaRef ds:uri="7cee512e-736a-48c3-9515-a78c0f59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4FC08-C0FE-4EC3-AE2F-04D65FDC8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Delta-sjabloon brief digitaal 2021-2022</Template>
  <TotalTime>0</TotalTime>
  <Pages>1</Pages>
  <Words>393</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de Bie</dc:creator>
  <cp:keywords/>
  <dc:description/>
  <cp:lastModifiedBy>Directie de Achthoek</cp:lastModifiedBy>
  <cp:revision>4</cp:revision>
  <cp:lastPrinted>2021-11-17T10:57:00Z</cp:lastPrinted>
  <dcterms:created xsi:type="dcterms:W3CDTF">2021-11-17T12:00:00Z</dcterms:created>
  <dcterms:modified xsi:type="dcterms:W3CDTF">2021-11-17T14:43:00Z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0x010100ED07D52C9E22D044BA3BA34AD86404BE</vt:lpwstr>
  </property>
</Properties>
</file>