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7FA22" w14:textId="77777777" w:rsidR="00773066" w:rsidRDefault="00773066" w:rsidP="00773066">
      <w:pPr>
        <w:jc w:val="center"/>
        <w:rPr>
          <w:b/>
          <w:bCs/>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A070897" w14:textId="77777777" w:rsidR="0063337B" w:rsidRDefault="00773066" w:rsidP="00773066">
      <w:pPr>
        <w:jc w:val="center"/>
        <w:rPr>
          <w:b/>
          <w:bCs/>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55816">
        <w:rPr>
          <w:b/>
          <w:bCs/>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Protocol </w:t>
      </w:r>
    </w:p>
    <w:p w14:paraId="4B155DBC" w14:textId="35188DDC" w:rsidR="0063337B" w:rsidRPr="0063337B" w:rsidRDefault="00773066" w:rsidP="00773066">
      <w:pPr>
        <w:jc w:val="center"/>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337B">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r w:rsidR="0063337B" w:rsidRPr="0063337B">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rnstige</w:t>
      </w:r>
    </w:p>
    <w:p w14:paraId="437C0B4C" w14:textId="502E1B6B" w:rsidR="0063337B" w:rsidRPr="0063337B" w:rsidRDefault="00773066" w:rsidP="00773066">
      <w:pPr>
        <w:jc w:val="center"/>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337B">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r w:rsidR="0063337B" w:rsidRPr="0063337B">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eken</w:t>
      </w:r>
      <w:r w:rsidR="0063337B">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63337B">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w:t>
      </w:r>
      <w:r w:rsidR="0063337B" w:rsidRPr="0063337B">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iskunde problemen</w:t>
      </w:r>
    </w:p>
    <w:p w14:paraId="38839537" w14:textId="36137150" w:rsidR="00773066" w:rsidRPr="0063337B" w:rsidRDefault="0063337B" w:rsidP="00773066">
      <w:pPr>
        <w:jc w:val="center"/>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r w:rsidRPr="0063337B">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 </w:t>
      </w:r>
      <w:r w:rsidR="00773066" w:rsidRPr="0063337B">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r w:rsidRPr="0063337B">
        <w:rPr>
          <w:b/>
          <w:bCs/>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yscalculie</w:t>
      </w:r>
    </w:p>
    <w:p w14:paraId="060CF544" w14:textId="77777777" w:rsidR="00773066" w:rsidRDefault="00773066" w:rsidP="00773066">
      <w:pPr>
        <w:rPr>
          <w:b/>
          <w:bCs/>
          <w:color w:val="4472C4" w:themeColor="accent1"/>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B060430" w14:textId="0E710B69" w:rsidR="00873280" w:rsidRDefault="00873280" w:rsidP="00773066">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CF646F" w14:textId="6CEB26B3" w:rsidR="0063337B" w:rsidRDefault="0063337B" w:rsidP="00773066">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89B17" w14:textId="19F804F4" w:rsidR="0063337B" w:rsidRDefault="0063337B" w:rsidP="00773066">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03D494" w14:textId="07227C09" w:rsidR="00773066" w:rsidRPr="00A55816" w:rsidRDefault="00773066" w:rsidP="00773066">
      <w:pPr>
        <w:jc w:val="right"/>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5816">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31F43A3D" w14:textId="3CEF8B0A" w:rsidR="00CC70CD" w:rsidRDefault="00CC70CD">
      <w:pPr>
        <w:pStyle w:val="Kopvaninhoudsopgave"/>
        <w:rPr>
          <w:b/>
          <w:bCs/>
          <w:sz w:val="20"/>
          <w:szCs w:val="20"/>
        </w:rPr>
      </w:pPr>
    </w:p>
    <w:sdt>
      <w:sdtPr>
        <w:id w:val="627060229"/>
        <w:docPartObj>
          <w:docPartGallery w:val="Table of Contents"/>
          <w:docPartUnique/>
        </w:docPartObj>
      </w:sdtPr>
      <w:sdtEndPr>
        <w:rPr>
          <w:b/>
          <w:bCs/>
        </w:rPr>
      </w:sdtEndPr>
      <w:sdtContent>
        <w:p w14:paraId="6BFE12C8" w14:textId="6465D6F4" w:rsidR="005E389B" w:rsidRDefault="005E389B" w:rsidP="00CC70CD">
          <w:r>
            <w:t>Inhoud</w:t>
          </w:r>
        </w:p>
        <w:p w14:paraId="1D2BC576" w14:textId="3CD4C1F7" w:rsidR="00840C40" w:rsidRDefault="005E389B">
          <w:pPr>
            <w:pStyle w:val="Inhopg1"/>
            <w:tabs>
              <w:tab w:val="right" w:leader="dot" w:pos="9062"/>
            </w:tabs>
            <w:rPr>
              <w:rFonts w:asciiTheme="minorHAnsi" w:eastAsiaTheme="minorEastAsia" w:hAnsiTheme="minorHAnsi" w:cstheme="minorBidi"/>
              <w:noProof/>
              <w:lang w:eastAsia="nl-NL"/>
            </w:rPr>
          </w:pPr>
          <w:r>
            <w:fldChar w:fldCharType="begin"/>
          </w:r>
          <w:r>
            <w:instrText xml:space="preserve"> TOC \o "1-3" \h \z \u </w:instrText>
          </w:r>
          <w:r>
            <w:fldChar w:fldCharType="separate"/>
          </w:r>
          <w:hyperlink w:anchor="_Toc64379162" w:history="1">
            <w:r w:rsidR="00840C40" w:rsidRPr="0035597C">
              <w:rPr>
                <w:rStyle w:val="Hyperlink"/>
                <w:noProof/>
              </w:rPr>
              <w:t>Inleiding</w:t>
            </w:r>
            <w:r w:rsidR="00840C40">
              <w:rPr>
                <w:noProof/>
                <w:webHidden/>
              </w:rPr>
              <w:tab/>
            </w:r>
            <w:r w:rsidR="00840C40">
              <w:rPr>
                <w:noProof/>
                <w:webHidden/>
              </w:rPr>
              <w:fldChar w:fldCharType="begin"/>
            </w:r>
            <w:r w:rsidR="00840C40">
              <w:rPr>
                <w:noProof/>
                <w:webHidden/>
              </w:rPr>
              <w:instrText xml:space="preserve"> PAGEREF _Toc64379162 \h </w:instrText>
            </w:r>
            <w:r w:rsidR="00840C40">
              <w:rPr>
                <w:noProof/>
                <w:webHidden/>
              </w:rPr>
            </w:r>
            <w:r w:rsidR="00840C40">
              <w:rPr>
                <w:noProof/>
                <w:webHidden/>
              </w:rPr>
              <w:fldChar w:fldCharType="separate"/>
            </w:r>
            <w:r w:rsidR="00900D77">
              <w:rPr>
                <w:noProof/>
                <w:webHidden/>
              </w:rPr>
              <w:t>3</w:t>
            </w:r>
            <w:r w:rsidR="00840C40">
              <w:rPr>
                <w:noProof/>
                <w:webHidden/>
              </w:rPr>
              <w:fldChar w:fldCharType="end"/>
            </w:r>
          </w:hyperlink>
        </w:p>
        <w:p w14:paraId="33430D58" w14:textId="438E14FB" w:rsidR="00840C40" w:rsidRDefault="00E25558">
          <w:pPr>
            <w:pStyle w:val="Inhopg1"/>
            <w:tabs>
              <w:tab w:val="right" w:leader="dot" w:pos="9062"/>
            </w:tabs>
            <w:rPr>
              <w:rFonts w:asciiTheme="minorHAnsi" w:eastAsiaTheme="minorEastAsia" w:hAnsiTheme="minorHAnsi" w:cstheme="minorBidi"/>
              <w:noProof/>
              <w:lang w:eastAsia="nl-NL"/>
            </w:rPr>
          </w:pPr>
          <w:hyperlink w:anchor="_Toc64379163" w:history="1">
            <w:r w:rsidR="00840C40" w:rsidRPr="0035597C">
              <w:rPr>
                <w:rStyle w:val="Hyperlink"/>
                <w:noProof/>
              </w:rPr>
              <w:t>Visie en uitgangspunten</w:t>
            </w:r>
            <w:r w:rsidR="00840C40">
              <w:rPr>
                <w:noProof/>
                <w:webHidden/>
              </w:rPr>
              <w:tab/>
            </w:r>
            <w:r w:rsidR="00840C40">
              <w:rPr>
                <w:noProof/>
                <w:webHidden/>
              </w:rPr>
              <w:fldChar w:fldCharType="begin"/>
            </w:r>
            <w:r w:rsidR="00840C40">
              <w:rPr>
                <w:noProof/>
                <w:webHidden/>
              </w:rPr>
              <w:instrText xml:space="preserve"> PAGEREF _Toc64379163 \h </w:instrText>
            </w:r>
            <w:r w:rsidR="00840C40">
              <w:rPr>
                <w:noProof/>
                <w:webHidden/>
              </w:rPr>
            </w:r>
            <w:r w:rsidR="00840C40">
              <w:rPr>
                <w:noProof/>
                <w:webHidden/>
              </w:rPr>
              <w:fldChar w:fldCharType="separate"/>
            </w:r>
            <w:r w:rsidR="00900D77">
              <w:rPr>
                <w:noProof/>
                <w:webHidden/>
              </w:rPr>
              <w:t>4</w:t>
            </w:r>
            <w:r w:rsidR="00840C40">
              <w:rPr>
                <w:noProof/>
                <w:webHidden/>
              </w:rPr>
              <w:fldChar w:fldCharType="end"/>
            </w:r>
          </w:hyperlink>
        </w:p>
        <w:p w14:paraId="2E63BBC4" w14:textId="543F33C9" w:rsidR="00840C40" w:rsidRDefault="00E25558">
          <w:pPr>
            <w:pStyle w:val="Inhopg1"/>
            <w:tabs>
              <w:tab w:val="right" w:leader="dot" w:pos="9062"/>
            </w:tabs>
            <w:rPr>
              <w:rFonts w:asciiTheme="minorHAnsi" w:eastAsiaTheme="minorEastAsia" w:hAnsiTheme="minorHAnsi" w:cstheme="minorBidi"/>
              <w:noProof/>
              <w:lang w:eastAsia="nl-NL"/>
            </w:rPr>
          </w:pPr>
          <w:hyperlink w:anchor="_Toc64379164" w:history="1">
            <w:r w:rsidR="00840C40" w:rsidRPr="0035597C">
              <w:rPr>
                <w:rStyle w:val="Hyperlink"/>
                <w:noProof/>
              </w:rPr>
              <w:t>Hoe leren kinderen rekenen</w:t>
            </w:r>
            <w:r w:rsidR="00840C40">
              <w:rPr>
                <w:noProof/>
                <w:webHidden/>
              </w:rPr>
              <w:tab/>
            </w:r>
            <w:r w:rsidR="00840C40">
              <w:rPr>
                <w:noProof/>
                <w:webHidden/>
              </w:rPr>
              <w:fldChar w:fldCharType="begin"/>
            </w:r>
            <w:r w:rsidR="00840C40">
              <w:rPr>
                <w:noProof/>
                <w:webHidden/>
              </w:rPr>
              <w:instrText xml:space="preserve"> PAGEREF _Toc64379164 \h </w:instrText>
            </w:r>
            <w:r w:rsidR="00840C40">
              <w:rPr>
                <w:noProof/>
                <w:webHidden/>
              </w:rPr>
            </w:r>
            <w:r w:rsidR="00840C40">
              <w:rPr>
                <w:noProof/>
                <w:webHidden/>
              </w:rPr>
              <w:fldChar w:fldCharType="separate"/>
            </w:r>
            <w:r w:rsidR="00900D77">
              <w:rPr>
                <w:noProof/>
                <w:webHidden/>
              </w:rPr>
              <w:t>5</w:t>
            </w:r>
            <w:r w:rsidR="00840C40">
              <w:rPr>
                <w:noProof/>
                <w:webHidden/>
              </w:rPr>
              <w:fldChar w:fldCharType="end"/>
            </w:r>
          </w:hyperlink>
        </w:p>
        <w:p w14:paraId="43271D07" w14:textId="34533E71" w:rsidR="00840C40" w:rsidRDefault="00E25558">
          <w:pPr>
            <w:pStyle w:val="Inhopg1"/>
            <w:tabs>
              <w:tab w:val="right" w:leader="dot" w:pos="9062"/>
            </w:tabs>
            <w:rPr>
              <w:rFonts w:asciiTheme="minorHAnsi" w:eastAsiaTheme="minorEastAsia" w:hAnsiTheme="minorHAnsi" w:cstheme="minorBidi"/>
              <w:noProof/>
              <w:lang w:eastAsia="nl-NL"/>
            </w:rPr>
          </w:pPr>
          <w:hyperlink w:anchor="_Toc64379165" w:history="1">
            <w:r w:rsidR="00840C40" w:rsidRPr="0035597C">
              <w:rPr>
                <w:rStyle w:val="Hyperlink"/>
                <w:noProof/>
              </w:rPr>
              <w:t>Effectieve rekenles</w:t>
            </w:r>
            <w:r w:rsidR="00840C40">
              <w:rPr>
                <w:noProof/>
                <w:webHidden/>
              </w:rPr>
              <w:tab/>
            </w:r>
            <w:r w:rsidR="00840C40">
              <w:rPr>
                <w:noProof/>
                <w:webHidden/>
              </w:rPr>
              <w:fldChar w:fldCharType="begin"/>
            </w:r>
            <w:r w:rsidR="00840C40">
              <w:rPr>
                <w:noProof/>
                <w:webHidden/>
              </w:rPr>
              <w:instrText xml:space="preserve"> PAGEREF _Toc64379165 \h </w:instrText>
            </w:r>
            <w:r w:rsidR="00840C40">
              <w:rPr>
                <w:noProof/>
                <w:webHidden/>
              </w:rPr>
            </w:r>
            <w:r w:rsidR="00840C40">
              <w:rPr>
                <w:noProof/>
                <w:webHidden/>
              </w:rPr>
              <w:fldChar w:fldCharType="separate"/>
            </w:r>
            <w:r w:rsidR="00900D77">
              <w:rPr>
                <w:noProof/>
                <w:webHidden/>
              </w:rPr>
              <w:t>6</w:t>
            </w:r>
            <w:r w:rsidR="00840C40">
              <w:rPr>
                <w:noProof/>
                <w:webHidden/>
              </w:rPr>
              <w:fldChar w:fldCharType="end"/>
            </w:r>
          </w:hyperlink>
        </w:p>
        <w:p w14:paraId="4E9172AE" w14:textId="2BBE5EEB" w:rsidR="00840C40" w:rsidRDefault="00E25558">
          <w:pPr>
            <w:pStyle w:val="Inhopg1"/>
            <w:tabs>
              <w:tab w:val="right" w:leader="dot" w:pos="9062"/>
            </w:tabs>
            <w:rPr>
              <w:rFonts w:asciiTheme="minorHAnsi" w:eastAsiaTheme="minorEastAsia" w:hAnsiTheme="minorHAnsi" w:cstheme="minorBidi"/>
              <w:noProof/>
              <w:lang w:eastAsia="nl-NL"/>
            </w:rPr>
          </w:pPr>
          <w:hyperlink w:anchor="_Toc64379166" w:history="1">
            <w:r w:rsidR="00840C40" w:rsidRPr="0035597C">
              <w:rPr>
                <w:rStyle w:val="Hyperlink"/>
                <w:rFonts w:cstheme="minorHAnsi"/>
                <w:noProof/>
              </w:rPr>
              <w:t>Ondersteuningsniveaus en stappenplan</w:t>
            </w:r>
            <w:r w:rsidR="00840C40">
              <w:rPr>
                <w:noProof/>
                <w:webHidden/>
              </w:rPr>
              <w:tab/>
            </w:r>
            <w:r w:rsidR="00840C40">
              <w:rPr>
                <w:noProof/>
                <w:webHidden/>
              </w:rPr>
              <w:fldChar w:fldCharType="begin"/>
            </w:r>
            <w:r w:rsidR="00840C40">
              <w:rPr>
                <w:noProof/>
                <w:webHidden/>
              </w:rPr>
              <w:instrText xml:space="preserve"> PAGEREF _Toc64379166 \h </w:instrText>
            </w:r>
            <w:r w:rsidR="00840C40">
              <w:rPr>
                <w:noProof/>
                <w:webHidden/>
              </w:rPr>
            </w:r>
            <w:r w:rsidR="00840C40">
              <w:rPr>
                <w:noProof/>
                <w:webHidden/>
              </w:rPr>
              <w:fldChar w:fldCharType="separate"/>
            </w:r>
            <w:r w:rsidR="00900D77">
              <w:rPr>
                <w:noProof/>
                <w:webHidden/>
              </w:rPr>
              <w:t>8</w:t>
            </w:r>
            <w:r w:rsidR="00840C40">
              <w:rPr>
                <w:noProof/>
                <w:webHidden/>
              </w:rPr>
              <w:fldChar w:fldCharType="end"/>
            </w:r>
          </w:hyperlink>
        </w:p>
        <w:p w14:paraId="3CE94E95" w14:textId="1FEF9255" w:rsidR="00840C40" w:rsidRDefault="00E25558">
          <w:pPr>
            <w:pStyle w:val="Inhopg1"/>
            <w:tabs>
              <w:tab w:val="right" w:leader="dot" w:pos="9062"/>
            </w:tabs>
            <w:rPr>
              <w:rFonts w:asciiTheme="minorHAnsi" w:eastAsiaTheme="minorEastAsia" w:hAnsiTheme="minorHAnsi" w:cstheme="minorBidi"/>
              <w:noProof/>
              <w:lang w:eastAsia="nl-NL"/>
            </w:rPr>
          </w:pPr>
          <w:hyperlink w:anchor="_Toc64379167" w:history="1">
            <w:r w:rsidR="00840C40" w:rsidRPr="0035597C">
              <w:rPr>
                <w:rStyle w:val="Hyperlink"/>
                <w:rFonts w:cstheme="minorHAnsi"/>
                <w:noProof/>
              </w:rPr>
              <w:t>Een dyscalculieverklaring en dan?</w:t>
            </w:r>
            <w:r w:rsidR="00840C40">
              <w:rPr>
                <w:noProof/>
                <w:webHidden/>
              </w:rPr>
              <w:tab/>
            </w:r>
            <w:r w:rsidR="00840C40">
              <w:rPr>
                <w:noProof/>
                <w:webHidden/>
              </w:rPr>
              <w:fldChar w:fldCharType="begin"/>
            </w:r>
            <w:r w:rsidR="00840C40">
              <w:rPr>
                <w:noProof/>
                <w:webHidden/>
              </w:rPr>
              <w:instrText xml:space="preserve"> PAGEREF _Toc64379167 \h </w:instrText>
            </w:r>
            <w:r w:rsidR="00840C40">
              <w:rPr>
                <w:noProof/>
                <w:webHidden/>
              </w:rPr>
            </w:r>
            <w:r w:rsidR="00840C40">
              <w:rPr>
                <w:noProof/>
                <w:webHidden/>
              </w:rPr>
              <w:fldChar w:fldCharType="separate"/>
            </w:r>
            <w:r w:rsidR="00900D77">
              <w:rPr>
                <w:noProof/>
                <w:webHidden/>
              </w:rPr>
              <w:t>10</w:t>
            </w:r>
            <w:r w:rsidR="00840C40">
              <w:rPr>
                <w:noProof/>
                <w:webHidden/>
              </w:rPr>
              <w:fldChar w:fldCharType="end"/>
            </w:r>
          </w:hyperlink>
        </w:p>
        <w:p w14:paraId="5D788E02" w14:textId="1B2EF779" w:rsidR="00840C40" w:rsidRDefault="00E25558">
          <w:pPr>
            <w:pStyle w:val="Inhopg1"/>
            <w:tabs>
              <w:tab w:val="right" w:leader="dot" w:pos="9062"/>
            </w:tabs>
            <w:rPr>
              <w:rFonts w:asciiTheme="minorHAnsi" w:eastAsiaTheme="minorEastAsia" w:hAnsiTheme="minorHAnsi" w:cstheme="minorBidi"/>
              <w:noProof/>
              <w:lang w:eastAsia="nl-NL"/>
            </w:rPr>
          </w:pPr>
          <w:hyperlink w:anchor="_Toc64379168" w:history="1">
            <w:r w:rsidR="00840C40" w:rsidRPr="0035597C">
              <w:rPr>
                <w:rStyle w:val="Hyperlink"/>
                <w:rFonts w:cstheme="minorHAnsi"/>
                <w:noProof/>
              </w:rPr>
              <w:t>Bijlage 1. Afsprakenlijst "Dyscalculieverklaring en aanpassingen in de klas"</w:t>
            </w:r>
            <w:r w:rsidR="00840C40">
              <w:rPr>
                <w:noProof/>
                <w:webHidden/>
              </w:rPr>
              <w:tab/>
            </w:r>
            <w:r w:rsidR="00840C40">
              <w:rPr>
                <w:noProof/>
                <w:webHidden/>
              </w:rPr>
              <w:fldChar w:fldCharType="begin"/>
            </w:r>
            <w:r w:rsidR="00840C40">
              <w:rPr>
                <w:noProof/>
                <w:webHidden/>
              </w:rPr>
              <w:instrText xml:space="preserve"> PAGEREF _Toc64379168 \h </w:instrText>
            </w:r>
            <w:r w:rsidR="00840C40">
              <w:rPr>
                <w:noProof/>
                <w:webHidden/>
              </w:rPr>
            </w:r>
            <w:r w:rsidR="00840C40">
              <w:rPr>
                <w:noProof/>
                <w:webHidden/>
              </w:rPr>
              <w:fldChar w:fldCharType="separate"/>
            </w:r>
            <w:r w:rsidR="00900D77">
              <w:rPr>
                <w:noProof/>
                <w:webHidden/>
              </w:rPr>
              <w:t>11</w:t>
            </w:r>
            <w:r w:rsidR="00840C40">
              <w:rPr>
                <w:noProof/>
                <w:webHidden/>
              </w:rPr>
              <w:fldChar w:fldCharType="end"/>
            </w:r>
          </w:hyperlink>
        </w:p>
        <w:p w14:paraId="4A0AB7AD" w14:textId="74ECC16F" w:rsidR="00773066" w:rsidRPr="005E389B" w:rsidRDefault="005E389B" w:rsidP="005E389B">
          <w:r>
            <w:rPr>
              <w:b/>
              <w:bCs/>
            </w:rPr>
            <w:fldChar w:fldCharType="end"/>
          </w:r>
        </w:p>
      </w:sdtContent>
    </w:sdt>
    <w:p w14:paraId="18353374" w14:textId="77777777" w:rsidR="00773066" w:rsidRDefault="00773066" w:rsidP="00773066">
      <w:pPr>
        <w:rPr>
          <w:b/>
          <w:bCs/>
          <w:sz w:val="20"/>
          <w:szCs w:val="20"/>
        </w:rPr>
      </w:pPr>
      <w:r>
        <w:rPr>
          <w:b/>
          <w:bCs/>
          <w:sz w:val="20"/>
          <w:szCs w:val="20"/>
        </w:rPr>
        <w:br w:type="page"/>
      </w:r>
    </w:p>
    <w:p w14:paraId="4C03A72E" w14:textId="77777777" w:rsidR="00773066" w:rsidRDefault="00773066" w:rsidP="00582002">
      <w:pPr>
        <w:pStyle w:val="Kop1"/>
      </w:pPr>
      <w:bookmarkStart w:id="0" w:name="_Toc64379162"/>
      <w:r>
        <w:lastRenderedPageBreak/>
        <w:t>Inleiding</w:t>
      </w:r>
      <w:bookmarkEnd w:id="0"/>
    </w:p>
    <w:p w14:paraId="433178D6" w14:textId="77777777" w:rsidR="00773066" w:rsidRDefault="00773066" w:rsidP="00773066">
      <w:pPr>
        <w:rPr>
          <w:sz w:val="20"/>
          <w:szCs w:val="20"/>
        </w:rPr>
      </w:pPr>
      <w:r>
        <w:rPr>
          <w:sz w:val="20"/>
          <w:szCs w:val="20"/>
        </w:rPr>
        <w:t>Dit protocol is tot stand gekomen aan de hand van het landelijk protocol ERWD (Ernstige Reken- en Wiskundeproblemen en Dyscalculie)</w:t>
      </w:r>
    </w:p>
    <w:p w14:paraId="5BF57D83" w14:textId="7F38A1CF" w:rsidR="00773066" w:rsidRDefault="00773066" w:rsidP="00773066">
      <w:pPr>
        <w:rPr>
          <w:sz w:val="20"/>
          <w:szCs w:val="20"/>
        </w:rPr>
      </w:pPr>
      <w:r>
        <w:rPr>
          <w:sz w:val="20"/>
          <w:szCs w:val="20"/>
        </w:rPr>
        <w:t xml:space="preserve">Het doel is het </w:t>
      </w:r>
      <w:r w:rsidR="0063337B">
        <w:rPr>
          <w:sz w:val="20"/>
          <w:szCs w:val="20"/>
        </w:rPr>
        <w:t xml:space="preserve">signaleren en </w:t>
      </w:r>
      <w:r>
        <w:rPr>
          <w:sz w:val="20"/>
          <w:szCs w:val="20"/>
        </w:rPr>
        <w:t xml:space="preserve">voorkomen van problemen met rekenen (preventie) en het bieden van passende effectieve begeleiding wanneer dit nodig is. </w:t>
      </w:r>
    </w:p>
    <w:p w14:paraId="73DCE746" w14:textId="77777777" w:rsidR="00773066" w:rsidRDefault="00773066" w:rsidP="00773066">
      <w:pPr>
        <w:rPr>
          <w:sz w:val="20"/>
          <w:szCs w:val="20"/>
        </w:rPr>
      </w:pPr>
      <w:r>
        <w:rPr>
          <w:sz w:val="20"/>
          <w:szCs w:val="20"/>
        </w:rPr>
        <w:t xml:space="preserve">Het protocol richt zich op het rekenonderwijs aan alle leerlingen op alle scholen van OPO-R. Het doel van reken- wiskundeonderwijs is functionele </w:t>
      </w:r>
      <w:proofErr w:type="spellStart"/>
      <w:r>
        <w:rPr>
          <w:sz w:val="20"/>
          <w:szCs w:val="20"/>
        </w:rPr>
        <w:t>gecijferdheid</w:t>
      </w:r>
      <w:proofErr w:type="spellEnd"/>
      <w:r>
        <w:rPr>
          <w:sz w:val="20"/>
          <w:szCs w:val="20"/>
        </w:rPr>
        <w:t>. Om dit doel te behalen moeten we het onderwijs afstemmen op de mogelijkheden van individuele leerlingen. Hierbij gaat het om adequaat handelen door de leerkracht in functionele dagelijkse situaties.</w:t>
      </w:r>
    </w:p>
    <w:p w14:paraId="7CA15CB7" w14:textId="77777777" w:rsidR="00773066" w:rsidRDefault="00773066" w:rsidP="00773066">
      <w:pPr>
        <w:rPr>
          <w:sz w:val="20"/>
          <w:szCs w:val="20"/>
        </w:rPr>
      </w:pPr>
      <w:r>
        <w:rPr>
          <w:sz w:val="20"/>
          <w:szCs w:val="20"/>
        </w:rPr>
        <w:t>Dit protocol biedt handvatten om het reken- en wiskundeonderwijs op de ontwikkeling van iedere leerling.</w:t>
      </w:r>
    </w:p>
    <w:p w14:paraId="556ED516" w14:textId="77777777" w:rsidR="00773066" w:rsidRPr="00457458" w:rsidRDefault="00773066" w:rsidP="00773066">
      <w:pPr>
        <w:rPr>
          <w:sz w:val="20"/>
          <w:szCs w:val="20"/>
        </w:rPr>
      </w:pPr>
    </w:p>
    <w:p w14:paraId="17F18988" w14:textId="77777777" w:rsidR="00773066" w:rsidRDefault="00773066" w:rsidP="00773066">
      <w:pPr>
        <w:rPr>
          <w:b/>
          <w:bCs/>
          <w:sz w:val="20"/>
          <w:szCs w:val="20"/>
        </w:rPr>
      </w:pPr>
    </w:p>
    <w:p w14:paraId="2835E666" w14:textId="77777777" w:rsidR="00773066" w:rsidRDefault="00773066" w:rsidP="00773066">
      <w:pPr>
        <w:rPr>
          <w:b/>
          <w:bCs/>
          <w:sz w:val="20"/>
          <w:szCs w:val="20"/>
        </w:rPr>
      </w:pPr>
    </w:p>
    <w:p w14:paraId="36D48F2D" w14:textId="77777777" w:rsidR="00773066" w:rsidRDefault="00773066" w:rsidP="00773066">
      <w:pPr>
        <w:rPr>
          <w:b/>
          <w:bCs/>
          <w:sz w:val="20"/>
          <w:szCs w:val="20"/>
        </w:rPr>
      </w:pPr>
      <w:r>
        <w:rPr>
          <w:b/>
          <w:bCs/>
          <w:sz w:val="20"/>
          <w:szCs w:val="20"/>
        </w:rPr>
        <w:br w:type="page"/>
      </w:r>
    </w:p>
    <w:p w14:paraId="13858D10" w14:textId="77777777" w:rsidR="00773066" w:rsidRDefault="00773066" w:rsidP="009E565E">
      <w:pPr>
        <w:pStyle w:val="Kop1"/>
      </w:pPr>
      <w:bookmarkStart w:id="1" w:name="_Toc64379163"/>
      <w:r>
        <w:lastRenderedPageBreak/>
        <w:t>Visie en uitgangspunten</w:t>
      </w:r>
      <w:bookmarkEnd w:id="1"/>
    </w:p>
    <w:p w14:paraId="05815EE1" w14:textId="6E55038D" w:rsidR="00773066" w:rsidRDefault="00773066" w:rsidP="00773066">
      <w:pPr>
        <w:rPr>
          <w:sz w:val="20"/>
          <w:szCs w:val="20"/>
        </w:rPr>
      </w:pPr>
      <w:r>
        <w:rPr>
          <w:sz w:val="20"/>
          <w:szCs w:val="20"/>
        </w:rPr>
        <w:t>Passend onderwijs is een samenspel tussen leerling, leerstof en leerkracht. Iedere leerling heeft recht op onderwijs</w:t>
      </w:r>
      <w:r w:rsidR="00FC5C1C">
        <w:rPr>
          <w:sz w:val="20"/>
          <w:szCs w:val="20"/>
        </w:rPr>
        <w:t xml:space="preserve"> dat</w:t>
      </w:r>
      <w:r>
        <w:rPr>
          <w:sz w:val="20"/>
          <w:szCs w:val="20"/>
        </w:rPr>
        <w:t xml:space="preserve"> is afgestemd op zijn of haar behoeftes en mogelijkheden. Naarmate de problemen bij het leren rekenen groter worden, moet het onderwijs nauwkeuriger worden afgestemd op de mogelijkheden en behoeftes van de leerling. </w:t>
      </w:r>
    </w:p>
    <w:p w14:paraId="4F219CD4" w14:textId="6A40E901" w:rsidR="00773066" w:rsidRDefault="00773066" w:rsidP="00773066">
      <w:pPr>
        <w:rPr>
          <w:sz w:val="20"/>
          <w:szCs w:val="20"/>
        </w:rPr>
      </w:pPr>
      <w:r>
        <w:rPr>
          <w:sz w:val="20"/>
          <w:szCs w:val="20"/>
        </w:rPr>
        <w:t>Passend onderwijs begint bij goed onderwijs. In het volgende hoofdstuk is te lezen wat wij bij OPO-R onder een goede rekenles verstaan. De lessen dienen afgestemd te worden op de instructiebehoeftes van de leerlingen. Door goed rekenonderwijs te bieden, proberen we problemen in de ontwikkeling van kinderen op het gebied van rekenen te voorkomen. Waar mogelijk preventie, waar nodig zorg.</w:t>
      </w:r>
    </w:p>
    <w:p w14:paraId="578A489B" w14:textId="77777777" w:rsidR="00773066" w:rsidRDefault="00773066" w:rsidP="00773066">
      <w:pPr>
        <w:rPr>
          <w:sz w:val="20"/>
          <w:szCs w:val="20"/>
        </w:rPr>
      </w:pPr>
      <w:r>
        <w:rPr>
          <w:sz w:val="20"/>
          <w:szCs w:val="20"/>
        </w:rPr>
        <w:t xml:space="preserve">Dit protocol biedt handvatten om vroegtijdig reken- en wiskundeproblemen te signaleren en te onderkennen. Het biedt een helder overzicht van de ‘fases’ waarin de leerlingen zich kunnen bevinden wat betreft hun ontwikkeling en welke interventies hierbij door de leerkracht worden gedaan. Per fase kunnen de interventies per school specifiek worden beschreven. </w:t>
      </w:r>
    </w:p>
    <w:p w14:paraId="6F10491C" w14:textId="77777777" w:rsidR="00773066" w:rsidRDefault="00773066" w:rsidP="00773066">
      <w:pPr>
        <w:rPr>
          <w:sz w:val="20"/>
          <w:szCs w:val="20"/>
        </w:rPr>
      </w:pPr>
      <w:r>
        <w:rPr>
          <w:sz w:val="20"/>
          <w:szCs w:val="20"/>
        </w:rPr>
        <w:t>In de praktijk is de grens tussen ernstige rekenen- en wiskundeproblematiek moeilijk te trekken. Alleen met extern onderzoek en een periode van intensieve, deskundige begeleiding kan worden vastgesteld of het gaat om ernstige reken- en wiskundeproblemen of dyscalculie.</w:t>
      </w:r>
    </w:p>
    <w:p w14:paraId="5ED1991A" w14:textId="77777777" w:rsidR="00773066" w:rsidRDefault="00773066" w:rsidP="00773066">
      <w:pPr>
        <w:rPr>
          <w:b/>
          <w:bCs/>
          <w:sz w:val="20"/>
          <w:szCs w:val="20"/>
        </w:rPr>
      </w:pPr>
      <w:r>
        <w:rPr>
          <w:b/>
          <w:bCs/>
          <w:sz w:val="20"/>
          <w:szCs w:val="20"/>
        </w:rPr>
        <w:br w:type="page"/>
      </w:r>
    </w:p>
    <w:p w14:paraId="316F77C0" w14:textId="06999811" w:rsidR="00400804" w:rsidRPr="00400804" w:rsidRDefault="00770C6C" w:rsidP="00400804">
      <w:pPr>
        <w:pStyle w:val="Kop1"/>
      </w:pPr>
      <w:bookmarkStart w:id="2" w:name="_Toc64379164"/>
      <w:r>
        <w:lastRenderedPageBreak/>
        <w:t>Hoe leren kinderen rekenen</w:t>
      </w:r>
      <w:bookmarkEnd w:id="2"/>
    </w:p>
    <w:p w14:paraId="0267FD3E" w14:textId="550E1128" w:rsidR="00770C6C" w:rsidRDefault="00770C6C" w:rsidP="00770C6C">
      <w:r>
        <w:t xml:space="preserve">Boswinkel en </w:t>
      </w:r>
      <w:proofErr w:type="spellStart"/>
      <w:r>
        <w:t>Moerlands</w:t>
      </w:r>
      <w:proofErr w:type="spellEnd"/>
      <w:r>
        <w:t xml:space="preserve"> (2002) gebruiken een metafoor om dit duidelijk te maken</w:t>
      </w:r>
      <w:r w:rsidR="006E42F2">
        <w:t xml:space="preserve"> hoe kinderen leren rekenen</w:t>
      </w:r>
      <w:r>
        <w:t xml:space="preserve">. Het topje van de ijsberg </w:t>
      </w:r>
      <w:r w:rsidR="006E42F2">
        <w:t>wordt</w:t>
      </w:r>
      <w:r>
        <w:t xml:space="preserve"> zichtbaar doordat er een enorme massa ijs onder de waterspiegel zit, het drijfvermogen genoemd. Het topje van de ijsberg representeert de formele bewerkingen ofwel de kale som. Leerlingen worden hier voornamelijk op getoetst. Maar voordat een leerling de formele bewerkingen beheerst, is er al een heel proces achter de rug waarin de leerlingen de inhoud en betekenis hebben verkend van de getallen waarmee uiteindelijk gerekend gaat worden. Het drijfvermogen wordt gerepresenteerd door dit proces. Als er wordt gekeken naar de tijd die in het onderwijs wordt besteed aan de formele bewerkingen en het drijfvermogen dan wordt er vaak erg veel energie gestoken in het topje van de ijsberg, terwijl er relatief weinig energie in het drijfvermogen wordt gestoken. De leerlijn heeft dus een horizontale en een verticale opbouw</w:t>
      </w:r>
    </w:p>
    <w:p w14:paraId="11F954D2" w14:textId="77777777" w:rsidR="00770C6C" w:rsidRDefault="00770C6C" w:rsidP="00770C6C"/>
    <w:p w14:paraId="4FC4CCA4" w14:textId="72B48258" w:rsidR="00770C6C" w:rsidRDefault="00770C6C" w:rsidP="00840C40">
      <w:pPr>
        <w:jc w:val="center"/>
      </w:pPr>
      <w:r>
        <w:rPr>
          <w:noProof/>
        </w:rPr>
        <w:drawing>
          <wp:inline distT="0" distB="0" distL="0" distR="0" wp14:anchorId="2FD51B6B" wp14:editId="4AA41B7C">
            <wp:extent cx="3995394" cy="2522220"/>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11">
                      <a:extLst>
                        <a:ext uri="{28A0092B-C50C-407E-A947-70E740481C1C}">
                          <a14:useLocalDpi xmlns:a14="http://schemas.microsoft.com/office/drawing/2010/main" val="0"/>
                        </a:ext>
                      </a:extLst>
                    </a:blip>
                    <a:stretch>
                      <a:fillRect/>
                    </a:stretch>
                  </pic:blipFill>
                  <pic:spPr>
                    <a:xfrm>
                      <a:off x="0" y="0"/>
                      <a:ext cx="3995394" cy="2522220"/>
                    </a:xfrm>
                    <a:prstGeom prst="rect">
                      <a:avLst/>
                    </a:prstGeom>
                  </pic:spPr>
                </pic:pic>
              </a:graphicData>
            </a:graphic>
          </wp:inline>
        </w:drawing>
      </w:r>
    </w:p>
    <w:p w14:paraId="0A428590" w14:textId="77777777" w:rsidR="00110A9B" w:rsidRDefault="00110A9B">
      <w:pPr>
        <w:spacing w:after="0" w:line="240" w:lineRule="auto"/>
        <w:rPr>
          <w:rFonts w:asciiTheme="majorHAnsi" w:eastAsiaTheme="majorEastAsia" w:hAnsiTheme="majorHAnsi" w:cstheme="majorBidi"/>
          <w:color w:val="2F5496" w:themeColor="accent1" w:themeShade="BF"/>
          <w:sz w:val="32"/>
          <w:szCs w:val="32"/>
        </w:rPr>
      </w:pPr>
      <w:r>
        <w:br w:type="page"/>
      </w:r>
    </w:p>
    <w:p w14:paraId="29EB63DF" w14:textId="0DA83D40" w:rsidR="00773066" w:rsidRDefault="00773066" w:rsidP="009E565E">
      <w:pPr>
        <w:pStyle w:val="Kop1"/>
      </w:pPr>
      <w:bookmarkStart w:id="3" w:name="_Toc64379165"/>
      <w:r w:rsidRPr="00AB062B">
        <w:lastRenderedPageBreak/>
        <w:t>Effectieve rekenles</w:t>
      </w:r>
      <w:bookmarkEnd w:id="3"/>
    </w:p>
    <w:p w14:paraId="46632B4B" w14:textId="77777777" w:rsidR="00773066" w:rsidRPr="00110A9B" w:rsidRDefault="00773066" w:rsidP="00773066">
      <w:pPr>
        <w:rPr>
          <w:rFonts w:asciiTheme="minorHAnsi" w:hAnsiTheme="minorHAnsi" w:cstheme="minorHAnsi"/>
          <w:b/>
          <w:bCs/>
        </w:rPr>
      </w:pPr>
      <w:r w:rsidRPr="00110A9B">
        <w:rPr>
          <w:rFonts w:asciiTheme="minorHAnsi" w:hAnsiTheme="minorHAnsi" w:cstheme="minorHAnsi"/>
          <w:noProof/>
          <w:lang w:eastAsia="nl-NL"/>
        </w:rPr>
        <mc:AlternateContent>
          <mc:Choice Requires="wps">
            <w:drawing>
              <wp:anchor distT="45720" distB="45720" distL="114300" distR="114300" simplePos="0" relativeHeight="251658241" behindDoc="0" locked="0" layoutInCell="1" allowOverlap="1" wp14:anchorId="655CD905" wp14:editId="35FE93BF">
                <wp:simplePos x="0" y="0"/>
                <wp:positionH relativeFrom="column">
                  <wp:posOffset>2940685</wp:posOffset>
                </wp:positionH>
                <wp:positionV relativeFrom="paragraph">
                  <wp:posOffset>398780</wp:posOffset>
                </wp:positionV>
                <wp:extent cx="3291840" cy="2735580"/>
                <wp:effectExtent l="0" t="0" r="2286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735580"/>
                        </a:xfrm>
                        <a:prstGeom prst="rect">
                          <a:avLst/>
                        </a:prstGeom>
                        <a:solidFill>
                          <a:srgbClr val="FFFFFF"/>
                        </a:solidFill>
                        <a:ln w="9525">
                          <a:solidFill>
                            <a:srgbClr val="000000"/>
                          </a:solidFill>
                          <a:miter lim="800000"/>
                          <a:headEnd/>
                          <a:tailEnd/>
                        </a:ln>
                      </wps:spPr>
                      <wps:txbx>
                        <w:txbxContent>
                          <w:p w14:paraId="1BBD5BBE" w14:textId="77777777" w:rsidR="007825DD" w:rsidRPr="001F3DC5" w:rsidRDefault="007825DD" w:rsidP="00773066">
                            <w:pPr>
                              <w:ind w:left="360"/>
                              <w:rPr>
                                <w:i/>
                                <w:iCs/>
                                <w:u w:val="single"/>
                              </w:rPr>
                            </w:pPr>
                            <w:r>
                              <w:rPr>
                                <w:i/>
                                <w:iCs/>
                                <w:u w:val="single"/>
                              </w:rPr>
                              <w:t>Aanvullingen</w:t>
                            </w:r>
                            <w:r w:rsidRPr="001F3DC5">
                              <w:rPr>
                                <w:i/>
                                <w:iCs/>
                                <w:u w:val="single"/>
                              </w:rPr>
                              <w:t xml:space="preserve"> bij </w:t>
                            </w:r>
                            <w:r>
                              <w:rPr>
                                <w:i/>
                                <w:iCs/>
                                <w:u w:val="single"/>
                              </w:rPr>
                              <w:t xml:space="preserve">het </w:t>
                            </w:r>
                            <w:r w:rsidRPr="001F3DC5">
                              <w:rPr>
                                <w:i/>
                                <w:iCs/>
                                <w:u w:val="single"/>
                              </w:rPr>
                              <w:t>schema</w:t>
                            </w:r>
                          </w:p>
                          <w:p w14:paraId="4A754BC2" w14:textId="77777777" w:rsidR="007825DD" w:rsidRPr="001F3DC5" w:rsidRDefault="007825DD" w:rsidP="00773066">
                            <w:pPr>
                              <w:pStyle w:val="Lijstalinea"/>
                              <w:numPr>
                                <w:ilvl w:val="0"/>
                                <w:numId w:val="1"/>
                              </w:numPr>
                              <w:rPr>
                                <w:i/>
                                <w:iCs/>
                              </w:rPr>
                            </w:pPr>
                            <w:r w:rsidRPr="001F3DC5">
                              <w:rPr>
                                <w:i/>
                                <w:iCs/>
                              </w:rPr>
                              <w:t>Minimaal 20 sommen maken die aansluiten op het lesdoel en reeds aangeboden lesstof</w:t>
                            </w:r>
                          </w:p>
                          <w:p w14:paraId="10E8331C" w14:textId="77777777" w:rsidR="007825DD" w:rsidRPr="001F3DC5" w:rsidRDefault="007825DD" w:rsidP="00773066">
                            <w:pPr>
                              <w:pStyle w:val="Lijstalinea"/>
                              <w:numPr>
                                <w:ilvl w:val="0"/>
                                <w:numId w:val="1"/>
                              </w:numPr>
                              <w:rPr>
                                <w:i/>
                                <w:iCs/>
                              </w:rPr>
                            </w:pPr>
                            <w:r w:rsidRPr="001F3DC5">
                              <w:rPr>
                                <w:i/>
                                <w:iCs/>
                              </w:rPr>
                              <w:t>Lesdoel met een voorbeeldsom op het bord</w:t>
                            </w:r>
                          </w:p>
                          <w:p w14:paraId="36FD86A6" w14:textId="77777777" w:rsidR="007825DD" w:rsidRPr="001F3DC5" w:rsidRDefault="007825DD" w:rsidP="00773066">
                            <w:pPr>
                              <w:pStyle w:val="Lijstalinea"/>
                              <w:numPr>
                                <w:ilvl w:val="0"/>
                                <w:numId w:val="1"/>
                              </w:numPr>
                              <w:rPr>
                                <w:i/>
                                <w:iCs/>
                              </w:rPr>
                            </w:pPr>
                            <w:r w:rsidRPr="001F3DC5">
                              <w:rPr>
                                <w:i/>
                                <w:iCs/>
                              </w:rPr>
                              <w:t>Instructie in de IK-WIJ-JULLIE-JIJ fasen</w:t>
                            </w:r>
                          </w:p>
                          <w:p w14:paraId="3723611A" w14:textId="77777777" w:rsidR="007825DD" w:rsidRPr="001F3DC5" w:rsidRDefault="007825DD" w:rsidP="00773066">
                            <w:pPr>
                              <w:ind w:left="360"/>
                              <w:rPr>
                                <w:i/>
                                <w:iCs/>
                              </w:rPr>
                            </w:pPr>
                            <w:r w:rsidRPr="001F3DC5">
                              <w:rPr>
                                <w:i/>
                                <w:iCs/>
                              </w:rPr>
                              <w:t>6.    Controleren via wisbordje</w:t>
                            </w:r>
                            <w:r>
                              <w:rPr>
                                <w:i/>
                                <w:iCs/>
                              </w:rPr>
                              <w:t xml:space="preserve">: let daarbij op            </w:t>
                            </w:r>
                            <w:r>
                              <w:rPr>
                                <w:i/>
                                <w:iCs/>
                              </w:rPr>
                              <w:br/>
                              <w:t xml:space="preserve">       tempo (proces) en goede antwoord (product)</w:t>
                            </w:r>
                          </w:p>
                          <w:p w14:paraId="6350F145" w14:textId="77777777" w:rsidR="007825DD" w:rsidRPr="001F3DC5" w:rsidRDefault="007825DD" w:rsidP="00773066">
                            <w:pPr>
                              <w:ind w:left="360"/>
                              <w:rPr>
                                <w:i/>
                                <w:iCs/>
                              </w:rPr>
                            </w:pPr>
                            <w:r w:rsidRPr="001F3DC5">
                              <w:rPr>
                                <w:i/>
                                <w:iCs/>
                              </w:rPr>
                              <w:t>7.     Feedback op proces</w:t>
                            </w:r>
                          </w:p>
                          <w:p w14:paraId="3344C134" w14:textId="77777777" w:rsidR="007825DD" w:rsidRPr="001F3DC5" w:rsidRDefault="007825DD" w:rsidP="00773066">
                            <w:pPr>
                              <w:ind w:left="360"/>
                              <w:rPr>
                                <w:i/>
                                <w:iCs/>
                              </w:rPr>
                            </w:pPr>
                            <w:r w:rsidRPr="001F3DC5">
                              <w:rPr>
                                <w:i/>
                                <w:iCs/>
                              </w:rPr>
                              <w:t xml:space="preserve">8.     Verlengde instructie = geen herhaling                </w:t>
                            </w:r>
                            <w:r w:rsidRPr="001F3DC5">
                              <w:rPr>
                                <w:i/>
                                <w:iCs/>
                              </w:rPr>
                              <w:br/>
                              <w:t xml:space="preserve">        van instructie. Handelingsmodel   </w:t>
                            </w:r>
                            <w:r w:rsidRPr="001F3DC5">
                              <w:rPr>
                                <w:i/>
                                <w:iCs/>
                              </w:rPr>
                              <w:br/>
                              <w:t xml:space="preserve">       </w:t>
                            </w:r>
                            <w:r>
                              <w:rPr>
                                <w:i/>
                                <w:iCs/>
                              </w:rPr>
                              <w:t xml:space="preserve"> </w:t>
                            </w:r>
                            <w:r w:rsidRPr="001F3DC5">
                              <w:rPr>
                                <w:i/>
                                <w:iCs/>
                              </w:rPr>
                              <w:t xml:space="preserve">wordt gebruikt om leerling effectief </w:t>
                            </w:r>
                            <w:r w:rsidRPr="001F3DC5">
                              <w:rPr>
                                <w:i/>
                                <w:iCs/>
                              </w:rPr>
                              <w:br/>
                              <w:t xml:space="preserve">       </w:t>
                            </w:r>
                            <w:r>
                              <w:rPr>
                                <w:i/>
                                <w:iCs/>
                              </w:rPr>
                              <w:t xml:space="preserve"> </w:t>
                            </w:r>
                            <w:r w:rsidRPr="001F3DC5">
                              <w:rPr>
                                <w:i/>
                                <w:iCs/>
                              </w:rPr>
                              <w:t>het doel te kunnen laten behalen.</w:t>
                            </w:r>
                          </w:p>
                          <w:p w14:paraId="6FB4B943" w14:textId="77777777" w:rsidR="007825DD" w:rsidRDefault="007825DD" w:rsidP="007730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940F01E">
              <v:shapetype id="_x0000_t202" coordsize="21600,21600" o:spt="202" path="m,l,21600r21600,l21600,xe" w14:anchorId="655CD905">
                <v:stroke joinstyle="miter"/>
                <v:path gradientshapeok="t" o:connecttype="rect"/>
              </v:shapetype>
              <v:shape id="Tekstvak 2" style="position:absolute;margin-left:231.55pt;margin-top:31.4pt;width:259.2pt;height:215.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">
                <v:textbox>
                  <w:txbxContent>
                    <w:p w:rsidRPr="001F3DC5" w:rsidR="007825DD" w:rsidP="00773066" w:rsidRDefault="007825DD" w14:paraId="78A280E1" w14:textId="77777777">
                      <w:pPr>
                        <w:ind w:left="360"/>
                        <w:rPr>
                          <w:i/>
                          <w:iCs/>
                          <w:u w:val="single"/>
                        </w:rPr>
                      </w:pPr>
                      <w:r>
                        <w:rPr>
                          <w:i/>
                          <w:iCs/>
                          <w:u w:val="single"/>
                        </w:rPr>
                        <w:t>Aanvullingen</w:t>
                      </w:r>
                      <w:r w:rsidRPr="001F3DC5">
                        <w:rPr>
                          <w:i/>
                          <w:iCs/>
                          <w:u w:val="single"/>
                        </w:rPr>
                        <w:t xml:space="preserve"> bij </w:t>
                      </w:r>
                      <w:r>
                        <w:rPr>
                          <w:i/>
                          <w:iCs/>
                          <w:u w:val="single"/>
                        </w:rPr>
                        <w:t xml:space="preserve">het </w:t>
                      </w:r>
                      <w:r w:rsidRPr="001F3DC5">
                        <w:rPr>
                          <w:i/>
                          <w:iCs/>
                          <w:u w:val="single"/>
                        </w:rPr>
                        <w:t>schema</w:t>
                      </w:r>
                    </w:p>
                    <w:p w:rsidRPr="001F3DC5" w:rsidR="007825DD" w:rsidP="00773066" w:rsidRDefault="007825DD" w14:paraId="5392047D" w14:textId="77777777">
                      <w:pPr>
                        <w:pStyle w:val="Lijstalinea"/>
                        <w:numPr>
                          <w:ilvl w:val="0"/>
                          <w:numId w:val="1"/>
                        </w:numPr>
                        <w:rPr>
                          <w:i/>
                          <w:iCs/>
                        </w:rPr>
                      </w:pPr>
                      <w:r w:rsidRPr="001F3DC5">
                        <w:rPr>
                          <w:i/>
                          <w:iCs/>
                        </w:rPr>
                        <w:t xml:space="preserve">Minimaal 20 sommen maken die aansluiten op het </w:t>
                      </w:r>
                      <w:proofErr w:type="spellStart"/>
                      <w:r w:rsidRPr="001F3DC5">
                        <w:rPr>
                          <w:i/>
                          <w:iCs/>
                        </w:rPr>
                        <w:t>lesdoel</w:t>
                      </w:r>
                      <w:proofErr w:type="spellEnd"/>
                      <w:r w:rsidRPr="001F3DC5">
                        <w:rPr>
                          <w:i/>
                          <w:iCs/>
                        </w:rPr>
                        <w:t xml:space="preserve"> en reeds aangeboden lesstof</w:t>
                      </w:r>
                    </w:p>
                    <w:p w:rsidRPr="001F3DC5" w:rsidR="007825DD" w:rsidP="00773066" w:rsidRDefault="007825DD" w14:paraId="19B00A86" w14:textId="77777777">
                      <w:pPr>
                        <w:pStyle w:val="Lijstalinea"/>
                        <w:numPr>
                          <w:ilvl w:val="0"/>
                          <w:numId w:val="1"/>
                        </w:numPr>
                        <w:rPr>
                          <w:i/>
                          <w:iCs/>
                        </w:rPr>
                      </w:pPr>
                      <w:proofErr w:type="spellStart"/>
                      <w:r w:rsidRPr="001F3DC5">
                        <w:rPr>
                          <w:i/>
                          <w:iCs/>
                        </w:rPr>
                        <w:t>Lesdoel</w:t>
                      </w:r>
                      <w:proofErr w:type="spellEnd"/>
                      <w:r w:rsidRPr="001F3DC5">
                        <w:rPr>
                          <w:i/>
                          <w:iCs/>
                        </w:rPr>
                        <w:t xml:space="preserve"> met een voorbeeldsom op het bord</w:t>
                      </w:r>
                    </w:p>
                    <w:p w:rsidRPr="001F3DC5" w:rsidR="007825DD" w:rsidP="00773066" w:rsidRDefault="007825DD" w14:paraId="6D5894B0" w14:textId="77777777">
                      <w:pPr>
                        <w:pStyle w:val="Lijstalinea"/>
                        <w:numPr>
                          <w:ilvl w:val="0"/>
                          <w:numId w:val="1"/>
                        </w:numPr>
                        <w:rPr>
                          <w:i/>
                          <w:iCs/>
                        </w:rPr>
                      </w:pPr>
                      <w:r w:rsidRPr="001F3DC5">
                        <w:rPr>
                          <w:i/>
                          <w:iCs/>
                        </w:rPr>
                        <w:t>Instructie in de IK-WIJ-JULLIE-JIJ fasen</w:t>
                      </w:r>
                    </w:p>
                    <w:p w:rsidRPr="001F3DC5" w:rsidR="007825DD" w:rsidP="00773066" w:rsidRDefault="007825DD" w14:paraId="4F36DA37" w14:textId="77777777">
                      <w:pPr>
                        <w:ind w:left="360"/>
                        <w:rPr>
                          <w:i/>
                          <w:iCs/>
                        </w:rPr>
                      </w:pPr>
                      <w:r w:rsidRPr="001F3DC5">
                        <w:rPr>
                          <w:i/>
                          <w:iCs/>
                        </w:rPr>
                        <w:t>6.    Controleren via wisbordje</w:t>
                      </w:r>
                      <w:r>
                        <w:rPr>
                          <w:i/>
                          <w:iCs/>
                        </w:rPr>
                        <w:t xml:space="preserve">: let daarbij op            </w:t>
                      </w:r>
                      <w:r>
                        <w:rPr>
                          <w:i/>
                          <w:iCs/>
                        </w:rPr>
                        <w:br/>
                      </w:r>
                      <w:r>
                        <w:rPr>
                          <w:i/>
                          <w:iCs/>
                        </w:rPr>
                        <w:t xml:space="preserve">       tempo (proces) en goede antwoord (product)</w:t>
                      </w:r>
                    </w:p>
                    <w:p w:rsidRPr="001F3DC5" w:rsidR="007825DD" w:rsidP="00773066" w:rsidRDefault="007825DD" w14:paraId="34D911D9" w14:textId="77777777">
                      <w:pPr>
                        <w:ind w:left="360"/>
                        <w:rPr>
                          <w:i/>
                          <w:iCs/>
                        </w:rPr>
                      </w:pPr>
                      <w:r w:rsidRPr="001F3DC5">
                        <w:rPr>
                          <w:i/>
                          <w:iCs/>
                        </w:rPr>
                        <w:t>7.     Feedback op proces</w:t>
                      </w:r>
                    </w:p>
                    <w:p w:rsidRPr="001F3DC5" w:rsidR="007825DD" w:rsidP="00773066" w:rsidRDefault="007825DD" w14:paraId="1D9285B7" w14:textId="77777777">
                      <w:pPr>
                        <w:ind w:left="360"/>
                        <w:rPr>
                          <w:i/>
                          <w:iCs/>
                        </w:rPr>
                      </w:pPr>
                      <w:r w:rsidRPr="001F3DC5">
                        <w:rPr>
                          <w:i/>
                          <w:iCs/>
                        </w:rPr>
                        <w:t xml:space="preserve">8.     Verlengde instructie = geen herhaling                </w:t>
                      </w:r>
                      <w:r w:rsidRPr="001F3DC5">
                        <w:rPr>
                          <w:i/>
                          <w:iCs/>
                        </w:rPr>
                        <w:br/>
                      </w:r>
                      <w:r w:rsidRPr="001F3DC5">
                        <w:rPr>
                          <w:i/>
                          <w:iCs/>
                        </w:rPr>
                        <w:t xml:space="preserve">        van instructie. Handelingsmodel   </w:t>
                      </w:r>
                      <w:r w:rsidRPr="001F3DC5">
                        <w:rPr>
                          <w:i/>
                          <w:iCs/>
                        </w:rPr>
                        <w:br/>
                      </w:r>
                      <w:r w:rsidRPr="001F3DC5">
                        <w:rPr>
                          <w:i/>
                          <w:iCs/>
                        </w:rPr>
                        <w:t xml:space="preserve">       </w:t>
                      </w:r>
                      <w:r>
                        <w:rPr>
                          <w:i/>
                          <w:iCs/>
                        </w:rPr>
                        <w:t xml:space="preserve"> </w:t>
                      </w:r>
                      <w:r w:rsidRPr="001F3DC5">
                        <w:rPr>
                          <w:i/>
                          <w:iCs/>
                        </w:rPr>
                        <w:t xml:space="preserve">wordt gebruikt om leerling effectief </w:t>
                      </w:r>
                      <w:r w:rsidRPr="001F3DC5">
                        <w:rPr>
                          <w:i/>
                          <w:iCs/>
                        </w:rPr>
                        <w:br/>
                      </w:r>
                      <w:r w:rsidRPr="001F3DC5">
                        <w:rPr>
                          <w:i/>
                          <w:iCs/>
                        </w:rPr>
                        <w:t xml:space="preserve">       </w:t>
                      </w:r>
                      <w:r>
                        <w:rPr>
                          <w:i/>
                          <w:iCs/>
                        </w:rPr>
                        <w:t xml:space="preserve"> </w:t>
                      </w:r>
                      <w:r w:rsidRPr="001F3DC5">
                        <w:rPr>
                          <w:i/>
                          <w:iCs/>
                        </w:rPr>
                        <w:t>het doel te kunnen laten behalen.</w:t>
                      </w:r>
                    </w:p>
                    <w:p w:rsidR="007825DD" w:rsidP="00773066" w:rsidRDefault="007825DD" w14:paraId="672A6659" w14:textId="77777777"/>
                  </w:txbxContent>
                </v:textbox>
                <w10:wrap type="square"/>
              </v:shape>
            </w:pict>
          </mc:Fallback>
        </mc:AlternateContent>
      </w:r>
      <w:r w:rsidRPr="00110A9B">
        <w:rPr>
          <w:rFonts w:asciiTheme="minorHAnsi" w:hAnsiTheme="minorHAnsi" w:cstheme="minorHAnsi"/>
          <w:b/>
          <w:bCs/>
          <w:noProof/>
          <w:lang w:eastAsia="nl-NL"/>
        </w:rPr>
        <w:drawing>
          <wp:anchor distT="0" distB="0" distL="114300" distR="114300" simplePos="0" relativeHeight="251658240" behindDoc="0" locked="0" layoutInCell="1" allowOverlap="1" wp14:anchorId="0276D4B1" wp14:editId="23CA36A9">
            <wp:simplePos x="0" y="0"/>
            <wp:positionH relativeFrom="margin">
              <wp:posOffset>60325</wp:posOffset>
            </wp:positionH>
            <wp:positionV relativeFrom="paragraph">
              <wp:posOffset>307340</wp:posOffset>
            </wp:positionV>
            <wp:extent cx="2848610" cy="2887980"/>
            <wp:effectExtent l="0" t="0" r="8890" b="7620"/>
            <wp:wrapThrough wrapText="bothSides">
              <wp:wrapPolygon edited="0">
                <wp:start x="0" y="0"/>
                <wp:lineTo x="0" y="21515"/>
                <wp:lineTo x="21523" y="21515"/>
                <wp:lineTo x="21523" y="0"/>
                <wp:lineTo x="0" y="0"/>
              </wp:wrapPolygon>
            </wp:wrapThrough>
            <wp:docPr id="5" name="Afbeelding 5" descr="Afbeeldingsresultaat voor effectieve reken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effectieve reken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8610" cy="288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0A9B">
        <w:rPr>
          <w:rFonts w:asciiTheme="minorHAnsi" w:hAnsiTheme="minorHAnsi" w:cstheme="minorHAnsi"/>
        </w:rPr>
        <w:t xml:space="preserve">Een effectieve rekenles (Marcel </w:t>
      </w:r>
      <w:proofErr w:type="spellStart"/>
      <w:r w:rsidRPr="00110A9B">
        <w:rPr>
          <w:rFonts w:asciiTheme="minorHAnsi" w:hAnsiTheme="minorHAnsi" w:cstheme="minorHAnsi"/>
        </w:rPr>
        <w:t>Schmeier</w:t>
      </w:r>
      <w:proofErr w:type="spellEnd"/>
      <w:r w:rsidRPr="00110A9B">
        <w:rPr>
          <w:rFonts w:asciiTheme="minorHAnsi" w:hAnsiTheme="minorHAnsi" w:cstheme="minorHAnsi"/>
        </w:rPr>
        <w:t>, 2017) bestaat uit de volgende onderdelen:</w:t>
      </w:r>
    </w:p>
    <w:p w14:paraId="6580A872" w14:textId="54F30C9F" w:rsidR="00773066" w:rsidRPr="00110A9B" w:rsidRDefault="00773066" w:rsidP="00773066">
      <w:pPr>
        <w:rPr>
          <w:rFonts w:asciiTheme="minorHAnsi" w:hAnsiTheme="minorHAnsi" w:cstheme="minorHAnsi"/>
        </w:rPr>
      </w:pPr>
      <w:r w:rsidRPr="00110A9B">
        <w:rPr>
          <w:rFonts w:asciiTheme="minorHAnsi" w:hAnsiTheme="minorHAnsi" w:cstheme="minorHAnsi"/>
        </w:rPr>
        <w:t xml:space="preserve">Aan dit protocol is een kijkwijzer rekenen toegevoegd, zodat alle betrokkenen binnen de school (en de stichting) aan dezelfde eisen voldoen om volgens de standaard een zo effectief mogelijke rekenles te geven. </w:t>
      </w:r>
      <w:r w:rsidRPr="00110A9B">
        <w:rPr>
          <w:rFonts w:asciiTheme="minorHAnsi" w:hAnsiTheme="minorHAnsi" w:cstheme="minorHAnsi"/>
        </w:rPr>
        <w:br/>
        <w:t>Zie bijlage</w:t>
      </w:r>
      <w:r w:rsidR="007825DD" w:rsidRPr="00110A9B">
        <w:rPr>
          <w:rFonts w:asciiTheme="minorHAnsi" w:hAnsiTheme="minorHAnsi" w:cstheme="minorHAnsi"/>
        </w:rPr>
        <w:t>1</w:t>
      </w:r>
    </w:p>
    <w:p w14:paraId="13CB1334" w14:textId="77777777" w:rsidR="00773066" w:rsidRPr="00110A9B" w:rsidRDefault="00773066" w:rsidP="00773066">
      <w:pPr>
        <w:rPr>
          <w:rFonts w:asciiTheme="minorHAnsi" w:hAnsiTheme="minorHAnsi" w:cstheme="minorHAnsi"/>
          <w:b/>
          <w:bCs/>
        </w:rPr>
      </w:pPr>
      <w:r w:rsidRPr="00110A9B">
        <w:rPr>
          <w:rFonts w:asciiTheme="minorHAnsi" w:hAnsiTheme="minorHAnsi" w:cstheme="minorHAnsi"/>
          <w:b/>
          <w:bCs/>
          <w:noProof/>
          <w:lang w:eastAsia="nl-NL"/>
        </w:rPr>
        <w:drawing>
          <wp:anchor distT="0" distB="0" distL="114300" distR="114300" simplePos="0" relativeHeight="251658242" behindDoc="0" locked="0" layoutInCell="1" allowOverlap="1" wp14:anchorId="1F9FB941" wp14:editId="4D92C482">
            <wp:simplePos x="0" y="0"/>
            <wp:positionH relativeFrom="margin">
              <wp:align>left</wp:align>
            </wp:positionH>
            <wp:positionV relativeFrom="paragraph">
              <wp:posOffset>1079500</wp:posOffset>
            </wp:positionV>
            <wp:extent cx="2407920" cy="2143125"/>
            <wp:effectExtent l="0" t="0" r="0" b="9525"/>
            <wp:wrapThrough wrapText="bothSides">
              <wp:wrapPolygon edited="0">
                <wp:start x="0" y="0"/>
                <wp:lineTo x="0" y="21504"/>
                <wp:lineTo x="21361" y="21504"/>
                <wp:lineTo x="21361" y="0"/>
                <wp:lineTo x="0" y="0"/>
              </wp:wrapPolygon>
            </wp:wrapThrough>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0299" cy="2154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0A9B">
        <w:rPr>
          <w:rFonts w:asciiTheme="minorHAnsi" w:hAnsiTheme="minorHAnsi" w:cstheme="minorHAnsi"/>
          <w:i/>
          <w:iCs/>
        </w:rPr>
        <w:t>Het rekenproces in de rekenles (Het Drieslagmodel)</w:t>
      </w:r>
      <w:r w:rsidRPr="00110A9B">
        <w:rPr>
          <w:rFonts w:asciiTheme="minorHAnsi" w:hAnsiTheme="minorHAnsi" w:cstheme="minorHAnsi"/>
          <w:b/>
          <w:bCs/>
        </w:rPr>
        <w:t xml:space="preserve"> </w:t>
      </w:r>
      <w:r w:rsidRPr="00110A9B">
        <w:rPr>
          <w:rFonts w:asciiTheme="minorHAnsi" w:hAnsiTheme="minorHAnsi" w:cstheme="minorHAnsi"/>
          <w:b/>
          <w:bCs/>
        </w:rPr>
        <w:br/>
      </w:r>
      <w:r w:rsidRPr="00110A9B">
        <w:rPr>
          <w:rFonts w:asciiTheme="minorHAnsi" w:hAnsiTheme="minorHAnsi" w:cstheme="minorHAnsi"/>
          <w:color w:val="2A2A2A"/>
          <w:shd w:val="clear" w:color="auto" w:fill="FFFFFF"/>
        </w:rPr>
        <w:t xml:space="preserve">Het ultieme doel van rekenwiskunde onderwijs is functionele </w:t>
      </w:r>
      <w:proofErr w:type="spellStart"/>
      <w:r w:rsidRPr="00110A9B">
        <w:rPr>
          <w:rFonts w:asciiTheme="minorHAnsi" w:hAnsiTheme="minorHAnsi" w:cstheme="minorHAnsi"/>
          <w:color w:val="2A2A2A"/>
          <w:shd w:val="clear" w:color="auto" w:fill="FFFFFF"/>
        </w:rPr>
        <w:t>gecijferdheid</w:t>
      </w:r>
      <w:proofErr w:type="spellEnd"/>
      <w:r w:rsidRPr="00110A9B">
        <w:rPr>
          <w:rFonts w:asciiTheme="minorHAnsi" w:hAnsiTheme="minorHAnsi" w:cstheme="minorHAnsi"/>
          <w:color w:val="2A2A2A"/>
          <w:shd w:val="clear" w:color="auto" w:fill="FFFFFF"/>
        </w:rPr>
        <w:t>: Leerlingen kunnen buiten school en later als volwassenen hun rekenvaardigheid optimaal gebruiken in dagelijkse situaties. Het rekenen in het dagelijks leven is altijd ingebed in een authentieke functionele situatie. Zo’n situatie noemen we de context. Iedereen die met een context geconfronteerd wordt doorloopt altijd drie vaste stappen:</w:t>
      </w:r>
    </w:p>
    <w:p w14:paraId="70AC7A0B" w14:textId="72D35F4F" w:rsidR="00773066" w:rsidRPr="00110A9B" w:rsidRDefault="00577C6E" w:rsidP="00773066">
      <w:pPr>
        <w:pStyle w:val="Normaalweb"/>
        <w:numPr>
          <w:ilvl w:val="0"/>
          <w:numId w:val="2"/>
        </w:numPr>
        <w:shd w:val="clear" w:color="auto" w:fill="FFFFFF"/>
        <w:rPr>
          <w:rFonts w:asciiTheme="minorHAnsi" w:hAnsiTheme="minorHAnsi" w:cstheme="minorHAnsi"/>
          <w:color w:val="2A2A2A"/>
          <w:sz w:val="22"/>
          <w:szCs w:val="22"/>
        </w:rPr>
      </w:pPr>
      <w:r w:rsidRPr="00110A9B">
        <w:rPr>
          <w:rFonts w:asciiTheme="minorHAnsi" w:hAnsiTheme="minorHAnsi" w:cstheme="minorHAnsi"/>
          <w:color w:val="2A2A2A"/>
          <w:sz w:val="22"/>
          <w:szCs w:val="22"/>
        </w:rPr>
        <w:t>Betekenis verlenen</w:t>
      </w:r>
      <w:r w:rsidR="00773066" w:rsidRPr="00110A9B">
        <w:rPr>
          <w:rFonts w:asciiTheme="minorHAnsi" w:hAnsiTheme="minorHAnsi" w:cstheme="minorHAnsi"/>
          <w:color w:val="2A2A2A"/>
          <w:sz w:val="22"/>
          <w:szCs w:val="22"/>
        </w:rPr>
        <w:t>; het in kaart brengen van de situatie</w:t>
      </w:r>
    </w:p>
    <w:p w14:paraId="23D2F521" w14:textId="77777777" w:rsidR="00773066" w:rsidRPr="00110A9B" w:rsidRDefault="00773066" w:rsidP="00773066">
      <w:pPr>
        <w:pStyle w:val="Normaalweb"/>
        <w:numPr>
          <w:ilvl w:val="0"/>
          <w:numId w:val="2"/>
        </w:numPr>
        <w:shd w:val="clear" w:color="auto" w:fill="FFFFFF"/>
        <w:rPr>
          <w:rFonts w:asciiTheme="minorHAnsi" w:hAnsiTheme="minorHAnsi" w:cstheme="minorHAnsi"/>
          <w:color w:val="2A2A2A"/>
          <w:sz w:val="22"/>
          <w:szCs w:val="22"/>
        </w:rPr>
      </w:pPr>
      <w:r w:rsidRPr="00110A9B">
        <w:rPr>
          <w:rFonts w:asciiTheme="minorHAnsi" w:hAnsiTheme="minorHAnsi" w:cstheme="minorHAnsi"/>
          <w:color w:val="2A2A2A"/>
          <w:sz w:val="22"/>
          <w:szCs w:val="22"/>
        </w:rPr>
        <w:t>Uitvoeren; iets doen, uitrekenen  bijvoorbeeld</w:t>
      </w:r>
    </w:p>
    <w:p w14:paraId="6F12B3A6" w14:textId="77777777" w:rsidR="00773066" w:rsidRPr="00110A9B" w:rsidRDefault="00773066" w:rsidP="00773066">
      <w:pPr>
        <w:pStyle w:val="Normaalweb"/>
        <w:numPr>
          <w:ilvl w:val="0"/>
          <w:numId w:val="2"/>
        </w:numPr>
        <w:shd w:val="clear" w:color="auto" w:fill="FFFFFF"/>
        <w:rPr>
          <w:rFonts w:asciiTheme="minorHAnsi" w:hAnsiTheme="minorHAnsi" w:cstheme="minorHAnsi"/>
          <w:color w:val="2A2A2A"/>
          <w:sz w:val="22"/>
          <w:szCs w:val="22"/>
        </w:rPr>
      </w:pPr>
      <w:r w:rsidRPr="00110A9B">
        <w:rPr>
          <w:rFonts w:asciiTheme="minorHAnsi" w:hAnsiTheme="minorHAnsi" w:cstheme="minorHAnsi"/>
          <w:color w:val="2A2A2A"/>
          <w:sz w:val="22"/>
          <w:szCs w:val="22"/>
        </w:rPr>
        <w:t xml:space="preserve">Reflecteren; nagaan of het resultaat van onze actie klopt    </w:t>
      </w:r>
      <w:r w:rsidRPr="00110A9B">
        <w:rPr>
          <w:rFonts w:asciiTheme="minorHAnsi" w:hAnsiTheme="minorHAnsi" w:cstheme="minorHAnsi"/>
          <w:color w:val="2A2A2A"/>
          <w:sz w:val="22"/>
          <w:szCs w:val="22"/>
        </w:rPr>
        <w:br/>
        <w:t xml:space="preserve">       en past bij de situatie.</w:t>
      </w:r>
    </w:p>
    <w:p w14:paraId="25C68BC1" w14:textId="77777777" w:rsidR="00400804" w:rsidRPr="00110A9B" w:rsidRDefault="00773066" w:rsidP="00773066">
      <w:pPr>
        <w:pStyle w:val="Normaalweb"/>
        <w:shd w:val="clear" w:color="auto" w:fill="FFFFFF"/>
        <w:rPr>
          <w:rFonts w:asciiTheme="minorHAnsi" w:hAnsiTheme="minorHAnsi" w:cstheme="minorHAnsi"/>
          <w:color w:val="2A2A2A"/>
          <w:sz w:val="22"/>
          <w:szCs w:val="22"/>
          <w:u w:val="single"/>
        </w:rPr>
      </w:pPr>
      <w:r w:rsidRPr="00110A9B">
        <w:rPr>
          <w:rFonts w:asciiTheme="minorHAnsi" w:hAnsiTheme="minorHAnsi" w:cstheme="minorHAnsi"/>
          <w:color w:val="2A2A2A"/>
          <w:sz w:val="22"/>
          <w:szCs w:val="22"/>
        </w:rPr>
        <w:t>Dit drieslagmodel biedt niet direct de oplossing voor rekenproblemen, maar helpt de leerkracht wel om zicht te krijgen op de plaats in het proces waar het mis gaat. Bovendien is het mogelijk om het proces te vertalen in denkstappen die de leerling helpen bij het benaderen van een probleem. Die denkstappen kunnen er als volgt uit zien:</w:t>
      </w:r>
      <w:r w:rsidRPr="00110A9B">
        <w:rPr>
          <w:rFonts w:asciiTheme="minorHAnsi" w:hAnsiTheme="minorHAnsi" w:cstheme="minorHAnsi"/>
          <w:color w:val="2A2A2A"/>
          <w:sz w:val="22"/>
          <w:szCs w:val="22"/>
        </w:rPr>
        <w:br/>
      </w:r>
      <w:r w:rsidRPr="00110A9B">
        <w:rPr>
          <w:rFonts w:asciiTheme="minorHAnsi" w:hAnsiTheme="minorHAnsi" w:cstheme="minorHAnsi"/>
          <w:color w:val="2A2A2A"/>
          <w:sz w:val="22"/>
          <w:szCs w:val="22"/>
          <w:u w:val="single"/>
        </w:rPr>
        <w:br/>
      </w:r>
      <w:r w:rsidRPr="00110A9B">
        <w:rPr>
          <w:rFonts w:asciiTheme="minorHAnsi" w:hAnsiTheme="minorHAnsi" w:cstheme="minorHAnsi"/>
          <w:color w:val="2A2A2A"/>
          <w:sz w:val="22"/>
          <w:szCs w:val="22"/>
          <w:u w:val="single"/>
        </w:rPr>
        <w:br/>
      </w:r>
    </w:p>
    <w:p w14:paraId="3B82DE24" w14:textId="2EF91C7C" w:rsidR="00773066" w:rsidRPr="00110A9B" w:rsidRDefault="00773066" w:rsidP="00773066">
      <w:pPr>
        <w:pStyle w:val="Normaalweb"/>
        <w:shd w:val="clear" w:color="auto" w:fill="FFFFFF"/>
        <w:rPr>
          <w:rFonts w:asciiTheme="minorHAnsi" w:hAnsiTheme="minorHAnsi" w:cstheme="minorHAnsi"/>
          <w:color w:val="2A2A2A"/>
          <w:sz w:val="22"/>
          <w:szCs w:val="22"/>
        </w:rPr>
      </w:pPr>
      <w:r w:rsidRPr="00110A9B">
        <w:rPr>
          <w:rFonts w:asciiTheme="minorHAnsi" w:hAnsiTheme="minorHAnsi" w:cstheme="minorHAnsi"/>
          <w:color w:val="2A2A2A"/>
          <w:sz w:val="22"/>
          <w:szCs w:val="22"/>
          <w:u w:val="single"/>
        </w:rPr>
        <w:lastRenderedPageBreak/>
        <w:t>Stap 1</w:t>
      </w:r>
      <w:r w:rsidRPr="00110A9B">
        <w:rPr>
          <w:rFonts w:asciiTheme="minorHAnsi" w:hAnsiTheme="minorHAnsi" w:cstheme="minorHAnsi"/>
          <w:color w:val="2A2A2A"/>
          <w:sz w:val="22"/>
          <w:szCs w:val="22"/>
        </w:rPr>
        <w:t xml:space="preserve">: </w:t>
      </w:r>
      <w:r w:rsidRPr="00110A9B">
        <w:rPr>
          <w:rFonts w:asciiTheme="minorHAnsi" w:hAnsiTheme="minorHAnsi" w:cstheme="minorHAnsi"/>
          <w:color w:val="2A2A2A"/>
          <w:sz w:val="22"/>
          <w:szCs w:val="22"/>
        </w:rPr>
        <w:br/>
        <w:t>Wat is het probleem? Wat ga je doen om het probleem op te lossen? Deze vragen leiden tot het plannen van een actie of bewerking.</w:t>
      </w:r>
      <w:r w:rsidRPr="00110A9B">
        <w:rPr>
          <w:rFonts w:asciiTheme="minorHAnsi" w:hAnsiTheme="minorHAnsi" w:cstheme="minorHAnsi"/>
          <w:color w:val="2A2A2A"/>
          <w:sz w:val="22"/>
          <w:szCs w:val="22"/>
        </w:rPr>
        <w:br/>
      </w:r>
      <w:r w:rsidRPr="00110A9B">
        <w:rPr>
          <w:rFonts w:asciiTheme="minorHAnsi" w:hAnsiTheme="minorHAnsi" w:cstheme="minorHAnsi"/>
          <w:color w:val="2A2A2A"/>
          <w:sz w:val="22"/>
          <w:szCs w:val="22"/>
          <w:u w:val="single"/>
        </w:rPr>
        <w:t>Stap 2</w:t>
      </w:r>
      <w:r w:rsidRPr="00110A9B">
        <w:rPr>
          <w:rFonts w:asciiTheme="minorHAnsi" w:hAnsiTheme="minorHAnsi" w:cstheme="minorHAnsi"/>
          <w:color w:val="2A2A2A"/>
          <w:sz w:val="22"/>
          <w:szCs w:val="22"/>
        </w:rPr>
        <w:t xml:space="preserve">: </w:t>
      </w:r>
      <w:r w:rsidRPr="00110A9B">
        <w:rPr>
          <w:rFonts w:asciiTheme="minorHAnsi" w:hAnsiTheme="minorHAnsi" w:cstheme="minorHAnsi"/>
          <w:color w:val="2A2A2A"/>
          <w:sz w:val="22"/>
          <w:szCs w:val="22"/>
        </w:rPr>
        <w:br/>
        <w:t>Wat ga je doen? Wat ga je uitrekenen? Wat doe je eerst? De uitwerking van de gekozen bewerking(en) leiden tot het vinden van een oplossing.</w:t>
      </w:r>
      <w:r w:rsidRPr="00110A9B">
        <w:rPr>
          <w:rFonts w:asciiTheme="minorHAnsi" w:hAnsiTheme="minorHAnsi" w:cstheme="minorHAnsi"/>
          <w:color w:val="2A2A2A"/>
          <w:sz w:val="22"/>
          <w:szCs w:val="22"/>
        </w:rPr>
        <w:br/>
      </w:r>
      <w:r w:rsidRPr="00110A9B">
        <w:rPr>
          <w:rFonts w:asciiTheme="minorHAnsi" w:hAnsiTheme="minorHAnsi" w:cstheme="minorHAnsi"/>
          <w:color w:val="2A2A2A"/>
          <w:sz w:val="22"/>
          <w:szCs w:val="22"/>
          <w:u w:val="single"/>
        </w:rPr>
        <w:t>Stap 3</w:t>
      </w:r>
      <w:r w:rsidRPr="00110A9B">
        <w:rPr>
          <w:rFonts w:asciiTheme="minorHAnsi" w:hAnsiTheme="minorHAnsi" w:cstheme="minorHAnsi"/>
          <w:color w:val="2A2A2A"/>
          <w:sz w:val="22"/>
          <w:szCs w:val="22"/>
        </w:rPr>
        <w:t xml:space="preserve">: </w:t>
      </w:r>
      <w:r w:rsidRPr="00110A9B">
        <w:rPr>
          <w:rFonts w:asciiTheme="minorHAnsi" w:hAnsiTheme="minorHAnsi" w:cstheme="minorHAnsi"/>
          <w:color w:val="2A2A2A"/>
          <w:sz w:val="22"/>
          <w:szCs w:val="22"/>
        </w:rPr>
        <w:br/>
        <w:t>Wat heb je gedaan? Wat betekent deze oplossing binnen de context waarmee je begon? Heb je de bewerking correct uitgevoerd?</w:t>
      </w:r>
    </w:p>
    <w:p w14:paraId="2690E837" w14:textId="77777777" w:rsidR="00773066" w:rsidRPr="00110A9B" w:rsidRDefault="00773066" w:rsidP="00773066">
      <w:pPr>
        <w:rPr>
          <w:rFonts w:asciiTheme="minorHAnsi" w:hAnsiTheme="minorHAnsi" w:cstheme="minorHAnsi"/>
          <w:b/>
          <w:bCs/>
        </w:rPr>
      </w:pPr>
      <w:r w:rsidRPr="00110A9B">
        <w:rPr>
          <w:rFonts w:asciiTheme="minorHAnsi" w:hAnsiTheme="minorHAnsi" w:cstheme="minorHAnsi"/>
          <w:color w:val="2A2A2A"/>
          <w:shd w:val="clear" w:color="auto" w:fill="FFFFFF"/>
        </w:rPr>
        <w:t xml:space="preserve">De opvatting dat leerlingen het technisch rekenen moeten beheersen om contextproblemen te kunnen oplossen, is geen juiste. In het landelijk protocol ERWD wordt op grond van nieuwe inzichten uitgegaan van het tegenovergestelde: Voor het ontwikkelen van functionele </w:t>
      </w:r>
      <w:proofErr w:type="spellStart"/>
      <w:r w:rsidRPr="00110A9B">
        <w:rPr>
          <w:rFonts w:asciiTheme="minorHAnsi" w:hAnsiTheme="minorHAnsi" w:cstheme="minorHAnsi"/>
          <w:color w:val="2A2A2A"/>
          <w:shd w:val="clear" w:color="auto" w:fill="FFFFFF"/>
        </w:rPr>
        <w:t>gecijferdheid</w:t>
      </w:r>
      <w:proofErr w:type="spellEnd"/>
      <w:r w:rsidRPr="00110A9B">
        <w:rPr>
          <w:rFonts w:asciiTheme="minorHAnsi" w:hAnsiTheme="minorHAnsi" w:cstheme="minorHAnsi"/>
          <w:color w:val="2A2A2A"/>
          <w:shd w:val="clear" w:color="auto" w:fill="FFFFFF"/>
        </w:rPr>
        <w:t xml:space="preserve"> is het rekenen aan de hand van betekenisvolle contexten essentieel. Praten over contexten en daarop aansluitend berekeningen uitvoeren, leiden tot inzichtelijke procedures. Rekenwiskunde problemen kunnen optreden op elk van de zijden van de driehoek. Maar al te vaak wordt aan een leerling meer oefenstof voorgelegd van een bepaalde technische bewerking, terwijl het probleem zich afspeelt op het gebied van betekenisverlening. Ook het handelingsmodel draagt bij aan het verwerven van begrip en inzicht voor de leerling en de leerkracht.</w:t>
      </w:r>
    </w:p>
    <w:p w14:paraId="2029575B" w14:textId="77777777" w:rsidR="00773066" w:rsidRPr="00110A9B" w:rsidRDefault="00773066" w:rsidP="00773066">
      <w:pPr>
        <w:rPr>
          <w:rFonts w:asciiTheme="minorHAnsi" w:hAnsiTheme="minorHAnsi" w:cstheme="minorHAnsi"/>
          <w:b/>
          <w:bCs/>
        </w:rPr>
      </w:pPr>
      <w:r w:rsidRPr="00110A9B">
        <w:rPr>
          <w:rFonts w:asciiTheme="minorHAnsi" w:hAnsiTheme="minorHAnsi" w:cstheme="minorHAnsi"/>
          <w:i/>
          <w:iCs/>
        </w:rPr>
        <w:t>Het handelingsmodel</w:t>
      </w:r>
      <w:r w:rsidRPr="00110A9B">
        <w:rPr>
          <w:rFonts w:asciiTheme="minorHAnsi" w:hAnsiTheme="minorHAnsi" w:cstheme="minorHAnsi"/>
          <w:b/>
          <w:bCs/>
        </w:rPr>
        <w:br/>
      </w:r>
      <w:r w:rsidRPr="00110A9B">
        <w:rPr>
          <w:rFonts w:asciiTheme="minorHAnsi" w:hAnsiTheme="minorHAnsi" w:cstheme="minorHAnsi"/>
          <w:color w:val="2A2A2A"/>
          <w:shd w:val="clear" w:color="auto" w:fill="FFFFFF"/>
        </w:rPr>
        <w:t>De leerkracht is de cruciale schakel in het proces van leren rekenen. Hij/zij is degene die met de leerlingen de relatie tussen de handelingsniveaus bespreekt en de opdrachten laat uitvoeren op verschillende handelingsniveaus. Doordat de leerkracht voortdurend de leerlingen uitdaagt linken te leggen tussen de niveaus, ervaren de leerlingen dat sommen maken altijd gerelateerd is aan iets dat in de werkelijkheid kan voorkomen. Als de leerlingen de niveaus van het handelingsmodel doorlopen, ontwikkelen zij stapsgewijs rekenwiskundige concepten en procedures. Zij verlenen betekenis aan dagelijkse situaties die om rekenvaardigheid vragen. Bij het leren uit een rekenboek wordt verondersteld dat leerlingen als vanzelf de stap maken van werkelijkheid (niveau 1) al of niet via niveau 2 en 3 naar formele sommen (niveau 4). Dit is echter niet zo vanzelfsprekend. Door interactie en communicatie, het verwoorden en laten verwoorden stuurt de leraar het mentale proces aan en begeleidt hij de leerling van het ene naar het andere niveau.</w:t>
      </w:r>
    </w:p>
    <w:p w14:paraId="6D08FB93" w14:textId="77777777" w:rsidR="00773066" w:rsidRPr="00616DFD" w:rsidRDefault="00773066" w:rsidP="00773066">
      <w:pPr>
        <w:rPr>
          <w:rFonts w:asciiTheme="minorHAnsi" w:hAnsiTheme="minorHAnsi" w:cstheme="minorHAnsi"/>
          <w:b/>
          <w:bCs/>
        </w:rPr>
      </w:pPr>
      <w:r w:rsidRPr="00616DFD">
        <w:rPr>
          <w:rFonts w:asciiTheme="minorHAnsi" w:hAnsiTheme="minorHAnsi" w:cstheme="minorHAnsi"/>
          <w:b/>
          <w:bCs/>
          <w:noProof/>
          <w:lang w:eastAsia="nl-NL"/>
        </w:rPr>
        <w:drawing>
          <wp:anchor distT="0" distB="0" distL="114300" distR="114300" simplePos="0" relativeHeight="251658243" behindDoc="0" locked="0" layoutInCell="1" allowOverlap="1" wp14:anchorId="12899D86" wp14:editId="446CDF8B">
            <wp:simplePos x="0" y="0"/>
            <wp:positionH relativeFrom="margin">
              <wp:posOffset>415290</wp:posOffset>
            </wp:positionH>
            <wp:positionV relativeFrom="paragraph">
              <wp:posOffset>151765</wp:posOffset>
            </wp:positionV>
            <wp:extent cx="4747260" cy="2204085"/>
            <wp:effectExtent l="0" t="0" r="0" b="5715"/>
            <wp:wrapThrough wrapText="bothSides">
              <wp:wrapPolygon edited="0">
                <wp:start x="0" y="0"/>
                <wp:lineTo x="0" y="21469"/>
                <wp:lineTo x="21496" y="21469"/>
                <wp:lineTo x="21496" y="0"/>
                <wp:lineTo x="0" y="0"/>
              </wp:wrapPolygon>
            </wp:wrapThrough>
            <wp:docPr id="1" name="Afbeelding 1" descr="Afbeeldingsresultaat voor driehoek protocol er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iehoek protocol erw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7260"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8151D" w14:textId="77777777" w:rsidR="00773066" w:rsidRPr="00616DFD" w:rsidRDefault="00773066" w:rsidP="00773066">
      <w:pPr>
        <w:rPr>
          <w:rFonts w:asciiTheme="minorHAnsi" w:hAnsiTheme="minorHAnsi" w:cstheme="minorHAnsi"/>
          <w:b/>
          <w:bCs/>
        </w:rPr>
      </w:pPr>
    </w:p>
    <w:p w14:paraId="273EC3CA" w14:textId="77777777" w:rsidR="00773066" w:rsidRPr="00616DFD" w:rsidRDefault="00773066" w:rsidP="00773066">
      <w:pPr>
        <w:rPr>
          <w:rFonts w:asciiTheme="minorHAnsi" w:hAnsiTheme="minorHAnsi" w:cstheme="minorHAnsi"/>
          <w:b/>
          <w:bCs/>
        </w:rPr>
      </w:pPr>
    </w:p>
    <w:p w14:paraId="2DE9F673" w14:textId="77777777" w:rsidR="00773066" w:rsidRPr="00616DFD" w:rsidRDefault="00773066" w:rsidP="00773066">
      <w:pPr>
        <w:rPr>
          <w:rFonts w:asciiTheme="minorHAnsi" w:hAnsiTheme="minorHAnsi" w:cstheme="minorHAnsi"/>
          <w:b/>
          <w:bCs/>
        </w:rPr>
      </w:pPr>
    </w:p>
    <w:p w14:paraId="03A059FF" w14:textId="77777777" w:rsidR="00773066" w:rsidRPr="00616DFD" w:rsidRDefault="00773066" w:rsidP="00773066">
      <w:pPr>
        <w:rPr>
          <w:rFonts w:asciiTheme="minorHAnsi" w:hAnsiTheme="minorHAnsi" w:cstheme="minorHAnsi"/>
          <w:b/>
          <w:bCs/>
        </w:rPr>
      </w:pPr>
    </w:p>
    <w:p w14:paraId="2AFB8353" w14:textId="77777777" w:rsidR="00773066" w:rsidRPr="00616DFD" w:rsidRDefault="00773066" w:rsidP="00773066">
      <w:pPr>
        <w:rPr>
          <w:rFonts w:asciiTheme="minorHAnsi" w:hAnsiTheme="minorHAnsi" w:cstheme="minorHAnsi"/>
          <w:b/>
          <w:bCs/>
        </w:rPr>
      </w:pPr>
    </w:p>
    <w:p w14:paraId="0DE9C858" w14:textId="77777777" w:rsidR="00773066" w:rsidRPr="00616DFD" w:rsidRDefault="00773066" w:rsidP="00773066">
      <w:pPr>
        <w:rPr>
          <w:rFonts w:asciiTheme="minorHAnsi" w:hAnsiTheme="minorHAnsi" w:cstheme="minorHAnsi"/>
          <w:b/>
          <w:bCs/>
        </w:rPr>
      </w:pPr>
    </w:p>
    <w:p w14:paraId="5CB78C7E" w14:textId="443E7308" w:rsidR="00773066" w:rsidRPr="00616DFD" w:rsidRDefault="00773066" w:rsidP="00773066">
      <w:pPr>
        <w:rPr>
          <w:rFonts w:asciiTheme="minorHAnsi" w:hAnsiTheme="minorHAnsi" w:cstheme="minorHAnsi"/>
          <w:b/>
          <w:bCs/>
        </w:rPr>
      </w:pPr>
    </w:p>
    <w:p w14:paraId="0895A447" w14:textId="11BF1033" w:rsidR="00773066" w:rsidRPr="00616DFD" w:rsidRDefault="00773066" w:rsidP="00773066">
      <w:pPr>
        <w:rPr>
          <w:rFonts w:asciiTheme="minorHAnsi" w:hAnsiTheme="minorHAnsi" w:cstheme="minorHAnsi"/>
          <w:b/>
          <w:bCs/>
        </w:rPr>
      </w:pPr>
    </w:p>
    <w:p w14:paraId="133A5D6C" w14:textId="5F4A2129" w:rsidR="00773066" w:rsidRPr="00616DFD" w:rsidRDefault="00773066" w:rsidP="009E565E">
      <w:pPr>
        <w:pStyle w:val="Kop1"/>
        <w:rPr>
          <w:rFonts w:asciiTheme="minorHAnsi" w:hAnsiTheme="minorHAnsi" w:cstheme="minorHAnsi"/>
        </w:rPr>
      </w:pPr>
      <w:bookmarkStart w:id="4" w:name="_Toc64379166"/>
      <w:r w:rsidRPr="00616DFD">
        <w:rPr>
          <w:rFonts w:asciiTheme="minorHAnsi" w:hAnsiTheme="minorHAnsi" w:cstheme="minorHAnsi"/>
        </w:rPr>
        <w:lastRenderedPageBreak/>
        <w:t>Ondersteuningsniveaus en stappenplan</w:t>
      </w:r>
      <w:bookmarkEnd w:id="4"/>
    </w:p>
    <w:p w14:paraId="46DBF834" w14:textId="77777777" w:rsidR="00975329" w:rsidRPr="009C48DF" w:rsidRDefault="00773066" w:rsidP="00773066">
      <w:pPr>
        <w:spacing w:after="0" w:line="240" w:lineRule="auto"/>
        <w:rPr>
          <w:rFonts w:asciiTheme="minorHAnsi" w:eastAsia="Times New Roman" w:hAnsiTheme="minorHAnsi" w:cstheme="minorHAnsi"/>
          <w:lang w:eastAsia="nl-NL"/>
        </w:rPr>
      </w:pPr>
      <w:r w:rsidRPr="009C48DF">
        <w:rPr>
          <w:rFonts w:asciiTheme="minorHAnsi" w:hAnsiTheme="minorHAnsi" w:cstheme="minorHAnsi"/>
        </w:rPr>
        <w:t xml:space="preserve">Voor de ondersteuning en begeleiding delen we de leerlingen in fases in. De hulp en ondersteuning die geboden wordt, is afhankelijk van de fase waarin de leerling zich bevindt. </w:t>
      </w:r>
      <w:r w:rsidRPr="009C48DF">
        <w:rPr>
          <w:rFonts w:asciiTheme="minorHAnsi" w:hAnsiTheme="minorHAnsi" w:cstheme="minorHAnsi"/>
        </w:rPr>
        <w:br/>
        <w:t>De fases zijn gekoppeld aan de onderwijsarrangementen die geboden worden vanuit de onderwijsplannen. Wanneer een leerling niet (voldoende) vordert, komt de leerling is fase rood waarin verdere stappen buiten het onderwijsaanbod nodig zijn.</w:t>
      </w:r>
    </w:p>
    <w:p w14:paraId="52F5BC89" w14:textId="791F7517" w:rsidR="00773066" w:rsidRPr="00616DFD" w:rsidRDefault="00975329" w:rsidP="00773066">
      <w:pPr>
        <w:spacing w:after="0" w:line="240" w:lineRule="auto"/>
        <w:rPr>
          <w:rFonts w:asciiTheme="minorHAnsi" w:eastAsia="Times New Roman" w:hAnsiTheme="minorHAnsi" w:cstheme="minorHAnsi"/>
          <w:sz w:val="20"/>
          <w:szCs w:val="20"/>
          <w:lang w:eastAsia="nl-NL"/>
        </w:rPr>
      </w:pPr>
      <w:r w:rsidRPr="00616DFD">
        <w:rPr>
          <w:rFonts w:asciiTheme="minorHAnsi" w:eastAsia="Times New Roman" w:hAnsiTheme="minorHAnsi" w:cstheme="minorHAnsi"/>
          <w:sz w:val="20"/>
          <w:szCs w:val="20"/>
          <w:lang w:eastAsia="nl-NL"/>
        </w:rPr>
        <w:t xml:space="preserve"> </w:t>
      </w:r>
    </w:p>
    <w:tbl>
      <w:tblPr>
        <w:tblStyle w:val="Tabelraster"/>
        <w:tblW w:w="9072" w:type="dxa"/>
        <w:tblInd w:w="-5" w:type="dxa"/>
        <w:tblLook w:val="04A0" w:firstRow="1" w:lastRow="0" w:firstColumn="1" w:lastColumn="0" w:noHBand="0" w:noVBand="1"/>
      </w:tblPr>
      <w:tblGrid>
        <w:gridCol w:w="2268"/>
        <w:gridCol w:w="2268"/>
        <w:gridCol w:w="2268"/>
        <w:gridCol w:w="2268"/>
      </w:tblGrid>
      <w:tr w:rsidR="00773066" w:rsidRPr="00616DFD" w14:paraId="4A580C60" w14:textId="77777777" w:rsidTr="00656DD6">
        <w:trPr>
          <w:trHeight w:val="250"/>
        </w:trPr>
        <w:tc>
          <w:tcPr>
            <w:tcW w:w="2268" w:type="dxa"/>
            <w:tcBorders>
              <w:bottom w:val="single" w:sz="4" w:space="0" w:color="auto"/>
            </w:tcBorders>
          </w:tcPr>
          <w:p w14:paraId="384EB494" w14:textId="77777777" w:rsidR="00773066" w:rsidRPr="00616DFD" w:rsidRDefault="00773066" w:rsidP="0063337B">
            <w:pPr>
              <w:rPr>
                <w:rFonts w:cstheme="minorHAnsi"/>
                <w:b/>
                <w:bCs/>
                <w:sz w:val="20"/>
                <w:szCs w:val="20"/>
              </w:rPr>
            </w:pPr>
            <w:r w:rsidRPr="00616DFD">
              <w:rPr>
                <w:rFonts w:cstheme="minorHAnsi"/>
                <w:b/>
                <w:bCs/>
                <w:sz w:val="20"/>
                <w:szCs w:val="20"/>
              </w:rPr>
              <w:t>fase</w:t>
            </w:r>
          </w:p>
        </w:tc>
        <w:tc>
          <w:tcPr>
            <w:tcW w:w="2268" w:type="dxa"/>
            <w:tcBorders>
              <w:bottom w:val="single" w:sz="4" w:space="0" w:color="auto"/>
            </w:tcBorders>
          </w:tcPr>
          <w:p w14:paraId="3E725F51" w14:textId="77777777" w:rsidR="00773066" w:rsidRPr="00616DFD" w:rsidRDefault="00773066" w:rsidP="0063337B">
            <w:pPr>
              <w:rPr>
                <w:rFonts w:cstheme="minorHAnsi"/>
                <w:b/>
                <w:bCs/>
                <w:sz w:val="20"/>
                <w:szCs w:val="20"/>
              </w:rPr>
            </w:pPr>
            <w:r w:rsidRPr="00616DFD">
              <w:rPr>
                <w:rFonts w:cstheme="minorHAnsi"/>
                <w:b/>
                <w:bCs/>
                <w:sz w:val="20"/>
                <w:szCs w:val="20"/>
              </w:rPr>
              <w:t>signalering</w:t>
            </w:r>
          </w:p>
        </w:tc>
        <w:tc>
          <w:tcPr>
            <w:tcW w:w="2268" w:type="dxa"/>
            <w:tcBorders>
              <w:bottom w:val="single" w:sz="4" w:space="0" w:color="auto"/>
            </w:tcBorders>
          </w:tcPr>
          <w:p w14:paraId="44BF8031" w14:textId="1F9DBB79" w:rsidR="00773066" w:rsidRPr="00616DFD" w:rsidRDefault="00773066" w:rsidP="0063337B">
            <w:pPr>
              <w:rPr>
                <w:rFonts w:cstheme="minorHAnsi"/>
                <w:b/>
                <w:sz w:val="20"/>
                <w:szCs w:val="20"/>
              </w:rPr>
            </w:pPr>
            <w:r w:rsidRPr="00616DFD">
              <w:rPr>
                <w:rFonts w:cstheme="minorHAnsi"/>
                <w:b/>
                <w:sz w:val="20"/>
                <w:szCs w:val="20"/>
              </w:rPr>
              <w:t>vervolgstap</w:t>
            </w:r>
          </w:p>
        </w:tc>
        <w:tc>
          <w:tcPr>
            <w:tcW w:w="2268" w:type="dxa"/>
            <w:tcBorders>
              <w:bottom w:val="single" w:sz="4" w:space="0" w:color="auto"/>
            </w:tcBorders>
          </w:tcPr>
          <w:p w14:paraId="01A5A282" w14:textId="77777777" w:rsidR="00773066" w:rsidRPr="00616DFD" w:rsidRDefault="00773066" w:rsidP="0063337B">
            <w:pPr>
              <w:rPr>
                <w:rFonts w:cstheme="minorHAnsi"/>
                <w:b/>
                <w:bCs/>
                <w:sz w:val="20"/>
                <w:szCs w:val="20"/>
              </w:rPr>
            </w:pPr>
            <w:r w:rsidRPr="00616DFD">
              <w:rPr>
                <w:rFonts w:cstheme="minorHAnsi"/>
                <w:b/>
                <w:bCs/>
                <w:sz w:val="20"/>
                <w:szCs w:val="20"/>
              </w:rPr>
              <w:t>onderwijsarrangement</w:t>
            </w:r>
          </w:p>
        </w:tc>
      </w:tr>
      <w:tr w:rsidR="00773066" w:rsidRPr="00616DFD" w14:paraId="49C6F115" w14:textId="77777777" w:rsidTr="00656DD6">
        <w:trPr>
          <w:trHeight w:val="250"/>
        </w:trPr>
        <w:tc>
          <w:tcPr>
            <w:tcW w:w="2268" w:type="dxa"/>
            <w:shd w:val="clear" w:color="auto" w:fill="00B050"/>
          </w:tcPr>
          <w:p w14:paraId="2EDF8CBA" w14:textId="36911D39" w:rsidR="00773066" w:rsidRPr="00616DFD" w:rsidRDefault="004C08C8" w:rsidP="00DE55C9">
            <w:pPr>
              <w:spacing w:after="0"/>
              <w:rPr>
                <w:rFonts w:cstheme="minorHAnsi"/>
                <w:b/>
                <w:bCs/>
                <w:sz w:val="20"/>
                <w:szCs w:val="20"/>
              </w:rPr>
            </w:pPr>
            <w:r>
              <w:rPr>
                <w:rFonts w:cstheme="minorHAnsi"/>
                <w:b/>
                <w:bCs/>
                <w:sz w:val="20"/>
                <w:szCs w:val="20"/>
              </w:rPr>
              <w:t>GROEN</w:t>
            </w:r>
          </w:p>
        </w:tc>
        <w:tc>
          <w:tcPr>
            <w:tcW w:w="2268" w:type="dxa"/>
            <w:shd w:val="clear" w:color="auto" w:fill="00B050"/>
          </w:tcPr>
          <w:p w14:paraId="5126964F" w14:textId="77777777" w:rsidR="00773066" w:rsidRPr="00616DFD" w:rsidRDefault="00773066" w:rsidP="00DE55C9">
            <w:pPr>
              <w:spacing w:after="0"/>
              <w:rPr>
                <w:rFonts w:cstheme="minorHAnsi"/>
                <w:b/>
                <w:bCs/>
                <w:sz w:val="20"/>
                <w:szCs w:val="20"/>
              </w:rPr>
            </w:pPr>
          </w:p>
        </w:tc>
        <w:tc>
          <w:tcPr>
            <w:tcW w:w="2268" w:type="dxa"/>
            <w:shd w:val="clear" w:color="auto" w:fill="00B050"/>
          </w:tcPr>
          <w:p w14:paraId="50612D44" w14:textId="77777777" w:rsidR="00773066" w:rsidRPr="00616DFD" w:rsidRDefault="00773066" w:rsidP="00DE55C9">
            <w:pPr>
              <w:spacing w:after="0"/>
              <w:rPr>
                <w:rFonts w:cstheme="minorHAnsi"/>
                <w:b/>
                <w:bCs/>
                <w:sz w:val="20"/>
                <w:szCs w:val="20"/>
              </w:rPr>
            </w:pPr>
          </w:p>
        </w:tc>
        <w:tc>
          <w:tcPr>
            <w:tcW w:w="2268" w:type="dxa"/>
            <w:shd w:val="clear" w:color="auto" w:fill="00B050"/>
          </w:tcPr>
          <w:p w14:paraId="3B125801" w14:textId="77777777" w:rsidR="00773066" w:rsidRPr="00616DFD" w:rsidRDefault="00773066" w:rsidP="00DE55C9">
            <w:pPr>
              <w:spacing w:after="0"/>
              <w:rPr>
                <w:rFonts w:cstheme="minorHAnsi"/>
                <w:b/>
                <w:bCs/>
                <w:sz w:val="20"/>
                <w:szCs w:val="20"/>
              </w:rPr>
            </w:pPr>
          </w:p>
        </w:tc>
      </w:tr>
      <w:tr w:rsidR="00773066" w:rsidRPr="00616DFD" w14:paraId="750CC115" w14:textId="77777777" w:rsidTr="003A31CF">
        <w:trPr>
          <w:trHeight w:val="1944"/>
        </w:trPr>
        <w:tc>
          <w:tcPr>
            <w:tcW w:w="2268" w:type="dxa"/>
            <w:tcBorders>
              <w:bottom w:val="single" w:sz="4" w:space="0" w:color="auto"/>
            </w:tcBorders>
          </w:tcPr>
          <w:p w14:paraId="45EC622E" w14:textId="77777777" w:rsidR="003A31CF" w:rsidRDefault="003A31CF" w:rsidP="00DE55C9">
            <w:pPr>
              <w:spacing w:after="0"/>
              <w:rPr>
                <w:rFonts w:cstheme="minorHAnsi"/>
                <w:sz w:val="20"/>
                <w:szCs w:val="20"/>
              </w:rPr>
            </w:pPr>
          </w:p>
          <w:p w14:paraId="701BA0D9" w14:textId="278F779C" w:rsidR="00773066" w:rsidRPr="00616DFD" w:rsidRDefault="00773066" w:rsidP="00DE55C9">
            <w:pPr>
              <w:spacing w:after="0"/>
              <w:rPr>
                <w:rFonts w:cstheme="minorHAnsi"/>
                <w:sz w:val="20"/>
                <w:szCs w:val="20"/>
              </w:rPr>
            </w:pPr>
            <w:r w:rsidRPr="00616DFD">
              <w:rPr>
                <w:rFonts w:cstheme="minorHAnsi"/>
                <w:sz w:val="20"/>
                <w:szCs w:val="20"/>
              </w:rPr>
              <w:t>De leerling ontwikkelt zich gemiddeld of goed en functioneert in de grote groep.</w:t>
            </w:r>
          </w:p>
        </w:tc>
        <w:tc>
          <w:tcPr>
            <w:tcW w:w="2268" w:type="dxa"/>
            <w:tcBorders>
              <w:bottom w:val="single" w:sz="4" w:space="0" w:color="auto"/>
            </w:tcBorders>
          </w:tcPr>
          <w:p w14:paraId="4CEFD371" w14:textId="77777777" w:rsidR="003A31CF" w:rsidRDefault="003A31CF" w:rsidP="00DE55C9">
            <w:pPr>
              <w:spacing w:after="0"/>
              <w:rPr>
                <w:rFonts w:cstheme="minorHAnsi"/>
                <w:sz w:val="20"/>
                <w:szCs w:val="20"/>
              </w:rPr>
            </w:pPr>
          </w:p>
          <w:p w14:paraId="6EF68616" w14:textId="1CC8584A" w:rsidR="00773066" w:rsidRPr="00616DFD" w:rsidRDefault="00773066" w:rsidP="00DE55C9">
            <w:pPr>
              <w:spacing w:after="0"/>
              <w:rPr>
                <w:rFonts w:cstheme="minorHAnsi"/>
                <w:sz w:val="20"/>
                <w:szCs w:val="20"/>
              </w:rPr>
            </w:pPr>
            <w:r w:rsidRPr="00616DFD">
              <w:rPr>
                <w:rFonts w:cstheme="minorHAnsi"/>
                <w:sz w:val="20"/>
                <w:szCs w:val="20"/>
              </w:rPr>
              <w:t xml:space="preserve">De leerkracht controleert of de beoogde doelen worden behaald. (observatie, toetsing) </w:t>
            </w:r>
          </w:p>
        </w:tc>
        <w:tc>
          <w:tcPr>
            <w:tcW w:w="2268" w:type="dxa"/>
            <w:tcBorders>
              <w:bottom w:val="single" w:sz="4" w:space="0" w:color="auto"/>
            </w:tcBorders>
          </w:tcPr>
          <w:p w14:paraId="33CAC311" w14:textId="77777777" w:rsidR="004C08C8" w:rsidRDefault="004C08C8" w:rsidP="00DE55C9">
            <w:pPr>
              <w:spacing w:after="0"/>
              <w:rPr>
                <w:rFonts w:cstheme="minorHAnsi"/>
                <w:sz w:val="20"/>
                <w:szCs w:val="20"/>
              </w:rPr>
            </w:pPr>
          </w:p>
          <w:p w14:paraId="0282F182" w14:textId="282BCFAC" w:rsidR="00773066" w:rsidRPr="00616DFD" w:rsidRDefault="00773066" w:rsidP="00DE55C9">
            <w:pPr>
              <w:spacing w:after="0"/>
              <w:rPr>
                <w:rFonts w:cstheme="minorHAnsi"/>
                <w:sz w:val="20"/>
                <w:szCs w:val="20"/>
              </w:rPr>
            </w:pPr>
            <w:r w:rsidRPr="00616DFD">
              <w:rPr>
                <w:rFonts w:cstheme="minorHAnsi"/>
                <w:sz w:val="20"/>
                <w:szCs w:val="20"/>
              </w:rPr>
              <w:t>Resultaat:</w:t>
            </w:r>
          </w:p>
          <w:p w14:paraId="7477B0E9" w14:textId="77777777" w:rsidR="00773066" w:rsidRPr="00616DFD" w:rsidRDefault="00773066" w:rsidP="00DE55C9">
            <w:pPr>
              <w:spacing w:after="0"/>
              <w:rPr>
                <w:rFonts w:cstheme="minorHAnsi"/>
                <w:sz w:val="20"/>
                <w:szCs w:val="20"/>
              </w:rPr>
            </w:pPr>
            <w:r w:rsidRPr="00616DFD">
              <w:rPr>
                <w:rFonts w:cstheme="minorHAnsi"/>
                <w:sz w:val="20"/>
                <w:szCs w:val="20"/>
              </w:rPr>
              <w:t>+/0= blijft in groen</w:t>
            </w:r>
          </w:p>
          <w:p w14:paraId="2ECACCB0" w14:textId="2ABE338A" w:rsidR="003A31CF" w:rsidRPr="00616DFD" w:rsidRDefault="00773066" w:rsidP="013254BA">
            <w:pPr>
              <w:spacing w:after="0"/>
              <w:rPr>
                <w:rFonts w:cstheme="minorHAnsi"/>
                <w:sz w:val="20"/>
                <w:szCs w:val="20"/>
              </w:rPr>
            </w:pPr>
            <w:r w:rsidRPr="00616DFD">
              <w:rPr>
                <w:rFonts w:cstheme="minorHAnsi"/>
                <w:sz w:val="20"/>
                <w:szCs w:val="20"/>
              </w:rPr>
              <w:t>-= naar fase geel</w:t>
            </w:r>
            <w:r w:rsidRPr="00616DFD">
              <w:rPr>
                <w:rFonts w:cstheme="minorHAnsi"/>
              </w:rPr>
              <w:br/>
            </w:r>
            <w:r w:rsidR="299170B8" w:rsidRPr="00616DFD">
              <w:rPr>
                <w:rFonts w:cstheme="minorHAnsi"/>
                <w:sz w:val="20"/>
                <w:szCs w:val="20"/>
              </w:rPr>
              <w:t>Resultaat D/E score naar fase geel</w:t>
            </w:r>
          </w:p>
        </w:tc>
        <w:tc>
          <w:tcPr>
            <w:tcW w:w="2268" w:type="dxa"/>
            <w:tcBorders>
              <w:bottom w:val="single" w:sz="4" w:space="0" w:color="auto"/>
            </w:tcBorders>
          </w:tcPr>
          <w:p w14:paraId="0E55FDC5" w14:textId="77777777" w:rsidR="004C08C8" w:rsidRDefault="004C08C8" w:rsidP="00DE55C9">
            <w:pPr>
              <w:spacing w:after="0"/>
              <w:rPr>
                <w:rFonts w:cstheme="minorHAnsi"/>
                <w:sz w:val="20"/>
                <w:szCs w:val="20"/>
              </w:rPr>
            </w:pPr>
          </w:p>
          <w:p w14:paraId="351B5806" w14:textId="04AA24E4" w:rsidR="00773066" w:rsidRPr="00616DFD" w:rsidRDefault="00773066" w:rsidP="00DE55C9">
            <w:pPr>
              <w:spacing w:after="0"/>
              <w:rPr>
                <w:rFonts w:cstheme="minorHAnsi"/>
                <w:sz w:val="20"/>
                <w:szCs w:val="20"/>
              </w:rPr>
            </w:pPr>
            <w:r w:rsidRPr="00616DFD">
              <w:rPr>
                <w:rFonts w:cstheme="minorHAnsi"/>
                <w:sz w:val="20"/>
                <w:szCs w:val="20"/>
              </w:rPr>
              <w:t>basis</w:t>
            </w:r>
          </w:p>
        </w:tc>
      </w:tr>
      <w:tr w:rsidR="00773066" w:rsidRPr="00616DFD" w14:paraId="254DED85" w14:textId="77777777" w:rsidTr="00656DD6">
        <w:trPr>
          <w:trHeight w:val="250"/>
        </w:trPr>
        <w:tc>
          <w:tcPr>
            <w:tcW w:w="2268" w:type="dxa"/>
            <w:shd w:val="clear" w:color="auto" w:fill="FFFF00"/>
          </w:tcPr>
          <w:p w14:paraId="055839D8" w14:textId="12DBF8EC" w:rsidR="00773066" w:rsidRPr="00616DFD" w:rsidRDefault="004C08C8" w:rsidP="00DE55C9">
            <w:pPr>
              <w:spacing w:after="0"/>
              <w:rPr>
                <w:rFonts w:cstheme="minorHAnsi"/>
                <w:b/>
                <w:bCs/>
                <w:sz w:val="20"/>
                <w:szCs w:val="20"/>
              </w:rPr>
            </w:pPr>
            <w:r>
              <w:rPr>
                <w:rFonts w:cstheme="minorHAnsi"/>
                <w:b/>
                <w:bCs/>
                <w:sz w:val="20"/>
                <w:szCs w:val="20"/>
              </w:rPr>
              <w:t xml:space="preserve">GEEL </w:t>
            </w:r>
            <w:r w:rsidR="00773066" w:rsidRPr="004C08C8">
              <w:rPr>
                <w:rFonts w:cstheme="minorHAnsi"/>
                <w:sz w:val="16"/>
                <w:szCs w:val="16"/>
              </w:rPr>
              <w:t>(maximaal 0,5 jaar)</w:t>
            </w:r>
          </w:p>
        </w:tc>
        <w:tc>
          <w:tcPr>
            <w:tcW w:w="2268" w:type="dxa"/>
            <w:shd w:val="clear" w:color="auto" w:fill="FFFF00"/>
          </w:tcPr>
          <w:p w14:paraId="24AFC6A6" w14:textId="77777777" w:rsidR="00773066" w:rsidRPr="00616DFD" w:rsidRDefault="00773066" w:rsidP="00DE55C9">
            <w:pPr>
              <w:spacing w:after="0"/>
              <w:rPr>
                <w:rFonts w:cstheme="minorHAnsi"/>
                <w:b/>
                <w:bCs/>
                <w:sz w:val="20"/>
                <w:szCs w:val="20"/>
              </w:rPr>
            </w:pPr>
          </w:p>
        </w:tc>
        <w:tc>
          <w:tcPr>
            <w:tcW w:w="2268" w:type="dxa"/>
            <w:shd w:val="clear" w:color="auto" w:fill="FFFF00"/>
          </w:tcPr>
          <w:p w14:paraId="0664841B" w14:textId="77777777" w:rsidR="00773066" w:rsidRPr="00616DFD" w:rsidRDefault="00773066" w:rsidP="00DE55C9">
            <w:pPr>
              <w:spacing w:after="0"/>
              <w:rPr>
                <w:rFonts w:cstheme="minorHAnsi"/>
                <w:b/>
                <w:bCs/>
                <w:sz w:val="20"/>
                <w:szCs w:val="20"/>
              </w:rPr>
            </w:pPr>
          </w:p>
        </w:tc>
        <w:tc>
          <w:tcPr>
            <w:tcW w:w="2268" w:type="dxa"/>
            <w:shd w:val="clear" w:color="auto" w:fill="FFFF00"/>
          </w:tcPr>
          <w:p w14:paraId="592CC351" w14:textId="77777777" w:rsidR="00773066" w:rsidRPr="00616DFD" w:rsidRDefault="00773066" w:rsidP="00DE55C9">
            <w:pPr>
              <w:spacing w:after="0"/>
              <w:rPr>
                <w:rFonts w:cstheme="minorHAnsi"/>
                <w:b/>
                <w:bCs/>
                <w:sz w:val="20"/>
                <w:szCs w:val="20"/>
              </w:rPr>
            </w:pPr>
          </w:p>
        </w:tc>
      </w:tr>
      <w:tr w:rsidR="00773066" w:rsidRPr="00616DFD" w14:paraId="0DD788BE" w14:textId="77777777" w:rsidTr="003A31CF">
        <w:trPr>
          <w:trHeight w:val="3833"/>
        </w:trPr>
        <w:tc>
          <w:tcPr>
            <w:tcW w:w="2268" w:type="dxa"/>
            <w:tcBorders>
              <w:bottom w:val="single" w:sz="4" w:space="0" w:color="auto"/>
            </w:tcBorders>
          </w:tcPr>
          <w:p w14:paraId="417AAB63" w14:textId="77777777" w:rsidR="004C08C8" w:rsidRDefault="004C08C8" w:rsidP="00DE55C9">
            <w:pPr>
              <w:spacing w:after="0"/>
              <w:rPr>
                <w:rFonts w:cstheme="minorHAnsi"/>
                <w:sz w:val="20"/>
                <w:szCs w:val="20"/>
              </w:rPr>
            </w:pPr>
          </w:p>
          <w:p w14:paraId="399DBACB" w14:textId="13F53839" w:rsidR="00773066" w:rsidRPr="00616DFD" w:rsidRDefault="00773066" w:rsidP="00DE55C9">
            <w:pPr>
              <w:spacing w:after="0"/>
              <w:rPr>
                <w:rFonts w:cstheme="minorHAnsi"/>
                <w:sz w:val="20"/>
                <w:szCs w:val="20"/>
              </w:rPr>
            </w:pPr>
            <w:r w:rsidRPr="00616DFD">
              <w:rPr>
                <w:rFonts w:cstheme="minorHAnsi"/>
                <w:sz w:val="20"/>
                <w:szCs w:val="20"/>
              </w:rPr>
              <w:t>De leerling ervaart geringe reken- en wiskundeproblemen op deelgebieden.</w:t>
            </w:r>
          </w:p>
        </w:tc>
        <w:tc>
          <w:tcPr>
            <w:tcW w:w="2268" w:type="dxa"/>
            <w:tcBorders>
              <w:bottom w:val="single" w:sz="4" w:space="0" w:color="auto"/>
            </w:tcBorders>
          </w:tcPr>
          <w:p w14:paraId="1FDD39D6" w14:textId="77777777" w:rsidR="004C08C8" w:rsidRDefault="004C08C8" w:rsidP="00DE55C9">
            <w:pPr>
              <w:spacing w:after="0"/>
              <w:rPr>
                <w:rFonts w:cstheme="minorHAnsi"/>
                <w:sz w:val="20"/>
                <w:szCs w:val="20"/>
              </w:rPr>
            </w:pPr>
          </w:p>
          <w:p w14:paraId="5504804D" w14:textId="1A0DD626" w:rsidR="00773066" w:rsidRDefault="00773066" w:rsidP="00DE55C9">
            <w:pPr>
              <w:spacing w:after="0"/>
              <w:rPr>
                <w:rFonts w:cstheme="minorHAnsi"/>
                <w:sz w:val="20"/>
                <w:szCs w:val="20"/>
              </w:rPr>
            </w:pPr>
            <w:r w:rsidRPr="00616DFD">
              <w:rPr>
                <w:rFonts w:cstheme="minorHAnsi"/>
                <w:sz w:val="20"/>
                <w:szCs w:val="20"/>
              </w:rPr>
              <w:t xml:space="preserve">De leerkracht observeert en controleert of de beoogde doelen worden behaald en maakt aantekeningen in het groepsoverzicht op welke onderdelen de leerling extra ondersteuning nodig heeft en wat het resultaat van deze extra ondersteuning is. </w:t>
            </w:r>
          </w:p>
          <w:p w14:paraId="7313CF6A" w14:textId="5CBCE0AF" w:rsidR="00656DD6" w:rsidRPr="00616DFD" w:rsidRDefault="00656DD6" w:rsidP="00DE55C9">
            <w:pPr>
              <w:spacing w:after="0"/>
              <w:rPr>
                <w:rFonts w:cstheme="minorHAnsi"/>
                <w:sz w:val="20"/>
                <w:szCs w:val="20"/>
              </w:rPr>
            </w:pPr>
          </w:p>
        </w:tc>
        <w:tc>
          <w:tcPr>
            <w:tcW w:w="2268" w:type="dxa"/>
            <w:tcBorders>
              <w:bottom w:val="single" w:sz="4" w:space="0" w:color="auto"/>
            </w:tcBorders>
          </w:tcPr>
          <w:p w14:paraId="0103E980" w14:textId="77777777" w:rsidR="004C08C8" w:rsidRDefault="004C08C8" w:rsidP="00DE55C9">
            <w:pPr>
              <w:spacing w:after="0"/>
              <w:rPr>
                <w:rFonts w:cstheme="minorHAnsi"/>
                <w:sz w:val="20"/>
                <w:szCs w:val="20"/>
              </w:rPr>
            </w:pPr>
          </w:p>
          <w:p w14:paraId="5A091542" w14:textId="05008BE8" w:rsidR="00773066" w:rsidRPr="00616DFD" w:rsidRDefault="00773066" w:rsidP="00DE55C9">
            <w:pPr>
              <w:spacing w:after="0"/>
              <w:rPr>
                <w:rFonts w:cstheme="minorHAnsi"/>
                <w:sz w:val="20"/>
                <w:szCs w:val="20"/>
              </w:rPr>
            </w:pPr>
            <w:r w:rsidRPr="00616DFD">
              <w:rPr>
                <w:rFonts w:cstheme="minorHAnsi"/>
                <w:sz w:val="20"/>
                <w:szCs w:val="20"/>
              </w:rPr>
              <w:t>De leerkracht betrekt de IB-er of rekenspecialist wanner dit gewenst is.</w:t>
            </w:r>
          </w:p>
          <w:p w14:paraId="298179A4" w14:textId="77777777" w:rsidR="00773066" w:rsidRPr="00616DFD" w:rsidRDefault="00773066" w:rsidP="00DE55C9">
            <w:pPr>
              <w:spacing w:after="0"/>
              <w:rPr>
                <w:rFonts w:cstheme="minorHAnsi"/>
                <w:sz w:val="20"/>
                <w:szCs w:val="20"/>
              </w:rPr>
            </w:pPr>
          </w:p>
          <w:p w14:paraId="67245B4C" w14:textId="77777777" w:rsidR="00773066" w:rsidRPr="00616DFD" w:rsidRDefault="00773066" w:rsidP="00DE55C9">
            <w:pPr>
              <w:spacing w:after="0"/>
              <w:rPr>
                <w:rFonts w:cstheme="minorHAnsi"/>
                <w:sz w:val="20"/>
                <w:szCs w:val="20"/>
              </w:rPr>
            </w:pPr>
            <w:r w:rsidRPr="00616DFD">
              <w:rPr>
                <w:rFonts w:cstheme="minorHAnsi"/>
                <w:sz w:val="20"/>
                <w:szCs w:val="20"/>
              </w:rPr>
              <w:t>Resultaat:</w:t>
            </w:r>
          </w:p>
          <w:p w14:paraId="78CF60D3" w14:textId="77777777" w:rsidR="00773066" w:rsidRPr="00616DFD" w:rsidRDefault="00773066" w:rsidP="00DE55C9">
            <w:pPr>
              <w:spacing w:after="0"/>
              <w:rPr>
                <w:rFonts w:cstheme="minorHAnsi"/>
                <w:sz w:val="20"/>
                <w:szCs w:val="20"/>
              </w:rPr>
            </w:pPr>
            <w:r w:rsidRPr="00616DFD">
              <w:rPr>
                <w:rFonts w:cstheme="minorHAnsi"/>
                <w:sz w:val="20"/>
                <w:szCs w:val="20"/>
              </w:rPr>
              <w:t>+= naar fase groen</w:t>
            </w:r>
          </w:p>
          <w:p w14:paraId="45B20A7C" w14:textId="0AB8EE2B" w:rsidR="00773066" w:rsidRPr="00616DFD" w:rsidRDefault="00773066" w:rsidP="013254BA">
            <w:pPr>
              <w:spacing w:after="0"/>
              <w:rPr>
                <w:rFonts w:cstheme="minorHAnsi"/>
                <w:sz w:val="20"/>
                <w:szCs w:val="20"/>
              </w:rPr>
            </w:pPr>
            <w:r w:rsidRPr="00616DFD">
              <w:rPr>
                <w:rFonts w:cstheme="minorHAnsi"/>
                <w:sz w:val="20"/>
                <w:szCs w:val="20"/>
              </w:rPr>
              <w:t>-/0= naar fase oranje</w:t>
            </w:r>
          </w:p>
          <w:p w14:paraId="5A5B8D32" w14:textId="77777777" w:rsidR="00773066" w:rsidRDefault="00773066" w:rsidP="013254BA">
            <w:pPr>
              <w:spacing w:after="0"/>
              <w:rPr>
                <w:rFonts w:cstheme="minorHAnsi"/>
                <w:sz w:val="20"/>
                <w:szCs w:val="20"/>
              </w:rPr>
            </w:pPr>
            <w:r w:rsidRPr="00616DFD">
              <w:rPr>
                <w:rFonts w:cstheme="minorHAnsi"/>
              </w:rPr>
              <w:br/>
            </w:r>
            <w:r w:rsidR="593AAA04" w:rsidRPr="00616DFD">
              <w:rPr>
                <w:rFonts w:cstheme="minorHAnsi"/>
                <w:sz w:val="20"/>
                <w:szCs w:val="20"/>
              </w:rPr>
              <w:t>Resultaat E score naar fase oranje</w:t>
            </w:r>
          </w:p>
          <w:p w14:paraId="35500472" w14:textId="77777777" w:rsidR="00C02E9F" w:rsidRDefault="00C02E9F" w:rsidP="013254BA">
            <w:pPr>
              <w:spacing w:after="0"/>
              <w:rPr>
                <w:rFonts w:cstheme="minorHAnsi"/>
                <w:sz w:val="20"/>
                <w:szCs w:val="20"/>
              </w:rPr>
            </w:pPr>
          </w:p>
          <w:p w14:paraId="46C28646" w14:textId="0544A3E4" w:rsidR="00C02E9F" w:rsidRPr="00616DFD" w:rsidRDefault="00C02E9F" w:rsidP="013254BA">
            <w:pPr>
              <w:spacing w:after="0"/>
              <w:rPr>
                <w:rFonts w:cstheme="minorHAnsi"/>
                <w:sz w:val="20"/>
                <w:szCs w:val="20"/>
              </w:rPr>
            </w:pPr>
          </w:p>
        </w:tc>
        <w:tc>
          <w:tcPr>
            <w:tcW w:w="2268" w:type="dxa"/>
            <w:tcBorders>
              <w:bottom w:val="single" w:sz="4" w:space="0" w:color="auto"/>
            </w:tcBorders>
          </w:tcPr>
          <w:p w14:paraId="352D4E8D" w14:textId="77777777" w:rsidR="004C08C8" w:rsidRDefault="004C08C8" w:rsidP="00DE55C9">
            <w:pPr>
              <w:spacing w:after="0"/>
              <w:rPr>
                <w:rFonts w:cstheme="minorHAnsi"/>
                <w:sz w:val="20"/>
                <w:szCs w:val="20"/>
              </w:rPr>
            </w:pPr>
          </w:p>
          <w:p w14:paraId="2FA5FC94" w14:textId="0E21790B" w:rsidR="00773066" w:rsidRPr="00616DFD" w:rsidRDefault="00773066" w:rsidP="00DE55C9">
            <w:pPr>
              <w:spacing w:after="0"/>
              <w:rPr>
                <w:rFonts w:cstheme="minorHAnsi"/>
                <w:sz w:val="20"/>
                <w:szCs w:val="20"/>
              </w:rPr>
            </w:pPr>
            <w:r w:rsidRPr="00616DFD">
              <w:rPr>
                <w:rFonts w:cstheme="minorHAnsi"/>
                <w:sz w:val="20"/>
                <w:szCs w:val="20"/>
              </w:rPr>
              <w:t>basis of intensief op deelgebieden</w:t>
            </w:r>
          </w:p>
        </w:tc>
      </w:tr>
      <w:tr w:rsidR="00773066" w:rsidRPr="00616DFD" w14:paraId="2AC38A12" w14:textId="77777777" w:rsidTr="00656DD6">
        <w:trPr>
          <w:trHeight w:val="513"/>
        </w:trPr>
        <w:tc>
          <w:tcPr>
            <w:tcW w:w="2268" w:type="dxa"/>
            <w:shd w:val="clear" w:color="auto" w:fill="ED7D31" w:themeFill="accent2"/>
          </w:tcPr>
          <w:p w14:paraId="20A5A5BC" w14:textId="0EED0761" w:rsidR="00773066" w:rsidRPr="00616DFD" w:rsidRDefault="004C08C8" w:rsidP="00DE55C9">
            <w:pPr>
              <w:spacing w:after="0"/>
              <w:rPr>
                <w:rFonts w:cstheme="minorHAnsi"/>
                <w:b/>
                <w:bCs/>
                <w:sz w:val="20"/>
                <w:szCs w:val="20"/>
              </w:rPr>
            </w:pPr>
            <w:r>
              <w:rPr>
                <w:rFonts w:cstheme="minorHAnsi"/>
                <w:b/>
                <w:bCs/>
                <w:sz w:val="20"/>
                <w:szCs w:val="20"/>
              </w:rPr>
              <w:t>ORANJE</w:t>
            </w:r>
            <w:r w:rsidR="00773066" w:rsidRPr="00616DFD">
              <w:rPr>
                <w:rFonts w:cstheme="minorHAnsi"/>
                <w:b/>
                <w:bCs/>
                <w:sz w:val="20"/>
                <w:szCs w:val="20"/>
              </w:rPr>
              <w:t xml:space="preserve"> </w:t>
            </w:r>
            <w:r w:rsidR="00773066" w:rsidRPr="004C08C8">
              <w:rPr>
                <w:rFonts w:cstheme="minorHAnsi"/>
                <w:sz w:val="16"/>
                <w:szCs w:val="16"/>
              </w:rPr>
              <w:t>(maximaal 0,5 jaar)</w:t>
            </w:r>
          </w:p>
        </w:tc>
        <w:tc>
          <w:tcPr>
            <w:tcW w:w="2268" w:type="dxa"/>
            <w:shd w:val="clear" w:color="auto" w:fill="ED7D31" w:themeFill="accent2"/>
          </w:tcPr>
          <w:p w14:paraId="0DD3E66E" w14:textId="77777777" w:rsidR="00773066" w:rsidRPr="00616DFD" w:rsidRDefault="00773066" w:rsidP="00DE55C9">
            <w:pPr>
              <w:spacing w:after="0"/>
              <w:rPr>
                <w:rFonts w:cstheme="minorHAnsi"/>
                <w:b/>
                <w:bCs/>
                <w:sz w:val="20"/>
                <w:szCs w:val="20"/>
              </w:rPr>
            </w:pPr>
          </w:p>
        </w:tc>
        <w:tc>
          <w:tcPr>
            <w:tcW w:w="2268" w:type="dxa"/>
            <w:shd w:val="clear" w:color="auto" w:fill="ED7D31" w:themeFill="accent2"/>
          </w:tcPr>
          <w:p w14:paraId="153BC83B" w14:textId="77777777" w:rsidR="00773066" w:rsidRPr="00616DFD" w:rsidRDefault="00773066" w:rsidP="00DE55C9">
            <w:pPr>
              <w:spacing w:after="0"/>
              <w:rPr>
                <w:rFonts w:cstheme="minorHAnsi"/>
                <w:b/>
                <w:bCs/>
                <w:sz w:val="20"/>
                <w:szCs w:val="20"/>
              </w:rPr>
            </w:pPr>
          </w:p>
        </w:tc>
        <w:tc>
          <w:tcPr>
            <w:tcW w:w="2268" w:type="dxa"/>
            <w:shd w:val="clear" w:color="auto" w:fill="ED7D31" w:themeFill="accent2"/>
          </w:tcPr>
          <w:p w14:paraId="317D30BD" w14:textId="77777777" w:rsidR="00773066" w:rsidRPr="00616DFD" w:rsidRDefault="00773066" w:rsidP="00DE55C9">
            <w:pPr>
              <w:spacing w:after="0"/>
              <w:rPr>
                <w:rFonts w:cstheme="minorHAnsi"/>
                <w:b/>
                <w:bCs/>
                <w:sz w:val="20"/>
                <w:szCs w:val="20"/>
              </w:rPr>
            </w:pPr>
          </w:p>
        </w:tc>
      </w:tr>
      <w:tr w:rsidR="00773066" w:rsidRPr="00616DFD" w14:paraId="58D74239" w14:textId="77777777" w:rsidTr="003A31CF">
        <w:trPr>
          <w:trHeight w:val="4009"/>
        </w:trPr>
        <w:tc>
          <w:tcPr>
            <w:tcW w:w="2268" w:type="dxa"/>
            <w:tcBorders>
              <w:bottom w:val="single" w:sz="4" w:space="0" w:color="auto"/>
            </w:tcBorders>
          </w:tcPr>
          <w:p w14:paraId="629D24EA" w14:textId="77777777" w:rsidR="004C08C8" w:rsidRDefault="004C08C8" w:rsidP="00DE55C9">
            <w:pPr>
              <w:spacing w:after="0"/>
              <w:rPr>
                <w:rFonts w:cstheme="minorHAnsi"/>
                <w:sz w:val="20"/>
                <w:szCs w:val="20"/>
              </w:rPr>
            </w:pPr>
          </w:p>
          <w:p w14:paraId="2A948BFD" w14:textId="262B3501" w:rsidR="00773066" w:rsidRPr="00616DFD" w:rsidRDefault="00773066" w:rsidP="00DE55C9">
            <w:pPr>
              <w:spacing w:after="0"/>
              <w:rPr>
                <w:rFonts w:cstheme="minorHAnsi"/>
                <w:sz w:val="20"/>
                <w:szCs w:val="20"/>
              </w:rPr>
            </w:pPr>
            <w:r w:rsidRPr="00616DFD">
              <w:rPr>
                <w:rFonts w:cstheme="minorHAnsi"/>
                <w:sz w:val="20"/>
                <w:szCs w:val="20"/>
              </w:rPr>
              <w:t>De leerling ervaart ernstige rekenen- wiskundeproblemen op enkele of alle deelgebieden.</w:t>
            </w:r>
          </w:p>
        </w:tc>
        <w:tc>
          <w:tcPr>
            <w:tcW w:w="2268" w:type="dxa"/>
            <w:tcBorders>
              <w:bottom w:val="single" w:sz="4" w:space="0" w:color="auto"/>
            </w:tcBorders>
          </w:tcPr>
          <w:p w14:paraId="6966FD03" w14:textId="77777777" w:rsidR="004C08C8" w:rsidRDefault="004C08C8" w:rsidP="013254BA">
            <w:pPr>
              <w:spacing w:after="0"/>
              <w:rPr>
                <w:rFonts w:cstheme="minorHAnsi"/>
                <w:sz w:val="20"/>
                <w:szCs w:val="20"/>
              </w:rPr>
            </w:pPr>
          </w:p>
          <w:p w14:paraId="5614FF5E" w14:textId="419E1A62" w:rsidR="00773066" w:rsidRPr="00616DFD" w:rsidRDefault="00773066" w:rsidP="013254BA">
            <w:pPr>
              <w:spacing w:after="0"/>
              <w:rPr>
                <w:rFonts w:cstheme="minorHAnsi"/>
                <w:sz w:val="20"/>
                <w:szCs w:val="20"/>
              </w:rPr>
            </w:pPr>
            <w:r w:rsidRPr="00616DFD">
              <w:rPr>
                <w:rFonts w:cstheme="minorHAnsi"/>
                <w:sz w:val="20"/>
                <w:szCs w:val="20"/>
              </w:rPr>
              <w:t>De leerkracht observeert dagelijks op specifieke onderdelen en houdt zicht op ontwikkeling door aantekeningen te maken in het groepsoverzicht en analyse van toetsen.</w:t>
            </w:r>
          </w:p>
          <w:p w14:paraId="2AFBFF29" w14:textId="0181A7BE" w:rsidR="00773066" w:rsidRPr="00616DFD" w:rsidRDefault="00773066" w:rsidP="013254BA">
            <w:pPr>
              <w:spacing w:after="0"/>
              <w:rPr>
                <w:rFonts w:cstheme="minorHAnsi"/>
                <w:sz w:val="20"/>
                <w:szCs w:val="20"/>
              </w:rPr>
            </w:pPr>
          </w:p>
          <w:p w14:paraId="1FCB2C46" w14:textId="7A3458E0" w:rsidR="00773066" w:rsidRPr="00616DFD" w:rsidRDefault="00773066" w:rsidP="013254BA">
            <w:pPr>
              <w:spacing w:after="0"/>
              <w:rPr>
                <w:rFonts w:cstheme="minorHAnsi"/>
                <w:sz w:val="20"/>
                <w:szCs w:val="20"/>
              </w:rPr>
            </w:pPr>
          </w:p>
        </w:tc>
        <w:tc>
          <w:tcPr>
            <w:tcW w:w="2268" w:type="dxa"/>
            <w:tcBorders>
              <w:bottom w:val="single" w:sz="4" w:space="0" w:color="auto"/>
            </w:tcBorders>
          </w:tcPr>
          <w:p w14:paraId="7968154C" w14:textId="77777777" w:rsidR="004C08C8" w:rsidRDefault="004C08C8" w:rsidP="00593AB6">
            <w:pPr>
              <w:spacing w:after="0"/>
              <w:rPr>
                <w:rFonts w:cstheme="minorHAnsi"/>
                <w:sz w:val="20"/>
                <w:szCs w:val="20"/>
              </w:rPr>
            </w:pPr>
          </w:p>
          <w:p w14:paraId="506E3838" w14:textId="2F054D02" w:rsidR="00593AB6" w:rsidRPr="00616DFD" w:rsidRDefault="00773066" w:rsidP="00593AB6">
            <w:pPr>
              <w:spacing w:after="0"/>
              <w:rPr>
                <w:rFonts w:cstheme="minorHAnsi"/>
                <w:sz w:val="20"/>
                <w:szCs w:val="20"/>
              </w:rPr>
            </w:pPr>
            <w:r w:rsidRPr="00616DFD">
              <w:rPr>
                <w:rFonts w:cstheme="minorHAnsi"/>
                <w:sz w:val="20"/>
                <w:szCs w:val="20"/>
              </w:rPr>
              <w:t xml:space="preserve">De IB-er en/of rekenspecialist is altijd betrokken. </w:t>
            </w:r>
          </w:p>
          <w:p w14:paraId="206771B4" w14:textId="00FCED83" w:rsidR="2044F9F4" w:rsidRPr="00616DFD" w:rsidRDefault="2044F9F4" w:rsidP="542828EF">
            <w:pPr>
              <w:spacing w:after="0"/>
              <w:rPr>
                <w:rFonts w:cstheme="minorHAnsi"/>
                <w:sz w:val="20"/>
                <w:szCs w:val="20"/>
              </w:rPr>
            </w:pPr>
            <w:r w:rsidRPr="00616DFD">
              <w:rPr>
                <w:rFonts w:cstheme="minorHAnsi"/>
                <w:sz w:val="20"/>
                <w:szCs w:val="20"/>
              </w:rPr>
              <w:t xml:space="preserve">IB-er en/of rekenspecialist </w:t>
            </w:r>
            <w:r w:rsidR="613AC4DE" w:rsidRPr="00616DFD">
              <w:rPr>
                <w:rFonts w:cstheme="minorHAnsi"/>
                <w:sz w:val="20"/>
                <w:szCs w:val="20"/>
              </w:rPr>
              <w:t>neemt NDS af</w:t>
            </w:r>
            <w:r w:rsidR="344B6D2F" w:rsidRPr="00616DFD">
              <w:rPr>
                <w:rFonts w:cstheme="minorHAnsi"/>
                <w:sz w:val="20"/>
                <w:szCs w:val="20"/>
              </w:rPr>
              <w:t xml:space="preserve">. </w:t>
            </w:r>
            <w:r w:rsidR="193C68CA" w:rsidRPr="00616DFD">
              <w:rPr>
                <w:rFonts w:cstheme="minorHAnsi"/>
                <w:sz w:val="20"/>
                <w:szCs w:val="20"/>
              </w:rPr>
              <w:t>(Vanaf groep 5/6)</w:t>
            </w:r>
          </w:p>
          <w:p w14:paraId="681D8C85" w14:textId="77777777" w:rsidR="00773066" w:rsidRPr="00616DFD" w:rsidRDefault="00773066" w:rsidP="00DE55C9">
            <w:pPr>
              <w:spacing w:after="0"/>
              <w:rPr>
                <w:rFonts w:cstheme="minorHAnsi"/>
                <w:sz w:val="20"/>
                <w:szCs w:val="20"/>
              </w:rPr>
            </w:pPr>
            <w:r w:rsidRPr="00616DFD">
              <w:rPr>
                <w:rFonts w:cstheme="minorHAnsi"/>
                <w:sz w:val="20"/>
                <w:szCs w:val="20"/>
              </w:rPr>
              <w:t>Resultaat:</w:t>
            </w:r>
          </w:p>
          <w:p w14:paraId="50A4AAC0" w14:textId="77777777" w:rsidR="00773066" w:rsidRPr="00616DFD" w:rsidRDefault="00773066" w:rsidP="00DE55C9">
            <w:pPr>
              <w:spacing w:after="0"/>
              <w:rPr>
                <w:rFonts w:cstheme="minorHAnsi"/>
                <w:sz w:val="20"/>
                <w:szCs w:val="20"/>
              </w:rPr>
            </w:pPr>
            <w:r w:rsidRPr="00616DFD">
              <w:rPr>
                <w:rFonts w:cstheme="minorHAnsi"/>
                <w:sz w:val="20"/>
                <w:szCs w:val="20"/>
              </w:rPr>
              <w:t>+= naar fase oranje</w:t>
            </w:r>
          </w:p>
          <w:p w14:paraId="368D38EC" w14:textId="4FB7755B" w:rsidR="00773066" w:rsidRPr="00616DFD" w:rsidRDefault="00773066" w:rsidP="013254BA">
            <w:pPr>
              <w:spacing w:after="0"/>
              <w:rPr>
                <w:rFonts w:cstheme="minorHAnsi"/>
                <w:sz w:val="20"/>
                <w:szCs w:val="20"/>
              </w:rPr>
            </w:pPr>
            <w:r w:rsidRPr="00616DFD">
              <w:rPr>
                <w:rFonts w:cstheme="minorHAnsi"/>
                <w:sz w:val="20"/>
                <w:szCs w:val="20"/>
              </w:rPr>
              <w:t>-/0= naar fase rood</w:t>
            </w:r>
          </w:p>
          <w:p w14:paraId="58037A1B" w14:textId="77777777" w:rsidR="00773066" w:rsidRDefault="0C40A298" w:rsidP="013254BA">
            <w:pPr>
              <w:spacing w:after="0"/>
              <w:rPr>
                <w:rFonts w:cstheme="minorHAnsi"/>
                <w:sz w:val="20"/>
                <w:szCs w:val="20"/>
              </w:rPr>
            </w:pPr>
            <w:r w:rsidRPr="00616DFD">
              <w:rPr>
                <w:rFonts w:cstheme="minorHAnsi"/>
                <w:sz w:val="20"/>
                <w:szCs w:val="20"/>
              </w:rPr>
              <w:t>Resultaat E score naar fase rood</w:t>
            </w:r>
            <w:r w:rsidR="0099383D">
              <w:rPr>
                <w:rFonts w:cstheme="minorHAnsi"/>
                <w:sz w:val="20"/>
                <w:szCs w:val="20"/>
              </w:rPr>
              <w:t xml:space="preserve"> en bevestiging van de NDS</w:t>
            </w:r>
          </w:p>
          <w:p w14:paraId="583758D2" w14:textId="275D7D59" w:rsidR="00656DD6" w:rsidRPr="00616DFD" w:rsidRDefault="00656DD6" w:rsidP="013254BA">
            <w:pPr>
              <w:spacing w:after="0"/>
              <w:rPr>
                <w:rFonts w:cstheme="minorHAnsi"/>
                <w:sz w:val="20"/>
                <w:szCs w:val="20"/>
              </w:rPr>
            </w:pPr>
          </w:p>
        </w:tc>
        <w:tc>
          <w:tcPr>
            <w:tcW w:w="2268" w:type="dxa"/>
            <w:tcBorders>
              <w:bottom w:val="single" w:sz="4" w:space="0" w:color="auto"/>
            </w:tcBorders>
          </w:tcPr>
          <w:p w14:paraId="6663B7C6" w14:textId="77777777" w:rsidR="004C08C8" w:rsidRDefault="004C08C8" w:rsidP="78916E34">
            <w:pPr>
              <w:spacing w:after="0"/>
              <w:rPr>
                <w:rFonts w:cstheme="minorHAnsi"/>
                <w:sz w:val="20"/>
                <w:szCs w:val="20"/>
              </w:rPr>
            </w:pPr>
          </w:p>
          <w:p w14:paraId="110E046C" w14:textId="29060111" w:rsidR="00773066" w:rsidRPr="00616DFD" w:rsidRDefault="5675F3C8" w:rsidP="78916E34">
            <w:pPr>
              <w:spacing w:after="0"/>
              <w:rPr>
                <w:rFonts w:cstheme="minorHAnsi"/>
                <w:sz w:val="20"/>
                <w:szCs w:val="20"/>
              </w:rPr>
            </w:pPr>
            <w:r w:rsidRPr="00616DFD">
              <w:rPr>
                <w:rFonts w:cstheme="minorHAnsi"/>
                <w:sz w:val="20"/>
                <w:szCs w:val="20"/>
              </w:rPr>
              <w:t>I</w:t>
            </w:r>
            <w:r w:rsidR="00773066" w:rsidRPr="00616DFD">
              <w:rPr>
                <w:rFonts w:cstheme="minorHAnsi"/>
                <w:sz w:val="20"/>
                <w:szCs w:val="20"/>
              </w:rPr>
              <w:t>ntensief</w:t>
            </w:r>
          </w:p>
          <w:p w14:paraId="5E575EA8" w14:textId="72E2DA94" w:rsidR="00773066" w:rsidRPr="00616DFD" w:rsidRDefault="7392064A" w:rsidP="78916E34">
            <w:pPr>
              <w:spacing w:after="0"/>
              <w:rPr>
                <w:rFonts w:cstheme="minorHAnsi"/>
                <w:sz w:val="20"/>
                <w:szCs w:val="20"/>
              </w:rPr>
            </w:pPr>
            <w:r w:rsidRPr="00616DFD">
              <w:rPr>
                <w:rFonts w:cstheme="minorHAnsi"/>
                <w:sz w:val="20"/>
                <w:szCs w:val="20"/>
              </w:rPr>
              <w:t>(min. 60 minuten extra rekenbegeleiding per week)</w:t>
            </w:r>
          </w:p>
        </w:tc>
      </w:tr>
      <w:tr w:rsidR="00773066" w:rsidRPr="00616DFD" w14:paraId="59EEBFCA" w14:textId="77777777" w:rsidTr="00656DD6">
        <w:trPr>
          <w:trHeight w:val="250"/>
        </w:trPr>
        <w:tc>
          <w:tcPr>
            <w:tcW w:w="2268" w:type="dxa"/>
            <w:shd w:val="clear" w:color="auto" w:fill="FF0000"/>
          </w:tcPr>
          <w:p w14:paraId="551473D3" w14:textId="0C5C6FA8" w:rsidR="00773066" w:rsidRPr="00616DFD" w:rsidRDefault="003A31CF" w:rsidP="00DE55C9">
            <w:pPr>
              <w:spacing w:after="0"/>
              <w:rPr>
                <w:rFonts w:cstheme="minorHAnsi"/>
                <w:b/>
                <w:bCs/>
                <w:sz w:val="20"/>
                <w:szCs w:val="20"/>
              </w:rPr>
            </w:pPr>
            <w:r>
              <w:rPr>
                <w:rFonts w:cstheme="minorHAnsi"/>
                <w:b/>
                <w:bCs/>
                <w:sz w:val="20"/>
                <w:szCs w:val="20"/>
              </w:rPr>
              <w:lastRenderedPageBreak/>
              <w:t>ROOD</w:t>
            </w:r>
          </w:p>
        </w:tc>
        <w:tc>
          <w:tcPr>
            <w:tcW w:w="2268" w:type="dxa"/>
            <w:shd w:val="clear" w:color="auto" w:fill="FF0000"/>
          </w:tcPr>
          <w:p w14:paraId="0CAC4DCE" w14:textId="77777777" w:rsidR="00773066" w:rsidRPr="00616DFD" w:rsidRDefault="00773066" w:rsidP="00DE55C9">
            <w:pPr>
              <w:spacing w:after="0"/>
              <w:rPr>
                <w:rFonts w:cstheme="minorHAnsi"/>
                <w:b/>
                <w:bCs/>
                <w:sz w:val="20"/>
                <w:szCs w:val="20"/>
              </w:rPr>
            </w:pPr>
          </w:p>
        </w:tc>
        <w:tc>
          <w:tcPr>
            <w:tcW w:w="2268" w:type="dxa"/>
            <w:shd w:val="clear" w:color="auto" w:fill="FF0000"/>
          </w:tcPr>
          <w:p w14:paraId="49319DBE" w14:textId="77777777" w:rsidR="00773066" w:rsidRPr="00616DFD" w:rsidRDefault="00773066" w:rsidP="00DE55C9">
            <w:pPr>
              <w:spacing w:after="0"/>
              <w:rPr>
                <w:rFonts w:cstheme="minorHAnsi"/>
                <w:b/>
                <w:bCs/>
                <w:sz w:val="20"/>
                <w:szCs w:val="20"/>
              </w:rPr>
            </w:pPr>
          </w:p>
        </w:tc>
        <w:tc>
          <w:tcPr>
            <w:tcW w:w="2268" w:type="dxa"/>
            <w:shd w:val="clear" w:color="auto" w:fill="FF0000"/>
          </w:tcPr>
          <w:p w14:paraId="0F7D6DEC" w14:textId="77777777" w:rsidR="00773066" w:rsidRPr="00616DFD" w:rsidRDefault="00773066" w:rsidP="00DE55C9">
            <w:pPr>
              <w:spacing w:after="0"/>
              <w:rPr>
                <w:rFonts w:cstheme="minorHAnsi"/>
                <w:b/>
                <w:bCs/>
                <w:sz w:val="20"/>
                <w:szCs w:val="20"/>
              </w:rPr>
            </w:pPr>
          </w:p>
        </w:tc>
      </w:tr>
      <w:tr w:rsidR="00773066" w:rsidRPr="00616DFD" w14:paraId="29682A5E" w14:textId="77777777" w:rsidTr="00656DD6">
        <w:trPr>
          <w:trHeight w:val="2543"/>
        </w:trPr>
        <w:tc>
          <w:tcPr>
            <w:tcW w:w="2268" w:type="dxa"/>
          </w:tcPr>
          <w:p w14:paraId="3740860B" w14:textId="77777777" w:rsidR="00773066" w:rsidRPr="00616DFD" w:rsidRDefault="00773066" w:rsidP="00DE55C9">
            <w:pPr>
              <w:spacing w:after="0"/>
              <w:rPr>
                <w:rFonts w:cstheme="minorHAnsi"/>
                <w:sz w:val="20"/>
                <w:szCs w:val="20"/>
              </w:rPr>
            </w:pPr>
            <w:r w:rsidRPr="00616DFD">
              <w:rPr>
                <w:rFonts w:cstheme="minorHAnsi"/>
                <w:sz w:val="20"/>
                <w:szCs w:val="20"/>
              </w:rPr>
              <w:t>De problemen zijn ernstig en hardnekkig.</w:t>
            </w:r>
          </w:p>
        </w:tc>
        <w:tc>
          <w:tcPr>
            <w:tcW w:w="2268" w:type="dxa"/>
          </w:tcPr>
          <w:p w14:paraId="41632FC9" w14:textId="77777777" w:rsidR="00773066" w:rsidRPr="00616DFD" w:rsidRDefault="00773066" w:rsidP="00DE55C9">
            <w:pPr>
              <w:spacing w:after="0"/>
              <w:rPr>
                <w:rFonts w:cstheme="minorHAnsi"/>
                <w:sz w:val="20"/>
                <w:szCs w:val="20"/>
              </w:rPr>
            </w:pPr>
          </w:p>
        </w:tc>
        <w:tc>
          <w:tcPr>
            <w:tcW w:w="2268" w:type="dxa"/>
          </w:tcPr>
          <w:p w14:paraId="152CF90E" w14:textId="6E113542" w:rsidR="00773066" w:rsidRPr="00616DFD" w:rsidRDefault="00773066" w:rsidP="00DE55C9">
            <w:pPr>
              <w:spacing w:after="0"/>
              <w:rPr>
                <w:rFonts w:cstheme="minorHAnsi"/>
                <w:sz w:val="20"/>
                <w:szCs w:val="20"/>
              </w:rPr>
            </w:pPr>
            <w:r w:rsidRPr="00616DFD">
              <w:rPr>
                <w:rFonts w:cstheme="minorHAnsi"/>
                <w:sz w:val="20"/>
                <w:szCs w:val="20"/>
              </w:rPr>
              <w:t>De leerling wordt aangemeld voor extern onderzoek.</w:t>
            </w:r>
          </w:p>
          <w:p w14:paraId="795B490D" w14:textId="77777777" w:rsidR="00773066" w:rsidRPr="00616DFD" w:rsidRDefault="00773066" w:rsidP="00DE55C9">
            <w:pPr>
              <w:spacing w:after="0"/>
              <w:rPr>
                <w:rFonts w:cstheme="minorHAnsi"/>
                <w:sz w:val="20"/>
                <w:szCs w:val="20"/>
              </w:rPr>
            </w:pPr>
            <w:r w:rsidRPr="00616DFD">
              <w:rPr>
                <w:rFonts w:cstheme="minorHAnsi"/>
                <w:sz w:val="20"/>
                <w:szCs w:val="20"/>
              </w:rPr>
              <w:t>De externe onderzoeker verzamelt informatie, doet onderzoek en stelt verslag op.</w:t>
            </w:r>
          </w:p>
        </w:tc>
        <w:tc>
          <w:tcPr>
            <w:tcW w:w="2268" w:type="dxa"/>
          </w:tcPr>
          <w:p w14:paraId="3E0E760D" w14:textId="77777777" w:rsidR="00773066" w:rsidRPr="00616DFD" w:rsidRDefault="00773066" w:rsidP="00DE55C9">
            <w:pPr>
              <w:spacing w:after="0"/>
              <w:rPr>
                <w:rFonts w:cstheme="minorHAnsi"/>
                <w:sz w:val="20"/>
                <w:szCs w:val="20"/>
              </w:rPr>
            </w:pPr>
            <w:r w:rsidRPr="00616DFD">
              <w:rPr>
                <w:rFonts w:cstheme="minorHAnsi"/>
                <w:sz w:val="20"/>
                <w:szCs w:val="20"/>
              </w:rPr>
              <w:t>Zeer intensief</w:t>
            </w:r>
          </w:p>
          <w:p w14:paraId="4BD3B427" w14:textId="6A397200" w:rsidR="00773066" w:rsidRPr="00616DFD" w:rsidRDefault="2FE5C7E3" w:rsidP="78916E34">
            <w:pPr>
              <w:spacing w:after="0"/>
              <w:rPr>
                <w:rFonts w:cstheme="minorHAnsi"/>
                <w:sz w:val="20"/>
                <w:szCs w:val="20"/>
              </w:rPr>
            </w:pPr>
            <w:r w:rsidRPr="00616DFD">
              <w:rPr>
                <w:rFonts w:cstheme="minorHAnsi"/>
                <w:sz w:val="20"/>
                <w:szCs w:val="20"/>
              </w:rPr>
              <w:t>(min. 60 minuten extra rekenbegeleiding per week)</w:t>
            </w:r>
          </w:p>
          <w:p w14:paraId="13B3176F" w14:textId="77777777" w:rsidR="00773066" w:rsidRPr="00616DFD" w:rsidRDefault="00773066" w:rsidP="00DE55C9">
            <w:pPr>
              <w:spacing w:after="0"/>
              <w:rPr>
                <w:rFonts w:cstheme="minorHAnsi"/>
                <w:sz w:val="20"/>
                <w:szCs w:val="20"/>
              </w:rPr>
            </w:pPr>
            <w:r w:rsidRPr="00616DFD">
              <w:rPr>
                <w:rFonts w:cstheme="minorHAnsi"/>
                <w:sz w:val="20"/>
                <w:szCs w:val="20"/>
              </w:rPr>
              <w:t xml:space="preserve">De lesstof en instructie wordt waar nodig aangepast. </w:t>
            </w:r>
          </w:p>
          <w:p w14:paraId="5896B9F1" w14:textId="77777777" w:rsidR="00773066" w:rsidRPr="00616DFD" w:rsidRDefault="00773066" w:rsidP="00DE55C9">
            <w:pPr>
              <w:spacing w:after="0"/>
              <w:rPr>
                <w:rFonts w:cstheme="minorHAnsi"/>
                <w:sz w:val="20"/>
                <w:szCs w:val="20"/>
              </w:rPr>
            </w:pPr>
            <w:r w:rsidRPr="00616DFD">
              <w:rPr>
                <w:rFonts w:cstheme="minorHAnsi"/>
                <w:sz w:val="20"/>
                <w:szCs w:val="20"/>
              </w:rPr>
              <w:t xml:space="preserve">Indien nodig wordt de extra begeleiding door een externe deskundige uitgevoerd in afstemming met school. </w:t>
            </w:r>
          </w:p>
        </w:tc>
      </w:tr>
    </w:tbl>
    <w:p w14:paraId="1C2E2D7F" w14:textId="77777777" w:rsidR="00773066" w:rsidRPr="00616DFD" w:rsidRDefault="00773066" w:rsidP="00773066">
      <w:pPr>
        <w:rPr>
          <w:rFonts w:asciiTheme="minorHAnsi" w:hAnsiTheme="minorHAnsi" w:cstheme="minorHAnsi"/>
          <w:b/>
          <w:bCs/>
          <w:sz w:val="20"/>
          <w:szCs w:val="20"/>
        </w:rPr>
      </w:pPr>
    </w:p>
    <w:p w14:paraId="32941058" w14:textId="77777777" w:rsidR="00773066" w:rsidRPr="00616DFD" w:rsidRDefault="00773066" w:rsidP="00773066">
      <w:pPr>
        <w:rPr>
          <w:rFonts w:asciiTheme="minorHAnsi" w:hAnsiTheme="minorHAnsi" w:cstheme="minorHAnsi"/>
          <w:b/>
          <w:bCs/>
          <w:sz w:val="20"/>
          <w:szCs w:val="20"/>
        </w:rPr>
      </w:pPr>
      <w:r w:rsidRPr="00616DFD">
        <w:rPr>
          <w:rFonts w:asciiTheme="minorHAnsi" w:hAnsiTheme="minorHAnsi" w:cstheme="minorHAnsi"/>
          <w:noProof/>
        </w:rPr>
        <w:drawing>
          <wp:inline distT="0" distB="0" distL="0" distR="0" wp14:anchorId="1FC8A460" wp14:editId="66DC9AE5">
            <wp:extent cx="4206240" cy="3623791"/>
            <wp:effectExtent l="0" t="0" r="3810" b="0"/>
            <wp:docPr id="6" name="Afbeelding 6" descr="page13image2869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5">
                      <a:extLst>
                        <a:ext uri="{28A0092B-C50C-407E-A947-70E740481C1C}">
                          <a14:useLocalDpi xmlns:a14="http://schemas.microsoft.com/office/drawing/2010/main" val="0"/>
                        </a:ext>
                      </a:extLst>
                    </a:blip>
                    <a:stretch>
                      <a:fillRect/>
                    </a:stretch>
                  </pic:blipFill>
                  <pic:spPr>
                    <a:xfrm>
                      <a:off x="0" y="0"/>
                      <a:ext cx="4206240" cy="3623791"/>
                    </a:xfrm>
                    <a:prstGeom prst="rect">
                      <a:avLst/>
                    </a:prstGeom>
                  </pic:spPr>
                </pic:pic>
              </a:graphicData>
            </a:graphic>
          </wp:inline>
        </w:drawing>
      </w:r>
      <w:r w:rsidRPr="00616DFD">
        <w:rPr>
          <w:rFonts w:asciiTheme="minorHAnsi" w:hAnsiTheme="minorHAnsi" w:cstheme="minorHAnsi"/>
          <w:b/>
          <w:bCs/>
          <w:sz w:val="20"/>
          <w:szCs w:val="20"/>
        </w:rPr>
        <w:t xml:space="preserve"> </w:t>
      </w:r>
    </w:p>
    <w:p w14:paraId="01FC5A78" w14:textId="77777777" w:rsidR="00762D2D" w:rsidRDefault="00762D2D">
      <w:pPr>
        <w:spacing w:after="0" w:line="240" w:lineRule="auto"/>
        <w:rPr>
          <w:rFonts w:asciiTheme="minorHAnsi" w:eastAsiaTheme="majorEastAsia" w:hAnsiTheme="minorHAnsi" w:cstheme="minorHAnsi"/>
          <w:color w:val="2F5496" w:themeColor="accent1" w:themeShade="BF"/>
          <w:sz w:val="32"/>
          <w:szCs w:val="32"/>
        </w:rPr>
      </w:pPr>
      <w:r>
        <w:rPr>
          <w:rFonts w:asciiTheme="minorHAnsi" w:hAnsiTheme="minorHAnsi" w:cstheme="minorHAnsi"/>
        </w:rPr>
        <w:br w:type="page"/>
      </w:r>
    </w:p>
    <w:p w14:paraId="7543C413" w14:textId="4E2BD0F6" w:rsidR="00773066" w:rsidRPr="00616DFD" w:rsidRDefault="00773066" w:rsidP="005E389B">
      <w:pPr>
        <w:pStyle w:val="Kop1"/>
        <w:rPr>
          <w:rFonts w:asciiTheme="minorHAnsi" w:hAnsiTheme="minorHAnsi" w:cstheme="minorHAnsi"/>
        </w:rPr>
      </w:pPr>
      <w:bookmarkStart w:id="5" w:name="_Toc64379167"/>
      <w:r w:rsidRPr="00616DFD">
        <w:rPr>
          <w:rFonts w:asciiTheme="minorHAnsi" w:hAnsiTheme="minorHAnsi" w:cstheme="minorHAnsi"/>
        </w:rPr>
        <w:lastRenderedPageBreak/>
        <w:t>Een dyscalculieverklaring en dan?</w:t>
      </w:r>
      <w:bookmarkEnd w:id="5"/>
    </w:p>
    <w:p w14:paraId="43C61160" w14:textId="1706CEE1" w:rsidR="00773066" w:rsidRPr="00762D2D" w:rsidRDefault="00773066" w:rsidP="00773066">
      <w:pPr>
        <w:rPr>
          <w:rFonts w:asciiTheme="minorHAnsi" w:hAnsiTheme="minorHAnsi" w:cstheme="minorHAnsi"/>
        </w:rPr>
      </w:pPr>
      <w:r w:rsidRPr="00762D2D">
        <w:rPr>
          <w:rFonts w:asciiTheme="minorHAnsi" w:hAnsiTheme="minorHAnsi" w:cstheme="minorHAnsi"/>
        </w:rPr>
        <w:t xml:space="preserve">Een kind heeft de diagnose dyscalculie. </w:t>
      </w:r>
      <w:r w:rsidR="00EB4924">
        <w:rPr>
          <w:rFonts w:asciiTheme="minorHAnsi" w:hAnsiTheme="minorHAnsi" w:cstheme="minorHAnsi"/>
        </w:rPr>
        <w:t xml:space="preserve">Als school ga je dan met ouders in gesprek </w:t>
      </w:r>
      <w:r w:rsidR="00DD10B8">
        <w:rPr>
          <w:rFonts w:asciiTheme="minorHAnsi" w:hAnsiTheme="minorHAnsi" w:cstheme="minorHAnsi"/>
        </w:rPr>
        <w:t>over de faciliteiten die het kind kan ontvangen. Dit wordt ieder schooljaar aan de start van het jaar gedaan. Het wordt vastgelegd in een afspraken kaart (zie bijlage 1). Mogelijke faciliteiten zijn;</w:t>
      </w:r>
    </w:p>
    <w:p w14:paraId="20956F1C" w14:textId="77777777" w:rsidR="00773066" w:rsidRPr="00762D2D" w:rsidRDefault="00773066" w:rsidP="00773066">
      <w:pPr>
        <w:pStyle w:val="Lijstalinea"/>
        <w:numPr>
          <w:ilvl w:val="0"/>
          <w:numId w:val="6"/>
        </w:numPr>
        <w:rPr>
          <w:rFonts w:cstheme="minorHAnsi"/>
        </w:rPr>
      </w:pPr>
      <w:r w:rsidRPr="00762D2D">
        <w:rPr>
          <w:rFonts w:cstheme="minorHAnsi"/>
        </w:rPr>
        <w:t>De leerling blijft het onderwijsaanbod vanuit het (zeer) intensieve arrangement volgen.</w:t>
      </w:r>
    </w:p>
    <w:p w14:paraId="1FD459D8"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 xml:space="preserve">Volg de ontwikkeling van het kind bij het aanbieden van rekenonderwijs. Biedt geen nieuwe vaardigheden aan, als de vaardigheid die ervoor hoort nog niet beheerst wordt. </w:t>
      </w:r>
    </w:p>
    <w:p w14:paraId="308770B0"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Neem de tijd om vaardigheden goed in te slijpen. Waak voor het te snel nemen van een volgende stap of voor het nemen van een te grote stap.</w:t>
      </w:r>
    </w:p>
    <w:p w14:paraId="56FAD2C6"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 xml:space="preserve">Vaak zullen kinderen met de diagnose dyscalculie voor rekenen op een eigen leerlijn gezet moeten worden. </w:t>
      </w:r>
    </w:p>
    <w:p w14:paraId="6F74D0AA"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Herhaal, herhaal, herhaal.</w:t>
      </w:r>
    </w:p>
    <w:p w14:paraId="6F7608AF"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Bied verlengde instructie en/of begeleide verwerking.</w:t>
      </w:r>
    </w:p>
    <w:p w14:paraId="1E381664"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Zet sommen in een context.</w:t>
      </w:r>
    </w:p>
    <w:p w14:paraId="68BFB4B2"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 xml:space="preserve">Gebruik concreet materiaal. </w:t>
      </w:r>
    </w:p>
    <w:p w14:paraId="1D83FD9D" w14:textId="646E19E2" w:rsidR="00773066" w:rsidRPr="00762D2D" w:rsidRDefault="00773066" w:rsidP="00773066">
      <w:pPr>
        <w:pStyle w:val="Lijstalinea"/>
        <w:numPr>
          <w:ilvl w:val="0"/>
          <w:numId w:val="4"/>
        </w:numPr>
        <w:spacing w:after="0" w:line="240" w:lineRule="auto"/>
        <w:rPr>
          <w:rFonts w:cstheme="minorHAnsi"/>
        </w:rPr>
      </w:pPr>
      <w:r w:rsidRPr="00762D2D">
        <w:rPr>
          <w:rFonts w:cstheme="minorHAnsi"/>
        </w:rPr>
        <w:t>Maak ‘het plaatje’ bij de som.</w:t>
      </w:r>
    </w:p>
    <w:p w14:paraId="6BA5278E" w14:textId="12CC065B" w:rsidR="00773066" w:rsidRPr="00762D2D" w:rsidRDefault="00773066" w:rsidP="00773066">
      <w:pPr>
        <w:pStyle w:val="Lijstalinea"/>
        <w:numPr>
          <w:ilvl w:val="0"/>
          <w:numId w:val="4"/>
        </w:numPr>
        <w:spacing w:after="0" w:line="240" w:lineRule="auto"/>
        <w:rPr>
          <w:rFonts w:cstheme="minorHAnsi"/>
        </w:rPr>
      </w:pPr>
      <w:r w:rsidRPr="00762D2D">
        <w:rPr>
          <w:rFonts w:cstheme="minorHAnsi"/>
        </w:rPr>
        <w:t>Laat hulpmiddelen</w:t>
      </w:r>
      <w:r w:rsidR="4B69B9EB" w:rsidRPr="00762D2D">
        <w:rPr>
          <w:rFonts w:cstheme="minorHAnsi"/>
        </w:rPr>
        <w:t>,</w:t>
      </w:r>
      <w:r w:rsidRPr="00762D2D">
        <w:rPr>
          <w:rFonts w:cstheme="minorHAnsi"/>
        </w:rPr>
        <w:t xml:space="preserve"> zoals een tafelkaart gebruiken</w:t>
      </w:r>
      <w:r w:rsidR="2DA80447" w:rsidRPr="00762D2D">
        <w:rPr>
          <w:rFonts w:cstheme="minorHAnsi"/>
        </w:rPr>
        <w:t>.</w:t>
      </w:r>
      <w:r w:rsidRPr="00762D2D">
        <w:rPr>
          <w:rFonts w:cstheme="minorHAnsi"/>
        </w:rPr>
        <w:t xml:space="preserve"> </w:t>
      </w:r>
      <w:r w:rsidR="3695A501" w:rsidRPr="00762D2D">
        <w:rPr>
          <w:rFonts w:cstheme="minorHAnsi"/>
        </w:rPr>
        <w:t>(W</w:t>
      </w:r>
      <w:r w:rsidRPr="00762D2D">
        <w:rPr>
          <w:rFonts w:cstheme="minorHAnsi"/>
        </w:rPr>
        <w:t>anneer dit nodig is</w:t>
      </w:r>
      <w:r w:rsidR="7B12F337" w:rsidRPr="00762D2D">
        <w:rPr>
          <w:rFonts w:cstheme="minorHAnsi"/>
        </w:rPr>
        <w:t>)</w:t>
      </w:r>
      <w:r w:rsidRPr="00762D2D">
        <w:rPr>
          <w:rFonts w:cstheme="minorHAnsi"/>
        </w:rPr>
        <w:t>.</w:t>
      </w:r>
    </w:p>
    <w:p w14:paraId="39EB6347"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 xml:space="preserve">Sta een rekenmachine toe als deze het kind helpt verder te laten komen. </w:t>
      </w:r>
    </w:p>
    <w:p w14:paraId="164C7BD4"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Beloon de inspanning. Spreek waardering uit voor het werk, niet voor de hoeveelheid.</w:t>
      </w:r>
    </w:p>
    <w:p w14:paraId="0F37301D"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Laat antwoorden invullen op het blad sommen, laat geen sommen overnemen uit een boek. Dit kost extra inspanning.</w:t>
      </w:r>
    </w:p>
    <w:p w14:paraId="533D6F92"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Geef de leerling meer tijd en minder opgaven.</w:t>
      </w:r>
    </w:p>
    <w:p w14:paraId="76EE263A"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Zorg dat de leerling met redelijke inspanning succes behaalt.</w:t>
      </w:r>
    </w:p>
    <w:p w14:paraId="293D7862"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Deel taken op in deeltaken. Controleer het werk tussendoor.</w:t>
      </w:r>
    </w:p>
    <w:p w14:paraId="363FFE13" w14:textId="77777777" w:rsidR="00773066" w:rsidRPr="00762D2D" w:rsidRDefault="00773066" w:rsidP="00773066">
      <w:pPr>
        <w:pStyle w:val="Lijstalinea"/>
        <w:numPr>
          <w:ilvl w:val="0"/>
          <w:numId w:val="4"/>
        </w:numPr>
        <w:spacing w:after="0" w:line="240" w:lineRule="auto"/>
        <w:rPr>
          <w:rFonts w:cstheme="minorHAnsi"/>
        </w:rPr>
      </w:pPr>
      <w:r w:rsidRPr="00762D2D">
        <w:rPr>
          <w:rFonts w:cstheme="minorHAnsi"/>
        </w:rPr>
        <w:t>Sta altijd toe kladpapier te gebruiken.</w:t>
      </w:r>
    </w:p>
    <w:p w14:paraId="5002FAC4" w14:textId="6BA78212" w:rsidR="00773066" w:rsidRDefault="00773066" w:rsidP="00773066">
      <w:pPr>
        <w:pStyle w:val="Lijstalinea"/>
        <w:numPr>
          <w:ilvl w:val="0"/>
          <w:numId w:val="4"/>
        </w:numPr>
        <w:spacing w:after="0" w:line="240" w:lineRule="auto"/>
        <w:rPr>
          <w:rFonts w:cstheme="minorHAnsi"/>
        </w:rPr>
      </w:pPr>
      <w:r w:rsidRPr="00762D2D">
        <w:rPr>
          <w:rFonts w:cstheme="minorHAnsi"/>
        </w:rPr>
        <w:t>Neem toetsen eventueel gedeeltelijk mondeling af.</w:t>
      </w:r>
    </w:p>
    <w:p w14:paraId="73FBC471" w14:textId="77777777" w:rsidR="001760D6" w:rsidRPr="004440DE" w:rsidRDefault="001760D6" w:rsidP="001760D6">
      <w:pPr>
        <w:pStyle w:val="Lijstalinea"/>
        <w:numPr>
          <w:ilvl w:val="0"/>
          <w:numId w:val="4"/>
        </w:numPr>
        <w:spacing w:after="0" w:line="240" w:lineRule="auto"/>
        <w:rPr>
          <w:rFonts w:cstheme="minorHAnsi"/>
        </w:rPr>
      </w:pPr>
      <w:r w:rsidRPr="004440DE">
        <w:rPr>
          <w:rFonts w:cstheme="minorHAnsi"/>
        </w:rPr>
        <w:t>Neem de toets af die bij het niveau van de leerling hoort. Heeft het kind bijvoorbeeld gewerkt aan de doelen E6, neem dan de E6-toets af.</w:t>
      </w:r>
    </w:p>
    <w:p w14:paraId="1CAC05F5" w14:textId="77777777" w:rsidR="001760D6" w:rsidRPr="004440DE" w:rsidRDefault="001760D6" w:rsidP="001760D6">
      <w:pPr>
        <w:pStyle w:val="Lijstalinea"/>
        <w:numPr>
          <w:ilvl w:val="0"/>
          <w:numId w:val="4"/>
        </w:numPr>
        <w:spacing w:after="0" w:line="240" w:lineRule="auto"/>
        <w:rPr>
          <w:rFonts w:cstheme="minorHAnsi"/>
        </w:rPr>
      </w:pPr>
      <w:r w:rsidRPr="004440DE">
        <w:rPr>
          <w:rFonts w:cstheme="minorHAnsi"/>
        </w:rPr>
        <w:t>Neem de toets af in delen.</w:t>
      </w:r>
    </w:p>
    <w:p w14:paraId="0E6D58DB" w14:textId="793FE5F2" w:rsidR="001760D6" w:rsidRPr="004440DE" w:rsidRDefault="001760D6" w:rsidP="001760D6">
      <w:pPr>
        <w:pStyle w:val="Lijstalinea"/>
        <w:numPr>
          <w:ilvl w:val="0"/>
          <w:numId w:val="4"/>
        </w:numPr>
        <w:spacing w:after="0" w:line="240" w:lineRule="auto"/>
        <w:rPr>
          <w:rFonts w:cstheme="minorHAnsi"/>
        </w:rPr>
      </w:pPr>
      <w:r w:rsidRPr="004440DE">
        <w:rPr>
          <w:rFonts w:cstheme="minorHAnsi"/>
        </w:rPr>
        <w:t>Geef extra tijd</w:t>
      </w:r>
      <w:r w:rsidR="006673A5">
        <w:rPr>
          <w:rFonts w:cstheme="minorHAnsi"/>
        </w:rPr>
        <w:t xml:space="preserve"> voor toetsen</w:t>
      </w:r>
    </w:p>
    <w:p w14:paraId="13F67CAA" w14:textId="77777777" w:rsidR="001760D6" w:rsidRPr="004440DE" w:rsidRDefault="001760D6" w:rsidP="001760D6">
      <w:pPr>
        <w:pStyle w:val="Lijstalinea"/>
        <w:numPr>
          <w:ilvl w:val="0"/>
          <w:numId w:val="4"/>
        </w:numPr>
        <w:spacing w:after="0" w:line="240" w:lineRule="auto"/>
        <w:rPr>
          <w:rFonts w:cstheme="minorHAnsi"/>
        </w:rPr>
      </w:pPr>
      <w:r w:rsidRPr="004440DE">
        <w:rPr>
          <w:rFonts w:cstheme="minorHAnsi"/>
        </w:rPr>
        <w:t>Lees de toets voor of neem de toets digitaal (voorleesfunctie) af.</w:t>
      </w:r>
    </w:p>
    <w:p w14:paraId="1435EE18" w14:textId="47D57327" w:rsidR="001760D6" w:rsidRPr="006673A5" w:rsidRDefault="001760D6" w:rsidP="006673A5">
      <w:pPr>
        <w:pStyle w:val="Lijstalinea"/>
        <w:numPr>
          <w:ilvl w:val="0"/>
          <w:numId w:val="4"/>
        </w:numPr>
        <w:rPr>
          <w:rFonts w:cstheme="minorHAnsi"/>
          <w:b/>
          <w:bCs/>
        </w:rPr>
      </w:pPr>
      <w:r w:rsidRPr="004440DE">
        <w:rPr>
          <w:rFonts w:cstheme="minorHAnsi"/>
        </w:rPr>
        <w:t>De leerling mag</w:t>
      </w:r>
      <w:r w:rsidR="006673A5">
        <w:rPr>
          <w:rFonts w:cstheme="minorHAnsi"/>
        </w:rPr>
        <w:t>, tijdens een toets,</w:t>
      </w:r>
      <w:r w:rsidRPr="004440DE">
        <w:rPr>
          <w:rFonts w:cstheme="minorHAnsi"/>
        </w:rPr>
        <w:t xml:space="preserve"> geen rekenmachine of ander hulpmiddel gebruiken, anders is het resultaat niet afzetten tegen de landelijke normering. </w:t>
      </w:r>
    </w:p>
    <w:p w14:paraId="1D5AFF35" w14:textId="77777777" w:rsidR="00773066" w:rsidRPr="00616DFD" w:rsidRDefault="00773066" w:rsidP="00773066">
      <w:pPr>
        <w:rPr>
          <w:rFonts w:asciiTheme="minorHAnsi" w:hAnsiTheme="minorHAnsi" w:cstheme="minorHAnsi"/>
          <w:sz w:val="20"/>
          <w:szCs w:val="20"/>
        </w:rPr>
      </w:pPr>
    </w:p>
    <w:p w14:paraId="2FE4E233" w14:textId="36AC7755" w:rsidR="00D44D12" w:rsidRPr="006673A5" w:rsidRDefault="00D44D12" w:rsidP="006673A5">
      <w:pPr>
        <w:rPr>
          <w:rFonts w:asciiTheme="minorHAnsi" w:hAnsiTheme="minorHAnsi" w:cstheme="minorHAnsi"/>
          <w:i/>
          <w:iCs/>
          <w:sz w:val="20"/>
          <w:szCs w:val="20"/>
        </w:rPr>
      </w:pPr>
      <w:r w:rsidRPr="00616DFD">
        <w:rPr>
          <w:rFonts w:asciiTheme="minorHAnsi" w:hAnsiTheme="minorHAnsi" w:cstheme="minorHAnsi"/>
          <w:b/>
          <w:bCs/>
          <w:sz w:val="20"/>
          <w:szCs w:val="20"/>
        </w:rPr>
        <w:br w:type="page"/>
      </w:r>
    </w:p>
    <w:p w14:paraId="2EFE4943" w14:textId="5295CAA6" w:rsidR="00D44D12" w:rsidRPr="00616DFD" w:rsidRDefault="002D02CF" w:rsidP="00BD7852">
      <w:pPr>
        <w:rPr>
          <w:rStyle w:val="Kop1Char"/>
          <w:rFonts w:asciiTheme="minorHAnsi" w:hAnsiTheme="minorHAnsi" w:cstheme="minorHAnsi"/>
        </w:rPr>
      </w:pPr>
      <w:bookmarkStart w:id="6" w:name="_Toc64379168"/>
      <w:r>
        <w:rPr>
          <w:rStyle w:val="Kop1Char"/>
          <w:rFonts w:asciiTheme="minorHAnsi" w:hAnsiTheme="minorHAnsi" w:cstheme="minorHAnsi"/>
        </w:rPr>
        <w:lastRenderedPageBreak/>
        <w:t xml:space="preserve">Bijlage 1. </w:t>
      </w:r>
      <w:r w:rsidR="00D44D12" w:rsidRPr="00616DFD">
        <w:rPr>
          <w:rStyle w:val="Kop1Char"/>
          <w:rFonts w:asciiTheme="minorHAnsi" w:hAnsiTheme="minorHAnsi" w:cstheme="minorHAnsi"/>
        </w:rPr>
        <w:t>Afsprakenlijst "Dyscalculieverklaring en aanpassingen in de klas"</w:t>
      </w:r>
      <w:bookmarkEnd w:id="6"/>
    </w:p>
    <w:p w14:paraId="4B8C9976" w14:textId="1FEBA16C" w:rsidR="00D44D12" w:rsidRPr="00616DFD" w:rsidRDefault="00D44D12" w:rsidP="00BD7852">
      <w:pPr>
        <w:rPr>
          <w:rFonts w:asciiTheme="minorHAnsi" w:eastAsiaTheme="minorHAnsi" w:hAnsiTheme="minorHAnsi" w:cstheme="minorHAnsi"/>
          <w:sz w:val="20"/>
          <w:szCs w:val="20"/>
        </w:rPr>
      </w:pPr>
      <w:r w:rsidRPr="00616DFD">
        <w:rPr>
          <w:rFonts w:asciiTheme="minorHAnsi" w:eastAsiaTheme="minorHAnsi" w:hAnsiTheme="minorHAnsi" w:cstheme="minorHAnsi"/>
          <w:sz w:val="20"/>
          <w:szCs w:val="20"/>
        </w:rPr>
        <w:t>Naam leerling :</w:t>
      </w:r>
      <w:r w:rsidRPr="00616DFD">
        <w:rPr>
          <w:rFonts w:asciiTheme="minorHAnsi" w:eastAsiaTheme="minorHAnsi" w:hAnsiTheme="minorHAnsi" w:cstheme="minorHAnsi"/>
          <w:sz w:val="20"/>
          <w:szCs w:val="20"/>
        </w:rPr>
        <w:br/>
        <w:t>Groep:|</w:t>
      </w:r>
      <w:r w:rsidRPr="00616DFD">
        <w:rPr>
          <w:rFonts w:asciiTheme="minorHAnsi" w:eastAsiaTheme="minorHAnsi" w:hAnsiTheme="minorHAnsi" w:cstheme="minorHAnsi"/>
          <w:sz w:val="20"/>
          <w:szCs w:val="20"/>
        </w:rPr>
        <w:br/>
        <w:t>Datum:</w:t>
      </w:r>
    </w:p>
    <w:tbl>
      <w:tblPr>
        <w:tblStyle w:val="Tabelraster"/>
        <w:tblW w:w="0" w:type="auto"/>
        <w:tblLook w:val="04A0" w:firstRow="1" w:lastRow="0" w:firstColumn="1" w:lastColumn="0" w:noHBand="0" w:noVBand="1"/>
      </w:tblPr>
      <w:tblGrid>
        <w:gridCol w:w="6232"/>
        <w:gridCol w:w="2830"/>
      </w:tblGrid>
      <w:tr w:rsidR="00D44D12" w:rsidRPr="00616DFD" w14:paraId="682813A7" w14:textId="77777777" w:rsidTr="00D44D12">
        <w:tc>
          <w:tcPr>
            <w:tcW w:w="6232" w:type="dxa"/>
            <w:shd w:val="clear" w:color="auto" w:fill="D9D9D9" w:themeFill="background1" w:themeFillShade="D9"/>
          </w:tcPr>
          <w:p w14:paraId="01A7F491" w14:textId="74C8D554" w:rsidR="00D44D12" w:rsidRPr="00616DFD" w:rsidRDefault="00D44D12" w:rsidP="00BD7852">
            <w:pPr>
              <w:rPr>
                <w:rFonts w:cstheme="minorHAnsi"/>
                <w:b/>
                <w:bCs/>
                <w:sz w:val="20"/>
                <w:szCs w:val="20"/>
              </w:rPr>
            </w:pPr>
            <w:r w:rsidRPr="00616DFD">
              <w:rPr>
                <w:rFonts w:cstheme="minorHAnsi"/>
                <w:b/>
                <w:bCs/>
                <w:sz w:val="20"/>
                <w:szCs w:val="20"/>
              </w:rPr>
              <w:t>Soort aanpassing</w:t>
            </w:r>
          </w:p>
        </w:tc>
        <w:tc>
          <w:tcPr>
            <w:tcW w:w="2830" w:type="dxa"/>
            <w:shd w:val="clear" w:color="auto" w:fill="D9D9D9" w:themeFill="background1" w:themeFillShade="D9"/>
          </w:tcPr>
          <w:p w14:paraId="235DFFB9" w14:textId="75397BA2" w:rsidR="00D44D12" w:rsidRPr="00616DFD" w:rsidRDefault="00D44D12" w:rsidP="00BD7852">
            <w:pPr>
              <w:rPr>
                <w:rFonts w:cstheme="minorHAnsi"/>
                <w:b/>
                <w:bCs/>
                <w:sz w:val="20"/>
                <w:szCs w:val="20"/>
              </w:rPr>
            </w:pPr>
            <w:r w:rsidRPr="00616DFD">
              <w:rPr>
                <w:rFonts w:cstheme="minorHAnsi"/>
                <w:b/>
                <w:bCs/>
                <w:sz w:val="20"/>
                <w:szCs w:val="20"/>
              </w:rPr>
              <w:t>Van toepassing op deze leerling in de groep</w:t>
            </w:r>
          </w:p>
        </w:tc>
      </w:tr>
      <w:tr w:rsidR="00D44D12" w:rsidRPr="00616DFD" w14:paraId="1A79CAEB" w14:textId="77777777" w:rsidTr="00D44D12">
        <w:tc>
          <w:tcPr>
            <w:tcW w:w="6232" w:type="dxa"/>
          </w:tcPr>
          <w:p w14:paraId="6486E2E4" w14:textId="36019802" w:rsidR="00D44D12" w:rsidRPr="00616DFD" w:rsidRDefault="00D44D12" w:rsidP="00BD7852">
            <w:pPr>
              <w:rPr>
                <w:rFonts w:cstheme="minorHAnsi"/>
                <w:sz w:val="20"/>
                <w:szCs w:val="20"/>
              </w:rPr>
            </w:pPr>
            <w:r w:rsidRPr="00616DFD">
              <w:rPr>
                <w:rFonts w:cstheme="minorHAnsi"/>
                <w:sz w:val="20"/>
                <w:szCs w:val="20"/>
              </w:rPr>
              <w:t>De leerling blijft het onderwijsaanbod vanuit het (zeer) intensieve arrangement volgen.</w:t>
            </w:r>
          </w:p>
        </w:tc>
        <w:tc>
          <w:tcPr>
            <w:tcW w:w="2830" w:type="dxa"/>
          </w:tcPr>
          <w:p w14:paraId="25BB38AB" w14:textId="77777777" w:rsidR="00D44D12" w:rsidRPr="00616DFD" w:rsidRDefault="00D44D12" w:rsidP="00BD7852">
            <w:pPr>
              <w:rPr>
                <w:rFonts w:cstheme="minorHAnsi"/>
                <w:sz w:val="20"/>
                <w:szCs w:val="20"/>
              </w:rPr>
            </w:pPr>
          </w:p>
        </w:tc>
      </w:tr>
      <w:tr w:rsidR="00D44D12" w:rsidRPr="00616DFD" w14:paraId="66531258" w14:textId="77777777" w:rsidTr="00D44D12">
        <w:tc>
          <w:tcPr>
            <w:tcW w:w="6232" w:type="dxa"/>
          </w:tcPr>
          <w:p w14:paraId="4D6A6832" w14:textId="25A203D4" w:rsidR="00D44D12" w:rsidRPr="00616DFD" w:rsidRDefault="00D44D12" w:rsidP="00D44D12">
            <w:pPr>
              <w:spacing w:after="0" w:line="240" w:lineRule="auto"/>
              <w:rPr>
                <w:rFonts w:cstheme="minorHAnsi"/>
                <w:sz w:val="20"/>
                <w:szCs w:val="20"/>
              </w:rPr>
            </w:pPr>
            <w:r w:rsidRPr="00616DFD">
              <w:rPr>
                <w:rFonts w:cstheme="minorHAnsi"/>
                <w:sz w:val="20"/>
                <w:szCs w:val="20"/>
              </w:rPr>
              <w:t xml:space="preserve">Volg de ontwikkeling van het kind bij het aanbieden van rekenonderwijs. Biedt geen nieuwe vaardigheden aan, als de vaardigheid die ervoor hoort nog niet beheerst wordt. </w:t>
            </w:r>
          </w:p>
        </w:tc>
        <w:tc>
          <w:tcPr>
            <w:tcW w:w="2830" w:type="dxa"/>
          </w:tcPr>
          <w:p w14:paraId="062C234E" w14:textId="77777777" w:rsidR="00D44D12" w:rsidRPr="00616DFD" w:rsidRDefault="00D44D12" w:rsidP="00BD7852">
            <w:pPr>
              <w:rPr>
                <w:rFonts w:cstheme="minorHAnsi"/>
                <w:sz w:val="20"/>
                <w:szCs w:val="20"/>
              </w:rPr>
            </w:pPr>
          </w:p>
        </w:tc>
      </w:tr>
      <w:tr w:rsidR="00D44D12" w:rsidRPr="00616DFD" w14:paraId="277FDAC0" w14:textId="77777777" w:rsidTr="00D44D12">
        <w:tc>
          <w:tcPr>
            <w:tcW w:w="6232" w:type="dxa"/>
          </w:tcPr>
          <w:p w14:paraId="1BF39DDA" w14:textId="48CBF268" w:rsidR="00D44D12" w:rsidRPr="00616DFD" w:rsidRDefault="00D44D12" w:rsidP="00D44D12">
            <w:pPr>
              <w:spacing w:after="0" w:line="240" w:lineRule="auto"/>
              <w:rPr>
                <w:rFonts w:cstheme="minorHAnsi"/>
                <w:sz w:val="20"/>
                <w:szCs w:val="20"/>
              </w:rPr>
            </w:pPr>
            <w:r w:rsidRPr="00616DFD">
              <w:rPr>
                <w:rFonts w:cstheme="minorHAnsi"/>
                <w:sz w:val="20"/>
                <w:szCs w:val="20"/>
              </w:rPr>
              <w:t>Neem de tijd om vaardigheden goed in te slijpen. Waak voor het te snel nemen van een volgende stap of voor het nemen van een te grote stap.</w:t>
            </w:r>
          </w:p>
        </w:tc>
        <w:tc>
          <w:tcPr>
            <w:tcW w:w="2830" w:type="dxa"/>
          </w:tcPr>
          <w:p w14:paraId="6BFB6C8A" w14:textId="77777777" w:rsidR="00D44D12" w:rsidRPr="00616DFD" w:rsidRDefault="00D44D12" w:rsidP="00BD7852">
            <w:pPr>
              <w:rPr>
                <w:rFonts w:cstheme="minorHAnsi"/>
                <w:sz w:val="20"/>
                <w:szCs w:val="20"/>
              </w:rPr>
            </w:pPr>
          </w:p>
        </w:tc>
      </w:tr>
      <w:tr w:rsidR="00D44D12" w:rsidRPr="00616DFD" w14:paraId="77E73F24" w14:textId="77777777" w:rsidTr="00D44D12">
        <w:tc>
          <w:tcPr>
            <w:tcW w:w="6232" w:type="dxa"/>
          </w:tcPr>
          <w:p w14:paraId="6EF7D1E3" w14:textId="122177A6" w:rsidR="00D44D12" w:rsidRPr="00616DFD" w:rsidRDefault="00D44D12" w:rsidP="00D44D12">
            <w:pPr>
              <w:spacing w:after="0" w:line="240" w:lineRule="auto"/>
              <w:rPr>
                <w:rFonts w:cstheme="minorHAnsi"/>
                <w:sz w:val="20"/>
                <w:szCs w:val="20"/>
              </w:rPr>
            </w:pPr>
            <w:r w:rsidRPr="00616DFD">
              <w:rPr>
                <w:rFonts w:cstheme="minorHAnsi"/>
                <w:sz w:val="20"/>
                <w:szCs w:val="20"/>
              </w:rPr>
              <w:t xml:space="preserve">Vaak zullen kinderen met de diagnose dyscalculie voor rekenen op een eigen leerlijn gezet moeten worden. </w:t>
            </w:r>
          </w:p>
        </w:tc>
        <w:tc>
          <w:tcPr>
            <w:tcW w:w="2830" w:type="dxa"/>
          </w:tcPr>
          <w:p w14:paraId="343BDF03" w14:textId="77777777" w:rsidR="00D44D12" w:rsidRPr="00616DFD" w:rsidRDefault="00D44D12" w:rsidP="00BD7852">
            <w:pPr>
              <w:rPr>
                <w:rFonts w:cstheme="minorHAnsi"/>
                <w:sz w:val="20"/>
                <w:szCs w:val="20"/>
              </w:rPr>
            </w:pPr>
          </w:p>
        </w:tc>
      </w:tr>
      <w:tr w:rsidR="00D44D12" w:rsidRPr="00616DFD" w14:paraId="0A8D4DA6" w14:textId="77777777" w:rsidTr="00D44D12">
        <w:tc>
          <w:tcPr>
            <w:tcW w:w="6232" w:type="dxa"/>
          </w:tcPr>
          <w:p w14:paraId="7D6E4C19" w14:textId="2D083E71" w:rsidR="00D44D12" w:rsidRPr="00616DFD" w:rsidRDefault="00D44D12" w:rsidP="00D44D12">
            <w:pPr>
              <w:spacing w:after="0" w:line="240" w:lineRule="auto"/>
              <w:rPr>
                <w:rFonts w:cstheme="minorHAnsi"/>
                <w:sz w:val="20"/>
                <w:szCs w:val="20"/>
              </w:rPr>
            </w:pPr>
            <w:r w:rsidRPr="00616DFD">
              <w:rPr>
                <w:rFonts w:cstheme="minorHAnsi"/>
                <w:sz w:val="20"/>
                <w:szCs w:val="20"/>
              </w:rPr>
              <w:t>Herhaal, herhaal, herhaal.</w:t>
            </w:r>
          </w:p>
        </w:tc>
        <w:tc>
          <w:tcPr>
            <w:tcW w:w="2830" w:type="dxa"/>
          </w:tcPr>
          <w:p w14:paraId="0B6A5D63" w14:textId="77777777" w:rsidR="00D44D12" w:rsidRPr="00616DFD" w:rsidRDefault="00D44D12" w:rsidP="00BD7852">
            <w:pPr>
              <w:rPr>
                <w:rFonts w:cstheme="minorHAnsi"/>
                <w:sz w:val="20"/>
                <w:szCs w:val="20"/>
              </w:rPr>
            </w:pPr>
          </w:p>
        </w:tc>
      </w:tr>
      <w:tr w:rsidR="00D44D12" w:rsidRPr="00616DFD" w14:paraId="5F6712D4" w14:textId="77777777" w:rsidTr="00D44D12">
        <w:tc>
          <w:tcPr>
            <w:tcW w:w="6232" w:type="dxa"/>
          </w:tcPr>
          <w:p w14:paraId="69E892FF" w14:textId="3E8A557C" w:rsidR="00D44D12" w:rsidRPr="00616DFD" w:rsidRDefault="00D44D12" w:rsidP="00D44D12">
            <w:pPr>
              <w:spacing w:after="0" w:line="240" w:lineRule="auto"/>
              <w:rPr>
                <w:rFonts w:cstheme="minorHAnsi"/>
                <w:sz w:val="20"/>
                <w:szCs w:val="20"/>
              </w:rPr>
            </w:pPr>
            <w:r w:rsidRPr="00616DFD">
              <w:rPr>
                <w:rFonts w:cstheme="minorHAnsi"/>
                <w:sz w:val="20"/>
                <w:szCs w:val="20"/>
              </w:rPr>
              <w:t>Bied verlengde instructie en/of begeleide verwerking.</w:t>
            </w:r>
          </w:p>
        </w:tc>
        <w:tc>
          <w:tcPr>
            <w:tcW w:w="2830" w:type="dxa"/>
          </w:tcPr>
          <w:p w14:paraId="1A5C3B99" w14:textId="77777777" w:rsidR="00D44D12" w:rsidRPr="00616DFD" w:rsidRDefault="00D44D12" w:rsidP="00BD7852">
            <w:pPr>
              <w:rPr>
                <w:rFonts w:cstheme="minorHAnsi"/>
                <w:sz w:val="20"/>
                <w:szCs w:val="20"/>
              </w:rPr>
            </w:pPr>
          </w:p>
        </w:tc>
      </w:tr>
      <w:tr w:rsidR="00D44D12" w:rsidRPr="00616DFD" w14:paraId="2220DB66" w14:textId="77777777" w:rsidTr="00D44D12">
        <w:tc>
          <w:tcPr>
            <w:tcW w:w="6232" w:type="dxa"/>
          </w:tcPr>
          <w:p w14:paraId="104A3C57" w14:textId="4351A9EB" w:rsidR="00D44D12" w:rsidRPr="00616DFD" w:rsidRDefault="00D44D12" w:rsidP="00D44D12">
            <w:pPr>
              <w:spacing w:after="0" w:line="240" w:lineRule="auto"/>
              <w:rPr>
                <w:rFonts w:cstheme="minorHAnsi"/>
                <w:sz w:val="20"/>
                <w:szCs w:val="20"/>
              </w:rPr>
            </w:pPr>
            <w:r w:rsidRPr="00616DFD">
              <w:rPr>
                <w:rFonts w:cstheme="minorHAnsi"/>
                <w:sz w:val="20"/>
                <w:szCs w:val="20"/>
              </w:rPr>
              <w:t>Zet sommen in een context.</w:t>
            </w:r>
          </w:p>
        </w:tc>
        <w:tc>
          <w:tcPr>
            <w:tcW w:w="2830" w:type="dxa"/>
          </w:tcPr>
          <w:p w14:paraId="0AF9899C" w14:textId="77777777" w:rsidR="00D44D12" w:rsidRPr="00616DFD" w:rsidRDefault="00D44D12" w:rsidP="00BD7852">
            <w:pPr>
              <w:rPr>
                <w:rFonts w:cstheme="minorHAnsi"/>
                <w:sz w:val="20"/>
                <w:szCs w:val="20"/>
              </w:rPr>
            </w:pPr>
          </w:p>
        </w:tc>
      </w:tr>
      <w:tr w:rsidR="00D44D12" w:rsidRPr="00616DFD" w14:paraId="59A410DF" w14:textId="77777777" w:rsidTr="00D44D12">
        <w:tc>
          <w:tcPr>
            <w:tcW w:w="6232" w:type="dxa"/>
          </w:tcPr>
          <w:p w14:paraId="5983758E" w14:textId="77777777" w:rsidR="00D44D12" w:rsidRPr="00616DFD" w:rsidRDefault="00D44D12" w:rsidP="00D44D12">
            <w:pPr>
              <w:spacing w:after="0" w:line="240" w:lineRule="auto"/>
              <w:rPr>
                <w:rFonts w:cstheme="minorHAnsi"/>
                <w:sz w:val="20"/>
                <w:szCs w:val="20"/>
              </w:rPr>
            </w:pPr>
            <w:r w:rsidRPr="00616DFD">
              <w:rPr>
                <w:rFonts w:cstheme="minorHAnsi"/>
                <w:sz w:val="20"/>
                <w:szCs w:val="20"/>
              </w:rPr>
              <w:t xml:space="preserve">Gebruik concreet materiaal. </w:t>
            </w:r>
          </w:p>
          <w:p w14:paraId="5DF027C2" w14:textId="77777777" w:rsidR="00D44D12" w:rsidRPr="00616DFD" w:rsidRDefault="00D44D12" w:rsidP="00D44D12">
            <w:pPr>
              <w:pStyle w:val="Lijstalinea"/>
              <w:spacing w:after="0" w:line="240" w:lineRule="auto"/>
              <w:rPr>
                <w:rFonts w:cstheme="minorHAnsi"/>
                <w:sz w:val="20"/>
                <w:szCs w:val="20"/>
              </w:rPr>
            </w:pPr>
          </w:p>
        </w:tc>
        <w:tc>
          <w:tcPr>
            <w:tcW w:w="2830" w:type="dxa"/>
          </w:tcPr>
          <w:p w14:paraId="613216DD" w14:textId="77777777" w:rsidR="00D44D12" w:rsidRPr="00616DFD" w:rsidRDefault="00D44D12" w:rsidP="00BD7852">
            <w:pPr>
              <w:rPr>
                <w:rFonts w:cstheme="minorHAnsi"/>
                <w:sz w:val="20"/>
                <w:szCs w:val="20"/>
              </w:rPr>
            </w:pPr>
          </w:p>
        </w:tc>
      </w:tr>
      <w:tr w:rsidR="00D44D12" w:rsidRPr="00616DFD" w14:paraId="1A34A806" w14:textId="77777777" w:rsidTr="00D44D12">
        <w:tc>
          <w:tcPr>
            <w:tcW w:w="6232" w:type="dxa"/>
          </w:tcPr>
          <w:p w14:paraId="51F37E2B" w14:textId="77777777" w:rsidR="00D44D12" w:rsidRPr="00616DFD" w:rsidRDefault="00D44D12" w:rsidP="00D44D12">
            <w:pPr>
              <w:spacing w:after="0" w:line="240" w:lineRule="auto"/>
              <w:rPr>
                <w:rFonts w:cstheme="minorHAnsi"/>
                <w:sz w:val="20"/>
                <w:szCs w:val="20"/>
              </w:rPr>
            </w:pPr>
            <w:r w:rsidRPr="00616DFD">
              <w:rPr>
                <w:rFonts w:cstheme="minorHAnsi"/>
                <w:sz w:val="20"/>
                <w:szCs w:val="20"/>
              </w:rPr>
              <w:t>Maak ‘het plaatje’ bij de som.</w:t>
            </w:r>
          </w:p>
          <w:p w14:paraId="2A336395" w14:textId="77777777" w:rsidR="00D44D12" w:rsidRPr="00616DFD" w:rsidRDefault="00D44D12" w:rsidP="00D44D12">
            <w:pPr>
              <w:pStyle w:val="Lijstalinea"/>
              <w:spacing w:after="0" w:line="240" w:lineRule="auto"/>
              <w:rPr>
                <w:rFonts w:cstheme="minorHAnsi"/>
                <w:sz w:val="20"/>
                <w:szCs w:val="20"/>
              </w:rPr>
            </w:pPr>
          </w:p>
        </w:tc>
        <w:tc>
          <w:tcPr>
            <w:tcW w:w="2830" w:type="dxa"/>
          </w:tcPr>
          <w:p w14:paraId="10800461" w14:textId="77777777" w:rsidR="00D44D12" w:rsidRPr="00616DFD" w:rsidRDefault="00D44D12" w:rsidP="00BD7852">
            <w:pPr>
              <w:rPr>
                <w:rFonts w:cstheme="minorHAnsi"/>
                <w:sz w:val="20"/>
                <w:szCs w:val="20"/>
              </w:rPr>
            </w:pPr>
          </w:p>
        </w:tc>
      </w:tr>
      <w:tr w:rsidR="00D44D12" w:rsidRPr="00616DFD" w14:paraId="5E613EFB" w14:textId="77777777" w:rsidTr="00D44D12">
        <w:tc>
          <w:tcPr>
            <w:tcW w:w="6232" w:type="dxa"/>
          </w:tcPr>
          <w:p w14:paraId="52733336" w14:textId="77777777" w:rsidR="00EA1425" w:rsidRPr="00616DFD" w:rsidRDefault="00D44D12" w:rsidP="00D44D12">
            <w:pPr>
              <w:spacing w:after="0" w:line="240" w:lineRule="auto"/>
              <w:rPr>
                <w:rFonts w:cstheme="minorHAnsi"/>
                <w:sz w:val="20"/>
                <w:szCs w:val="20"/>
              </w:rPr>
            </w:pPr>
            <w:r w:rsidRPr="00616DFD">
              <w:rPr>
                <w:rFonts w:cstheme="minorHAnsi"/>
                <w:sz w:val="20"/>
                <w:szCs w:val="20"/>
              </w:rPr>
              <w:t xml:space="preserve">Laat hulpmiddelen, zoals een tafelkaart gebruiken. </w:t>
            </w:r>
          </w:p>
          <w:p w14:paraId="141F02E5" w14:textId="28809142" w:rsidR="00D44D12" w:rsidRPr="00616DFD" w:rsidRDefault="00D44D12" w:rsidP="00D44D12">
            <w:pPr>
              <w:spacing w:after="0" w:line="240" w:lineRule="auto"/>
              <w:rPr>
                <w:rFonts w:cstheme="minorHAnsi"/>
                <w:sz w:val="20"/>
                <w:szCs w:val="20"/>
              </w:rPr>
            </w:pPr>
            <w:r w:rsidRPr="00616DFD">
              <w:rPr>
                <w:rFonts w:cstheme="minorHAnsi"/>
                <w:sz w:val="20"/>
                <w:szCs w:val="20"/>
              </w:rPr>
              <w:t>(Wanneer dit nodig is)</w:t>
            </w:r>
          </w:p>
          <w:p w14:paraId="70D1A1B4" w14:textId="77777777" w:rsidR="00D44D12" w:rsidRPr="00616DFD" w:rsidRDefault="00D44D12" w:rsidP="00D44D12">
            <w:pPr>
              <w:pStyle w:val="Lijstalinea"/>
              <w:spacing w:after="0" w:line="240" w:lineRule="auto"/>
              <w:rPr>
                <w:rFonts w:cstheme="minorHAnsi"/>
                <w:sz w:val="20"/>
                <w:szCs w:val="20"/>
              </w:rPr>
            </w:pPr>
          </w:p>
        </w:tc>
        <w:tc>
          <w:tcPr>
            <w:tcW w:w="2830" w:type="dxa"/>
          </w:tcPr>
          <w:p w14:paraId="0262E31D" w14:textId="77777777" w:rsidR="00D44D12" w:rsidRPr="00616DFD" w:rsidRDefault="00D44D12" w:rsidP="00BD7852">
            <w:pPr>
              <w:rPr>
                <w:rFonts w:cstheme="minorHAnsi"/>
                <w:sz w:val="20"/>
                <w:szCs w:val="20"/>
              </w:rPr>
            </w:pPr>
            <w:r w:rsidRPr="00616DFD">
              <w:rPr>
                <w:rFonts w:cstheme="minorHAnsi"/>
                <w:sz w:val="20"/>
                <w:szCs w:val="20"/>
              </w:rPr>
              <w:t>Welke hulpmiddelen?</w:t>
            </w:r>
          </w:p>
          <w:p w14:paraId="340E751D" w14:textId="77777777" w:rsidR="00EA1425" w:rsidRPr="00616DFD" w:rsidRDefault="00EA1425" w:rsidP="00BD7852">
            <w:pPr>
              <w:rPr>
                <w:rFonts w:cstheme="minorHAnsi"/>
                <w:sz w:val="20"/>
                <w:szCs w:val="20"/>
              </w:rPr>
            </w:pPr>
          </w:p>
          <w:p w14:paraId="353571F3" w14:textId="26AF7454" w:rsidR="00EA1425" w:rsidRPr="00616DFD" w:rsidRDefault="00EA1425" w:rsidP="00BD7852">
            <w:pPr>
              <w:rPr>
                <w:rFonts w:cstheme="minorHAnsi"/>
                <w:sz w:val="20"/>
                <w:szCs w:val="20"/>
              </w:rPr>
            </w:pPr>
          </w:p>
        </w:tc>
      </w:tr>
      <w:tr w:rsidR="00D44D12" w:rsidRPr="00616DFD" w14:paraId="42818869" w14:textId="77777777" w:rsidTr="00D44D12">
        <w:tc>
          <w:tcPr>
            <w:tcW w:w="6232" w:type="dxa"/>
          </w:tcPr>
          <w:p w14:paraId="597405B0" w14:textId="77777777" w:rsidR="00D44D12" w:rsidRPr="00616DFD" w:rsidRDefault="00D44D12" w:rsidP="00D44D12">
            <w:pPr>
              <w:spacing w:after="0" w:line="240" w:lineRule="auto"/>
              <w:rPr>
                <w:rFonts w:cstheme="minorHAnsi"/>
                <w:sz w:val="20"/>
                <w:szCs w:val="20"/>
              </w:rPr>
            </w:pPr>
            <w:r w:rsidRPr="00616DFD">
              <w:rPr>
                <w:rFonts w:cstheme="minorHAnsi"/>
                <w:sz w:val="20"/>
                <w:szCs w:val="20"/>
              </w:rPr>
              <w:t xml:space="preserve">Sta een rekenmachine toe als deze het kind helpt verder te laten komen. </w:t>
            </w:r>
          </w:p>
          <w:p w14:paraId="3271C004" w14:textId="77777777" w:rsidR="00D44D12" w:rsidRPr="00616DFD" w:rsidRDefault="00D44D12" w:rsidP="00D44D12">
            <w:pPr>
              <w:pStyle w:val="Lijstalinea"/>
              <w:spacing w:after="0" w:line="240" w:lineRule="auto"/>
              <w:rPr>
                <w:rFonts w:cstheme="minorHAnsi"/>
                <w:sz w:val="20"/>
                <w:szCs w:val="20"/>
              </w:rPr>
            </w:pPr>
          </w:p>
        </w:tc>
        <w:tc>
          <w:tcPr>
            <w:tcW w:w="2830" w:type="dxa"/>
          </w:tcPr>
          <w:p w14:paraId="50E02894" w14:textId="77777777" w:rsidR="00D44D12" w:rsidRPr="00616DFD" w:rsidRDefault="00D44D12" w:rsidP="00BD7852">
            <w:pPr>
              <w:rPr>
                <w:rFonts w:cstheme="minorHAnsi"/>
                <w:sz w:val="20"/>
                <w:szCs w:val="20"/>
              </w:rPr>
            </w:pPr>
          </w:p>
        </w:tc>
      </w:tr>
      <w:tr w:rsidR="00D44D12" w:rsidRPr="00616DFD" w14:paraId="00368DE1" w14:textId="77777777" w:rsidTr="00D44D12">
        <w:tc>
          <w:tcPr>
            <w:tcW w:w="6232" w:type="dxa"/>
          </w:tcPr>
          <w:p w14:paraId="64D6710B" w14:textId="77777777" w:rsidR="00D44D12" w:rsidRPr="00616DFD" w:rsidRDefault="00D44D12" w:rsidP="00D44D12">
            <w:pPr>
              <w:spacing w:after="0" w:line="240" w:lineRule="auto"/>
              <w:rPr>
                <w:rFonts w:cstheme="minorHAnsi"/>
                <w:sz w:val="20"/>
                <w:szCs w:val="20"/>
              </w:rPr>
            </w:pPr>
            <w:r w:rsidRPr="00616DFD">
              <w:rPr>
                <w:rFonts w:cstheme="minorHAnsi"/>
                <w:sz w:val="20"/>
                <w:szCs w:val="20"/>
              </w:rPr>
              <w:t>Beloon de inspanning. Spreek waardering uit voor het werk, niet voor de hoeveelheid.</w:t>
            </w:r>
          </w:p>
          <w:p w14:paraId="4B21C8DF" w14:textId="77777777" w:rsidR="00D44D12" w:rsidRPr="00616DFD" w:rsidRDefault="00D44D12" w:rsidP="00D44D12">
            <w:pPr>
              <w:pStyle w:val="Lijstalinea"/>
              <w:spacing w:after="0" w:line="240" w:lineRule="auto"/>
              <w:rPr>
                <w:rFonts w:cstheme="minorHAnsi"/>
                <w:sz w:val="20"/>
                <w:szCs w:val="20"/>
              </w:rPr>
            </w:pPr>
          </w:p>
        </w:tc>
        <w:tc>
          <w:tcPr>
            <w:tcW w:w="2830" w:type="dxa"/>
          </w:tcPr>
          <w:p w14:paraId="6A23F338" w14:textId="77777777" w:rsidR="00D44D12" w:rsidRPr="00616DFD" w:rsidRDefault="00D44D12" w:rsidP="00BD7852">
            <w:pPr>
              <w:rPr>
                <w:rFonts w:cstheme="minorHAnsi"/>
                <w:sz w:val="20"/>
                <w:szCs w:val="20"/>
              </w:rPr>
            </w:pPr>
          </w:p>
        </w:tc>
      </w:tr>
      <w:tr w:rsidR="00D44D12" w:rsidRPr="00616DFD" w14:paraId="33757ED0" w14:textId="77777777" w:rsidTr="00D44D12">
        <w:tc>
          <w:tcPr>
            <w:tcW w:w="6232" w:type="dxa"/>
          </w:tcPr>
          <w:p w14:paraId="3D8EBB38" w14:textId="77777777" w:rsidR="00D44D12" w:rsidRPr="00616DFD" w:rsidRDefault="00D44D12" w:rsidP="00D44D12">
            <w:pPr>
              <w:spacing w:after="0" w:line="240" w:lineRule="auto"/>
              <w:rPr>
                <w:rFonts w:cstheme="minorHAnsi"/>
                <w:sz w:val="20"/>
                <w:szCs w:val="20"/>
              </w:rPr>
            </w:pPr>
            <w:r w:rsidRPr="00616DFD">
              <w:rPr>
                <w:rFonts w:cstheme="minorHAnsi"/>
                <w:sz w:val="20"/>
                <w:szCs w:val="20"/>
              </w:rPr>
              <w:t>Laat antwoorden invullen op het blad sommen, laat geen sommen overnemen uit een boek. Dit kost extra inspanning.</w:t>
            </w:r>
          </w:p>
          <w:p w14:paraId="41FBCA57" w14:textId="77777777" w:rsidR="00D44D12" w:rsidRPr="00616DFD" w:rsidRDefault="00D44D12" w:rsidP="00D44D12">
            <w:pPr>
              <w:pStyle w:val="Lijstalinea"/>
              <w:spacing w:after="0" w:line="240" w:lineRule="auto"/>
              <w:rPr>
                <w:rFonts w:cstheme="minorHAnsi"/>
                <w:sz w:val="20"/>
                <w:szCs w:val="20"/>
              </w:rPr>
            </w:pPr>
          </w:p>
        </w:tc>
        <w:tc>
          <w:tcPr>
            <w:tcW w:w="2830" w:type="dxa"/>
          </w:tcPr>
          <w:p w14:paraId="738E418C" w14:textId="77777777" w:rsidR="00D44D12" w:rsidRPr="00616DFD" w:rsidRDefault="00D44D12" w:rsidP="00BD7852">
            <w:pPr>
              <w:rPr>
                <w:rFonts w:cstheme="minorHAnsi"/>
                <w:sz w:val="20"/>
                <w:szCs w:val="20"/>
              </w:rPr>
            </w:pPr>
          </w:p>
        </w:tc>
      </w:tr>
      <w:tr w:rsidR="00D44D12" w:rsidRPr="00616DFD" w14:paraId="41E4B3DF" w14:textId="77777777" w:rsidTr="00D44D12">
        <w:tc>
          <w:tcPr>
            <w:tcW w:w="6232" w:type="dxa"/>
          </w:tcPr>
          <w:p w14:paraId="7DD54747" w14:textId="77777777" w:rsidR="00D44D12" w:rsidRPr="00616DFD" w:rsidRDefault="00D44D12" w:rsidP="00D44D12">
            <w:pPr>
              <w:spacing w:after="0" w:line="240" w:lineRule="auto"/>
              <w:rPr>
                <w:rFonts w:cstheme="minorHAnsi"/>
                <w:sz w:val="20"/>
                <w:szCs w:val="20"/>
              </w:rPr>
            </w:pPr>
            <w:r w:rsidRPr="00616DFD">
              <w:rPr>
                <w:rFonts w:cstheme="minorHAnsi"/>
                <w:sz w:val="20"/>
                <w:szCs w:val="20"/>
              </w:rPr>
              <w:t>Geef de leerling meer tijd en minder opgaven.</w:t>
            </w:r>
          </w:p>
          <w:p w14:paraId="1B0973F2" w14:textId="77777777" w:rsidR="00D44D12" w:rsidRPr="00616DFD" w:rsidRDefault="00D44D12" w:rsidP="00D44D12">
            <w:pPr>
              <w:spacing w:after="0" w:line="240" w:lineRule="auto"/>
              <w:rPr>
                <w:rFonts w:cstheme="minorHAnsi"/>
                <w:sz w:val="20"/>
                <w:szCs w:val="20"/>
              </w:rPr>
            </w:pPr>
          </w:p>
        </w:tc>
        <w:tc>
          <w:tcPr>
            <w:tcW w:w="2830" w:type="dxa"/>
          </w:tcPr>
          <w:p w14:paraId="54B1BE77" w14:textId="77777777" w:rsidR="00D44D12" w:rsidRPr="00616DFD" w:rsidRDefault="00D44D12" w:rsidP="00BD7852">
            <w:pPr>
              <w:rPr>
                <w:rFonts w:cstheme="minorHAnsi"/>
                <w:sz w:val="20"/>
                <w:szCs w:val="20"/>
              </w:rPr>
            </w:pPr>
          </w:p>
        </w:tc>
      </w:tr>
      <w:tr w:rsidR="00D44D12" w:rsidRPr="00616DFD" w14:paraId="5C227FB9" w14:textId="77777777" w:rsidTr="00D44D12">
        <w:tc>
          <w:tcPr>
            <w:tcW w:w="6232" w:type="dxa"/>
          </w:tcPr>
          <w:p w14:paraId="0E9FFC91" w14:textId="77777777" w:rsidR="00D44D12" w:rsidRPr="00616DFD" w:rsidRDefault="00D44D12" w:rsidP="00D44D12">
            <w:pPr>
              <w:spacing w:after="0" w:line="240" w:lineRule="auto"/>
              <w:rPr>
                <w:rFonts w:cstheme="minorHAnsi"/>
                <w:sz w:val="20"/>
                <w:szCs w:val="20"/>
              </w:rPr>
            </w:pPr>
            <w:r w:rsidRPr="00616DFD">
              <w:rPr>
                <w:rFonts w:cstheme="minorHAnsi"/>
                <w:sz w:val="20"/>
                <w:szCs w:val="20"/>
              </w:rPr>
              <w:t>Zorg dat de leerling met redelijke inspanning succes behaalt.</w:t>
            </w:r>
          </w:p>
          <w:p w14:paraId="52B1EF98" w14:textId="77777777" w:rsidR="00D44D12" w:rsidRPr="00616DFD" w:rsidRDefault="00D44D12" w:rsidP="00D44D12">
            <w:pPr>
              <w:spacing w:after="0" w:line="240" w:lineRule="auto"/>
              <w:rPr>
                <w:rFonts w:cstheme="minorHAnsi"/>
                <w:sz w:val="20"/>
                <w:szCs w:val="20"/>
              </w:rPr>
            </w:pPr>
          </w:p>
        </w:tc>
        <w:tc>
          <w:tcPr>
            <w:tcW w:w="2830" w:type="dxa"/>
          </w:tcPr>
          <w:p w14:paraId="0F416DEB" w14:textId="77777777" w:rsidR="00D44D12" w:rsidRPr="00616DFD" w:rsidRDefault="00D44D12" w:rsidP="00BD7852">
            <w:pPr>
              <w:rPr>
                <w:rFonts w:cstheme="minorHAnsi"/>
                <w:sz w:val="20"/>
                <w:szCs w:val="20"/>
              </w:rPr>
            </w:pPr>
          </w:p>
        </w:tc>
      </w:tr>
      <w:tr w:rsidR="00D44D12" w:rsidRPr="00616DFD" w14:paraId="4B20E088" w14:textId="77777777" w:rsidTr="00D44D12">
        <w:tc>
          <w:tcPr>
            <w:tcW w:w="6232" w:type="dxa"/>
          </w:tcPr>
          <w:p w14:paraId="4752945A" w14:textId="77777777" w:rsidR="00D44D12" w:rsidRPr="00616DFD" w:rsidRDefault="00D44D12" w:rsidP="00D44D12">
            <w:pPr>
              <w:spacing w:after="0" w:line="240" w:lineRule="auto"/>
              <w:rPr>
                <w:rFonts w:cstheme="minorHAnsi"/>
                <w:sz w:val="20"/>
                <w:szCs w:val="20"/>
              </w:rPr>
            </w:pPr>
            <w:r w:rsidRPr="00616DFD">
              <w:rPr>
                <w:rFonts w:cstheme="minorHAnsi"/>
                <w:sz w:val="20"/>
                <w:szCs w:val="20"/>
              </w:rPr>
              <w:t>Deel taken op in deeltaken. Controleer het werk tussendoor.</w:t>
            </w:r>
          </w:p>
          <w:p w14:paraId="65C23A80" w14:textId="77777777" w:rsidR="00D44D12" w:rsidRPr="00616DFD" w:rsidRDefault="00D44D12" w:rsidP="00D44D12">
            <w:pPr>
              <w:pStyle w:val="Lijstalinea"/>
              <w:spacing w:after="0" w:line="240" w:lineRule="auto"/>
              <w:rPr>
                <w:rFonts w:cstheme="minorHAnsi"/>
                <w:sz w:val="20"/>
                <w:szCs w:val="20"/>
              </w:rPr>
            </w:pPr>
          </w:p>
        </w:tc>
        <w:tc>
          <w:tcPr>
            <w:tcW w:w="2830" w:type="dxa"/>
          </w:tcPr>
          <w:p w14:paraId="674B3443" w14:textId="77777777" w:rsidR="00D44D12" w:rsidRPr="00616DFD" w:rsidRDefault="00D44D12" w:rsidP="00BD7852">
            <w:pPr>
              <w:rPr>
                <w:rFonts w:cstheme="minorHAnsi"/>
                <w:sz w:val="20"/>
                <w:szCs w:val="20"/>
              </w:rPr>
            </w:pPr>
          </w:p>
        </w:tc>
      </w:tr>
      <w:tr w:rsidR="00D44D12" w:rsidRPr="00616DFD" w14:paraId="0DE9E704" w14:textId="77777777" w:rsidTr="00D44D12">
        <w:tc>
          <w:tcPr>
            <w:tcW w:w="6232" w:type="dxa"/>
          </w:tcPr>
          <w:p w14:paraId="5339E611" w14:textId="77777777" w:rsidR="00D44D12" w:rsidRPr="00616DFD" w:rsidRDefault="00D44D12" w:rsidP="00D44D12">
            <w:pPr>
              <w:spacing w:after="0" w:line="240" w:lineRule="auto"/>
              <w:rPr>
                <w:rFonts w:cstheme="minorHAnsi"/>
                <w:sz w:val="20"/>
                <w:szCs w:val="20"/>
              </w:rPr>
            </w:pPr>
            <w:r w:rsidRPr="00616DFD">
              <w:rPr>
                <w:rFonts w:cstheme="minorHAnsi"/>
                <w:sz w:val="20"/>
                <w:szCs w:val="20"/>
              </w:rPr>
              <w:t>Sta altijd toe kladpapier te gebruiken.</w:t>
            </w:r>
          </w:p>
          <w:p w14:paraId="7D93A92C" w14:textId="77777777" w:rsidR="00D44D12" w:rsidRPr="00616DFD" w:rsidRDefault="00D44D12" w:rsidP="00D44D12">
            <w:pPr>
              <w:pStyle w:val="Lijstalinea"/>
              <w:spacing w:after="0" w:line="240" w:lineRule="auto"/>
              <w:rPr>
                <w:rFonts w:cstheme="minorHAnsi"/>
                <w:sz w:val="20"/>
                <w:szCs w:val="20"/>
              </w:rPr>
            </w:pPr>
          </w:p>
        </w:tc>
        <w:tc>
          <w:tcPr>
            <w:tcW w:w="2830" w:type="dxa"/>
          </w:tcPr>
          <w:p w14:paraId="24CE0030" w14:textId="77777777" w:rsidR="00D44D12" w:rsidRPr="00616DFD" w:rsidRDefault="00D44D12" w:rsidP="00BD7852">
            <w:pPr>
              <w:rPr>
                <w:rFonts w:cstheme="minorHAnsi"/>
                <w:sz w:val="20"/>
                <w:szCs w:val="20"/>
              </w:rPr>
            </w:pPr>
          </w:p>
        </w:tc>
      </w:tr>
      <w:tr w:rsidR="00D44D12" w:rsidRPr="00616DFD" w14:paraId="531FB201" w14:textId="77777777" w:rsidTr="00D44D12">
        <w:tc>
          <w:tcPr>
            <w:tcW w:w="6232" w:type="dxa"/>
          </w:tcPr>
          <w:p w14:paraId="44E948F0" w14:textId="77777777" w:rsidR="00D44D12" w:rsidRPr="00616DFD" w:rsidRDefault="00D44D12" w:rsidP="00D44D12">
            <w:pPr>
              <w:spacing w:after="0" w:line="240" w:lineRule="auto"/>
              <w:rPr>
                <w:rFonts w:cstheme="minorHAnsi"/>
                <w:sz w:val="20"/>
                <w:szCs w:val="20"/>
              </w:rPr>
            </w:pPr>
            <w:r w:rsidRPr="00616DFD">
              <w:rPr>
                <w:rFonts w:cstheme="minorHAnsi"/>
                <w:sz w:val="20"/>
                <w:szCs w:val="20"/>
              </w:rPr>
              <w:t>Neem toetsen eventueel gedeeltelijk mondeling af.</w:t>
            </w:r>
          </w:p>
          <w:p w14:paraId="507B1486" w14:textId="77777777" w:rsidR="00D44D12" w:rsidRPr="00616DFD" w:rsidRDefault="00D44D12" w:rsidP="00D44D12">
            <w:pPr>
              <w:spacing w:after="0" w:line="240" w:lineRule="auto"/>
              <w:ind w:left="360"/>
              <w:rPr>
                <w:rFonts w:cstheme="minorHAnsi"/>
                <w:sz w:val="20"/>
                <w:szCs w:val="20"/>
              </w:rPr>
            </w:pPr>
          </w:p>
        </w:tc>
        <w:tc>
          <w:tcPr>
            <w:tcW w:w="2830" w:type="dxa"/>
          </w:tcPr>
          <w:p w14:paraId="1CCF2DE0" w14:textId="77777777" w:rsidR="00D44D12" w:rsidRPr="00616DFD" w:rsidRDefault="00D44D12" w:rsidP="00BD7852">
            <w:pPr>
              <w:rPr>
                <w:rFonts w:cstheme="minorHAnsi"/>
                <w:sz w:val="20"/>
                <w:szCs w:val="20"/>
              </w:rPr>
            </w:pPr>
          </w:p>
        </w:tc>
      </w:tr>
    </w:tbl>
    <w:p w14:paraId="0C745A48" w14:textId="63BD88F8" w:rsidR="00BD7852" w:rsidRPr="00616DFD" w:rsidRDefault="00BD7852" w:rsidP="00BD7852">
      <w:pPr>
        <w:rPr>
          <w:rFonts w:asciiTheme="minorHAnsi" w:eastAsiaTheme="minorHAnsi" w:hAnsiTheme="minorHAnsi" w:cstheme="minorHAnsi"/>
          <w:sz w:val="20"/>
          <w:szCs w:val="20"/>
        </w:rPr>
      </w:pPr>
    </w:p>
    <w:sectPr w:rsidR="00BD7852" w:rsidRPr="00616DFD" w:rsidSect="00D56BE5">
      <w:headerReference w:type="default" r:id="rId16"/>
      <w:footerReference w:type="default" r:id="rId17"/>
      <w:headerReference w:type="first" r:id="rId18"/>
      <w:pgSz w:w="11906" w:h="16838"/>
      <w:pgMar w:top="1843" w:right="1417" w:bottom="1417" w:left="1417"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50605" w14:textId="77777777" w:rsidR="00E25558" w:rsidRDefault="00E25558" w:rsidP="00D56BE5">
      <w:pPr>
        <w:spacing w:after="0" w:line="240" w:lineRule="auto"/>
      </w:pPr>
      <w:r>
        <w:separator/>
      </w:r>
    </w:p>
  </w:endnote>
  <w:endnote w:type="continuationSeparator" w:id="0">
    <w:p w14:paraId="1D3AAF36" w14:textId="77777777" w:rsidR="00E25558" w:rsidRDefault="00E25558" w:rsidP="00D56BE5">
      <w:pPr>
        <w:spacing w:after="0" w:line="240" w:lineRule="auto"/>
      </w:pPr>
      <w:r>
        <w:continuationSeparator/>
      </w:r>
    </w:p>
  </w:endnote>
  <w:endnote w:type="continuationNotice" w:id="1">
    <w:p w14:paraId="5FD58714" w14:textId="77777777" w:rsidR="00E25558" w:rsidRDefault="00E255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A3A19" w14:textId="3A216097" w:rsidR="007825DD" w:rsidRPr="00051C4C" w:rsidRDefault="007825DD" w:rsidP="00051C4C">
    <w:pPr>
      <w:tabs>
        <w:tab w:val="center" w:pos="4550"/>
        <w:tab w:val="left" w:pos="5818"/>
      </w:tabs>
      <w:ind w:right="260"/>
      <w:jc w:val="right"/>
      <w:rPr>
        <w:sz w:val="16"/>
        <w:szCs w:val="16"/>
      </w:rPr>
    </w:pPr>
    <w:r w:rsidRPr="00C35529">
      <w:rPr>
        <w:color w:val="323E4F"/>
        <w:sz w:val="18"/>
        <w:szCs w:val="18"/>
      </w:rPr>
      <w:t xml:space="preserve">Pagina </w:t>
    </w:r>
    <w:r w:rsidRPr="00C35529">
      <w:rPr>
        <w:color w:val="323E4F"/>
        <w:sz w:val="18"/>
        <w:szCs w:val="18"/>
      </w:rPr>
      <w:fldChar w:fldCharType="begin"/>
    </w:r>
    <w:r w:rsidRPr="00C35529">
      <w:rPr>
        <w:color w:val="323E4F"/>
        <w:sz w:val="18"/>
        <w:szCs w:val="18"/>
      </w:rPr>
      <w:instrText>PAGE   \* MERGEFORMAT</w:instrText>
    </w:r>
    <w:r w:rsidRPr="00C35529">
      <w:rPr>
        <w:color w:val="323E4F"/>
        <w:sz w:val="18"/>
        <w:szCs w:val="18"/>
      </w:rPr>
      <w:fldChar w:fldCharType="separate"/>
    </w:r>
    <w:r w:rsidR="002023E8">
      <w:rPr>
        <w:noProof/>
        <w:color w:val="323E4F"/>
        <w:sz w:val="18"/>
        <w:szCs w:val="18"/>
      </w:rPr>
      <w:t>3</w:t>
    </w:r>
    <w:r w:rsidRPr="00C35529">
      <w:rPr>
        <w:color w:val="323E4F"/>
        <w:sz w:val="18"/>
        <w:szCs w:val="18"/>
      </w:rPr>
      <w:fldChar w:fldCharType="end"/>
    </w:r>
    <w:r w:rsidRPr="00C35529">
      <w:rPr>
        <w:color w:val="323E4F"/>
        <w:sz w:val="18"/>
        <w:szCs w:val="18"/>
      </w:rPr>
      <w:t xml:space="preserve"> | </w:t>
    </w:r>
    <w:r w:rsidRPr="00C35529">
      <w:rPr>
        <w:color w:val="323E4F"/>
        <w:sz w:val="18"/>
        <w:szCs w:val="18"/>
      </w:rPr>
      <w:fldChar w:fldCharType="begin"/>
    </w:r>
    <w:r w:rsidRPr="00C35529">
      <w:rPr>
        <w:color w:val="323E4F"/>
        <w:sz w:val="18"/>
        <w:szCs w:val="18"/>
      </w:rPr>
      <w:instrText>NUMPAGES  \* Arabic  \* MERGEFORMAT</w:instrText>
    </w:r>
    <w:r w:rsidRPr="00C35529">
      <w:rPr>
        <w:color w:val="323E4F"/>
        <w:sz w:val="18"/>
        <w:szCs w:val="18"/>
      </w:rPr>
      <w:fldChar w:fldCharType="separate"/>
    </w:r>
    <w:r w:rsidR="002023E8">
      <w:rPr>
        <w:noProof/>
        <w:color w:val="323E4F"/>
        <w:sz w:val="18"/>
        <w:szCs w:val="18"/>
      </w:rPr>
      <w:t>15</w:t>
    </w:r>
    <w:r w:rsidRPr="00C35529">
      <w:rPr>
        <w:color w:val="323E4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0DD4C" w14:textId="77777777" w:rsidR="00E25558" w:rsidRDefault="00E25558" w:rsidP="00D56BE5">
      <w:pPr>
        <w:spacing w:after="0" w:line="240" w:lineRule="auto"/>
      </w:pPr>
      <w:r>
        <w:separator/>
      </w:r>
    </w:p>
  </w:footnote>
  <w:footnote w:type="continuationSeparator" w:id="0">
    <w:p w14:paraId="5FE4DA8B" w14:textId="77777777" w:rsidR="00E25558" w:rsidRDefault="00E25558" w:rsidP="00D56BE5">
      <w:pPr>
        <w:spacing w:after="0" w:line="240" w:lineRule="auto"/>
      </w:pPr>
      <w:r>
        <w:continuationSeparator/>
      </w:r>
    </w:p>
  </w:footnote>
  <w:footnote w:type="continuationNotice" w:id="1">
    <w:p w14:paraId="5D29C523" w14:textId="77777777" w:rsidR="00E25558" w:rsidRDefault="00E255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A0985" w14:textId="0C187EE3" w:rsidR="007825DD" w:rsidRDefault="007825DD">
    <w:pPr>
      <w:pStyle w:val="Koptekst"/>
    </w:pPr>
    <w:r>
      <w:rPr>
        <w:noProof/>
        <w:lang w:eastAsia="nl-NL"/>
      </w:rPr>
      <w:drawing>
        <wp:anchor distT="0" distB="0" distL="114300" distR="114300" simplePos="0" relativeHeight="251658242" behindDoc="1" locked="1" layoutInCell="1" allowOverlap="1" wp14:anchorId="446C2D15" wp14:editId="51FDAE67">
          <wp:simplePos x="0" y="0"/>
          <wp:positionH relativeFrom="margin">
            <wp:posOffset>-227330</wp:posOffset>
          </wp:positionH>
          <wp:positionV relativeFrom="page">
            <wp:posOffset>414020</wp:posOffset>
          </wp:positionV>
          <wp:extent cx="431800" cy="431800"/>
          <wp:effectExtent l="0" t="0" r="0" b="0"/>
          <wp:wrapNone/>
          <wp:docPr id="4" name="Afbeelding 18" descr="Afbeelding met tekening, teken,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Afbeelding met tekening, teken, kamer&#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C0964" w14:textId="4D053FD4" w:rsidR="007825DD" w:rsidRDefault="002B1A8A">
    <w:pPr>
      <w:pStyle w:val="Koptekst"/>
    </w:pPr>
    <w:r>
      <w:rPr>
        <w:noProof/>
      </w:rPr>
      <w:drawing>
        <wp:anchor distT="0" distB="0" distL="114300" distR="114300" simplePos="0" relativeHeight="251660290" behindDoc="1" locked="0" layoutInCell="1" allowOverlap="1" wp14:anchorId="5D6E8F6A" wp14:editId="01E0DBCE">
          <wp:simplePos x="0" y="0"/>
          <wp:positionH relativeFrom="page">
            <wp:posOffset>2648</wp:posOffset>
          </wp:positionH>
          <wp:positionV relativeFrom="page">
            <wp:posOffset>-14030</wp:posOffset>
          </wp:positionV>
          <wp:extent cx="7560000" cy="10692000"/>
          <wp:effectExtent l="0" t="0" r="317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stuursbureau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47875"/>
    <w:multiLevelType w:val="hybridMultilevel"/>
    <w:tmpl w:val="46742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DC46F31"/>
    <w:multiLevelType w:val="hybridMultilevel"/>
    <w:tmpl w:val="6BC00B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1A530F6"/>
    <w:multiLevelType w:val="hybridMultilevel"/>
    <w:tmpl w:val="23CA6A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20868C0"/>
    <w:multiLevelType w:val="hybridMultilevel"/>
    <w:tmpl w:val="97508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7F532E4"/>
    <w:multiLevelType w:val="hybridMultilevel"/>
    <w:tmpl w:val="58D084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F5F0B9D"/>
    <w:multiLevelType w:val="hybridMultilevel"/>
    <w:tmpl w:val="8A30C67E"/>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809"/>
    <w:rsid w:val="000349E6"/>
    <w:rsid w:val="00035D58"/>
    <w:rsid w:val="00046083"/>
    <w:rsid w:val="00051C4C"/>
    <w:rsid w:val="00055EDF"/>
    <w:rsid w:val="00065C1D"/>
    <w:rsid w:val="00110A9B"/>
    <w:rsid w:val="0012559D"/>
    <w:rsid w:val="00146EEE"/>
    <w:rsid w:val="001760D6"/>
    <w:rsid w:val="001C7143"/>
    <w:rsid w:val="002023E8"/>
    <w:rsid w:val="00210F93"/>
    <w:rsid w:val="00221E5C"/>
    <w:rsid w:val="00230C6C"/>
    <w:rsid w:val="00274362"/>
    <w:rsid w:val="002B1A8A"/>
    <w:rsid w:val="002D02CF"/>
    <w:rsid w:val="002E2827"/>
    <w:rsid w:val="00305B38"/>
    <w:rsid w:val="00321D3E"/>
    <w:rsid w:val="003351A9"/>
    <w:rsid w:val="003361DA"/>
    <w:rsid w:val="00360A88"/>
    <w:rsid w:val="0039582A"/>
    <w:rsid w:val="003A31CF"/>
    <w:rsid w:val="003B4159"/>
    <w:rsid w:val="003D03FB"/>
    <w:rsid w:val="003F1A20"/>
    <w:rsid w:val="003F7C87"/>
    <w:rsid w:val="00400804"/>
    <w:rsid w:val="0043204F"/>
    <w:rsid w:val="004440DE"/>
    <w:rsid w:val="00457910"/>
    <w:rsid w:val="00470B4F"/>
    <w:rsid w:val="004C08C8"/>
    <w:rsid w:val="00532F66"/>
    <w:rsid w:val="0053683F"/>
    <w:rsid w:val="005534EA"/>
    <w:rsid w:val="00577C6E"/>
    <w:rsid w:val="00582002"/>
    <w:rsid w:val="00593AB6"/>
    <w:rsid w:val="005B01EE"/>
    <w:rsid w:val="005E389B"/>
    <w:rsid w:val="00600517"/>
    <w:rsid w:val="00604DD1"/>
    <w:rsid w:val="00614348"/>
    <w:rsid w:val="00616DFD"/>
    <w:rsid w:val="0063337B"/>
    <w:rsid w:val="006428E3"/>
    <w:rsid w:val="00656DD6"/>
    <w:rsid w:val="006673A5"/>
    <w:rsid w:val="006C1A94"/>
    <w:rsid w:val="006D196F"/>
    <w:rsid w:val="006E42F2"/>
    <w:rsid w:val="0071458D"/>
    <w:rsid w:val="0072722D"/>
    <w:rsid w:val="007327B2"/>
    <w:rsid w:val="00735F28"/>
    <w:rsid w:val="00762D2D"/>
    <w:rsid w:val="00770C6C"/>
    <w:rsid w:val="00773066"/>
    <w:rsid w:val="007825DD"/>
    <w:rsid w:val="007B5B4A"/>
    <w:rsid w:val="007C3A27"/>
    <w:rsid w:val="007C5F72"/>
    <w:rsid w:val="007E27FA"/>
    <w:rsid w:val="007E520D"/>
    <w:rsid w:val="008109D2"/>
    <w:rsid w:val="0081571B"/>
    <w:rsid w:val="00836131"/>
    <w:rsid w:val="00840C40"/>
    <w:rsid w:val="00873280"/>
    <w:rsid w:val="008A343E"/>
    <w:rsid w:val="008A4A6A"/>
    <w:rsid w:val="008B505D"/>
    <w:rsid w:val="008F1E93"/>
    <w:rsid w:val="00900D77"/>
    <w:rsid w:val="009270FD"/>
    <w:rsid w:val="00975329"/>
    <w:rsid w:val="0098737B"/>
    <w:rsid w:val="0099383D"/>
    <w:rsid w:val="009C48DF"/>
    <w:rsid w:val="009E0C09"/>
    <w:rsid w:val="009E2C7F"/>
    <w:rsid w:val="009E565E"/>
    <w:rsid w:val="00A327E9"/>
    <w:rsid w:val="00A706FC"/>
    <w:rsid w:val="00AB4404"/>
    <w:rsid w:val="00AC0DA0"/>
    <w:rsid w:val="00AF2881"/>
    <w:rsid w:val="00B32D45"/>
    <w:rsid w:val="00B8725A"/>
    <w:rsid w:val="00BA5D7A"/>
    <w:rsid w:val="00BD7852"/>
    <w:rsid w:val="00BE1D8F"/>
    <w:rsid w:val="00BF2A1A"/>
    <w:rsid w:val="00BF4A6F"/>
    <w:rsid w:val="00C02E9F"/>
    <w:rsid w:val="00C35529"/>
    <w:rsid w:val="00C37108"/>
    <w:rsid w:val="00C6447A"/>
    <w:rsid w:val="00CA6809"/>
    <w:rsid w:val="00CC70CD"/>
    <w:rsid w:val="00CD475C"/>
    <w:rsid w:val="00CE6A6F"/>
    <w:rsid w:val="00D21A72"/>
    <w:rsid w:val="00D31FD2"/>
    <w:rsid w:val="00D44D12"/>
    <w:rsid w:val="00D4717D"/>
    <w:rsid w:val="00D56BE5"/>
    <w:rsid w:val="00D83B7B"/>
    <w:rsid w:val="00DB382D"/>
    <w:rsid w:val="00DD10B8"/>
    <w:rsid w:val="00DE5494"/>
    <w:rsid w:val="00DE55C9"/>
    <w:rsid w:val="00E25558"/>
    <w:rsid w:val="00E52CA9"/>
    <w:rsid w:val="00E66987"/>
    <w:rsid w:val="00EA1425"/>
    <w:rsid w:val="00EA69F0"/>
    <w:rsid w:val="00EB4924"/>
    <w:rsid w:val="00EF5A12"/>
    <w:rsid w:val="00F108E9"/>
    <w:rsid w:val="00F63E2C"/>
    <w:rsid w:val="00F8320A"/>
    <w:rsid w:val="00FC5C1C"/>
    <w:rsid w:val="00FE7679"/>
    <w:rsid w:val="013254BA"/>
    <w:rsid w:val="0450CD1F"/>
    <w:rsid w:val="05A0844F"/>
    <w:rsid w:val="08845030"/>
    <w:rsid w:val="0AFABB27"/>
    <w:rsid w:val="0C40A298"/>
    <w:rsid w:val="0DDB711F"/>
    <w:rsid w:val="1739501D"/>
    <w:rsid w:val="193C68CA"/>
    <w:rsid w:val="2044F9F4"/>
    <w:rsid w:val="20495FCC"/>
    <w:rsid w:val="272DFA58"/>
    <w:rsid w:val="299170B8"/>
    <w:rsid w:val="29B10D9A"/>
    <w:rsid w:val="2D83D711"/>
    <w:rsid w:val="2DA80447"/>
    <w:rsid w:val="2FE5C7E3"/>
    <w:rsid w:val="3228BD90"/>
    <w:rsid w:val="344B6D2F"/>
    <w:rsid w:val="3695A501"/>
    <w:rsid w:val="3FC47E77"/>
    <w:rsid w:val="442AC086"/>
    <w:rsid w:val="4448AE40"/>
    <w:rsid w:val="45728A30"/>
    <w:rsid w:val="4600D30F"/>
    <w:rsid w:val="46ACB9B0"/>
    <w:rsid w:val="4A1801B2"/>
    <w:rsid w:val="4A2CD2F6"/>
    <w:rsid w:val="4AAFD068"/>
    <w:rsid w:val="4B69B9EB"/>
    <w:rsid w:val="4B85D777"/>
    <w:rsid w:val="4DEACB29"/>
    <w:rsid w:val="542828EF"/>
    <w:rsid w:val="5675F3C8"/>
    <w:rsid w:val="5807384D"/>
    <w:rsid w:val="5870CB10"/>
    <w:rsid w:val="593AAA04"/>
    <w:rsid w:val="5B5111DD"/>
    <w:rsid w:val="613AC4DE"/>
    <w:rsid w:val="638DB2F3"/>
    <w:rsid w:val="681D5C17"/>
    <w:rsid w:val="6A7EF5CA"/>
    <w:rsid w:val="6CE6886A"/>
    <w:rsid w:val="7392064A"/>
    <w:rsid w:val="743AA954"/>
    <w:rsid w:val="7852364C"/>
    <w:rsid w:val="78916E34"/>
    <w:rsid w:val="7B12F337"/>
    <w:rsid w:val="7B7860E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12C52"/>
  <w15:chartTrackingRefBased/>
  <w15:docId w15:val="{A7906AE5-73D7-4A77-AF49-F65DE678A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820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56B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6BE5"/>
  </w:style>
  <w:style w:type="paragraph" w:styleId="Voettekst">
    <w:name w:val="footer"/>
    <w:basedOn w:val="Standaard"/>
    <w:link w:val="VoettekstChar"/>
    <w:uiPriority w:val="99"/>
    <w:unhideWhenUsed/>
    <w:rsid w:val="00D56B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6BE5"/>
  </w:style>
  <w:style w:type="paragraph" w:styleId="Lijstalinea">
    <w:name w:val="List Paragraph"/>
    <w:basedOn w:val="Standaard"/>
    <w:uiPriority w:val="34"/>
    <w:qFormat/>
    <w:rsid w:val="00773066"/>
    <w:pPr>
      <w:ind w:left="720"/>
      <w:contextualSpacing/>
    </w:pPr>
    <w:rPr>
      <w:rFonts w:asciiTheme="minorHAnsi" w:eastAsiaTheme="minorHAnsi" w:hAnsiTheme="minorHAnsi" w:cstheme="minorBidi"/>
    </w:rPr>
  </w:style>
  <w:style w:type="paragraph" w:styleId="Normaalweb">
    <w:name w:val="Normal (Web)"/>
    <w:basedOn w:val="Standaard"/>
    <w:uiPriority w:val="99"/>
    <w:semiHidden/>
    <w:unhideWhenUsed/>
    <w:rsid w:val="00773066"/>
    <w:pPr>
      <w:spacing w:before="100" w:beforeAutospacing="1" w:after="100" w:afterAutospacing="1" w:line="240" w:lineRule="auto"/>
    </w:pPr>
    <w:rPr>
      <w:rFonts w:ascii="Times New Roman" w:eastAsia="Times New Roman" w:hAnsi="Times New Roman"/>
      <w:sz w:val="24"/>
      <w:szCs w:val="24"/>
      <w:lang w:eastAsia="nl-NL"/>
    </w:rPr>
  </w:style>
  <w:style w:type="table" w:styleId="Tabelraster">
    <w:name w:val="Table Grid"/>
    <w:basedOn w:val="Standaardtabel"/>
    <w:uiPriority w:val="39"/>
    <w:rsid w:val="007730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82002"/>
    <w:rPr>
      <w:sz w:val="16"/>
      <w:szCs w:val="16"/>
    </w:rPr>
  </w:style>
  <w:style w:type="paragraph" w:styleId="Tekstopmerking">
    <w:name w:val="annotation text"/>
    <w:basedOn w:val="Standaard"/>
    <w:link w:val="TekstopmerkingChar"/>
    <w:uiPriority w:val="99"/>
    <w:semiHidden/>
    <w:unhideWhenUsed/>
    <w:rsid w:val="0058200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82002"/>
    <w:rPr>
      <w:lang w:eastAsia="en-US"/>
    </w:rPr>
  </w:style>
  <w:style w:type="paragraph" w:styleId="Onderwerpvanopmerking">
    <w:name w:val="annotation subject"/>
    <w:basedOn w:val="Tekstopmerking"/>
    <w:next w:val="Tekstopmerking"/>
    <w:link w:val="OnderwerpvanopmerkingChar"/>
    <w:uiPriority w:val="99"/>
    <w:semiHidden/>
    <w:unhideWhenUsed/>
    <w:rsid w:val="00582002"/>
    <w:rPr>
      <w:b/>
      <w:bCs/>
    </w:rPr>
  </w:style>
  <w:style w:type="character" w:customStyle="1" w:styleId="OnderwerpvanopmerkingChar">
    <w:name w:val="Onderwerp van opmerking Char"/>
    <w:basedOn w:val="TekstopmerkingChar"/>
    <w:link w:val="Onderwerpvanopmerking"/>
    <w:uiPriority w:val="99"/>
    <w:semiHidden/>
    <w:rsid w:val="00582002"/>
    <w:rPr>
      <w:b/>
      <w:bCs/>
      <w:lang w:eastAsia="en-US"/>
    </w:rPr>
  </w:style>
  <w:style w:type="paragraph" w:styleId="Ballontekst">
    <w:name w:val="Balloon Text"/>
    <w:basedOn w:val="Standaard"/>
    <w:link w:val="BallontekstChar"/>
    <w:uiPriority w:val="99"/>
    <w:semiHidden/>
    <w:unhideWhenUsed/>
    <w:rsid w:val="0058200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82002"/>
    <w:rPr>
      <w:rFonts w:ascii="Segoe UI" w:hAnsi="Segoe UI" w:cs="Segoe UI"/>
      <w:sz w:val="18"/>
      <w:szCs w:val="18"/>
      <w:lang w:eastAsia="en-US"/>
    </w:rPr>
  </w:style>
  <w:style w:type="character" w:customStyle="1" w:styleId="Kop1Char">
    <w:name w:val="Kop 1 Char"/>
    <w:basedOn w:val="Standaardalinea-lettertype"/>
    <w:link w:val="Kop1"/>
    <w:uiPriority w:val="9"/>
    <w:rsid w:val="00582002"/>
    <w:rPr>
      <w:rFonts w:asciiTheme="majorHAnsi" w:eastAsiaTheme="majorEastAsia" w:hAnsiTheme="majorHAnsi" w:cstheme="majorBidi"/>
      <w:color w:val="2F5496" w:themeColor="accent1" w:themeShade="BF"/>
      <w:sz w:val="32"/>
      <w:szCs w:val="32"/>
      <w:lang w:eastAsia="en-US"/>
    </w:rPr>
  </w:style>
  <w:style w:type="paragraph" w:styleId="Kopvaninhoudsopgave">
    <w:name w:val="TOC Heading"/>
    <w:basedOn w:val="Kop1"/>
    <w:next w:val="Standaard"/>
    <w:uiPriority w:val="39"/>
    <w:unhideWhenUsed/>
    <w:qFormat/>
    <w:rsid w:val="005E389B"/>
    <w:pPr>
      <w:outlineLvl w:val="9"/>
    </w:pPr>
    <w:rPr>
      <w:lang w:eastAsia="nl-NL"/>
    </w:rPr>
  </w:style>
  <w:style w:type="paragraph" w:styleId="Inhopg1">
    <w:name w:val="toc 1"/>
    <w:basedOn w:val="Standaard"/>
    <w:next w:val="Standaard"/>
    <w:autoRedefine/>
    <w:uiPriority w:val="39"/>
    <w:unhideWhenUsed/>
    <w:rsid w:val="005E389B"/>
    <w:pPr>
      <w:spacing w:after="100"/>
    </w:pPr>
  </w:style>
  <w:style w:type="character" w:styleId="Hyperlink">
    <w:name w:val="Hyperlink"/>
    <w:basedOn w:val="Standaardalinea-lettertype"/>
    <w:uiPriority w:val="99"/>
    <w:unhideWhenUsed/>
    <w:rsid w:val="005E38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3139">
      <w:bodyDiv w:val="1"/>
      <w:marLeft w:val="0"/>
      <w:marRight w:val="0"/>
      <w:marTop w:val="0"/>
      <w:marBottom w:val="0"/>
      <w:divBdr>
        <w:top w:val="none" w:sz="0" w:space="0" w:color="auto"/>
        <w:left w:val="none" w:sz="0" w:space="0" w:color="auto"/>
        <w:bottom w:val="none" w:sz="0" w:space="0" w:color="auto"/>
        <w:right w:val="none" w:sz="0" w:space="0" w:color="auto"/>
      </w:divBdr>
      <w:divsChild>
        <w:div w:id="427846347">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derwijsOPO-R\Downloads\briefpapier%20OPO-R.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D738A436429242BB26897926C108BB" ma:contentTypeVersion="9" ma:contentTypeDescription="Een nieuw document maken." ma:contentTypeScope="" ma:versionID="bb256c9818d283a5f8b697b1a9b676ef">
  <xsd:schema xmlns:xsd="http://www.w3.org/2001/XMLSchema" xmlns:xs="http://www.w3.org/2001/XMLSchema" xmlns:p="http://schemas.microsoft.com/office/2006/metadata/properties" xmlns:ns2="04b6a445-22b8-4393-ad9f-99e1f0ac406a" xmlns:ns3="441dd8f2-f4ab-43aa-a9fb-c41851663098" targetNamespace="http://schemas.microsoft.com/office/2006/metadata/properties" ma:root="true" ma:fieldsID="b9163c358838cef3b702b5e35c0d7946" ns2:_="" ns3:_="">
    <xsd:import namespace="04b6a445-22b8-4393-ad9f-99e1f0ac406a"/>
    <xsd:import namespace="441dd8f2-f4ab-43aa-a9fb-c418516630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6a445-22b8-4393-ad9f-99e1f0ac4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dd8f2-f4ab-43aa-a9fb-c4185166309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0C7366-557E-4794-9F2D-13967C4ADE32}">
  <ds:schemaRefs>
    <ds:schemaRef ds:uri="http://schemas.openxmlformats.org/officeDocument/2006/bibliography"/>
  </ds:schemaRefs>
</ds:datastoreItem>
</file>

<file path=customXml/itemProps2.xml><?xml version="1.0" encoding="utf-8"?>
<ds:datastoreItem xmlns:ds="http://schemas.openxmlformats.org/officeDocument/2006/customXml" ds:itemID="{F2FD54F7-F76C-407E-BF82-7DD2F3493C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3E9D7D-1432-41E8-AF7F-A0513FF5BB6C}">
  <ds:schemaRefs>
    <ds:schemaRef ds:uri="http://schemas.microsoft.com/sharepoint/v3/contenttype/forms"/>
  </ds:schemaRefs>
</ds:datastoreItem>
</file>

<file path=customXml/itemProps4.xml><?xml version="1.0" encoding="utf-8"?>
<ds:datastoreItem xmlns:ds="http://schemas.openxmlformats.org/officeDocument/2006/customXml" ds:itemID="{57D9FD64-5437-4195-8961-A27B4CEF6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6a445-22b8-4393-ad9f-99e1f0ac406a"/>
    <ds:schemaRef ds:uri="441dd8f2-f4ab-43aa-a9fb-c41851663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briefpapier OPO-R.dot</Template>
  <TotalTime>68</TotalTime>
  <Pages>11</Pages>
  <Words>2061</Words>
  <Characters>11340</Characters>
  <Application>Microsoft Office Word</Application>
  <DocSecurity>0</DocSecurity>
  <Lines>94</Lines>
  <Paragraphs>26</Paragraphs>
  <ScaleCrop>false</ScaleCrop>
  <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OPO-R</dc:creator>
  <cp:keywords/>
  <dc:description/>
  <cp:lastModifiedBy>Onderwijs OPO-R</cp:lastModifiedBy>
  <cp:revision>111</cp:revision>
  <cp:lastPrinted>2021-07-21T07:21:00Z</cp:lastPrinted>
  <dcterms:created xsi:type="dcterms:W3CDTF">2020-04-27T23:45:00Z</dcterms:created>
  <dcterms:modified xsi:type="dcterms:W3CDTF">2021-07-21T07:21:00Z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0x010100DFD738A436429242BB26897926C108BB</vt:lpwstr>
  </property>
</Properties>
</file>