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5426" w:type="dxa"/>
        <w:tblInd w:w="-289" w:type="dxa"/>
        <w:tblLook w:val="04A0" w:firstRow="1" w:lastRow="0" w:firstColumn="1" w:lastColumn="0" w:noHBand="0" w:noVBand="1"/>
      </w:tblPr>
      <w:tblGrid>
        <w:gridCol w:w="4967"/>
        <w:gridCol w:w="6871"/>
        <w:gridCol w:w="75"/>
        <w:gridCol w:w="3513"/>
      </w:tblGrid>
      <w:tr w:rsidR="00272D50" w:rsidRPr="00486C98" w14:paraId="18400517" w14:textId="49C9C66A" w:rsidTr="796C6EBD">
        <w:tc>
          <w:tcPr>
            <w:tcW w:w="15426" w:type="dxa"/>
            <w:gridSpan w:val="4"/>
            <w:tcBorders>
              <w:top w:val="nil"/>
              <w:left w:val="nil"/>
              <w:bottom w:val="triple" w:sz="4" w:space="0" w:color="auto"/>
              <w:right w:val="nil"/>
            </w:tcBorders>
            <w:shd w:val="clear" w:color="auto" w:fill="385623" w:themeFill="accent6" w:themeFillShade="80"/>
          </w:tcPr>
          <w:p w14:paraId="5854F248" w14:textId="2FB9F9A5" w:rsidR="00272D50" w:rsidRPr="000F197F" w:rsidRDefault="00272D50" w:rsidP="005D3EFD">
            <w:pPr>
              <w:jc w:val="center"/>
              <w:rPr>
                <w:b/>
                <w:bCs/>
                <w:color w:val="FFFFFF" w:themeColor="background1"/>
                <w:sz w:val="28"/>
                <w:szCs w:val="28"/>
              </w:rPr>
            </w:pPr>
            <w:bookmarkStart w:id="0" w:name="_Hlk108611101"/>
            <w:r w:rsidRPr="22C25170">
              <w:rPr>
                <w:b/>
                <w:bCs/>
                <w:color w:val="FFFFFF" w:themeColor="background1"/>
                <w:sz w:val="28"/>
                <w:szCs w:val="28"/>
              </w:rPr>
              <w:t xml:space="preserve">Scenario 1 donkergroen: ‘verkoudheid’ / </w:t>
            </w:r>
            <w:r w:rsidRPr="22C25170">
              <w:rPr>
                <w:color w:val="FFFFFF" w:themeColor="background1"/>
              </w:rPr>
              <w:t>scholen volledig open: scenario 1 / basismaatregelen (Preventie)</w:t>
            </w:r>
          </w:p>
        </w:tc>
      </w:tr>
      <w:tr w:rsidR="0013364D" w:rsidRPr="0013364D" w14:paraId="51AFE470" w14:textId="18C94B64" w:rsidTr="796C6EBD">
        <w:trPr>
          <w:cantSplit/>
          <w:trHeight w:val="316"/>
        </w:trPr>
        <w:tc>
          <w:tcPr>
            <w:tcW w:w="4967" w:type="dxa"/>
            <w:tcBorders>
              <w:top w:val="single" w:sz="4" w:space="0" w:color="auto"/>
              <w:bottom w:val="single" w:sz="4" w:space="0" w:color="auto"/>
            </w:tcBorders>
            <w:shd w:val="clear" w:color="auto" w:fill="385623" w:themeFill="accent6" w:themeFillShade="80"/>
          </w:tcPr>
          <w:p w14:paraId="7FA156B1" w14:textId="09AFAA4B" w:rsidR="00272D50" w:rsidRPr="0013364D" w:rsidRDefault="0013364D" w:rsidP="0013364D">
            <w:pPr>
              <w:spacing w:line="240" w:lineRule="atLeast"/>
              <w:rPr>
                <w:rFonts w:cstheme="minorHAnsi"/>
                <w:b/>
                <w:bCs/>
                <w:color w:val="FFFFFF" w:themeColor="background1"/>
                <w:sz w:val="20"/>
                <w:szCs w:val="20"/>
              </w:rPr>
            </w:pPr>
            <w:r w:rsidRPr="0013364D">
              <w:rPr>
                <w:rFonts w:cstheme="minorHAnsi"/>
                <w:b/>
                <w:bCs/>
                <w:color w:val="FFFFFF" w:themeColor="background1"/>
                <w:sz w:val="20"/>
                <w:szCs w:val="20"/>
              </w:rPr>
              <w:t xml:space="preserve">I Algemeen </w:t>
            </w:r>
          </w:p>
        </w:tc>
        <w:tc>
          <w:tcPr>
            <w:tcW w:w="6871" w:type="dxa"/>
            <w:tcBorders>
              <w:top w:val="dashed" w:sz="4" w:space="0" w:color="auto"/>
              <w:bottom w:val="single" w:sz="4" w:space="0" w:color="auto"/>
            </w:tcBorders>
            <w:shd w:val="clear" w:color="auto" w:fill="385623" w:themeFill="accent6" w:themeFillShade="80"/>
          </w:tcPr>
          <w:p w14:paraId="7D5DF10C" w14:textId="6A49A2E8" w:rsidR="00272D50" w:rsidRPr="0013364D" w:rsidRDefault="0013364D" w:rsidP="00C23044">
            <w:pPr>
              <w:rPr>
                <w:rFonts w:cstheme="minorHAnsi"/>
                <w:b/>
                <w:bCs/>
                <w:color w:val="FFFFFF" w:themeColor="background1"/>
                <w:sz w:val="20"/>
                <w:szCs w:val="20"/>
              </w:rPr>
            </w:pPr>
            <w:r w:rsidRPr="0013364D">
              <w:rPr>
                <w:rFonts w:cstheme="minorHAnsi"/>
                <w:b/>
                <w:bCs/>
                <w:color w:val="FFFFFF" w:themeColor="background1"/>
                <w:sz w:val="20"/>
                <w:szCs w:val="20"/>
              </w:rPr>
              <w:t>Activiteit</w:t>
            </w:r>
          </w:p>
        </w:tc>
        <w:tc>
          <w:tcPr>
            <w:tcW w:w="3588" w:type="dxa"/>
            <w:gridSpan w:val="2"/>
            <w:tcBorders>
              <w:top w:val="dashed" w:sz="4" w:space="0" w:color="auto"/>
              <w:bottom w:val="single" w:sz="4" w:space="0" w:color="auto"/>
            </w:tcBorders>
            <w:shd w:val="clear" w:color="auto" w:fill="385623" w:themeFill="accent6" w:themeFillShade="80"/>
          </w:tcPr>
          <w:p w14:paraId="17F562A1" w14:textId="2DF44178" w:rsidR="00272D50" w:rsidRPr="0013364D" w:rsidRDefault="0013364D" w:rsidP="00C23044">
            <w:pPr>
              <w:rPr>
                <w:rFonts w:cstheme="minorHAnsi"/>
                <w:b/>
                <w:bCs/>
                <w:color w:val="FFFFFF" w:themeColor="background1"/>
                <w:sz w:val="20"/>
                <w:szCs w:val="20"/>
              </w:rPr>
            </w:pPr>
            <w:r w:rsidRPr="0013364D">
              <w:rPr>
                <w:rFonts w:cstheme="minorHAnsi"/>
                <w:b/>
                <w:bCs/>
                <w:color w:val="FFFFFF" w:themeColor="background1"/>
                <w:sz w:val="20"/>
                <w:szCs w:val="20"/>
              </w:rPr>
              <w:t xml:space="preserve">Door wie? Deadline? </w:t>
            </w:r>
          </w:p>
        </w:tc>
      </w:tr>
      <w:tr w:rsidR="0013364D" w:rsidRPr="00486C98" w14:paraId="21182E32" w14:textId="77777777" w:rsidTr="796C6EBD">
        <w:trPr>
          <w:cantSplit/>
          <w:trHeight w:val="1134"/>
        </w:trPr>
        <w:tc>
          <w:tcPr>
            <w:tcW w:w="4967" w:type="dxa"/>
            <w:tcBorders>
              <w:top w:val="single" w:sz="4" w:space="0" w:color="auto"/>
              <w:bottom w:val="single" w:sz="4" w:space="0" w:color="auto"/>
            </w:tcBorders>
            <w:shd w:val="clear" w:color="auto" w:fill="auto"/>
          </w:tcPr>
          <w:p w14:paraId="3C5DF2D8" w14:textId="759F23F0" w:rsidR="00674092" w:rsidRDefault="0013364D" w:rsidP="0013364D">
            <w:pPr>
              <w:rPr>
                <w:rFonts w:cstheme="minorHAnsi"/>
                <w:b/>
                <w:bCs/>
                <w:sz w:val="20"/>
                <w:szCs w:val="20"/>
              </w:rPr>
            </w:pPr>
            <w:r w:rsidRPr="00834B99">
              <w:rPr>
                <w:rFonts w:cstheme="minorHAnsi"/>
                <w:b/>
                <w:bCs/>
                <w:sz w:val="20"/>
                <w:szCs w:val="20"/>
              </w:rPr>
              <w:t>Basismaatregelen</w:t>
            </w:r>
          </w:p>
          <w:p w14:paraId="3444B589" w14:textId="77777777" w:rsidR="00674092" w:rsidRDefault="00674092" w:rsidP="00674092">
            <w:pPr>
              <w:pStyle w:val="paragraph"/>
              <w:numPr>
                <w:ilvl w:val="0"/>
                <w:numId w:val="26"/>
              </w:numPr>
              <w:spacing w:before="0" w:beforeAutospacing="0" w:after="0" w:afterAutospacing="0"/>
              <w:ind w:left="1080" w:firstLine="0"/>
              <w:textAlignment w:val="baseline"/>
              <w:rPr>
                <w:rFonts w:ascii="Calibri" w:hAnsi="Calibri" w:cs="Calibri"/>
                <w:color w:val="000000"/>
                <w:sz w:val="20"/>
                <w:szCs w:val="20"/>
              </w:rPr>
            </w:pPr>
            <w:r>
              <w:rPr>
                <w:rStyle w:val="normaltextrun"/>
                <w:rFonts w:ascii="Calibri" w:hAnsi="Calibri" w:cs="Calibri"/>
                <w:color w:val="000000"/>
                <w:sz w:val="20"/>
                <w:szCs w:val="20"/>
              </w:rPr>
              <w:t>Handen wassen met water en zeep, meerdere keren per dag voor ten minste 20 seconden;</w:t>
            </w:r>
            <w:r>
              <w:rPr>
                <w:rStyle w:val="eop"/>
                <w:rFonts w:eastAsia="Calibri"/>
                <w:sz w:val="20"/>
                <w:szCs w:val="20"/>
              </w:rPr>
              <w:t> </w:t>
            </w:r>
          </w:p>
          <w:p w14:paraId="4AF50B01" w14:textId="77777777" w:rsidR="00674092" w:rsidRDefault="00674092" w:rsidP="00674092">
            <w:pPr>
              <w:pStyle w:val="paragraph"/>
              <w:numPr>
                <w:ilvl w:val="0"/>
                <w:numId w:val="26"/>
              </w:numPr>
              <w:spacing w:before="0" w:beforeAutospacing="0" w:after="0" w:afterAutospacing="0"/>
              <w:ind w:left="1080" w:firstLine="0"/>
              <w:textAlignment w:val="baseline"/>
              <w:rPr>
                <w:rFonts w:ascii="Calibri" w:hAnsi="Calibri" w:cs="Calibri"/>
                <w:color w:val="000000"/>
                <w:sz w:val="20"/>
                <w:szCs w:val="20"/>
              </w:rPr>
            </w:pPr>
            <w:r>
              <w:rPr>
                <w:rStyle w:val="normaltextrun"/>
                <w:rFonts w:ascii="Calibri" w:hAnsi="Calibri" w:cs="Calibri"/>
                <w:color w:val="000000"/>
                <w:sz w:val="20"/>
                <w:szCs w:val="20"/>
              </w:rPr>
              <w:t xml:space="preserve">Hoesten/niezen in de </w:t>
            </w:r>
            <w:proofErr w:type="spellStart"/>
            <w:r>
              <w:rPr>
                <w:rStyle w:val="spellingerror"/>
                <w:rFonts w:ascii="Calibri" w:hAnsi="Calibri" w:cs="Calibri"/>
                <w:color w:val="000000"/>
                <w:sz w:val="20"/>
                <w:szCs w:val="20"/>
              </w:rPr>
              <w:t>elleboog</w:t>
            </w:r>
            <w:proofErr w:type="spellEnd"/>
            <w:r>
              <w:rPr>
                <w:rStyle w:val="normaltextrun"/>
                <w:rFonts w:ascii="Calibri" w:hAnsi="Calibri" w:cs="Calibri"/>
                <w:color w:val="000000"/>
                <w:sz w:val="20"/>
                <w:szCs w:val="20"/>
              </w:rPr>
              <w:t>;</w:t>
            </w:r>
            <w:r>
              <w:rPr>
                <w:rStyle w:val="eop"/>
                <w:rFonts w:eastAsia="Calibri"/>
                <w:sz w:val="20"/>
                <w:szCs w:val="20"/>
              </w:rPr>
              <w:t> </w:t>
            </w:r>
          </w:p>
          <w:p w14:paraId="35B41515" w14:textId="77777777" w:rsidR="00674092" w:rsidRDefault="00674092" w:rsidP="00674092">
            <w:pPr>
              <w:pStyle w:val="paragraph"/>
              <w:numPr>
                <w:ilvl w:val="0"/>
                <w:numId w:val="26"/>
              </w:numPr>
              <w:spacing w:before="0" w:beforeAutospacing="0" w:after="0" w:afterAutospacing="0"/>
              <w:ind w:left="1080" w:firstLine="0"/>
              <w:textAlignment w:val="baseline"/>
              <w:rPr>
                <w:rFonts w:ascii="Calibri" w:hAnsi="Calibri" w:cs="Calibri"/>
                <w:color w:val="000000"/>
                <w:sz w:val="20"/>
                <w:szCs w:val="20"/>
              </w:rPr>
            </w:pPr>
            <w:r>
              <w:rPr>
                <w:rStyle w:val="normaltextrun"/>
                <w:rFonts w:ascii="Calibri" w:hAnsi="Calibri" w:cs="Calibri"/>
                <w:color w:val="000000"/>
                <w:sz w:val="20"/>
                <w:szCs w:val="20"/>
              </w:rPr>
              <w:t xml:space="preserve">Blijf thuis bij klachten die passen bij COVID-19 en doe een (zelf)test (kinderen/leerlingen die geen zelftest kunnen doen, ook niet met hulp van anderen, doen een </w:t>
            </w:r>
            <w:hyperlink r:id="rId11" w:tgtFrame="_blank" w:history="1">
              <w:r>
                <w:rPr>
                  <w:rStyle w:val="normaltextrun"/>
                  <w:rFonts w:ascii="Calibri" w:hAnsi="Calibri" w:cs="Calibri"/>
                  <w:color w:val="0563C1"/>
                  <w:sz w:val="20"/>
                  <w:szCs w:val="20"/>
                  <w:u w:val="single"/>
                </w:rPr>
                <w:t>PCR</w:t>
              </w:r>
            </w:hyperlink>
            <w:r>
              <w:rPr>
                <w:rStyle w:val="normaltextrun"/>
                <w:rFonts w:ascii="Calibri" w:hAnsi="Calibri" w:cs="Calibri"/>
                <w:color w:val="000000"/>
                <w:sz w:val="20"/>
                <w:szCs w:val="20"/>
              </w:rPr>
              <w:t xml:space="preserve"> </w:t>
            </w:r>
            <w:r>
              <w:rPr>
                <w:rStyle w:val="contextualspellingandgrammarerror"/>
                <w:rFonts w:ascii="Calibri" w:hAnsi="Calibri" w:cs="Calibri"/>
                <w:color w:val="000000"/>
                <w:sz w:val="20"/>
                <w:szCs w:val="20"/>
              </w:rPr>
              <w:t>test</w:t>
            </w:r>
            <w:r>
              <w:rPr>
                <w:rStyle w:val="normaltextrun"/>
                <w:rFonts w:ascii="Calibri" w:hAnsi="Calibri" w:cs="Calibri"/>
                <w:color w:val="000000"/>
                <w:sz w:val="20"/>
                <w:szCs w:val="20"/>
              </w:rPr>
              <w:t>);</w:t>
            </w:r>
            <w:r>
              <w:rPr>
                <w:rStyle w:val="eop"/>
                <w:rFonts w:eastAsia="Calibri"/>
                <w:sz w:val="20"/>
                <w:szCs w:val="20"/>
              </w:rPr>
              <w:t> </w:t>
            </w:r>
          </w:p>
          <w:p w14:paraId="589999CC" w14:textId="77777777" w:rsidR="00674092" w:rsidRDefault="00674092" w:rsidP="00674092">
            <w:pPr>
              <w:pStyle w:val="paragraph"/>
              <w:numPr>
                <w:ilvl w:val="0"/>
                <w:numId w:val="26"/>
              </w:numPr>
              <w:spacing w:before="0" w:beforeAutospacing="0" w:after="0" w:afterAutospacing="0"/>
              <w:ind w:left="1080" w:firstLine="0"/>
              <w:textAlignment w:val="baseline"/>
              <w:rPr>
                <w:rFonts w:ascii="Calibri" w:hAnsi="Calibri" w:cs="Calibri"/>
                <w:color w:val="000000"/>
                <w:sz w:val="20"/>
                <w:szCs w:val="20"/>
              </w:rPr>
            </w:pPr>
            <w:r>
              <w:rPr>
                <w:rStyle w:val="normaltextrun"/>
                <w:rFonts w:ascii="Calibri" w:hAnsi="Calibri" w:cs="Calibri"/>
                <w:color w:val="000000"/>
                <w:sz w:val="20"/>
                <w:szCs w:val="20"/>
              </w:rPr>
              <w:t>Zorg voor voldoende frisse lucht;</w:t>
            </w:r>
            <w:r>
              <w:rPr>
                <w:rStyle w:val="eop"/>
                <w:rFonts w:eastAsia="Calibri"/>
                <w:sz w:val="20"/>
                <w:szCs w:val="20"/>
              </w:rPr>
              <w:t> </w:t>
            </w:r>
          </w:p>
          <w:p w14:paraId="27F1D909" w14:textId="2164D91A" w:rsidR="0013364D" w:rsidRPr="00674092" w:rsidRDefault="00674092" w:rsidP="00674092">
            <w:pPr>
              <w:pStyle w:val="paragraph"/>
              <w:numPr>
                <w:ilvl w:val="0"/>
                <w:numId w:val="26"/>
              </w:numPr>
              <w:spacing w:before="0" w:beforeAutospacing="0" w:after="0" w:afterAutospacing="0"/>
              <w:ind w:left="1080" w:firstLine="0"/>
              <w:textAlignment w:val="baseline"/>
              <w:rPr>
                <w:rFonts w:ascii="Calibri" w:hAnsi="Calibri" w:cs="Calibri"/>
                <w:color w:val="000000"/>
                <w:sz w:val="20"/>
                <w:szCs w:val="20"/>
              </w:rPr>
            </w:pPr>
            <w:r>
              <w:rPr>
                <w:rStyle w:val="normaltextrun"/>
                <w:rFonts w:ascii="Calibri" w:hAnsi="Calibri" w:cs="Calibri"/>
                <w:color w:val="000000"/>
                <w:sz w:val="20"/>
                <w:szCs w:val="20"/>
              </w:rPr>
              <w:t>Haal tijdig een vaccin, booster- of herhaalprik.</w:t>
            </w:r>
            <w:r>
              <w:rPr>
                <w:rStyle w:val="eop"/>
                <w:rFonts w:eastAsia="Calibri"/>
                <w:sz w:val="20"/>
                <w:szCs w:val="20"/>
              </w:rPr>
              <w:t> </w:t>
            </w:r>
            <w:r w:rsidR="001C0F1A" w:rsidRPr="00674092">
              <w:rPr>
                <w:rFonts w:cstheme="minorHAnsi"/>
                <w:sz w:val="20"/>
                <w:szCs w:val="20"/>
              </w:rPr>
              <w:t xml:space="preserve"> </w:t>
            </w:r>
          </w:p>
        </w:tc>
        <w:tc>
          <w:tcPr>
            <w:tcW w:w="6871" w:type="dxa"/>
            <w:tcBorders>
              <w:top w:val="dashed" w:sz="4" w:space="0" w:color="auto"/>
              <w:bottom w:val="single" w:sz="4" w:space="0" w:color="auto"/>
            </w:tcBorders>
            <w:shd w:val="clear" w:color="auto" w:fill="auto"/>
          </w:tcPr>
          <w:p w14:paraId="43D91547" w14:textId="3DB53FF3" w:rsidR="0013364D" w:rsidRPr="00047273" w:rsidRDefault="0013364D" w:rsidP="0013364D">
            <w:pPr>
              <w:rPr>
                <w:rFonts w:cstheme="minorHAnsi"/>
                <w:b/>
                <w:bCs/>
                <w:sz w:val="20"/>
                <w:szCs w:val="20"/>
              </w:rPr>
            </w:pPr>
            <w:r>
              <w:rPr>
                <w:rFonts w:cstheme="minorHAnsi"/>
                <w:b/>
                <w:bCs/>
                <w:sz w:val="20"/>
                <w:szCs w:val="20"/>
              </w:rPr>
              <w:t xml:space="preserve"> </w:t>
            </w:r>
          </w:p>
          <w:p w14:paraId="7A122E4A" w14:textId="77777777" w:rsidR="0013364D" w:rsidRDefault="0013364D" w:rsidP="0013364D">
            <w:pPr>
              <w:rPr>
                <w:rFonts w:asciiTheme="majorHAnsi" w:hAnsiTheme="majorHAnsi" w:cstheme="majorHAnsi"/>
                <w:sz w:val="20"/>
                <w:szCs w:val="20"/>
              </w:rPr>
            </w:pPr>
            <w:r>
              <w:rPr>
                <w:rFonts w:asciiTheme="majorHAnsi" w:hAnsiTheme="majorHAnsi" w:cstheme="majorHAnsi"/>
                <w:sz w:val="20"/>
                <w:szCs w:val="20"/>
              </w:rPr>
              <w:t>Beschrijving communicatie</w:t>
            </w:r>
            <w:r w:rsidRPr="00272F68">
              <w:rPr>
                <w:rFonts w:asciiTheme="majorHAnsi" w:hAnsiTheme="majorHAnsi" w:cstheme="majorHAnsi"/>
                <w:sz w:val="20"/>
                <w:szCs w:val="20"/>
              </w:rPr>
              <w:t xml:space="preserve"> (intern en extern) rondom de basismaatregelen (denk hierbij ook aan nieuwe medewerkers en/of invallers).</w:t>
            </w:r>
          </w:p>
          <w:p w14:paraId="0FF139E7" w14:textId="77777777" w:rsidR="0048387D" w:rsidRDefault="0048387D" w:rsidP="796C6EBD">
            <w:pPr>
              <w:rPr>
                <w:rFonts w:asciiTheme="majorHAnsi" w:hAnsiTheme="majorHAnsi" w:cstheme="majorBidi"/>
                <w:color w:val="000000" w:themeColor="text1"/>
                <w:sz w:val="20"/>
                <w:szCs w:val="20"/>
              </w:rPr>
            </w:pPr>
          </w:p>
          <w:p w14:paraId="19C05922" w14:textId="3A18CA77" w:rsidR="00A76773" w:rsidRDefault="370B1CD5" w:rsidP="00825184">
            <w:pPr>
              <w:pStyle w:val="Lijstalinea"/>
              <w:numPr>
                <w:ilvl w:val="0"/>
                <w:numId w:val="4"/>
              </w:numPr>
              <w:spacing w:after="0" w:line="240" w:lineRule="auto"/>
              <w:rPr>
                <w:rFonts w:asciiTheme="majorHAnsi" w:hAnsiTheme="majorHAnsi" w:cstheme="majorBidi"/>
                <w:color w:val="000000" w:themeColor="text1"/>
                <w:sz w:val="20"/>
                <w:szCs w:val="20"/>
              </w:rPr>
            </w:pPr>
            <w:r w:rsidRPr="0048387D">
              <w:rPr>
                <w:rFonts w:asciiTheme="majorHAnsi" w:hAnsiTheme="majorHAnsi" w:cstheme="majorBidi"/>
                <w:color w:val="000000" w:themeColor="text1"/>
                <w:sz w:val="20"/>
                <w:szCs w:val="20"/>
              </w:rPr>
              <w:t>Begin van het schooljaar informeren we ouders en te</w:t>
            </w:r>
            <w:r w:rsidR="635BC6C8" w:rsidRPr="0048387D">
              <w:rPr>
                <w:rFonts w:asciiTheme="majorHAnsi" w:hAnsiTheme="majorHAnsi" w:cstheme="majorBidi"/>
                <w:color w:val="000000" w:themeColor="text1"/>
                <w:sz w:val="20"/>
                <w:szCs w:val="20"/>
              </w:rPr>
              <w:t>am</w:t>
            </w:r>
            <w:r w:rsidRPr="0048387D">
              <w:rPr>
                <w:rFonts w:asciiTheme="majorHAnsi" w:hAnsiTheme="majorHAnsi" w:cstheme="majorBidi"/>
                <w:color w:val="000000" w:themeColor="text1"/>
                <w:sz w:val="20"/>
                <w:szCs w:val="20"/>
              </w:rPr>
              <w:t>leden over de algemene adviezen</w:t>
            </w:r>
            <w:r w:rsidR="2005EBD2" w:rsidRPr="0048387D">
              <w:rPr>
                <w:rFonts w:asciiTheme="majorHAnsi" w:hAnsiTheme="majorHAnsi" w:cstheme="majorBidi"/>
                <w:color w:val="000000" w:themeColor="text1"/>
                <w:sz w:val="20"/>
                <w:szCs w:val="20"/>
              </w:rPr>
              <w:t>.</w:t>
            </w:r>
          </w:p>
          <w:p w14:paraId="641C0275" w14:textId="77777777" w:rsidR="0048387D" w:rsidRPr="0048387D" w:rsidRDefault="0048387D" w:rsidP="0048387D">
            <w:pPr>
              <w:pStyle w:val="Lijstalinea"/>
              <w:spacing w:after="0" w:line="240" w:lineRule="auto"/>
              <w:ind w:firstLine="0"/>
              <w:rPr>
                <w:rFonts w:asciiTheme="majorHAnsi" w:hAnsiTheme="majorHAnsi" w:cstheme="majorBidi"/>
                <w:color w:val="000000" w:themeColor="text1"/>
                <w:sz w:val="20"/>
                <w:szCs w:val="20"/>
              </w:rPr>
            </w:pPr>
          </w:p>
          <w:p w14:paraId="0610D3FF" w14:textId="7CA644F5" w:rsidR="00A37E43" w:rsidRPr="0048387D" w:rsidRDefault="002E3EB7" w:rsidP="004B5D09">
            <w:pPr>
              <w:rPr>
                <w:color w:val="4472C4" w:themeColor="accent1"/>
                <w:sz w:val="20"/>
                <w:szCs w:val="20"/>
                <w:u w:val="single"/>
              </w:rPr>
            </w:pPr>
            <w:hyperlink r:id="rId12" w:history="1">
              <w:r w:rsidR="00BD42A2" w:rsidRPr="0048387D">
                <w:rPr>
                  <w:color w:val="4472C4" w:themeColor="accent1"/>
                  <w:sz w:val="20"/>
                  <w:szCs w:val="20"/>
                  <w:u w:val="single"/>
                </w:rPr>
                <w:t>Adviezen om verspreiding corona te beperken | Coronavirus COVID-19 | Rijksoverheid.nl</w:t>
              </w:r>
            </w:hyperlink>
          </w:p>
          <w:p w14:paraId="11B078D9" w14:textId="77777777" w:rsidR="0048387D" w:rsidRDefault="0048387D" w:rsidP="004B5D09"/>
          <w:p w14:paraId="56CA686E" w14:textId="2E3803EA" w:rsidR="0013364D" w:rsidRPr="0048387D" w:rsidRDefault="0449D4E1" w:rsidP="00825184">
            <w:pPr>
              <w:pStyle w:val="Lijstalinea"/>
              <w:numPr>
                <w:ilvl w:val="0"/>
                <w:numId w:val="4"/>
              </w:numPr>
              <w:spacing w:after="0" w:line="240" w:lineRule="auto"/>
              <w:rPr>
                <w:rFonts w:asciiTheme="majorHAnsi" w:hAnsiTheme="majorHAnsi" w:cstheme="majorBidi"/>
                <w:b/>
                <w:bCs/>
                <w:color w:val="000000" w:themeColor="text1"/>
                <w:sz w:val="20"/>
                <w:szCs w:val="20"/>
              </w:rPr>
            </w:pPr>
            <w:r w:rsidRPr="0048387D">
              <w:rPr>
                <w:rFonts w:asciiTheme="majorHAnsi" w:eastAsia="MS Gothic" w:hAnsiTheme="majorHAnsi" w:cstheme="majorBidi"/>
                <w:color w:val="000000" w:themeColor="text1"/>
                <w:sz w:val="20"/>
                <w:szCs w:val="20"/>
              </w:rPr>
              <w:t xml:space="preserve">Daarnaast informeren we iedereen over het sectorplan met de </w:t>
            </w:r>
            <w:r w:rsidR="0048387D">
              <w:rPr>
                <w:rFonts w:asciiTheme="majorHAnsi" w:eastAsia="MS Gothic" w:hAnsiTheme="majorHAnsi" w:cstheme="majorBidi"/>
                <w:color w:val="000000" w:themeColor="text1"/>
                <w:sz w:val="20"/>
                <w:szCs w:val="20"/>
              </w:rPr>
              <w:t>vier</w:t>
            </w:r>
            <w:r w:rsidR="2E4307A2" w:rsidRPr="0048387D">
              <w:rPr>
                <w:rFonts w:asciiTheme="majorHAnsi" w:eastAsia="MS Gothic" w:hAnsiTheme="majorHAnsi" w:cstheme="majorBidi"/>
                <w:color w:val="000000" w:themeColor="text1"/>
                <w:sz w:val="20"/>
                <w:szCs w:val="20"/>
              </w:rPr>
              <w:t xml:space="preserve"> </w:t>
            </w:r>
            <w:r w:rsidR="145B30C5" w:rsidRPr="0048387D">
              <w:rPr>
                <w:rFonts w:asciiTheme="majorHAnsi" w:eastAsia="MS Gothic" w:hAnsiTheme="majorHAnsi" w:cstheme="majorBidi"/>
                <w:color w:val="000000" w:themeColor="text1"/>
                <w:sz w:val="20"/>
                <w:szCs w:val="20"/>
              </w:rPr>
              <w:t>scenario’s</w:t>
            </w:r>
            <w:r w:rsidR="2E4307A2" w:rsidRPr="0048387D">
              <w:rPr>
                <w:rFonts w:asciiTheme="majorHAnsi" w:eastAsia="MS Gothic" w:hAnsiTheme="majorHAnsi" w:cstheme="majorBidi"/>
                <w:color w:val="000000" w:themeColor="text1"/>
                <w:sz w:val="20"/>
                <w:szCs w:val="20"/>
              </w:rPr>
              <w:t>.</w:t>
            </w:r>
          </w:p>
          <w:p w14:paraId="041FF561" w14:textId="7D5F9454" w:rsidR="0051669A" w:rsidRPr="00A37E43" w:rsidRDefault="0051669A" w:rsidP="004B5D09">
            <w:pPr>
              <w:rPr>
                <w:rFonts w:cstheme="minorHAnsi"/>
                <w:b/>
                <w:bCs/>
                <w:sz w:val="20"/>
                <w:szCs w:val="20"/>
              </w:rPr>
            </w:pPr>
          </w:p>
        </w:tc>
        <w:tc>
          <w:tcPr>
            <w:tcW w:w="3588" w:type="dxa"/>
            <w:gridSpan w:val="2"/>
            <w:tcBorders>
              <w:top w:val="dashed" w:sz="4" w:space="0" w:color="auto"/>
              <w:bottom w:val="single" w:sz="4" w:space="0" w:color="auto"/>
            </w:tcBorders>
          </w:tcPr>
          <w:p w14:paraId="694CBF03" w14:textId="77777777" w:rsidR="0013364D" w:rsidRDefault="0013364D" w:rsidP="796C6EBD">
            <w:pPr>
              <w:rPr>
                <w:rFonts w:ascii="Source Sans Pro" w:hAnsi="Source Sans Pro"/>
                <w:color w:val="000000" w:themeColor="text1"/>
              </w:rPr>
            </w:pPr>
          </w:p>
          <w:p w14:paraId="4048BCF7" w14:textId="779449BF" w:rsidR="0013364D" w:rsidRPr="0048387D" w:rsidRDefault="2E4307A2" w:rsidP="00825184">
            <w:pPr>
              <w:pStyle w:val="Lijstalinea"/>
              <w:numPr>
                <w:ilvl w:val="0"/>
                <w:numId w:val="4"/>
              </w:numPr>
              <w:spacing w:after="0" w:line="240" w:lineRule="auto"/>
              <w:rPr>
                <w:rFonts w:asciiTheme="majorHAnsi" w:hAnsiTheme="majorHAnsi" w:cstheme="majorBidi"/>
                <w:b/>
                <w:bCs/>
                <w:color w:val="000000" w:themeColor="text1"/>
                <w:szCs w:val="18"/>
              </w:rPr>
            </w:pPr>
            <w:r w:rsidRPr="0048387D">
              <w:rPr>
                <w:rFonts w:asciiTheme="majorHAnsi" w:eastAsia="MS Gothic" w:hAnsiTheme="majorHAnsi" w:cstheme="majorBidi"/>
                <w:color w:val="000000" w:themeColor="text1"/>
                <w:sz w:val="20"/>
                <w:szCs w:val="20"/>
              </w:rPr>
              <w:t>Directie</w:t>
            </w:r>
            <w:r w:rsidRPr="0048387D">
              <w:rPr>
                <w:rFonts w:ascii="Segoe UI Symbol" w:eastAsia="MS Gothic" w:hAnsi="Segoe UI Symbol" w:cs="Segoe UI Symbol"/>
                <w:color w:val="000000" w:themeColor="text1"/>
                <w:sz w:val="20"/>
                <w:szCs w:val="20"/>
              </w:rPr>
              <w:t xml:space="preserve"> </w:t>
            </w:r>
          </w:p>
          <w:p w14:paraId="418638A1" w14:textId="77777777" w:rsidR="0013364D" w:rsidRDefault="0013364D" w:rsidP="796C6EBD">
            <w:pPr>
              <w:rPr>
                <w:rFonts w:asciiTheme="majorHAnsi" w:hAnsiTheme="majorHAnsi" w:cstheme="majorBidi"/>
                <w:b/>
                <w:bCs/>
                <w:color w:val="000000" w:themeColor="text1"/>
                <w:sz w:val="18"/>
                <w:szCs w:val="18"/>
              </w:rPr>
            </w:pPr>
          </w:p>
          <w:p w14:paraId="59154C2D" w14:textId="4D3AF089" w:rsidR="0013364D" w:rsidRPr="0048387D" w:rsidRDefault="145B30C5" w:rsidP="00825184">
            <w:pPr>
              <w:pStyle w:val="Lijstalinea"/>
              <w:numPr>
                <w:ilvl w:val="0"/>
                <w:numId w:val="4"/>
              </w:numPr>
              <w:spacing w:after="0" w:line="240" w:lineRule="auto"/>
              <w:rPr>
                <w:rFonts w:ascii="Source Sans Pro" w:hAnsi="Source Sans Pro"/>
                <w:color w:val="000000" w:themeColor="text1"/>
              </w:rPr>
            </w:pPr>
            <w:r w:rsidRPr="0048387D">
              <w:rPr>
                <w:rFonts w:asciiTheme="majorHAnsi" w:hAnsiTheme="majorHAnsi" w:cstheme="majorBidi"/>
                <w:color w:val="000000" w:themeColor="text1"/>
                <w:sz w:val="20"/>
                <w:szCs w:val="20"/>
              </w:rPr>
              <w:t xml:space="preserve">Uiterlijk </w:t>
            </w:r>
            <w:r w:rsidR="00AE60FF">
              <w:rPr>
                <w:rFonts w:asciiTheme="majorHAnsi" w:hAnsiTheme="majorHAnsi" w:cstheme="majorBidi"/>
                <w:color w:val="000000" w:themeColor="text1"/>
                <w:sz w:val="20"/>
                <w:szCs w:val="20"/>
              </w:rPr>
              <w:t>medio</w:t>
            </w:r>
            <w:r w:rsidRPr="0048387D">
              <w:rPr>
                <w:rFonts w:asciiTheme="majorHAnsi" w:hAnsiTheme="majorHAnsi" w:cstheme="majorBidi"/>
                <w:color w:val="000000" w:themeColor="text1"/>
                <w:sz w:val="20"/>
                <w:szCs w:val="20"/>
              </w:rPr>
              <w:t xml:space="preserve"> oktober</w:t>
            </w:r>
          </w:p>
        </w:tc>
      </w:tr>
      <w:tr w:rsidR="00D203E9" w:rsidRPr="009B6E56" w14:paraId="1F10F05A" w14:textId="77777777" w:rsidTr="796C6EBD">
        <w:trPr>
          <w:cantSplit/>
          <w:trHeight w:val="50"/>
        </w:trPr>
        <w:tc>
          <w:tcPr>
            <w:tcW w:w="11838" w:type="dxa"/>
            <w:gridSpan w:val="2"/>
            <w:tcBorders>
              <w:top w:val="triple" w:sz="4" w:space="0" w:color="auto"/>
              <w:bottom w:val="single" w:sz="4" w:space="0" w:color="auto"/>
            </w:tcBorders>
            <w:shd w:val="clear" w:color="auto" w:fill="385623" w:themeFill="accent6" w:themeFillShade="80"/>
          </w:tcPr>
          <w:p w14:paraId="444085C1" w14:textId="0A5F1B53" w:rsidR="00D203E9" w:rsidRPr="00A249D3" w:rsidRDefault="00D203E9" w:rsidP="000D4017">
            <w:pPr>
              <w:rPr>
                <w:rFonts w:cstheme="minorHAnsi"/>
                <w:color w:val="F2F2F2" w:themeColor="background1" w:themeShade="F2"/>
              </w:rPr>
            </w:pPr>
            <w:r w:rsidRPr="00A249D3">
              <w:rPr>
                <w:rFonts w:cstheme="minorHAnsi"/>
                <w:color w:val="FFFFFF" w:themeColor="background1"/>
                <w:sz w:val="20"/>
                <w:szCs w:val="20"/>
              </w:rPr>
              <w:t xml:space="preserve">II </w:t>
            </w:r>
            <w:r w:rsidRPr="00A249D3">
              <w:rPr>
                <w:rFonts w:cstheme="minorHAnsi"/>
                <w:b/>
                <w:bCs/>
                <w:color w:val="F2F2F2" w:themeColor="background1" w:themeShade="F2"/>
                <w:sz w:val="20"/>
                <w:szCs w:val="20"/>
              </w:rPr>
              <w:t>In en rondom schoolgebouw</w:t>
            </w:r>
          </w:p>
        </w:tc>
        <w:tc>
          <w:tcPr>
            <w:tcW w:w="3588" w:type="dxa"/>
            <w:gridSpan w:val="2"/>
            <w:tcBorders>
              <w:top w:val="triple" w:sz="4" w:space="0" w:color="auto"/>
              <w:bottom w:val="single" w:sz="4" w:space="0" w:color="auto"/>
            </w:tcBorders>
            <w:shd w:val="clear" w:color="auto" w:fill="385623" w:themeFill="accent6" w:themeFillShade="80"/>
          </w:tcPr>
          <w:p w14:paraId="7A580DA8" w14:textId="1596BD90" w:rsidR="00D203E9" w:rsidRDefault="003152C0" w:rsidP="000D4017">
            <w:pPr>
              <w:rPr>
                <w:rFonts w:ascii="Source Sans Pro" w:hAnsi="Source Sans Pro"/>
                <w:color w:val="F2F2F2" w:themeColor="background1" w:themeShade="F2"/>
              </w:rPr>
            </w:pPr>
            <w:r>
              <w:rPr>
                <w:rFonts w:ascii="Source Sans Pro" w:hAnsi="Source Sans Pro"/>
                <w:color w:val="F2F2F2" w:themeColor="background1" w:themeShade="F2"/>
              </w:rPr>
              <w:t xml:space="preserve"> </w:t>
            </w:r>
          </w:p>
        </w:tc>
      </w:tr>
      <w:tr w:rsidR="00D203E9" w:rsidRPr="00486C98" w14:paraId="5EEB4F0E" w14:textId="77777777" w:rsidTr="796C6EBD">
        <w:trPr>
          <w:cantSplit/>
          <w:trHeight w:val="2577"/>
        </w:trPr>
        <w:tc>
          <w:tcPr>
            <w:tcW w:w="4967" w:type="dxa"/>
            <w:tcBorders>
              <w:top w:val="single" w:sz="4" w:space="0" w:color="auto"/>
              <w:bottom w:val="single" w:sz="4" w:space="0" w:color="auto"/>
            </w:tcBorders>
            <w:shd w:val="clear" w:color="auto" w:fill="auto"/>
          </w:tcPr>
          <w:p w14:paraId="0C979F9C" w14:textId="77777777" w:rsidR="00D203E9" w:rsidRPr="00F8566C" w:rsidRDefault="00D203E9" w:rsidP="00D203E9">
            <w:pPr>
              <w:spacing w:line="240" w:lineRule="atLeast"/>
              <w:rPr>
                <w:rFonts w:cstheme="minorHAnsi"/>
                <w:b/>
                <w:bCs/>
                <w:sz w:val="20"/>
                <w:szCs w:val="20"/>
              </w:rPr>
            </w:pPr>
            <w:r w:rsidRPr="00F8566C">
              <w:rPr>
                <w:rFonts w:cstheme="minorHAnsi"/>
                <w:b/>
                <w:bCs/>
                <w:sz w:val="20"/>
                <w:szCs w:val="20"/>
              </w:rPr>
              <w:t>Ventilatie</w:t>
            </w:r>
          </w:p>
          <w:p w14:paraId="2FD2E54F" w14:textId="0698B609" w:rsidR="00D203E9" w:rsidRPr="00F8566C" w:rsidRDefault="00D203E9" w:rsidP="00D203E9">
            <w:pPr>
              <w:spacing w:line="240" w:lineRule="atLeast"/>
              <w:rPr>
                <w:rFonts w:cstheme="minorHAnsi"/>
                <w:sz w:val="20"/>
                <w:szCs w:val="20"/>
              </w:rPr>
            </w:pPr>
            <w:r w:rsidRPr="00F8566C">
              <w:rPr>
                <w:rFonts w:cstheme="minorHAnsi"/>
                <w:sz w:val="20"/>
                <w:szCs w:val="20"/>
              </w:rPr>
              <w:t xml:space="preserve">Het schoolbestuur heeft vastgelegd wat de staat van de </w:t>
            </w:r>
            <w:hyperlink r:id="rId13" w:history="1">
              <w:r w:rsidRPr="00F8566C">
                <w:rPr>
                  <w:rStyle w:val="Hyperlink"/>
                  <w:rFonts w:cstheme="minorHAnsi"/>
                  <w:sz w:val="20"/>
                  <w:szCs w:val="20"/>
                </w:rPr>
                <w:t>ventilatie op school</w:t>
              </w:r>
            </w:hyperlink>
            <w:r w:rsidRPr="00F8566C">
              <w:rPr>
                <w:rFonts w:cstheme="minorHAnsi"/>
                <w:sz w:val="20"/>
                <w:szCs w:val="20"/>
              </w:rPr>
              <w:t xml:space="preserve"> is en/of het schoolbestuur maakt een plan van aanpak hoe de ventilatie verbeterd gaat worden als er ingrepen nodig zijn. </w:t>
            </w:r>
          </w:p>
          <w:p w14:paraId="29B9EB1C" w14:textId="54307681" w:rsidR="00D203E9" w:rsidRPr="00AC393B" w:rsidRDefault="00D203E9" w:rsidP="00D203E9">
            <w:pPr>
              <w:spacing w:line="240" w:lineRule="atLeast"/>
              <w:rPr>
                <w:rFonts w:cstheme="minorHAnsi"/>
                <w:b/>
                <w:bCs/>
                <w:sz w:val="20"/>
                <w:szCs w:val="20"/>
              </w:rPr>
            </w:pPr>
          </w:p>
        </w:tc>
        <w:tc>
          <w:tcPr>
            <w:tcW w:w="6946" w:type="dxa"/>
            <w:gridSpan w:val="2"/>
            <w:tcBorders>
              <w:top w:val="dashed" w:sz="4" w:space="0" w:color="auto"/>
              <w:bottom w:val="dashed" w:sz="4" w:space="0" w:color="auto"/>
            </w:tcBorders>
            <w:shd w:val="clear" w:color="auto" w:fill="auto"/>
          </w:tcPr>
          <w:p w14:paraId="62CD4567" w14:textId="7DB005DB" w:rsidR="00D203E9" w:rsidRPr="00047273" w:rsidRDefault="0013364D" w:rsidP="00D203E9">
            <w:pPr>
              <w:rPr>
                <w:rFonts w:cstheme="minorHAnsi"/>
                <w:b/>
                <w:bCs/>
                <w:sz w:val="20"/>
                <w:szCs w:val="20"/>
              </w:rPr>
            </w:pPr>
            <w:r>
              <w:rPr>
                <w:rFonts w:cstheme="minorHAnsi"/>
                <w:b/>
                <w:bCs/>
                <w:sz w:val="20"/>
                <w:szCs w:val="20"/>
              </w:rPr>
              <w:t xml:space="preserve"> </w:t>
            </w:r>
          </w:p>
          <w:p w14:paraId="5C7D6863" w14:textId="3E137708" w:rsidR="00D203E9" w:rsidRPr="0048387D" w:rsidRDefault="3B1EB50E" w:rsidP="00825184">
            <w:pPr>
              <w:pStyle w:val="Lijstalinea"/>
              <w:numPr>
                <w:ilvl w:val="0"/>
                <w:numId w:val="5"/>
              </w:numPr>
              <w:spacing w:after="0" w:line="240" w:lineRule="auto"/>
              <w:rPr>
                <w:rFonts w:asciiTheme="majorHAnsi" w:hAnsiTheme="majorHAnsi" w:cstheme="majorBidi"/>
                <w:b/>
                <w:bCs/>
                <w:color w:val="000000" w:themeColor="text1"/>
                <w:szCs w:val="18"/>
              </w:rPr>
            </w:pPr>
            <w:r w:rsidRPr="0048387D">
              <w:rPr>
                <w:rFonts w:asciiTheme="majorHAnsi" w:hAnsiTheme="majorHAnsi" w:cstheme="majorBidi"/>
                <w:color w:val="000000" w:themeColor="text1"/>
                <w:sz w:val="20"/>
                <w:szCs w:val="20"/>
              </w:rPr>
              <w:t>Dagelijk</w:t>
            </w:r>
            <w:r w:rsidR="0048387D">
              <w:rPr>
                <w:rFonts w:asciiTheme="majorHAnsi" w:hAnsiTheme="majorHAnsi" w:cstheme="majorBidi"/>
                <w:color w:val="000000" w:themeColor="text1"/>
                <w:sz w:val="20"/>
                <w:szCs w:val="20"/>
              </w:rPr>
              <w:t>se v</w:t>
            </w:r>
            <w:r w:rsidRPr="0048387D">
              <w:rPr>
                <w:rFonts w:asciiTheme="majorHAnsi" w:hAnsiTheme="majorHAnsi" w:cstheme="majorBidi"/>
                <w:color w:val="000000" w:themeColor="text1"/>
                <w:sz w:val="20"/>
                <w:szCs w:val="20"/>
              </w:rPr>
              <w:t xml:space="preserve">entilatie </w:t>
            </w:r>
            <w:r w:rsidR="0048387D">
              <w:rPr>
                <w:rFonts w:asciiTheme="majorHAnsi" w:hAnsiTheme="majorHAnsi" w:cstheme="majorBidi"/>
                <w:color w:val="000000" w:themeColor="text1"/>
                <w:sz w:val="20"/>
                <w:szCs w:val="20"/>
              </w:rPr>
              <w:t xml:space="preserve">is </w:t>
            </w:r>
            <w:r w:rsidR="00AE60FF">
              <w:rPr>
                <w:rFonts w:asciiTheme="majorHAnsi" w:hAnsiTheme="majorHAnsi" w:cstheme="majorBidi"/>
                <w:color w:val="000000" w:themeColor="text1"/>
                <w:sz w:val="20"/>
                <w:szCs w:val="20"/>
              </w:rPr>
              <w:t>in orde. Er is</w:t>
            </w:r>
            <w:r w:rsidR="006D5C34">
              <w:rPr>
                <w:rFonts w:asciiTheme="majorHAnsi" w:hAnsiTheme="majorHAnsi" w:cstheme="majorBidi"/>
                <w:color w:val="000000" w:themeColor="text1"/>
                <w:sz w:val="20"/>
                <w:szCs w:val="20"/>
              </w:rPr>
              <w:t xml:space="preserve">/ wordt </w:t>
            </w:r>
            <w:r w:rsidR="00AE60FF">
              <w:rPr>
                <w:rFonts w:asciiTheme="majorHAnsi" w:hAnsiTheme="majorHAnsi" w:cstheme="majorBidi"/>
                <w:color w:val="000000" w:themeColor="text1"/>
                <w:sz w:val="20"/>
                <w:szCs w:val="20"/>
              </w:rPr>
              <w:t xml:space="preserve">controle uitgevoerd door gemeente Heerlen. </w:t>
            </w:r>
          </w:p>
        </w:tc>
        <w:tc>
          <w:tcPr>
            <w:tcW w:w="3513" w:type="dxa"/>
            <w:tcBorders>
              <w:top w:val="dashed" w:sz="4" w:space="0" w:color="auto"/>
              <w:bottom w:val="dashed" w:sz="4" w:space="0" w:color="auto"/>
            </w:tcBorders>
          </w:tcPr>
          <w:p w14:paraId="39D5450B" w14:textId="77777777" w:rsidR="00D203E9" w:rsidRDefault="00D203E9" w:rsidP="00D203E9">
            <w:pPr>
              <w:rPr>
                <w:rFonts w:ascii="Source Sans Pro" w:hAnsi="Source Sans Pro" w:cstheme="minorHAnsi"/>
              </w:rPr>
            </w:pPr>
          </w:p>
          <w:p w14:paraId="45C687FE" w14:textId="317A53B7" w:rsidR="00D203E9" w:rsidRPr="0048387D" w:rsidRDefault="24647BFA" w:rsidP="00825184">
            <w:pPr>
              <w:pStyle w:val="Lijstalinea"/>
              <w:numPr>
                <w:ilvl w:val="0"/>
                <w:numId w:val="5"/>
              </w:numPr>
              <w:spacing w:after="0" w:line="240" w:lineRule="auto"/>
              <w:rPr>
                <w:rFonts w:asciiTheme="majorHAnsi" w:hAnsiTheme="majorHAnsi" w:cstheme="majorBidi"/>
                <w:b/>
                <w:bCs/>
                <w:color w:val="000000" w:themeColor="text1"/>
                <w:szCs w:val="18"/>
              </w:rPr>
            </w:pPr>
            <w:r w:rsidRPr="0048387D">
              <w:rPr>
                <w:rFonts w:asciiTheme="majorHAnsi" w:hAnsiTheme="majorHAnsi" w:cstheme="majorBidi"/>
                <w:color w:val="000000" w:themeColor="text1"/>
                <w:sz w:val="20"/>
                <w:szCs w:val="20"/>
              </w:rPr>
              <w:t xml:space="preserve">Alle gebruikers </w:t>
            </w:r>
          </w:p>
          <w:p w14:paraId="521A884A" w14:textId="1B02AC2D" w:rsidR="00C266F9" w:rsidRPr="0048387D" w:rsidRDefault="00C266F9" w:rsidP="00C266F9">
            <w:pPr>
              <w:rPr>
                <w:rFonts w:asciiTheme="majorHAnsi" w:hAnsiTheme="majorHAnsi" w:cstheme="majorBidi"/>
                <w:b/>
                <w:bCs/>
                <w:color w:val="000000" w:themeColor="text1"/>
                <w:sz w:val="18"/>
                <w:szCs w:val="18"/>
              </w:rPr>
            </w:pPr>
          </w:p>
        </w:tc>
      </w:tr>
      <w:tr w:rsidR="00D203E9" w:rsidRPr="009B6E56" w14:paraId="3B986F72" w14:textId="77777777" w:rsidTr="796C6EBD">
        <w:trPr>
          <w:cantSplit/>
          <w:trHeight w:val="50"/>
        </w:trPr>
        <w:tc>
          <w:tcPr>
            <w:tcW w:w="11838" w:type="dxa"/>
            <w:gridSpan w:val="2"/>
            <w:tcBorders>
              <w:top w:val="triple" w:sz="4" w:space="0" w:color="auto"/>
              <w:bottom w:val="single" w:sz="4" w:space="0" w:color="auto"/>
            </w:tcBorders>
            <w:shd w:val="clear" w:color="auto" w:fill="385623" w:themeFill="accent6" w:themeFillShade="80"/>
          </w:tcPr>
          <w:p w14:paraId="3A658832" w14:textId="790A6034" w:rsidR="00D203E9" w:rsidRPr="00A249D3" w:rsidRDefault="00D203E9" w:rsidP="000D4017">
            <w:pPr>
              <w:rPr>
                <w:rFonts w:cstheme="minorHAnsi"/>
                <w:color w:val="F2F2F2" w:themeColor="background1" w:themeShade="F2"/>
              </w:rPr>
            </w:pPr>
            <w:r w:rsidRPr="00A249D3">
              <w:rPr>
                <w:rFonts w:cstheme="minorHAnsi"/>
                <w:color w:val="FFFFFF" w:themeColor="background1"/>
                <w:sz w:val="20"/>
                <w:szCs w:val="20"/>
              </w:rPr>
              <w:t>I</w:t>
            </w:r>
            <w:r w:rsidR="00383BAB">
              <w:rPr>
                <w:rFonts w:cstheme="minorHAnsi"/>
                <w:color w:val="FFFFFF" w:themeColor="background1"/>
                <w:sz w:val="20"/>
                <w:szCs w:val="20"/>
              </w:rPr>
              <w:t xml:space="preserve">II </w:t>
            </w:r>
            <w:r w:rsidRPr="00A249D3">
              <w:rPr>
                <w:rFonts w:cstheme="minorHAnsi"/>
                <w:b/>
                <w:bCs/>
                <w:color w:val="F2F2F2" w:themeColor="background1" w:themeShade="F2"/>
                <w:sz w:val="20"/>
                <w:szCs w:val="20"/>
              </w:rPr>
              <w:t xml:space="preserve">Gezondheid </w:t>
            </w:r>
          </w:p>
        </w:tc>
        <w:tc>
          <w:tcPr>
            <w:tcW w:w="3588" w:type="dxa"/>
            <w:gridSpan w:val="2"/>
            <w:tcBorders>
              <w:top w:val="triple" w:sz="4" w:space="0" w:color="auto"/>
              <w:bottom w:val="single" w:sz="4" w:space="0" w:color="auto"/>
            </w:tcBorders>
            <w:shd w:val="clear" w:color="auto" w:fill="385623" w:themeFill="accent6" w:themeFillShade="80"/>
          </w:tcPr>
          <w:p w14:paraId="6426B270" w14:textId="4C6B4E4C" w:rsidR="00D203E9" w:rsidRDefault="003152C0" w:rsidP="000D4017">
            <w:pPr>
              <w:rPr>
                <w:rFonts w:ascii="Source Sans Pro" w:hAnsi="Source Sans Pro"/>
                <w:color w:val="F2F2F2" w:themeColor="background1" w:themeShade="F2"/>
              </w:rPr>
            </w:pPr>
            <w:r>
              <w:rPr>
                <w:rFonts w:ascii="Source Sans Pro" w:hAnsi="Source Sans Pro"/>
                <w:color w:val="F2F2F2" w:themeColor="background1" w:themeShade="F2"/>
              </w:rPr>
              <w:t xml:space="preserve"> </w:t>
            </w:r>
          </w:p>
        </w:tc>
      </w:tr>
      <w:tr w:rsidR="00D203E9" w:rsidRPr="00486C98" w14:paraId="6E396880" w14:textId="77777777" w:rsidTr="796C6EBD">
        <w:trPr>
          <w:cantSplit/>
          <w:trHeight w:val="1134"/>
        </w:trPr>
        <w:tc>
          <w:tcPr>
            <w:tcW w:w="4967" w:type="dxa"/>
            <w:tcBorders>
              <w:top w:val="single" w:sz="4" w:space="0" w:color="auto"/>
              <w:bottom w:val="single" w:sz="4" w:space="0" w:color="auto"/>
            </w:tcBorders>
            <w:shd w:val="clear" w:color="auto" w:fill="auto"/>
          </w:tcPr>
          <w:p w14:paraId="10B75EDF" w14:textId="77777777" w:rsidR="00D203E9" w:rsidRPr="00F8566C" w:rsidRDefault="00D203E9" w:rsidP="00D203E9">
            <w:pPr>
              <w:tabs>
                <w:tab w:val="left" w:pos="1703"/>
                <w:tab w:val="center" w:pos="2375"/>
              </w:tabs>
              <w:spacing w:line="240" w:lineRule="atLeast"/>
              <w:rPr>
                <w:rFonts w:cstheme="minorHAnsi"/>
                <w:b/>
                <w:bCs/>
                <w:color w:val="FFFFFF" w:themeColor="background1"/>
                <w:sz w:val="20"/>
                <w:szCs w:val="20"/>
              </w:rPr>
            </w:pPr>
            <w:r w:rsidRPr="00F8566C">
              <w:rPr>
                <w:rFonts w:cstheme="minorHAnsi"/>
                <w:b/>
                <w:bCs/>
                <w:sz w:val="20"/>
                <w:szCs w:val="20"/>
              </w:rPr>
              <w:t>Besmetting</w:t>
            </w:r>
            <w:r w:rsidRPr="00F8566C">
              <w:rPr>
                <w:rFonts w:cstheme="minorHAnsi"/>
                <w:b/>
                <w:bCs/>
                <w:color w:val="FFFFFF" w:themeColor="background1"/>
                <w:sz w:val="20"/>
                <w:szCs w:val="20"/>
              </w:rPr>
              <w:t xml:space="preserve"> </w:t>
            </w:r>
          </w:p>
          <w:p w14:paraId="15E3F8A3" w14:textId="77777777" w:rsidR="00D203E9" w:rsidRDefault="00D203E9" w:rsidP="00C226D9">
            <w:pPr>
              <w:pStyle w:val="Normaalweb"/>
              <w:shd w:val="clear" w:color="auto" w:fill="FFFFFF"/>
              <w:spacing w:before="0" w:beforeAutospacing="0" w:after="0" w:afterAutospacing="0" w:line="240" w:lineRule="atLeast"/>
              <w:rPr>
                <w:rStyle w:val="Hyperlink"/>
                <w:rFonts w:asciiTheme="minorHAnsi" w:hAnsiTheme="minorHAnsi" w:cstheme="minorHAnsi"/>
                <w:sz w:val="20"/>
                <w:szCs w:val="20"/>
              </w:rPr>
            </w:pPr>
            <w:r w:rsidRPr="00F8566C">
              <w:rPr>
                <w:rFonts w:asciiTheme="minorHAnsi" w:hAnsiTheme="minorHAnsi" w:cstheme="minorHAnsi"/>
                <w:sz w:val="20"/>
                <w:szCs w:val="20"/>
              </w:rPr>
              <w:t xml:space="preserve">Bij een besmetting zie: </w:t>
            </w:r>
            <w:hyperlink r:id="rId14" w:anchor=":~:text=In%20isolatie&amp;text=Dit%20betekent%20dat%20je%20je,hoe%20je%20dat%20kunt%20doen." w:history="1">
              <w:r w:rsidRPr="00F8566C">
                <w:rPr>
                  <w:rStyle w:val="Hyperlink"/>
                  <w:rFonts w:asciiTheme="minorHAnsi" w:hAnsiTheme="minorHAnsi" w:cstheme="minorHAnsi"/>
                  <w:sz w:val="20"/>
                  <w:szCs w:val="20"/>
                </w:rPr>
                <w:t>Quarantaine en isolatie | RIVM</w:t>
              </w:r>
            </w:hyperlink>
          </w:p>
          <w:p w14:paraId="43BDA622" w14:textId="46E0FC7B" w:rsidR="00C226D9" w:rsidRPr="00C226D9" w:rsidRDefault="00C226D9" w:rsidP="00C226D9">
            <w:pPr>
              <w:pStyle w:val="Normaalweb"/>
              <w:shd w:val="clear" w:color="auto" w:fill="FFFFFF"/>
              <w:spacing w:before="0" w:beforeAutospacing="0" w:after="0" w:afterAutospacing="0" w:line="240" w:lineRule="atLeast"/>
              <w:rPr>
                <w:rFonts w:asciiTheme="minorHAnsi" w:hAnsiTheme="minorHAnsi" w:cstheme="minorHAnsi"/>
                <w:sz w:val="20"/>
                <w:szCs w:val="20"/>
              </w:rPr>
            </w:pPr>
            <w:r>
              <w:rPr>
                <w:rFonts w:asciiTheme="minorHAnsi" w:hAnsiTheme="minorHAnsi" w:cstheme="minorHAnsi"/>
                <w:sz w:val="20"/>
                <w:szCs w:val="20"/>
              </w:rPr>
              <w:t xml:space="preserve">Testen worden kosteloos door de overheid verstrekt. </w:t>
            </w:r>
          </w:p>
        </w:tc>
        <w:tc>
          <w:tcPr>
            <w:tcW w:w="6946" w:type="dxa"/>
            <w:gridSpan w:val="2"/>
            <w:tcBorders>
              <w:top w:val="dashed" w:sz="4" w:space="0" w:color="auto"/>
              <w:bottom w:val="single" w:sz="4" w:space="0" w:color="auto"/>
            </w:tcBorders>
            <w:shd w:val="clear" w:color="auto" w:fill="auto"/>
          </w:tcPr>
          <w:p w14:paraId="77EC7873" w14:textId="24E52E29" w:rsidR="00D203E9" w:rsidRPr="00047273" w:rsidRDefault="0013364D" w:rsidP="00D203E9">
            <w:pPr>
              <w:rPr>
                <w:rFonts w:cstheme="minorHAnsi"/>
                <w:b/>
                <w:bCs/>
                <w:sz w:val="20"/>
                <w:szCs w:val="20"/>
              </w:rPr>
            </w:pPr>
            <w:r>
              <w:rPr>
                <w:rFonts w:cstheme="minorHAnsi"/>
                <w:b/>
                <w:bCs/>
                <w:sz w:val="20"/>
                <w:szCs w:val="20"/>
              </w:rPr>
              <w:t xml:space="preserve"> </w:t>
            </w:r>
          </w:p>
          <w:p w14:paraId="6FEA12CC" w14:textId="5315F96E" w:rsidR="00D203E9" w:rsidRDefault="4CD5FF75" w:rsidP="796C6EBD">
            <w:pPr>
              <w:rPr>
                <w:rFonts w:asciiTheme="majorHAnsi" w:hAnsiTheme="majorHAnsi" w:cstheme="majorBidi"/>
                <w:sz w:val="20"/>
                <w:szCs w:val="20"/>
              </w:rPr>
            </w:pPr>
            <w:r w:rsidRPr="796C6EBD">
              <w:rPr>
                <w:rFonts w:asciiTheme="majorHAnsi" w:hAnsiTheme="majorHAnsi" w:cstheme="majorBidi"/>
                <w:sz w:val="20"/>
                <w:szCs w:val="20"/>
              </w:rPr>
              <w:t>B</w:t>
            </w:r>
            <w:r w:rsidR="7C232548" w:rsidRPr="796C6EBD">
              <w:rPr>
                <w:rFonts w:asciiTheme="majorHAnsi" w:hAnsiTheme="majorHAnsi" w:cstheme="majorBidi"/>
                <w:sz w:val="20"/>
                <w:szCs w:val="20"/>
              </w:rPr>
              <w:t>estelling en organisatie zelftesten (</w:t>
            </w:r>
            <w:proofErr w:type="spellStart"/>
            <w:r w:rsidR="002E3EB7">
              <w:fldChar w:fldCharType="begin"/>
            </w:r>
            <w:r w:rsidR="002E3EB7">
              <w:instrText xml:space="preserve"> HYPERLINK "https://cotero.live.wem.io/vragen" \h </w:instrText>
            </w:r>
            <w:r w:rsidR="002E3EB7">
              <w:fldChar w:fldCharType="separate"/>
            </w:r>
            <w:r w:rsidR="7C232548" w:rsidRPr="796C6EBD">
              <w:rPr>
                <w:rStyle w:val="Hyperlink"/>
                <w:rFonts w:asciiTheme="majorHAnsi" w:hAnsiTheme="majorHAnsi" w:cstheme="majorBidi"/>
                <w:sz w:val="20"/>
                <w:szCs w:val="20"/>
              </w:rPr>
              <w:t>CoTeRo</w:t>
            </w:r>
            <w:proofErr w:type="spellEnd"/>
            <w:r w:rsidR="002E3EB7">
              <w:rPr>
                <w:rStyle w:val="Hyperlink"/>
                <w:rFonts w:asciiTheme="majorHAnsi" w:hAnsiTheme="majorHAnsi" w:cstheme="majorBidi"/>
                <w:sz w:val="20"/>
                <w:szCs w:val="20"/>
              </w:rPr>
              <w:fldChar w:fldCharType="end"/>
            </w:r>
            <w:r w:rsidR="7C232548" w:rsidRPr="796C6EBD">
              <w:rPr>
                <w:rFonts w:asciiTheme="majorHAnsi" w:hAnsiTheme="majorHAnsi" w:cstheme="majorBidi"/>
                <w:sz w:val="20"/>
                <w:szCs w:val="20"/>
              </w:rPr>
              <w:t>) voor leerlingen en onderwijspersoneel</w:t>
            </w:r>
          </w:p>
          <w:p w14:paraId="0D0EDA8A" w14:textId="77777777" w:rsidR="0048387D" w:rsidRPr="0046629C" w:rsidRDefault="0048387D" w:rsidP="796C6EBD">
            <w:pPr>
              <w:rPr>
                <w:rFonts w:asciiTheme="majorHAnsi" w:hAnsiTheme="majorHAnsi" w:cstheme="majorBidi"/>
                <w:sz w:val="18"/>
                <w:szCs w:val="18"/>
              </w:rPr>
            </w:pPr>
          </w:p>
          <w:p w14:paraId="18D52E18" w14:textId="1D782430" w:rsidR="00D203E9" w:rsidRPr="0048387D" w:rsidRDefault="7C232548" w:rsidP="00825184">
            <w:pPr>
              <w:pStyle w:val="Lijstalinea"/>
              <w:numPr>
                <w:ilvl w:val="0"/>
                <w:numId w:val="6"/>
              </w:numPr>
              <w:spacing w:after="0" w:line="240" w:lineRule="auto"/>
              <w:rPr>
                <w:rFonts w:asciiTheme="majorHAnsi" w:hAnsiTheme="majorHAnsi" w:cstheme="majorBidi"/>
                <w:color w:val="000000" w:themeColor="text1"/>
                <w:szCs w:val="18"/>
              </w:rPr>
            </w:pPr>
            <w:r w:rsidRPr="0048387D">
              <w:rPr>
                <w:rFonts w:asciiTheme="majorHAnsi" w:hAnsiTheme="majorHAnsi" w:cstheme="majorBidi"/>
                <w:color w:val="000000" w:themeColor="text1"/>
                <w:sz w:val="20"/>
                <w:szCs w:val="20"/>
              </w:rPr>
              <w:t xml:space="preserve"> </w:t>
            </w:r>
            <w:r w:rsidR="18F83525" w:rsidRPr="0048387D">
              <w:rPr>
                <w:rFonts w:asciiTheme="majorHAnsi" w:hAnsiTheme="majorHAnsi" w:cstheme="majorBidi"/>
                <w:color w:val="000000" w:themeColor="text1"/>
                <w:sz w:val="20"/>
                <w:szCs w:val="20"/>
              </w:rPr>
              <w:t>Er zijn voldoende zelftesten aanwezig op school</w:t>
            </w:r>
          </w:p>
          <w:p w14:paraId="5D9B3D58" w14:textId="2A1C0223" w:rsidR="00D203E9" w:rsidRPr="00272F68" w:rsidRDefault="00D203E9" w:rsidP="00D203E9">
            <w:pPr>
              <w:rPr>
                <w:rFonts w:asciiTheme="majorHAnsi" w:hAnsiTheme="majorHAnsi" w:cstheme="majorHAnsi"/>
                <w:sz w:val="20"/>
                <w:szCs w:val="20"/>
              </w:rPr>
            </w:pPr>
          </w:p>
        </w:tc>
        <w:tc>
          <w:tcPr>
            <w:tcW w:w="3513" w:type="dxa"/>
            <w:tcBorders>
              <w:top w:val="dashed" w:sz="4" w:space="0" w:color="auto"/>
              <w:bottom w:val="single" w:sz="4" w:space="0" w:color="auto"/>
            </w:tcBorders>
          </w:tcPr>
          <w:p w14:paraId="21757F33" w14:textId="77777777" w:rsidR="00C226D9" w:rsidRDefault="00C226D9" w:rsidP="00C226D9">
            <w:pPr>
              <w:rPr>
                <w:rFonts w:ascii="Source Sans Pro" w:hAnsi="Source Sans Pro" w:cstheme="minorHAnsi"/>
              </w:rPr>
            </w:pPr>
          </w:p>
          <w:p w14:paraId="339D78C2" w14:textId="1DDBA2E6" w:rsidR="00C226D9" w:rsidRPr="0048387D" w:rsidRDefault="18F83525" w:rsidP="00825184">
            <w:pPr>
              <w:pStyle w:val="Lijstalinea"/>
              <w:numPr>
                <w:ilvl w:val="0"/>
                <w:numId w:val="6"/>
              </w:numPr>
              <w:spacing w:after="0" w:line="240" w:lineRule="auto"/>
              <w:rPr>
                <w:rFonts w:asciiTheme="majorHAnsi" w:hAnsiTheme="majorHAnsi" w:cstheme="majorBidi"/>
                <w:b/>
                <w:bCs/>
                <w:color w:val="000000" w:themeColor="text1"/>
                <w:szCs w:val="18"/>
              </w:rPr>
            </w:pPr>
            <w:r w:rsidRPr="0048387D">
              <w:rPr>
                <w:rFonts w:asciiTheme="majorHAnsi" w:eastAsia="MS Gothic" w:hAnsiTheme="majorHAnsi" w:cstheme="majorBidi"/>
                <w:color w:val="000000" w:themeColor="text1"/>
                <w:sz w:val="20"/>
                <w:szCs w:val="20"/>
              </w:rPr>
              <w:t>Directie</w:t>
            </w:r>
            <w:r w:rsidR="00AE60FF">
              <w:rPr>
                <w:rFonts w:asciiTheme="majorHAnsi" w:eastAsia="MS Gothic" w:hAnsiTheme="majorHAnsi" w:cstheme="majorBidi"/>
                <w:color w:val="000000" w:themeColor="text1"/>
                <w:sz w:val="20"/>
                <w:szCs w:val="20"/>
              </w:rPr>
              <w:t>- administratie</w:t>
            </w:r>
          </w:p>
          <w:p w14:paraId="278D2E64" w14:textId="53607A4F" w:rsidR="00D203E9" w:rsidRDefault="00D203E9" w:rsidP="00C226D9">
            <w:pPr>
              <w:rPr>
                <w:rFonts w:ascii="Source Sans Pro" w:hAnsi="Source Sans Pro" w:cstheme="minorHAnsi"/>
              </w:rPr>
            </w:pPr>
          </w:p>
        </w:tc>
      </w:tr>
    </w:tbl>
    <w:p w14:paraId="310EF71F" w14:textId="77777777" w:rsidR="003152C0" w:rsidRDefault="003152C0">
      <w:r>
        <w:br w:type="page"/>
      </w:r>
    </w:p>
    <w:tbl>
      <w:tblPr>
        <w:tblStyle w:val="Tabelraster"/>
        <w:tblW w:w="15426" w:type="dxa"/>
        <w:tblInd w:w="-294" w:type="dxa"/>
        <w:tblLook w:val="04A0" w:firstRow="1" w:lastRow="0" w:firstColumn="1" w:lastColumn="0" w:noHBand="0" w:noVBand="1"/>
      </w:tblPr>
      <w:tblGrid>
        <w:gridCol w:w="4967"/>
        <w:gridCol w:w="6946"/>
        <w:gridCol w:w="3513"/>
      </w:tblGrid>
      <w:tr w:rsidR="00652B62" w:rsidRPr="00486C98" w14:paraId="17867B90" w14:textId="77777777" w:rsidTr="796C6EBD">
        <w:trPr>
          <w:cantSplit/>
          <w:trHeight w:val="416"/>
        </w:trPr>
        <w:tc>
          <w:tcPr>
            <w:tcW w:w="15426" w:type="dxa"/>
            <w:gridSpan w:val="3"/>
            <w:tcBorders>
              <w:top w:val="single" w:sz="4" w:space="0" w:color="auto"/>
              <w:bottom w:val="triple" w:sz="4" w:space="0" w:color="auto"/>
            </w:tcBorders>
            <w:shd w:val="clear" w:color="auto" w:fill="A8D08D" w:themeFill="accent6" w:themeFillTint="99"/>
          </w:tcPr>
          <w:p w14:paraId="487A511C" w14:textId="25DD2CDE" w:rsidR="00652B62" w:rsidRDefault="00D37F06" w:rsidP="000D4017">
            <w:pPr>
              <w:tabs>
                <w:tab w:val="left" w:pos="3323"/>
                <w:tab w:val="center" w:pos="4995"/>
              </w:tabs>
              <w:jc w:val="center"/>
              <w:rPr>
                <w:rFonts w:asciiTheme="majorHAnsi" w:hAnsiTheme="majorHAnsi" w:cstheme="majorHAnsi"/>
              </w:rPr>
            </w:pPr>
            <w:r>
              <w:lastRenderedPageBreak/>
              <w:br w:type="page"/>
            </w:r>
            <w:r w:rsidR="00652B62" w:rsidRPr="000F197F">
              <w:rPr>
                <w:b/>
                <w:bCs/>
                <w:color w:val="FFFFFF" w:themeColor="background1"/>
                <w:sz w:val="28"/>
                <w:szCs w:val="28"/>
              </w:rPr>
              <w:t xml:space="preserve">Scenario </w:t>
            </w:r>
            <w:r w:rsidR="00652B62">
              <w:rPr>
                <w:b/>
                <w:bCs/>
                <w:color w:val="FFFFFF" w:themeColor="background1"/>
                <w:sz w:val="28"/>
                <w:szCs w:val="28"/>
              </w:rPr>
              <w:t>2 lichtgroen</w:t>
            </w:r>
            <w:r w:rsidR="00652B62" w:rsidRPr="000F197F">
              <w:rPr>
                <w:b/>
                <w:bCs/>
                <w:color w:val="FFFFFF" w:themeColor="background1"/>
                <w:sz w:val="28"/>
                <w:szCs w:val="28"/>
              </w:rPr>
              <w:t>: ‘</w:t>
            </w:r>
            <w:r w:rsidR="00652B62">
              <w:rPr>
                <w:b/>
                <w:bCs/>
                <w:color w:val="FFFFFF" w:themeColor="background1"/>
                <w:sz w:val="28"/>
                <w:szCs w:val="28"/>
              </w:rPr>
              <w:t xml:space="preserve">griep+’ / </w:t>
            </w:r>
            <w:r w:rsidR="00652B62" w:rsidRPr="00C5776B">
              <w:rPr>
                <w:color w:val="FFFFFF" w:themeColor="background1"/>
              </w:rPr>
              <w:t>scholen volledig open</w:t>
            </w:r>
            <w:r w:rsidR="00652B62">
              <w:rPr>
                <w:color w:val="FFFFFF" w:themeColor="background1"/>
              </w:rPr>
              <w:t>: scenario 1 + 2 / aandacht voor mensen met een kwetsbare gezondheid (Preventie)</w:t>
            </w:r>
          </w:p>
        </w:tc>
      </w:tr>
      <w:tr w:rsidR="002A7280" w:rsidRPr="002A7280" w14:paraId="003DF46B" w14:textId="77777777" w:rsidTr="796C6EBD">
        <w:trPr>
          <w:cantSplit/>
          <w:trHeight w:val="277"/>
        </w:trPr>
        <w:tc>
          <w:tcPr>
            <w:tcW w:w="4967" w:type="dxa"/>
            <w:tcBorders>
              <w:top w:val="single" w:sz="4" w:space="0" w:color="auto"/>
              <w:bottom w:val="single" w:sz="4" w:space="0" w:color="auto"/>
            </w:tcBorders>
            <w:shd w:val="clear" w:color="auto" w:fill="A8D08D" w:themeFill="accent6" w:themeFillTint="99"/>
          </w:tcPr>
          <w:p w14:paraId="79760098" w14:textId="54A1AF7E" w:rsidR="00826A6E" w:rsidRPr="002A7280" w:rsidRDefault="00102918" w:rsidP="00652B62">
            <w:pPr>
              <w:spacing w:line="240" w:lineRule="atLeast"/>
              <w:rPr>
                <w:rFonts w:cstheme="minorHAnsi"/>
                <w:b/>
                <w:bCs/>
                <w:color w:val="FFFFFF" w:themeColor="background1"/>
                <w:sz w:val="20"/>
                <w:szCs w:val="20"/>
              </w:rPr>
            </w:pPr>
            <w:r w:rsidRPr="002A7280">
              <w:rPr>
                <w:rFonts w:cstheme="minorHAnsi"/>
                <w:b/>
                <w:bCs/>
                <w:color w:val="FFFFFF" w:themeColor="background1"/>
                <w:sz w:val="20"/>
                <w:szCs w:val="20"/>
              </w:rPr>
              <w:t>II Aanwezigheid en lesaanbod</w:t>
            </w:r>
          </w:p>
        </w:tc>
        <w:tc>
          <w:tcPr>
            <w:tcW w:w="6946" w:type="dxa"/>
            <w:tcBorders>
              <w:top w:val="dashed" w:sz="4" w:space="0" w:color="auto"/>
              <w:bottom w:val="dashed" w:sz="4" w:space="0" w:color="auto"/>
            </w:tcBorders>
            <w:shd w:val="clear" w:color="auto" w:fill="A8D08D" w:themeFill="accent6" w:themeFillTint="99"/>
          </w:tcPr>
          <w:p w14:paraId="3F01C207" w14:textId="2329D868" w:rsidR="00826A6E" w:rsidRPr="002A7280" w:rsidRDefault="00102918" w:rsidP="00C266F9">
            <w:pPr>
              <w:rPr>
                <w:rFonts w:cstheme="minorHAnsi"/>
                <w:b/>
                <w:bCs/>
                <w:i/>
                <w:iCs/>
                <w:color w:val="FFFFFF" w:themeColor="background1"/>
                <w:sz w:val="20"/>
                <w:szCs w:val="20"/>
              </w:rPr>
            </w:pPr>
            <w:r w:rsidRPr="002A7280">
              <w:rPr>
                <w:rFonts w:cstheme="minorHAnsi"/>
                <w:b/>
                <w:bCs/>
                <w:color w:val="FFFFFF" w:themeColor="background1"/>
                <w:sz w:val="20"/>
                <w:szCs w:val="20"/>
              </w:rPr>
              <w:t>Acti</w:t>
            </w:r>
            <w:r w:rsidR="002A7280" w:rsidRPr="002A7280">
              <w:rPr>
                <w:rFonts w:cstheme="minorHAnsi"/>
                <w:b/>
                <w:bCs/>
                <w:color w:val="FFFFFF" w:themeColor="background1"/>
                <w:sz w:val="20"/>
                <w:szCs w:val="20"/>
              </w:rPr>
              <w:t>viteit</w:t>
            </w:r>
          </w:p>
        </w:tc>
        <w:tc>
          <w:tcPr>
            <w:tcW w:w="3513" w:type="dxa"/>
            <w:tcBorders>
              <w:top w:val="dashed" w:sz="4" w:space="0" w:color="auto"/>
              <w:bottom w:val="dashed" w:sz="4" w:space="0" w:color="auto"/>
            </w:tcBorders>
            <w:shd w:val="clear" w:color="auto" w:fill="A8D08D" w:themeFill="accent6" w:themeFillTint="99"/>
          </w:tcPr>
          <w:p w14:paraId="417D554B" w14:textId="62357DB3" w:rsidR="00C266F9" w:rsidRPr="002A7280" w:rsidRDefault="002A7280" w:rsidP="00826A6E">
            <w:pPr>
              <w:rPr>
                <w:rFonts w:ascii="Source Sans Pro" w:hAnsi="Source Sans Pro" w:cstheme="minorHAnsi"/>
                <w:color w:val="FFFFFF" w:themeColor="background1"/>
              </w:rPr>
            </w:pPr>
            <w:r w:rsidRPr="002A7280">
              <w:rPr>
                <w:rFonts w:cstheme="minorHAnsi"/>
                <w:b/>
                <w:bCs/>
                <w:color w:val="FFFFFF" w:themeColor="background1"/>
                <w:sz w:val="20"/>
                <w:szCs w:val="20"/>
              </w:rPr>
              <w:t>Door wie? Deadline?</w:t>
            </w:r>
          </w:p>
        </w:tc>
      </w:tr>
      <w:tr w:rsidR="00102918" w:rsidRPr="00486C98" w14:paraId="56CF472B" w14:textId="77777777" w:rsidTr="796C6EBD">
        <w:trPr>
          <w:cantSplit/>
          <w:trHeight w:val="2785"/>
        </w:trPr>
        <w:tc>
          <w:tcPr>
            <w:tcW w:w="4967" w:type="dxa"/>
            <w:tcBorders>
              <w:top w:val="single" w:sz="4" w:space="0" w:color="auto"/>
              <w:bottom w:val="single" w:sz="4" w:space="0" w:color="auto"/>
            </w:tcBorders>
            <w:shd w:val="clear" w:color="auto" w:fill="auto"/>
          </w:tcPr>
          <w:p w14:paraId="6A0003EE" w14:textId="77777777" w:rsidR="00102918" w:rsidRPr="00EA294F" w:rsidRDefault="00102918" w:rsidP="00102918">
            <w:pPr>
              <w:spacing w:line="240" w:lineRule="atLeast"/>
              <w:rPr>
                <w:rFonts w:cstheme="minorHAnsi"/>
                <w:b/>
                <w:bCs/>
                <w:sz w:val="20"/>
                <w:szCs w:val="20"/>
              </w:rPr>
            </w:pPr>
            <w:r w:rsidRPr="00EA294F">
              <w:rPr>
                <w:rFonts w:cstheme="minorHAnsi"/>
                <w:b/>
                <w:bCs/>
                <w:sz w:val="20"/>
                <w:szCs w:val="20"/>
              </w:rPr>
              <w:t>Personeel</w:t>
            </w:r>
          </w:p>
          <w:p w14:paraId="1DA3BD2C" w14:textId="77777777" w:rsidR="00102918" w:rsidRPr="00EA294F" w:rsidRDefault="00102918" w:rsidP="00102918">
            <w:pPr>
              <w:spacing w:line="240" w:lineRule="atLeast"/>
              <w:rPr>
                <w:rFonts w:cstheme="minorHAnsi"/>
                <w:sz w:val="20"/>
                <w:szCs w:val="20"/>
              </w:rPr>
            </w:pPr>
            <w:r w:rsidRPr="00EA294F">
              <w:rPr>
                <w:rFonts w:cstheme="minorHAnsi"/>
                <w:sz w:val="20"/>
                <w:szCs w:val="20"/>
              </w:rPr>
              <w:t xml:space="preserve">Maatregelen t.b.v. medewerkers die behoren tot de </w:t>
            </w:r>
            <w:hyperlink r:id="rId15" w:anchor=":~:text=Volwassenen%20(ouder%20dan%2018%20jaar)%20met%20onderliggende%20ziekten&amp;text=Mensen%20met%20chronische%20luchtweg%2D%20of,zijn%20en%2Fof%20met%20complicaties." w:history="1">
              <w:r w:rsidRPr="00EA294F">
                <w:rPr>
                  <w:rStyle w:val="Hyperlink"/>
                  <w:rFonts w:cstheme="minorHAnsi"/>
                  <w:sz w:val="20"/>
                  <w:szCs w:val="20"/>
                </w:rPr>
                <w:t>risicogroep</w:t>
              </w:r>
            </w:hyperlink>
            <w:r w:rsidRPr="00EA294F">
              <w:rPr>
                <w:rFonts w:cstheme="minorHAnsi"/>
                <w:sz w:val="20"/>
                <w:szCs w:val="20"/>
              </w:rPr>
              <w:t xml:space="preserve"> en/of waarvan gezinsleden tot de risicogroep behoren.</w:t>
            </w:r>
          </w:p>
          <w:p w14:paraId="29066035" w14:textId="3CC53DF6" w:rsidR="00102918" w:rsidRPr="00BA541C" w:rsidRDefault="00102918" w:rsidP="0013364D">
            <w:pPr>
              <w:spacing w:line="240" w:lineRule="atLeast"/>
              <w:rPr>
                <w:rFonts w:cstheme="minorHAnsi"/>
                <w:b/>
                <w:bCs/>
                <w:sz w:val="20"/>
                <w:szCs w:val="20"/>
              </w:rPr>
            </w:pPr>
            <w:r w:rsidRPr="00EA294F">
              <w:rPr>
                <w:rFonts w:cstheme="minorHAnsi"/>
                <w:sz w:val="20"/>
                <w:szCs w:val="20"/>
              </w:rPr>
              <w:t>Indien een medewerker zich extra zorgen maakt, wordt aangeraden om in gesprek te gaan met de schoolleider. Soms is maatwerk nodig, waarbij gekeken wordt naar wat wel mogelijk is.</w:t>
            </w:r>
          </w:p>
        </w:tc>
        <w:tc>
          <w:tcPr>
            <w:tcW w:w="6946" w:type="dxa"/>
            <w:tcBorders>
              <w:top w:val="dashed" w:sz="4" w:space="0" w:color="auto"/>
              <w:bottom w:val="dashed" w:sz="4" w:space="0" w:color="auto"/>
            </w:tcBorders>
            <w:shd w:val="clear" w:color="auto" w:fill="auto"/>
          </w:tcPr>
          <w:p w14:paraId="734CB906" w14:textId="77777777" w:rsidR="00DD1A87" w:rsidRDefault="00DD1A87" w:rsidP="796C6EBD">
            <w:pPr>
              <w:rPr>
                <w:rFonts w:ascii="Source Sans Pro" w:hAnsi="Source Sans Pro"/>
                <w:color w:val="000000" w:themeColor="text1"/>
              </w:rPr>
            </w:pPr>
          </w:p>
          <w:p w14:paraId="5AA00894" w14:textId="4C0D6ABA" w:rsidR="00102918" w:rsidRPr="0048387D" w:rsidRDefault="31C23478" w:rsidP="00825184">
            <w:pPr>
              <w:pStyle w:val="Lijstalinea"/>
              <w:numPr>
                <w:ilvl w:val="0"/>
                <w:numId w:val="7"/>
              </w:numPr>
              <w:spacing w:after="0" w:line="240" w:lineRule="auto"/>
              <w:rPr>
                <w:rFonts w:ascii="Source Sans Pro" w:hAnsi="Source Sans Pro"/>
                <w:color w:val="000000" w:themeColor="text1"/>
              </w:rPr>
            </w:pPr>
            <w:r w:rsidRPr="0048387D">
              <w:rPr>
                <w:rFonts w:asciiTheme="majorHAnsi" w:hAnsiTheme="majorHAnsi" w:cstheme="majorBidi"/>
                <w:color w:val="000000" w:themeColor="text1"/>
                <w:sz w:val="20"/>
                <w:szCs w:val="20"/>
              </w:rPr>
              <w:t>Personeel</w:t>
            </w:r>
            <w:r w:rsidR="400EF737" w:rsidRPr="0048387D">
              <w:rPr>
                <w:rFonts w:asciiTheme="majorHAnsi" w:hAnsiTheme="majorHAnsi" w:cstheme="majorBidi"/>
                <w:color w:val="000000" w:themeColor="text1"/>
                <w:sz w:val="20"/>
                <w:szCs w:val="20"/>
              </w:rPr>
              <w:t>sleden die tot een risicogroep behoren nemen contact op met d</w:t>
            </w:r>
            <w:r w:rsidR="0048387D">
              <w:rPr>
                <w:rFonts w:asciiTheme="majorHAnsi" w:hAnsiTheme="majorHAnsi" w:cstheme="majorBidi"/>
                <w:color w:val="000000" w:themeColor="text1"/>
                <w:sz w:val="20"/>
                <w:szCs w:val="20"/>
              </w:rPr>
              <w:t xml:space="preserve">irectie. Samen bespreken we welke maateregelen we nemen om </w:t>
            </w:r>
            <w:r w:rsidR="400EF737" w:rsidRPr="0048387D">
              <w:rPr>
                <w:rFonts w:asciiTheme="majorHAnsi" w:hAnsiTheme="majorHAnsi" w:cstheme="majorBidi"/>
                <w:color w:val="000000" w:themeColor="text1"/>
                <w:sz w:val="20"/>
                <w:szCs w:val="20"/>
              </w:rPr>
              <w:t>de risico</w:t>
            </w:r>
            <w:r w:rsidR="0048387D">
              <w:rPr>
                <w:rFonts w:asciiTheme="majorHAnsi" w:hAnsiTheme="majorHAnsi" w:cstheme="majorBidi"/>
                <w:color w:val="000000" w:themeColor="text1"/>
                <w:sz w:val="20"/>
                <w:szCs w:val="20"/>
              </w:rPr>
              <w:t>’</w:t>
            </w:r>
            <w:r w:rsidR="400EF737" w:rsidRPr="0048387D">
              <w:rPr>
                <w:rFonts w:asciiTheme="majorHAnsi" w:hAnsiTheme="majorHAnsi" w:cstheme="majorBidi"/>
                <w:color w:val="000000" w:themeColor="text1"/>
                <w:sz w:val="20"/>
                <w:szCs w:val="20"/>
              </w:rPr>
              <w:t xml:space="preserve">s </w:t>
            </w:r>
            <w:r w:rsidR="0048387D">
              <w:rPr>
                <w:rFonts w:asciiTheme="majorHAnsi" w:hAnsiTheme="majorHAnsi" w:cstheme="majorBidi"/>
                <w:color w:val="000000" w:themeColor="text1"/>
                <w:sz w:val="20"/>
                <w:szCs w:val="20"/>
              </w:rPr>
              <w:t xml:space="preserve">te </w:t>
            </w:r>
            <w:r w:rsidR="1143AD36" w:rsidRPr="0048387D">
              <w:rPr>
                <w:rFonts w:asciiTheme="majorHAnsi" w:hAnsiTheme="majorHAnsi" w:cstheme="majorBidi"/>
                <w:color w:val="000000" w:themeColor="text1"/>
                <w:sz w:val="20"/>
                <w:szCs w:val="20"/>
              </w:rPr>
              <w:t>beperk</w:t>
            </w:r>
            <w:r w:rsidR="716E881B" w:rsidRPr="0048387D">
              <w:rPr>
                <w:rFonts w:asciiTheme="majorHAnsi" w:hAnsiTheme="majorHAnsi" w:cstheme="majorBidi"/>
                <w:color w:val="000000" w:themeColor="text1"/>
                <w:sz w:val="20"/>
                <w:szCs w:val="20"/>
              </w:rPr>
              <w:t>en</w:t>
            </w:r>
            <w:r w:rsidR="28B2DE3C" w:rsidRPr="0048387D">
              <w:rPr>
                <w:rFonts w:asciiTheme="majorHAnsi" w:hAnsiTheme="majorHAnsi" w:cstheme="majorBidi"/>
                <w:color w:val="000000" w:themeColor="text1"/>
                <w:sz w:val="20"/>
                <w:szCs w:val="20"/>
              </w:rPr>
              <w:t>.</w:t>
            </w:r>
            <w:r w:rsidR="0048387D">
              <w:rPr>
                <w:szCs w:val="20"/>
              </w:rPr>
              <w:t xml:space="preserve"> </w:t>
            </w:r>
            <w:r w:rsidR="0B80503E" w:rsidRPr="0048387D">
              <w:rPr>
                <w:rFonts w:asciiTheme="majorHAnsi" w:hAnsiTheme="majorHAnsi" w:cstheme="majorBidi"/>
                <w:color w:val="000000" w:themeColor="text1"/>
                <w:sz w:val="20"/>
                <w:szCs w:val="20"/>
              </w:rPr>
              <w:t xml:space="preserve">Deze maatregelen </w:t>
            </w:r>
            <w:r w:rsidR="716E881B" w:rsidRPr="0048387D">
              <w:rPr>
                <w:rFonts w:asciiTheme="majorHAnsi" w:hAnsiTheme="majorHAnsi" w:cstheme="majorBidi"/>
                <w:color w:val="000000" w:themeColor="text1"/>
                <w:sz w:val="20"/>
                <w:szCs w:val="20"/>
              </w:rPr>
              <w:t>delen we</w:t>
            </w:r>
            <w:r w:rsidR="0B80503E" w:rsidRPr="0048387D">
              <w:rPr>
                <w:rFonts w:asciiTheme="majorHAnsi" w:hAnsiTheme="majorHAnsi" w:cstheme="majorBidi"/>
                <w:color w:val="000000" w:themeColor="text1"/>
                <w:sz w:val="20"/>
                <w:szCs w:val="20"/>
              </w:rPr>
              <w:t xml:space="preserve"> </w:t>
            </w:r>
            <w:r w:rsidR="716E881B" w:rsidRPr="0048387D">
              <w:rPr>
                <w:rFonts w:asciiTheme="majorHAnsi" w:hAnsiTheme="majorHAnsi" w:cstheme="majorBidi"/>
                <w:color w:val="000000" w:themeColor="text1"/>
                <w:sz w:val="20"/>
                <w:szCs w:val="20"/>
              </w:rPr>
              <w:t xml:space="preserve">indien </w:t>
            </w:r>
            <w:r w:rsidR="0048387D">
              <w:rPr>
                <w:rFonts w:asciiTheme="majorHAnsi" w:hAnsiTheme="majorHAnsi" w:cstheme="majorBidi"/>
                <w:color w:val="000000" w:themeColor="text1"/>
                <w:sz w:val="20"/>
                <w:szCs w:val="20"/>
              </w:rPr>
              <w:t xml:space="preserve">wenselijk </w:t>
            </w:r>
            <w:r w:rsidR="716E881B" w:rsidRPr="0048387D">
              <w:rPr>
                <w:rFonts w:asciiTheme="majorHAnsi" w:hAnsiTheme="majorHAnsi" w:cstheme="majorBidi"/>
                <w:color w:val="000000" w:themeColor="text1"/>
                <w:sz w:val="20"/>
                <w:szCs w:val="20"/>
              </w:rPr>
              <w:t>met</w:t>
            </w:r>
            <w:r w:rsidR="70AE68C7" w:rsidRPr="0048387D">
              <w:rPr>
                <w:rFonts w:asciiTheme="majorHAnsi" w:hAnsiTheme="majorHAnsi" w:cstheme="majorBidi"/>
                <w:color w:val="000000" w:themeColor="text1"/>
                <w:sz w:val="20"/>
                <w:szCs w:val="20"/>
              </w:rPr>
              <w:t xml:space="preserve"> het team en ouders</w:t>
            </w:r>
            <w:r w:rsidR="716E881B" w:rsidRPr="0048387D">
              <w:rPr>
                <w:rFonts w:asciiTheme="majorHAnsi" w:hAnsiTheme="majorHAnsi" w:cstheme="majorBidi"/>
                <w:color w:val="000000" w:themeColor="text1"/>
                <w:sz w:val="20"/>
                <w:szCs w:val="20"/>
              </w:rPr>
              <w:t>.</w:t>
            </w:r>
            <w:r w:rsidR="00286ECB">
              <w:br/>
            </w:r>
            <w:r w:rsidR="00286ECB">
              <w:br/>
            </w:r>
          </w:p>
          <w:p w14:paraId="74A59237" w14:textId="512F0563" w:rsidR="00102918" w:rsidRPr="00047273" w:rsidRDefault="2B91CDE8" w:rsidP="796C6EBD">
            <w:pPr>
              <w:rPr>
                <w:rFonts w:ascii="Calibri" w:eastAsia="Calibri" w:hAnsi="Calibri" w:cs="Calibri"/>
                <w:sz w:val="20"/>
                <w:szCs w:val="20"/>
              </w:rPr>
            </w:pPr>
            <w:r w:rsidRPr="796C6EBD">
              <w:rPr>
                <w:rFonts w:ascii="Calibri" w:eastAsia="Calibri" w:hAnsi="Calibri" w:cs="Calibri"/>
                <w:i/>
                <w:iCs/>
                <w:color w:val="4472C4" w:themeColor="accent1"/>
                <w:sz w:val="18"/>
                <w:szCs w:val="18"/>
              </w:rPr>
              <w:t>Indien een medewerker zich extra zorgen maakt, wordt aangeraden om in gesprek te gaan met de schoolleider. Soms is maatwerk nodig, waarbij gekeken wordt naar wat wel mogelijk is.</w:t>
            </w:r>
          </w:p>
        </w:tc>
        <w:tc>
          <w:tcPr>
            <w:tcW w:w="3513" w:type="dxa"/>
            <w:tcBorders>
              <w:top w:val="dashed" w:sz="4" w:space="0" w:color="auto"/>
              <w:bottom w:val="dashed" w:sz="4" w:space="0" w:color="auto"/>
            </w:tcBorders>
          </w:tcPr>
          <w:p w14:paraId="71C32477" w14:textId="77777777" w:rsidR="00102918" w:rsidRDefault="00102918" w:rsidP="796C6EBD">
            <w:pPr>
              <w:rPr>
                <w:rFonts w:ascii="Source Sans Pro" w:hAnsi="Source Sans Pro"/>
                <w:color w:val="000000" w:themeColor="text1"/>
              </w:rPr>
            </w:pPr>
          </w:p>
          <w:p w14:paraId="665AE828" w14:textId="233F7321" w:rsidR="00102918" w:rsidRPr="0048387D" w:rsidRDefault="70AE68C7" w:rsidP="00825184">
            <w:pPr>
              <w:pStyle w:val="Lijstalinea"/>
              <w:numPr>
                <w:ilvl w:val="0"/>
                <w:numId w:val="7"/>
              </w:numPr>
              <w:spacing w:after="0" w:line="240" w:lineRule="auto"/>
              <w:rPr>
                <w:rFonts w:asciiTheme="majorHAnsi" w:hAnsiTheme="majorHAnsi" w:cstheme="majorBidi"/>
                <w:b/>
                <w:bCs/>
                <w:color w:val="000000" w:themeColor="text1"/>
                <w:szCs w:val="18"/>
              </w:rPr>
            </w:pPr>
            <w:r w:rsidRPr="0048387D">
              <w:rPr>
                <w:rFonts w:asciiTheme="majorHAnsi" w:hAnsiTheme="majorHAnsi" w:cstheme="majorBidi"/>
                <w:color w:val="000000" w:themeColor="text1"/>
                <w:sz w:val="20"/>
                <w:szCs w:val="20"/>
              </w:rPr>
              <w:t xml:space="preserve">Betreffende </w:t>
            </w:r>
            <w:r w:rsidR="59096E12" w:rsidRPr="0048387D">
              <w:rPr>
                <w:rFonts w:asciiTheme="majorHAnsi" w:hAnsiTheme="majorHAnsi" w:cstheme="majorBidi"/>
                <w:color w:val="000000" w:themeColor="text1"/>
                <w:sz w:val="20"/>
                <w:szCs w:val="20"/>
              </w:rPr>
              <w:t>medewerker/direct</w:t>
            </w:r>
            <w:r w:rsidR="0048387D">
              <w:rPr>
                <w:rFonts w:asciiTheme="majorHAnsi" w:hAnsiTheme="majorHAnsi" w:cstheme="majorBidi"/>
                <w:color w:val="000000" w:themeColor="text1"/>
                <w:sz w:val="20"/>
                <w:szCs w:val="20"/>
              </w:rPr>
              <w:t>ie</w:t>
            </w:r>
          </w:p>
          <w:p w14:paraId="48893B58" w14:textId="77777777" w:rsidR="00102918" w:rsidRDefault="00102918" w:rsidP="796C6EBD">
            <w:pPr>
              <w:rPr>
                <w:rFonts w:asciiTheme="majorHAnsi" w:hAnsiTheme="majorHAnsi" w:cstheme="majorBidi"/>
                <w:b/>
                <w:bCs/>
                <w:color w:val="000000" w:themeColor="text1"/>
                <w:sz w:val="18"/>
                <w:szCs w:val="18"/>
              </w:rPr>
            </w:pPr>
          </w:p>
          <w:p w14:paraId="0EE73455" w14:textId="6591DD4B" w:rsidR="00102918" w:rsidRDefault="00102918" w:rsidP="796C6EBD">
            <w:pPr>
              <w:rPr>
                <w:rFonts w:asciiTheme="majorHAnsi" w:hAnsiTheme="majorHAnsi" w:cstheme="majorBidi"/>
                <w:color w:val="000000" w:themeColor="text1"/>
                <w:sz w:val="18"/>
                <w:szCs w:val="18"/>
              </w:rPr>
            </w:pPr>
          </w:p>
        </w:tc>
      </w:tr>
      <w:tr w:rsidR="00013287" w:rsidRPr="00486C98" w14:paraId="40A8C88E" w14:textId="77777777" w:rsidTr="796C6EBD">
        <w:trPr>
          <w:cantSplit/>
          <w:trHeight w:val="1134"/>
        </w:trPr>
        <w:tc>
          <w:tcPr>
            <w:tcW w:w="4967" w:type="dxa"/>
            <w:tcBorders>
              <w:top w:val="single" w:sz="4" w:space="0" w:color="auto"/>
              <w:bottom w:val="single" w:sz="4" w:space="0" w:color="auto"/>
            </w:tcBorders>
            <w:shd w:val="clear" w:color="auto" w:fill="auto"/>
          </w:tcPr>
          <w:p w14:paraId="1E981E1A" w14:textId="7F468060" w:rsidR="00013287" w:rsidRPr="00F8566C" w:rsidRDefault="00652B62" w:rsidP="0044536E">
            <w:pPr>
              <w:spacing w:line="240" w:lineRule="atLeast"/>
              <w:rPr>
                <w:rFonts w:cstheme="minorHAnsi"/>
                <w:b/>
                <w:bCs/>
                <w:sz w:val="20"/>
                <w:szCs w:val="20"/>
              </w:rPr>
            </w:pPr>
            <w:r w:rsidRPr="00EA294F">
              <w:rPr>
                <w:rFonts w:cstheme="minorHAnsi"/>
                <w:b/>
                <w:bCs/>
                <w:sz w:val="20"/>
                <w:szCs w:val="20"/>
              </w:rPr>
              <w:t>Leerlingen</w:t>
            </w:r>
            <w:r w:rsidRPr="00EA294F">
              <w:rPr>
                <w:rFonts w:cstheme="minorHAnsi"/>
                <w:b/>
                <w:bCs/>
                <w:sz w:val="20"/>
                <w:szCs w:val="20"/>
              </w:rPr>
              <w:br/>
            </w:r>
            <w:r w:rsidRPr="00EA294F">
              <w:rPr>
                <w:rFonts w:cstheme="minorHAnsi"/>
                <w:sz w:val="20"/>
                <w:szCs w:val="20"/>
              </w:rPr>
              <w:t xml:space="preserve">Maatregelen t.b.v. leerlingen die behoren tot de </w:t>
            </w:r>
            <w:hyperlink r:id="rId16" w:anchor=":~:text=Volwassenen%20(ouder%20dan%2018%20jaar)%20met%20onderliggende%20ziekten&amp;text=Mensen%20met%20chronische%20luchtweg%2D%20of,zijn%20en%2Fof%20met%20complicaties." w:history="1">
              <w:r w:rsidRPr="00EA294F">
                <w:rPr>
                  <w:rStyle w:val="Hyperlink"/>
                  <w:rFonts w:cstheme="minorHAnsi"/>
                  <w:sz w:val="20"/>
                  <w:szCs w:val="20"/>
                </w:rPr>
                <w:t>risicogroep</w:t>
              </w:r>
            </w:hyperlink>
            <w:r w:rsidRPr="00EA294F">
              <w:rPr>
                <w:rFonts w:cstheme="minorHAnsi"/>
                <w:sz w:val="20"/>
                <w:szCs w:val="20"/>
              </w:rPr>
              <w:t xml:space="preserve"> en/of waarvan gezinsleden tot de risicogroep behoren.</w:t>
            </w:r>
            <w:r>
              <w:rPr>
                <w:rFonts w:cstheme="minorHAnsi"/>
                <w:sz w:val="20"/>
                <w:szCs w:val="20"/>
              </w:rPr>
              <w:br/>
            </w:r>
          </w:p>
        </w:tc>
        <w:tc>
          <w:tcPr>
            <w:tcW w:w="6946" w:type="dxa"/>
            <w:tcBorders>
              <w:top w:val="dashed" w:sz="4" w:space="0" w:color="auto"/>
              <w:bottom w:val="dashed" w:sz="4" w:space="0" w:color="auto"/>
            </w:tcBorders>
            <w:shd w:val="clear" w:color="auto" w:fill="auto"/>
          </w:tcPr>
          <w:p w14:paraId="1D6CA111" w14:textId="77777777" w:rsidR="0048387D" w:rsidRPr="0048387D" w:rsidRDefault="558B8EBA" w:rsidP="00825184">
            <w:pPr>
              <w:pStyle w:val="Lijstalinea"/>
              <w:numPr>
                <w:ilvl w:val="0"/>
                <w:numId w:val="7"/>
              </w:numPr>
              <w:spacing w:after="0" w:line="240" w:lineRule="atLeast"/>
              <w:rPr>
                <w:rFonts w:asciiTheme="majorHAnsi" w:hAnsiTheme="majorHAnsi" w:cstheme="majorBidi"/>
                <w:color w:val="000000" w:themeColor="text1"/>
              </w:rPr>
            </w:pPr>
            <w:r w:rsidRPr="0048387D">
              <w:rPr>
                <w:rFonts w:asciiTheme="majorHAnsi" w:hAnsiTheme="majorHAnsi" w:cstheme="majorBidi"/>
                <w:color w:val="000000" w:themeColor="text1"/>
                <w:sz w:val="20"/>
                <w:szCs w:val="20"/>
              </w:rPr>
              <w:t xml:space="preserve">Ouders van </w:t>
            </w:r>
            <w:r w:rsidR="5FC4AB28" w:rsidRPr="0048387D">
              <w:rPr>
                <w:rFonts w:asciiTheme="majorHAnsi" w:hAnsiTheme="majorHAnsi" w:cstheme="majorBidi"/>
                <w:color w:val="000000" w:themeColor="text1"/>
                <w:sz w:val="20"/>
                <w:szCs w:val="20"/>
              </w:rPr>
              <w:t xml:space="preserve">leerlingen die tot de risicogroep behoren nemen contact op met de </w:t>
            </w:r>
            <w:r w:rsidR="7E11DBAB" w:rsidRPr="0048387D">
              <w:rPr>
                <w:rFonts w:asciiTheme="majorHAnsi" w:hAnsiTheme="majorHAnsi" w:cstheme="majorBidi"/>
                <w:color w:val="000000" w:themeColor="text1"/>
                <w:sz w:val="20"/>
                <w:szCs w:val="20"/>
              </w:rPr>
              <w:t>leerkracht en stemmen maatregelen af.</w:t>
            </w:r>
          </w:p>
          <w:p w14:paraId="4CC78F1B" w14:textId="34CFA6D3" w:rsidR="00563809" w:rsidRPr="0048387D" w:rsidRDefault="50060A28" w:rsidP="00825184">
            <w:pPr>
              <w:pStyle w:val="Lijstalinea"/>
              <w:numPr>
                <w:ilvl w:val="0"/>
                <w:numId w:val="7"/>
              </w:numPr>
              <w:spacing w:after="0" w:line="240" w:lineRule="atLeast"/>
              <w:rPr>
                <w:rFonts w:asciiTheme="majorHAnsi" w:hAnsiTheme="majorHAnsi" w:cstheme="majorBidi"/>
                <w:color w:val="000000" w:themeColor="text1"/>
              </w:rPr>
            </w:pPr>
            <w:r w:rsidRPr="0048387D">
              <w:rPr>
                <w:rFonts w:asciiTheme="majorHAnsi" w:eastAsia="MS Gothic" w:hAnsiTheme="majorHAnsi" w:cstheme="majorBidi"/>
                <w:color w:val="000000" w:themeColor="text1"/>
                <w:sz w:val="20"/>
                <w:szCs w:val="20"/>
              </w:rPr>
              <w:t>Algemene maatregelen worden via ISY</w:t>
            </w:r>
            <w:r w:rsidR="006E2526">
              <w:rPr>
                <w:rFonts w:asciiTheme="majorHAnsi" w:eastAsia="MS Gothic" w:hAnsiTheme="majorHAnsi" w:cstheme="majorBidi"/>
                <w:color w:val="000000" w:themeColor="text1"/>
                <w:sz w:val="20"/>
                <w:szCs w:val="20"/>
              </w:rPr>
              <w:t>/ nieuwsbrief</w:t>
            </w:r>
            <w:r w:rsidRPr="0048387D">
              <w:rPr>
                <w:rFonts w:asciiTheme="majorHAnsi" w:eastAsia="MS Gothic" w:hAnsiTheme="majorHAnsi" w:cstheme="majorBidi"/>
                <w:color w:val="000000" w:themeColor="text1"/>
                <w:sz w:val="20"/>
                <w:szCs w:val="20"/>
              </w:rPr>
              <w:t xml:space="preserve"> gecommuniceerd</w:t>
            </w:r>
          </w:p>
        </w:tc>
        <w:tc>
          <w:tcPr>
            <w:tcW w:w="3513" w:type="dxa"/>
            <w:tcBorders>
              <w:top w:val="dashed" w:sz="4" w:space="0" w:color="auto"/>
              <w:bottom w:val="dashed" w:sz="4" w:space="0" w:color="auto"/>
            </w:tcBorders>
          </w:tcPr>
          <w:p w14:paraId="1049C871" w14:textId="55EB0035" w:rsidR="0048387D" w:rsidRDefault="28B2DE3C" w:rsidP="00825184">
            <w:pPr>
              <w:pStyle w:val="Lijstalinea"/>
              <w:numPr>
                <w:ilvl w:val="0"/>
                <w:numId w:val="7"/>
              </w:numPr>
              <w:spacing w:after="0" w:line="240" w:lineRule="auto"/>
              <w:rPr>
                <w:rFonts w:asciiTheme="majorHAnsi" w:hAnsiTheme="majorHAnsi" w:cstheme="majorBidi"/>
                <w:color w:val="000000" w:themeColor="text1"/>
                <w:sz w:val="20"/>
                <w:szCs w:val="20"/>
              </w:rPr>
            </w:pPr>
            <w:r w:rsidRPr="0048387D">
              <w:rPr>
                <w:rFonts w:asciiTheme="majorHAnsi" w:hAnsiTheme="majorHAnsi" w:cstheme="majorBidi"/>
                <w:color w:val="000000" w:themeColor="text1"/>
                <w:sz w:val="20"/>
                <w:szCs w:val="20"/>
              </w:rPr>
              <w:t>Ouders van het betreffende kind</w:t>
            </w:r>
            <w:r w:rsidR="7E11DBAB" w:rsidRPr="0048387D">
              <w:rPr>
                <w:rFonts w:asciiTheme="majorHAnsi" w:hAnsiTheme="majorHAnsi" w:cstheme="majorBidi"/>
                <w:color w:val="000000" w:themeColor="text1"/>
                <w:sz w:val="20"/>
                <w:szCs w:val="20"/>
              </w:rPr>
              <w:t>/leerkracht</w:t>
            </w:r>
          </w:p>
          <w:p w14:paraId="18F9B90D" w14:textId="77777777" w:rsidR="0048387D" w:rsidRDefault="24B257BB" w:rsidP="00825184">
            <w:pPr>
              <w:pStyle w:val="Lijstalinea"/>
              <w:numPr>
                <w:ilvl w:val="0"/>
                <w:numId w:val="7"/>
              </w:numPr>
              <w:spacing w:after="0" w:line="240" w:lineRule="auto"/>
              <w:rPr>
                <w:rFonts w:asciiTheme="majorHAnsi" w:hAnsiTheme="majorHAnsi" w:cstheme="majorBidi"/>
                <w:color w:val="000000" w:themeColor="text1"/>
                <w:sz w:val="20"/>
                <w:szCs w:val="20"/>
              </w:rPr>
            </w:pPr>
            <w:r w:rsidRPr="0048387D">
              <w:rPr>
                <w:rFonts w:asciiTheme="majorHAnsi" w:hAnsiTheme="majorHAnsi" w:cstheme="majorBidi"/>
                <w:color w:val="000000" w:themeColor="text1"/>
                <w:sz w:val="20"/>
                <w:szCs w:val="20"/>
              </w:rPr>
              <w:t xml:space="preserve">Directie </w:t>
            </w:r>
          </w:p>
          <w:p w14:paraId="1EC9D979" w14:textId="7A40F07E" w:rsidR="00013287" w:rsidRPr="0048387D" w:rsidRDefault="006E2526" w:rsidP="00825184">
            <w:pPr>
              <w:pStyle w:val="Lijstalinea"/>
              <w:numPr>
                <w:ilvl w:val="0"/>
                <w:numId w:val="7"/>
              </w:numPr>
              <w:spacing w:after="0" w:line="240" w:lineRule="auto"/>
              <w:rPr>
                <w:rFonts w:asciiTheme="majorHAnsi" w:hAnsiTheme="majorHAnsi" w:cstheme="majorBidi"/>
                <w:color w:val="000000" w:themeColor="text1"/>
                <w:sz w:val="20"/>
                <w:szCs w:val="20"/>
              </w:rPr>
            </w:pPr>
            <w:r>
              <w:rPr>
                <w:rFonts w:asciiTheme="majorHAnsi" w:hAnsiTheme="majorHAnsi" w:cstheme="majorBidi"/>
                <w:color w:val="000000" w:themeColor="text1"/>
                <w:sz w:val="20"/>
                <w:szCs w:val="20"/>
              </w:rPr>
              <w:t>Medi</w:t>
            </w:r>
            <w:r w:rsidR="007F0D1F">
              <w:rPr>
                <w:rFonts w:asciiTheme="majorHAnsi" w:hAnsiTheme="majorHAnsi" w:cstheme="majorBidi"/>
                <w:color w:val="000000" w:themeColor="text1"/>
                <w:sz w:val="20"/>
                <w:szCs w:val="20"/>
              </w:rPr>
              <w:t>o</w:t>
            </w:r>
            <w:r w:rsidR="0048387D">
              <w:rPr>
                <w:rFonts w:asciiTheme="majorHAnsi" w:hAnsiTheme="majorHAnsi" w:cstheme="majorBidi"/>
                <w:color w:val="000000" w:themeColor="text1"/>
                <w:sz w:val="20"/>
                <w:szCs w:val="20"/>
              </w:rPr>
              <w:t xml:space="preserve"> oktober</w:t>
            </w:r>
          </w:p>
        </w:tc>
      </w:tr>
      <w:tr w:rsidR="0044536E" w:rsidRPr="00486C98" w14:paraId="175A4684" w14:textId="77777777" w:rsidTr="796C6EBD">
        <w:trPr>
          <w:cantSplit/>
          <w:trHeight w:val="1134"/>
        </w:trPr>
        <w:tc>
          <w:tcPr>
            <w:tcW w:w="4967" w:type="dxa"/>
            <w:tcBorders>
              <w:top w:val="single" w:sz="4" w:space="0" w:color="auto"/>
              <w:bottom w:val="single" w:sz="4" w:space="0" w:color="auto"/>
            </w:tcBorders>
            <w:shd w:val="clear" w:color="auto" w:fill="auto"/>
          </w:tcPr>
          <w:p w14:paraId="387B0BFD" w14:textId="77777777" w:rsidR="007913D5" w:rsidRDefault="0044536E" w:rsidP="0044536E">
            <w:pPr>
              <w:spacing w:line="240" w:lineRule="atLeast"/>
              <w:rPr>
                <w:rFonts w:cstheme="minorHAnsi"/>
                <w:sz w:val="20"/>
                <w:szCs w:val="20"/>
              </w:rPr>
            </w:pPr>
            <w:r w:rsidRPr="007913D5">
              <w:rPr>
                <w:rFonts w:cstheme="minorHAnsi"/>
                <w:b/>
                <w:bCs/>
                <w:sz w:val="20"/>
                <w:szCs w:val="20"/>
              </w:rPr>
              <w:lastRenderedPageBreak/>
              <w:t>Vrijstelling fysiek onderwijs</w:t>
            </w:r>
            <w:r w:rsidRPr="00EA294F">
              <w:rPr>
                <w:rFonts w:cstheme="minorHAnsi"/>
                <w:sz w:val="20"/>
                <w:szCs w:val="20"/>
              </w:rPr>
              <w:t xml:space="preserve"> </w:t>
            </w:r>
          </w:p>
          <w:p w14:paraId="109ED176" w14:textId="10C9E8E6" w:rsidR="0044536E" w:rsidRPr="00EA294F" w:rsidRDefault="007913D5" w:rsidP="007913D5">
            <w:pPr>
              <w:spacing w:line="240" w:lineRule="atLeast"/>
              <w:rPr>
                <w:rFonts w:cstheme="minorHAnsi"/>
                <w:b/>
                <w:bCs/>
                <w:sz w:val="20"/>
                <w:szCs w:val="20"/>
              </w:rPr>
            </w:pPr>
            <w:r>
              <w:rPr>
                <w:rFonts w:cstheme="minorHAnsi"/>
                <w:sz w:val="20"/>
                <w:szCs w:val="20"/>
              </w:rPr>
              <w:t>W</w:t>
            </w:r>
            <w:r w:rsidR="0044536E" w:rsidRPr="00EA294F">
              <w:rPr>
                <w:rFonts w:cstheme="minorHAnsi"/>
                <w:sz w:val="20"/>
                <w:szCs w:val="20"/>
              </w:rPr>
              <w:t xml:space="preserve">anneer een behandeld (kinder-) arts adviseert om een leerling niet naar school te laten gaan, ook niet met eventueel beschermende maatregelen, dan moet worden aangesloten bij de bepalingen die gelden voor leerlingen die vanwege een medische aandoening niet naar school kunnen gaan. </w:t>
            </w:r>
            <w:r w:rsidR="0044536E" w:rsidRPr="00EA294F">
              <w:rPr>
                <w:rFonts w:cstheme="minorHAnsi"/>
                <w:sz w:val="20"/>
                <w:szCs w:val="20"/>
              </w:rPr>
              <w:br/>
              <w:t xml:space="preserve">De school verzorgt een alternatief onderwijsaanbod. Hierover is overleg tussen ouders/verzorgers, de leerling en school. </w:t>
            </w:r>
          </w:p>
        </w:tc>
        <w:tc>
          <w:tcPr>
            <w:tcW w:w="6946" w:type="dxa"/>
            <w:tcBorders>
              <w:top w:val="dashed" w:sz="4" w:space="0" w:color="auto"/>
              <w:bottom w:val="single" w:sz="4" w:space="0" w:color="auto"/>
            </w:tcBorders>
            <w:shd w:val="clear" w:color="auto" w:fill="auto"/>
          </w:tcPr>
          <w:p w14:paraId="4B8B5D67" w14:textId="38CB335D" w:rsidR="0048387D" w:rsidRPr="00864277" w:rsidRDefault="3CF47176" w:rsidP="0048387D">
            <w:pPr>
              <w:spacing w:line="240" w:lineRule="atLeast"/>
              <w:rPr>
                <w:rFonts w:cstheme="minorHAnsi"/>
                <w:color w:val="000000" w:themeColor="text1"/>
                <w:sz w:val="20"/>
                <w:szCs w:val="20"/>
              </w:rPr>
            </w:pPr>
            <w:r w:rsidRPr="00864277">
              <w:rPr>
                <w:rFonts w:cstheme="minorHAnsi"/>
                <w:color w:val="000000" w:themeColor="text1"/>
                <w:sz w:val="20"/>
                <w:szCs w:val="20"/>
              </w:rPr>
              <w:t>Beschrijving alternatief aanbod bij vrijstelling fysiek onderwijs.</w:t>
            </w:r>
          </w:p>
          <w:p w14:paraId="13245B96" w14:textId="5B290A9C" w:rsidR="00C266F9" w:rsidRPr="00864277" w:rsidRDefault="708F3BAB" w:rsidP="0048387D">
            <w:pPr>
              <w:spacing w:line="257" w:lineRule="auto"/>
              <w:rPr>
                <w:rFonts w:eastAsiaTheme="majorEastAsia" w:cstheme="minorHAnsi"/>
                <w:color w:val="000000" w:themeColor="text1"/>
                <w:sz w:val="20"/>
                <w:szCs w:val="20"/>
              </w:rPr>
            </w:pPr>
            <w:r w:rsidRPr="00864277">
              <w:rPr>
                <w:rFonts w:eastAsiaTheme="majorEastAsia" w:cstheme="minorHAnsi"/>
                <w:color w:val="000000" w:themeColor="text1"/>
                <w:sz w:val="20"/>
                <w:szCs w:val="20"/>
              </w:rPr>
              <w:t>G</w:t>
            </w:r>
            <w:r w:rsidR="00FC2740" w:rsidRPr="00864277">
              <w:rPr>
                <w:rFonts w:eastAsiaTheme="majorEastAsia" w:cstheme="minorHAnsi"/>
                <w:color w:val="000000" w:themeColor="text1"/>
                <w:sz w:val="20"/>
                <w:szCs w:val="20"/>
              </w:rPr>
              <w:t>ROEP</w:t>
            </w:r>
            <w:r w:rsidRPr="00864277">
              <w:rPr>
                <w:rFonts w:eastAsiaTheme="majorEastAsia" w:cstheme="minorHAnsi"/>
                <w:color w:val="000000" w:themeColor="text1"/>
                <w:sz w:val="20"/>
                <w:szCs w:val="20"/>
              </w:rPr>
              <w:t xml:space="preserve"> 1 – 2</w:t>
            </w:r>
          </w:p>
          <w:p w14:paraId="72661DA9" w14:textId="1A86B038" w:rsidR="00C266F9" w:rsidRPr="00864277" w:rsidRDefault="708F3BAB" w:rsidP="00825184">
            <w:pPr>
              <w:pStyle w:val="Lijstalinea"/>
              <w:numPr>
                <w:ilvl w:val="0"/>
                <w:numId w:val="1"/>
              </w:numPr>
              <w:spacing w:after="0" w:line="257" w:lineRule="auto"/>
              <w:rPr>
                <w:rFonts w:asciiTheme="minorHAnsi" w:eastAsiaTheme="majorEastAsia" w:hAnsiTheme="minorHAnsi" w:cstheme="minorHAnsi"/>
                <w:color w:val="000000" w:themeColor="text1"/>
                <w:sz w:val="20"/>
                <w:szCs w:val="20"/>
              </w:rPr>
            </w:pPr>
            <w:r w:rsidRPr="00864277">
              <w:rPr>
                <w:rFonts w:asciiTheme="minorHAnsi" w:eastAsiaTheme="majorEastAsia" w:hAnsiTheme="minorHAnsi" w:cstheme="minorHAnsi"/>
                <w:color w:val="000000" w:themeColor="text1"/>
                <w:sz w:val="20"/>
                <w:szCs w:val="20"/>
              </w:rPr>
              <w:t>Werkboekje/ werkbladen van het thema worden ge</w:t>
            </w:r>
            <w:r w:rsidR="00255389" w:rsidRPr="00864277">
              <w:rPr>
                <w:rFonts w:asciiTheme="minorHAnsi" w:eastAsiaTheme="majorEastAsia" w:hAnsiTheme="minorHAnsi" w:cstheme="minorHAnsi"/>
                <w:color w:val="000000" w:themeColor="text1"/>
                <w:sz w:val="20"/>
                <w:szCs w:val="20"/>
              </w:rPr>
              <w:t>kopieerd</w:t>
            </w:r>
            <w:r w:rsidRPr="00864277">
              <w:rPr>
                <w:rFonts w:asciiTheme="minorHAnsi" w:eastAsiaTheme="majorEastAsia" w:hAnsiTheme="minorHAnsi" w:cstheme="minorHAnsi"/>
                <w:color w:val="000000" w:themeColor="text1"/>
                <w:sz w:val="20"/>
                <w:szCs w:val="20"/>
              </w:rPr>
              <w:t xml:space="preserve"> en zijn beschikbaar om thuis te maken. </w:t>
            </w:r>
          </w:p>
          <w:p w14:paraId="5A273A00" w14:textId="2C7ECE6B" w:rsidR="00C266F9" w:rsidRPr="00864277" w:rsidRDefault="708F3BAB" w:rsidP="00825184">
            <w:pPr>
              <w:pStyle w:val="Lijstalinea"/>
              <w:numPr>
                <w:ilvl w:val="0"/>
                <w:numId w:val="1"/>
              </w:numPr>
              <w:spacing w:after="0" w:line="257" w:lineRule="auto"/>
              <w:rPr>
                <w:rFonts w:asciiTheme="minorHAnsi" w:eastAsiaTheme="majorEastAsia" w:hAnsiTheme="minorHAnsi" w:cstheme="minorHAnsi"/>
                <w:color w:val="000000" w:themeColor="text1"/>
                <w:sz w:val="20"/>
                <w:szCs w:val="20"/>
              </w:rPr>
            </w:pPr>
            <w:r w:rsidRPr="00864277">
              <w:rPr>
                <w:rFonts w:asciiTheme="minorHAnsi" w:eastAsiaTheme="majorEastAsia" w:hAnsiTheme="minorHAnsi" w:cstheme="minorHAnsi"/>
                <w:color w:val="000000" w:themeColor="text1"/>
                <w:sz w:val="20"/>
                <w:szCs w:val="20"/>
              </w:rPr>
              <w:t>Daarnaast tips: leesbevordering, geletterdheid, ontdekkend en handelend bezig zijn, sites met digitale prentenboeken</w:t>
            </w:r>
            <w:r w:rsidR="00255389" w:rsidRPr="00864277">
              <w:rPr>
                <w:rFonts w:asciiTheme="minorHAnsi" w:eastAsiaTheme="majorEastAsia" w:hAnsiTheme="minorHAnsi" w:cstheme="minorHAnsi"/>
                <w:color w:val="000000" w:themeColor="text1"/>
                <w:sz w:val="20"/>
                <w:szCs w:val="20"/>
              </w:rPr>
              <w:t>.</w:t>
            </w:r>
          </w:p>
          <w:p w14:paraId="0370354F" w14:textId="58EE1D2D" w:rsidR="00C266F9" w:rsidRPr="00864277" w:rsidRDefault="00C266F9" w:rsidP="796C6EBD">
            <w:pPr>
              <w:spacing w:line="240" w:lineRule="atLeast"/>
              <w:rPr>
                <w:rFonts w:eastAsiaTheme="majorEastAsia" w:cstheme="minorHAnsi"/>
                <w:b/>
                <w:color w:val="000000" w:themeColor="text1"/>
                <w:sz w:val="20"/>
                <w:szCs w:val="20"/>
              </w:rPr>
            </w:pPr>
          </w:p>
          <w:p w14:paraId="4DF32403" w14:textId="772EE74E" w:rsidR="00C266F9" w:rsidRPr="00864277" w:rsidRDefault="2ACC7A52" w:rsidP="0048387D">
            <w:pPr>
              <w:spacing w:line="240" w:lineRule="atLeast"/>
              <w:rPr>
                <w:rFonts w:eastAsiaTheme="majorEastAsia" w:cstheme="minorHAnsi"/>
                <w:color w:val="000000" w:themeColor="text1"/>
                <w:sz w:val="20"/>
                <w:szCs w:val="20"/>
              </w:rPr>
            </w:pPr>
            <w:r w:rsidRPr="00864277">
              <w:rPr>
                <w:rFonts w:eastAsiaTheme="majorEastAsia" w:cstheme="minorHAnsi"/>
                <w:color w:val="000000" w:themeColor="text1"/>
                <w:sz w:val="20"/>
                <w:szCs w:val="20"/>
              </w:rPr>
              <w:t>G</w:t>
            </w:r>
            <w:r w:rsidR="00FC2740" w:rsidRPr="00864277">
              <w:rPr>
                <w:rFonts w:eastAsiaTheme="majorEastAsia" w:cstheme="minorHAnsi"/>
                <w:color w:val="000000" w:themeColor="text1"/>
                <w:sz w:val="20"/>
                <w:szCs w:val="20"/>
              </w:rPr>
              <w:t>ROEP</w:t>
            </w:r>
            <w:r w:rsidRPr="00864277">
              <w:rPr>
                <w:rFonts w:eastAsiaTheme="majorEastAsia" w:cstheme="minorHAnsi"/>
                <w:color w:val="000000" w:themeColor="text1"/>
                <w:sz w:val="20"/>
                <w:szCs w:val="20"/>
              </w:rPr>
              <w:t xml:space="preserve"> 3 t/m 8</w:t>
            </w:r>
          </w:p>
          <w:p w14:paraId="4FB15CEF" w14:textId="5968BB96" w:rsidR="00C266F9" w:rsidRPr="00864277" w:rsidRDefault="335B4F8F" w:rsidP="00825184">
            <w:pPr>
              <w:pStyle w:val="Lijstalinea"/>
              <w:numPr>
                <w:ilvl w:val="0"/>
                <w:numId w:val="2"/>
              </w:numPr>
              <w:spacing w:after="0" w:line="254" w:lineRule="auto"/>
              <w:rPr>
                <w:rFonts w:asciiTheme="minorHAnsi" w:eastAsiaTheme="majorEastAsia" w:hAnsiTheme="minorHAnsi" w:cstheme="minorHAnsi"/>
                <w:color w:val="000000" w:themeColor="text1"/>
                <w:sz w:val="20"/>
                <w:szCs w:val="20"/>
              </w:rPr>
            </w:pPr>
            <w:r w:rsidRPr="00864277">
              <w:rPr>
                <w:rFonts w:asciiTheme="minorHAnsi" w:eastAsiaTheme="majorEastAsia" w:hAnsiTheme="minorHAnsi" w:cstheme="minorHAnsi"/>
                <w:color w:val="000000" w:themeColor="text1"/>
                <w:sz w:val="20"/>
                <w:szCs w:val="20"/>
              </w:rPr>
              <w:t xml:space="preserve">De eerste dag waarop kinderen thuisblijven, kan er nog geen onderwijs verzorgd worden. Leerkrachten nemen die dag de tijd om onderstaande na schooltijd te realiseren. </w:t>
            </w:r>
          </w:p>
          <w:p w14:paraId="451E7961" w14:textId="650C4F93" w:rsidR="00C266F9" w:rsidRPr="00864277" w:rsidRDefault="335B4F8F" w:rsidP="00825184">
            <w:pPr>
              <w:pStyle w:val="Lijstalinea"/>
              <w:numPr>
                <w:ilvl w:val="0"/>
                <w:numId w:val="2"/>
              </w:numPr>
              <w:spacing w:after="0" w:line="254" w:lineRule="auto"/>
              <w:rPr>
                <w:rFonts w:asciiTheme="minorHAnsi" w:eastAsiaTheme="majorEastAsia" w:hAnsiTheme="minorHAnsi" w:cstheme="minorHAnsi"/>
                <w:color w:val="000000" w:themeColor="text1"/>
                <w:sz w:val="20"/>
                <w:szCs w:val="20"/>
              </w:rPr>
            </w:pPr>
            <w:r w:rsidRPr="00864277">
              <w:rPr>
                <w:rFonts w:asciiTheme="minorHAnsi" w:eastAsiaTheme="majorEastAsia" w:hAnsiTheme="minorHAnsi" w:cstheme="minorHAnsi"/>
                <w:color w:val="000000" w:themeColor="text1"/>
                <w:sz w:val="20"/>
                <w:szCs w:val="20"/>
              </w:rPr>
              <w:t>Leerlingen ontvangen de thuislogin voor Basispoort</w:t>
            </w:r>
            <w:r w:rsidR="00FE6B03" w:rsidRPr="00864277">
              <w:rPr>
                <w:rFonts w:asciiTheme="minorHAnsi" w:eastAsiaTheme="majorEastAsia" w:hAnsiTheme="minorHAnsi" w:cstheme="minorHAnsi"/>
                <w:color w:val="000000" w:themeColor="text1"/>
                <w:sz w:val="20"/>
                <w:szCs w:val="20"/>
              </w:rPr>
              <w:t xml:space="preserve"> </w:t>
            </w:r>
            <w:r w:rsidR="00FE6B03">
              <w:rPr>
                <w:rFonts w:asciiTheme="majorHAnsi" w:eastAsiaTheme="majorEastAsia" w:hAnsiTheme="majorHAnsi" w:cstheme="majorBidi"/>
                <w:color w:val="000000" w:themeColor="text1"/>
                <w:sz w:val="20"/>
                <w:szCs w:val="20"/>
              </w:rPr>
              <w:t>en Jr. Einstein</w:t>
            </w:r>
            <w:r w:rsidRPr="796C6EBD">
              <w:rPr>
                <w:rFonts w:asciiTheme="majorHAnsi" w:eastAsiaTheme="majorEastAsia" w:hAnsiTheme="majorHAnsi" w:cstheme="majorBidi"/>
                <w:color w:val="000000" w:themeColor="text1"/>
                <w:sz w:val="20"/>
                <w:szCs w:val="20"/>
              </w:rPr>
              <w:t xml:space="preserve"> </w:t>
            </w:r>
            <w:r w:rsidRPr="00864277">
              <w:rPr>
                <w:rFonts w:asciiTheme="minorHAnsi" w:eastAsiaTheme="majorEastAsia" w:hAnsiTheme="minorHAnsi" w:cstheme="minorHAnsi"/>
                <w:color w:val="000000" w:themeColor="text1"/>
                <w:sz w:val="20"/>
                <w:szCs w:val="20"/>
              </w:rPr>
              <w:t xml:space="preserve">zodat de leerlingen zelf de lessen kunnen maken thuis. </w:t>
            </w:r>
          </w:p>
          <w:p w14:paraId="7599D725" w14:textId="7B5F2DDE" w:rsidR="00C266F9" w:rsidRPr="00864277" w:rsidRDefault="335B4F8F" w:rsidP="00825184">
            <w:pPr>
              <w:pStyle w:val="Lijstalinea"/>
              <w:numPr>
                <w:ilvl w:val="0"/>
                <w:numId w:val="2"/>
              </w:numPr>
              <w:spacing w:after="0" w:line="254" w:lineRule="auto"/>
              <w:rPr>
                <w:rFonts w:asciiTheme="minorHAnsi" w:eastAsiaTheme="majorEastAsia" w:hAnsiTheme="minorHAnsi" w:cstheme="minorHAnsi"/>
                <w:color w:val="000000" w:themeColor="text1"/>
                <w:sz w:val="20"/>
                <w:szCs w:val="20"/>
              </w:rPr>
            </w:pPr>
            <w:r w:rsidRPr="00864277">
              <w:rPr>
                <w:rFonts w:asciiTheme="minorHAnsi" w:eastAsiaTheme="majorEastAsia" w:hAnsiTheme="minorHAnsi" w:cstheme="minorHAnsi"/>
                <w:color w:val="000000" w:themeColor="text1"/>
                <w:sz w:val="20"/>
                <w:szCs w:val="20"/>
              </w:rPr>
              <w:t xml:space="preserve">De weektaak van leerlingen kunnen ouders, samen met werkboeken/schriften/boeken geprint op school ophalen. Als er niets opgehaald hoeft te worden, delen we de weektaak digitaal met ouders. </w:t>
            </w:r>
          </w:p>
          <w:p w14:paraId="26A91DEC" w14:textId="7203F5F8" w:rsidR="00C266F9" w:rsidRPr="00864277" w:rsidRDefault="335B4F8F" w:rsidP="00825184">
            <w:pPr>
              <w:pStyle w:val="Lijstalinea"/>
              <w:numPr>
                <w:ilvl w:val="0"/>
                <w:numId w:val="2"/>
              </w:numPr>
              <w:spacing w:after="0" w:line="254" w:lineRule="auto"/>
              <w:rPr>
                <w:rFonts w:asciiTheme="minorHAnsi" w:eastAsiaTheme="majorEastAsia" w:hAnsiTheme="minorHAnsi" w:cstheme="minorHAnsi"/>
                <w:color w:val="000000" w:themeColor="text1"/>
                <w:sz w:val="20"/>
                <w:szCs w:val="20"/>
              </w:rPr>
            </w:pPr>
            <w:r w:rsidRPr="00864277">
              <w:rPr>
                <w:rFonts w:asciiTheme="minorHAnsi" w:eastAsiaTheme="majorEastAsia" w:hAnsiTheme="minorHAnsi" w:cstheme="minorHAnsi"/>
                <w:color w:val="000000" w:themeColor="text1"/>
                <w:sz w:val="20"/>
                <w:szCs w:val="20"/>
              </w:rPr>
              <w:t>Leerlingen krijgen een lijst met links om online te kunnen oefenen op diverse sites (standaardlijstje waar eventueel per week even bij geschreven kan worden welke oefeningen het meest zinvol zijn om te doen).</w:t>
            </w:r>
          </w:p>
          <w:p w14:paraId="0F68A95D" w14:textId="2A0173BB" w:rsidR="00C266F9" w:rsidRPr="00864277" w:rsidRDefault="335B4F8F" w:rsidP="00825184">
            <w:pPr>
              <w:pStyle w:val="Lijstalinea"/>
              <w:numPr>
                <w:ilvl w:val="0"/>
                <w:numId w:val="2"/>
              </w:numPr>
              <w:spacing w:after="160" w:line="254" w:lineRule="auto"/>
              <w:rPr>
                <w:rFonts w:asciiTheme="minorHAnsi" w:eastAsiaTheme="majorEastAsia" w:hAnsiTheme="minorHAnsi" w:cstheme="minorHAnsi"/>
                <w:color w:val="000000" w:themeColor="text1"/>
                <w:sz w:val="20"/>
                <w:szCs w:val="20"/>
              </w:rPr>
            </w:pPr>
            <w:r w:rsidRPr="00864277">
              <w:rPr>
                <w:rFonts w:asciiTheme="minorHAnsi" w:eastAsiaTheme="majorEastAsia" w:hAnsiTheme="minorHAnsi" w:cstheme="minorHAnsi"/>
                <w:color w:val="000000" w:themeColor="text1"/>
                <w:sz w:val="20"/>
                <w:szCs w:val="20"/>
              </w:rPr>
              <w:t>Er is</w:t>
            </w:r>
            <w:r w:rsidR="00370C51">
              <w:rPr>
                <w:rFonts w:asciiTheme="minorHAnsi" w:eastAsiaTheme="majorEastAsia" w:hAnsiTheme="minorHAnsi" w:cstheme="minorHAnsi"/>
                <w:color w:val="000000" w:themeColor="text1"/>
                <w:sz w:val="20"/>
                <w:szCs w:val="20"/>
              </w:rPr>
              <w:t xml:space="preserve"> </w:t>
            </w:r>
            <w:r w:rsidRPr="00864277">
              <w:rPr>
                <w:rFonts w:asciiTheme="minorHAnsi" w:eastAsiaTheme="majorEastAsia" w:hAnsiTheme="minorHAnsi" w:cstheme="minorHAnsi"/>
                <w:color w:val="000000" w:themeColor="text1"/>
                <w:sz w:val="20"/>
                <w:szCs w:val="20"/>
              </w:rPr>
              <w:t>telefonisch contact tussen leerkracht en leerling over welbevinden en voortgang.</w:t>
            </w:r>
            <w:r w:rsidR="00370C51">
              <w:rPr>
                <w:rFonts w:asciiTheme="minorHAnsi" w:eastAsiaTheme="majorEastAsia" w:hAnsiTheme="minorHAnsi" w:cstheme="minorHAnsi"/>
                <w:color w:val="000000" w:themeColor="text1"/>
                <w:sz w:val="20"/>
                <w:szCs w:val="20"/>
              </w:rPr>
              <w:t xml:space="preserve"> </w:t>
            </w:r>
            <w:r w:rsidR="00427C3C">
              <w:rPr>
                <w:rFonts w:asciiTheme="minorHAnsi" w:eastAsiaTheme="majorEastAsia" w:hAnsiTheme="minorHAnsi" w:cstheme="minorHAnsi"/>
                <w:color w:val="000000" w:themeColor="text1"/>
                <w:sz w:val="20"/>
                <w:szCs w:val="20"/>
              </w:rPr>
              <w:t xml:space="preserve">Afstemming naar behoefte/ mogelijkheden. </w:t>
            </w:r>
          </w:p>
          <w:p w14:paraId="04990309" w14:textId="3895EA1F" w:rsidR="007913D5" w:rsidRPr="00864277" w:rsidRDefault="70D80CE2" w:rsidP="796C6EBD">
            <w:pPr>
              <w:spacing w:line="240" w:lineRule="atLeast"/>
              <w:rPr>
                <w:rFonts w:cstheme="minorHAnsi"/>
              </w:rPr>
            </w:pPr>
            <w:r w:rsidRPr="00864277">
              <w:rPr>
                <w:rFonts w:eastAsia="Calibri Light" w:cstheme="minorHAnsi"/>
                <w:i/>
                <w:color w:val="4472C4" w:themeColor="accent1"/>
                <w:sz w:val="18"/>
                <w:szCs w:val="18"/>
              </w:rPr>
              <w:t xml:space="preserve">Indien het verplichte onderwijsprogramma (deels) bestaat uit afstandsonderwijs, en een leerling doet daar niet aan mee, dan moet het ongeoorloofd verzuim gemeld worden bij leerplicht. Leerlingen die thuis (willen) blijven vanwege corona, </w:t>
            </w:r>
            <w:r w:rsidRPr="00864277">
              <w:rPr>
                <w:rFonts w:eastAsia="Calibri Light" w:cstheme="minorHAnsi"/>
                <w:i/>
                <w:color w:val="1F3864" w:themeColor="accent1" w:themeShade="80"/>
                <w:sz w:val="18"/>
                <w:szCs w:val="18"/>
              </w:rPr>
              <w:t xml:space="preserve">zie </w:t>
            </w:r>
            <w:hyperlink r:id="rId17">
              <w:r w:rsidRPr="00864277">
                <w:rPr>
                  <w:rStyle w:val="Hyperlink"/>
                  <w:rFonts w:eastAsia="Calibri Light" w:cstheme="minorHAnsi"/>
                  <w:i/>
                  <w:sz w:val="18"/>
                  <w:szCs w:val="18"/>
                </w:rPr>
                <w:t>handelingskader</w:t>
              </w:r>
            </w:hyperlink>
            <w:r w:rsidRPr="00864277">
              <w:rPr>
                <w:rFonts w:eastAsia="Calibri Light" w:cstheme="minorHAnsi"/>
                <w:i/>
                <w:color w:val="1F3864" w:themeColor="accent1" w:themeShade="80"/>
                <w:sz w:val="18"/>
                <w:szCs w:val="18"/>
              </w:rPr>
              <w:t>.</w:t>
            </w:r>
            <w:r w:rsidRPr="00864277">
              <w:rPr>
                <w:rFonts w:eastAsia="Calibri" w:cstheme="minorHAnsi"/>
                <w:b/>
                <w:color w:val="1F3864" w:themeColor="accent1" w:themeShade="80"/>
                <w:sz w:val="20"/>
                <w:szCs w:val="20"/>
              </w:rPr>
              <w:t xml:space="preserve"> </w:t>
            </w:r>
            <w:r w:rsidRPr="00864277">
              <w:rPr>
                <w:rFonts w:eastAsia="Calibri" w:cstheme="minorHAnsi"/>
                <w:sz w:val="20"/>
                <w:szCs w:val="20"/>
              </w:rPr>
              <w:t xml:space="preserve"> </w:t>
            </w:r>
          </w:p>
          <w:p w14:paraId="37D64A2C" w14:textId="33524F8D" w:rsidR="007913D5" w:rsidRPr="00864277" w:rsidRDefault="007913D5" w:rsidP="796C6EBD">
            <w:pPr>
              <w:spacing w:line="240" w:lineRule="atLeast"/>
              <w:rPr>
                <w:rFonts w:eastAsia="Calibri" w:cstheme="minorHAnsi"/>
                <w:sz w:val="20"/>
                <w:szCs w:val="20"/>
              </w:rPr>
            </w:pPr>
          </w:p>
        </w:tc>
        <w:tc>
          <w:tcPr>
            <w:tcW w:w="3513" w:type="dxa"/>
            <w:tcBorders>
              <w:top w:val="dashed" w:sz="4" w:space="0" w:color="auto"/>
              <w:bottom w:val="single" w:sz="4" w:space="0" w:color="auto"/>
            </w:tcBorders>
          </w:tcPr>
          <w:p w14:paraId="04BAE16C" w14:textId="77777777" w:rsidR="0044536E" w:rsidRDefault="0044536E" w:rsidP="796C6EBD">
            <w:pPr>
              <w:rPr>
                <w:rFonts w:ascii="Source Sans Pro" w:hAnsi="Source Sans Pro"/>
                <w:color w:val="000000" w:themeColor="text1"/>
              </w:rPr>
            </w:pPr>
          </w:p>
          <w:p w14:paraId="10669CDE" w14:textId="40E8E163" w:rsidR="0044536E" w:rsidRPr="0048387D" w:rsidRDefault="4E38ED75" w:rsidP="00825184">
            <w:pPr>
              <w:pStyle w:val="Lijstalinea"/>
              <w:numPr>
                <w:ilvl w:val="0"/>
                <w:numId w:val="8"/>
              </w:numPr>
              <w:spacing w:after="0" w:line="240" w:lineRule="auto"/>
              <w:rPr>
                <w:rFonts w:asciiTheme="majorHAnsi" w:hAnsiTheme="majorHAnsi" w:cstheme="majorBidi"/>
                <w:color w:val="000000" w:themeColor="text1"/>
                <w:sz w:val="20"/>
                <w:szCs w:val="20"/>
              </w:rPr>
            </w:pPr>
            <w:r w:rsidRPr="0048387D">
              <w:rPr>
                <w:rFonts w:asciiTheme="majorHAnsi" w:hAnsiTheme="majorHAnsi" w:cstheme="majorBidi"/>
                <w:color w:val="000000" w:themeColor="text1"/>
                <w:sz w:val="20"/>
                <w:szCs w:val="20"/>
              </w:rPr>
              <w:t>Leerkracht van b</w:t>
            </w:r>
            <w:r w:rsidR="71B66A6B" w:rsidRPr="0048387D">
              <w:rPr>
                <w:rFonts w:asciiTheme="majorHAnsi" w:hAnsiTheme="majorHAnsi" w:cstheme="majorBidi"/>
                <w:color w:val="000000" w:themeColor="text1"/>
                <w:sz w:val="20"/>
                <w:szCs w:val="20"/>
              </w:rPr>
              <w:t>e</w:t>
            </w:r>
            <w:r w:rsidRPr="0048387D">
              <w:rPr>
                <w:rFonts w:asciiTheme="majorHAnsi" w:hAnsiTheme="majorHAnsi" w:cstheme="majorBidi"/>
                <w:color w:val="000000" w:themeColor="text1"/>
                <w:sz w:val="20"/>
                <w:szCs w:val="20"/>
              </w:rPr>
              <w:t>t</w:t>
            </w:r>
            <w:r w:rsidR="71B66A6B" w:rsidRPr="0048387D">
              <w:rPr>
                <w:rFonts w:asciiTheme="majorHAnsi" w:hAnsiTheme="majorHAnsi" w:cstheme="majorBidi"/>
                <w:color w:val="000000" w:themeColor="text1"/>
                <w:sz w:val="20"/>
                <w:szCs w:val="20"/>
              </w:rPr>
              <w:t>r</w:t>
            </w:r>
            <w:r w:rsidRPr="0048387D">
              <w:rPr>
                <w:rFonts w:asciiTheme="majorHAnsi" w:hAnsiTheme="majorHAnsi" w:cstheme="majorBidi"/>
                <w:color w:val="000000" w:themeColor="text1"/>
                <w:sz w:val="20"/>
                <w:szCs w:val="20"/>
              </w:rPr>
              <w:t xml:space="preserve">effende kind </w:t>
            </w:r>
            <w:r w:rsidR="71B66A6B" w:rsidRPr="0048387D">
              <w:rPr>
                <w:rFonts w:asciiTheme="majorHAnsi" w:hAnsiTheme="majorHAnsi" w:cstheme="majorBidi"/>
                <w:color w:val="000000" w:themeColor="text1"/>
                <w:sz w:val="20"/>
                <w:szCs w:val="20"/>
              </w:rPr>
              <w:t xml:space="preserve">samen </w:t>
            </w:r>
            <w:r w:rsidR="66AF4E1D" w:rsidRPr="0048387D">
              <w:rPr>
                <w:rFonts w:asciiTheme="majorHAnsi" w:hAnsiTheme="majorHAnsi" w:cstheme="majorBidi"/>
                <w:color w:val="000000" w:themeColor="text1"/>
                <w:sz w:val="20"/>
                <w:szCs w:val="20"/>
              </w:rPr>
              <w:t xml:space="preserve">IB-er en </w:t>
            </w:r>
            <w:r w:rsidR="71B66A6B" w:rsidRPr="0048387D">
              <w:rPr>
                <w:rFonts w:asciiTheme="majorHAnsi" w:hAnsiTheme="majorHAnsi" w:cstheme="majorBidi"/>
                <w:color w:val="000000" w:themeColor="text1"/>
                <w:sz w:val="20"/>
                <w:szCs w:val="20"/>
              </w:rPr>
              <w:t>ouders</w:t>
            </w:r>
          </w:p>
          <w:p w14:paraId="093153F9" w14:textId="125407FA" w:rsidR="0044536E" w:rsidRDefault="0044536E" w:rsidP="796C6EBD">
            <w:pPr>
              <w:rPr>
                <w:rFonts w:asciiTheme="majorHAnsi" w:hAnsiTheme="majorHAnsi" w:cstheme="majorBidi"/>
                <w:color w:val="000000" w:themeColor="text1"/>
                <w:sz w:val="20"/>
                <w:szCs w:val="20"/>
              </w:rPr>
            </w:pPr>
          </w:p>
          <w:p w14:paraId="78D75898" w14:textId="77777777" w:rsidR="00C266F9" w:rsidRDefault="00C266F9" w:rsidP="796C6EBD">
            <w:pPr>
              <w:rPr>
                <w:rFonts w:ascii="Source Sans Pro" w:hAnsi="Source Sans Pro"/>
                <w:b/>
                <w:bCs/>
                <w:color w:val="000000" w:themeColor="text1"/>
              </w:rPr>
            </w:pPr>
          </w:p>
          <w:p w14:paraId="32E85D91" w14:textId="446F31D4" w:rsidR="00C266F9" w:rsidRDefault="00C266F9" w:rsidP="796C6EBD">
            <w:pPr>
              <w:rPr>
                <w:rFonts w:ascii="Source Sans Pro" w:hAnsi="Source Sans Pro"/>
                <w:color w:val="000000" w:themeColor="text1"/>
              </w:rPr>
            </w:pPr>
          </w:p>
        </w:tc>
      </w:tr>
      <w:bookmarkEnd w:id="0"/>
    </w:tbl>
    <w:p w14:paraId="7D79BD38" w14:textId="5CADCA6E" w:rsidR="000C530D" w:rsidRDefault="000C530D" w:rsidP="00C23044">
      <w:pPr>
        <w:spacing w:after="0" w:line="240" w:lineRule="auto"/>
        <w:rPr>
          <w:rFonts w:ascii="Source Sans Pro" w:hAnsi="Source Sans Pro"/>
        </w:rPr>
      </w:pPr>
    </w:p>
    <w:p w14:paraId="410A197C" w14:textId="733B95A7" w:rsidR="0052376A" w:rsidRPr="00967274" w:rsidRDefault="001C5685">
      <w:pPr>
        <w:rPr>
          <w:rFonts w:ascii="Source Sans Pro" w:hAnsi="Source Sans Pro"/>
        </w:rPr>
      </w:pPr>
      <w:r>
        <w:rPr>
          <w:rFonts w:ascii="Source Sans Pro" w:hAnsi="Source Sans Pro"/>
        </w:rPr>
        <w:br w:type="page"/>
      </w:r>
    </w:p>
    <w:tbl>
      <w:tblPr>
        <w:tblStyle w:val="Tabelraster"/>
        <w:tblpPr w:leftFromText="141" w:rightFromText="141" w:vertAnchor="text" w:tblpX="-284" w:tblpY="1"/>
        <w:tblOverlap w:val="never"/>
        <w:tblW w:w="15142" w:type="dxa"/>
        <w:tblLook w:val="04A0" w:firstRow="1" w:lastRow="0" w:firstColumn="1" w:lastColumn="0" w:noHBand="0" w:noVBand="1"/>
      </w:tblPr>
      <w:tblGrid>
        <w:gridCol w:w="4964"/>
        <w:gridCol w:w="6947"/>
        <w:gridCol w:w="3231"/>
      </w:tblGrid>
      <w:tr w:rsidR="00826A6E" w:rsidRPr="00486C98" w14:paraId="7F9D2373" w14:textId="7F4DD6AD" w:rsidTr="4C066B38">
        <w:trPr>
          <w:trHeight w:val="426"/>
        </w:trPr>
        <w:tc>
          <w:tcPr>
            <w:tcW w:w="15142" w:type="dxa"/>
            <w:gridSpan w:val="3"/>
            <w:tcBorders>
              <w:top w:val="nil"/>
              <w:left w:val="nil"/>
              <w:bottom w:val="dashed" w:sz="4" w:space="0" w:color="auto"/>
              <w:right w:val="nil"/>
            </w:tcBorders>
            <w:shd w:val="clear" w:color="auto" w:fill="ED7D31" w:themeFill="accent2"/>
          </w:tcPr>
          <w:p w14:paraId="68319E16" w14:textId="67C5A7FB" w:rsidR="00826A6E" w:rsidRPr="000F197F" w:rsidRDefault="00826A6E" w:rsidP="00DB319C">
            <w:pPr>
              <w:tabs>
                <w:tab w:val="left" w:pos="3323"/>
                <w:tab w:val="center" w:pos="4995"/>
              </w:tabs>
              <w:jc w:val="center"/>
              <w:rPr>
                <w:b/>
                <w:bCs/>
                <w:color w:val="FFFFFF" w:themeColor="background1"/>
                <w:sz w:val="28"/>
                <w:szCs w:val="28"/>
              </w:rPr>
            </w:pPr>
            <w:r w:rsidRPr="000F197F">
              <w:rPr>
                <w:b/>
                <w:bCs/>
                <w:color w:val="FFFFFF" w:themeColor="background1"/>
                <w:sz w:val="28"/>
                <w:szCs w:val="28"/>
              </w:rPr>
              <w:lastRenderedPageBreak/>
              <w:t xml:space="preserve">Scenario </w:t>
            </w:r>
            <w:r>
              <w:rPr>
                <w:b/>
                <w:bCs/>
                <w:color w:val="FFFFFF" w:themeColor="background1"/>
                <w:sz w:val="28"/>
                <w:szCs w:val="28"/>
              </w:rPr>
              <w:t>3 oranje</w:t>
            </w:r>
            <w:r w:rsidRPr="000F197F">
              <w:rPr>
                <w:b/>
                <w:bCs/>
                <w:color w:val="FFFFFF" w:themeColor="background1"/>
                <w:sz w:val="28"/>
                <w:szCs w:val="28"/>
              </w:rPr>
              <w:t xml:space="preserve">: </w:t>
            </w:r>
            <w:r>
              <w:rPr>
                <w:b/>
                <w:bCs/>
                <w:color w:val="FFFFFF" w:themeColor="background1"/>
                <w:sz w:val="28"/>
                <w:szCs w:val="28"/>
              </w:rPr>
              <w:t xml:space="preserve">‘continue strijd’ / </w:t>
            </w:r>
            <w:r w:rsidRPr="00C5776B">
              <w:rPr>
                <w:color w:val="FFFFFF" w:themeColor="background1"/>
              </w:rPr>
              <w:t>scholen volledig open</w:t>
            </w:r>
            <w:r>
              <w:rPr>
                <w:color w:val="FFFFFF" w:themeColor="background1"/>
              </w:rPr>
              <w:t>: scenario 1 + 2 + 3 /</w:t>
            </w:r>
            <w:r w:rsidR="00B70E2E">
              <w:rPr>
                <w:color w:val="FFFFFF" w:themeColor="background1"/>
              </w:rPr>
              <w:t xml:space="preserve"> </w:t>
            </w:r>
            <w:r>
              <w:rPr>
                <w:color w:val="FFFFFF" w:themeColor="background1"/>
              </w:rPr>
              <w:t>contactbeperkende maatregelen (Interventie)</w:t>
            </w:r>
          </w:p>
        </w:tc>
      </w:tr>
      <w:tr w:rsidR="001537B5" w:rsidRPr="00486C98" w14:paraId="0079F2BF" w14:textId="66795B8E" w:rsidTr="4C066B38">
        <w:trPr>
          <w:cantSplit/>
          <w:trHeight w:val="127"/>
        </w:trPr>
        <w:tc>
          <w:tcPr>
            <w:tcW w:w="4964" w:type="dxa"/>
            <w:tcBorders>
              <w:top w:val="dashed" w:sz="4" w:space="0" w:color="auto"/>
            </w:tcBorders>
            <w:shd w:val="clear" w:color="auto" w:fill="ED7D31" w:themeFill="accent2"/>
          </w:tcPr>
          <w:p w14:paraId="76BD50F3" w14:textId="2FEBF7AD" w:rsidR="001537B5" w:rsidRPr="00102918" w:rsidRDefault="00213B47" w:rsidP="00826A6E">
            <w:pPr>
              <w:spacing w:line="240" w:lineRule="atLeast"/>
              <w:rPr>
                <w:rFonts w:cstheme="minorHAnsi"/>
                <w:b/>
                <w:bCs/>
                <w:color w:val="FFFFFF" w:themeColor="background1"/>
                <w:sz w:val="20"/>
                <w:szCs w:val="20"/>
              </w:rPr>
            </w:pPr>
            <w:r w:rsidRPr="00102918">
              <w:rPr>
                <w:rFonts w:cstheme="minorHAnsi"/>
                <w:b/>
                <w:bCs/>
                <w:color w:val="FFFFFF" w:themeColor="background1"/>
                <w:sz w:val="20"/>
                <w:szCs w:val="20"/>
              </w:rPr>
              <w:t>I Algemeen</w:t>
            </w:r>
          </w:p>
        </w:tc>
        <w:tc>
          <w:tcPr>
            <w:tcW w:w="6947" w:type="dxa"/>
            <w:tcBorders>
              <w:top w:val="dashed" w:sz="4" w:space="0" w:color="auto"/>
              <w:bottom w:val="single" w:sz="4" w:space="0" w:color="auto"/>
            </w:tcBorders>
            <w:shd w:val="clear" w:color="auto" w:fill="ED7D31" w:themeFill="accent2"/>
          </w:tcPr>
          <w:p w14:paraId="57D77A41" w14:textId="68ED7673" w:rsidR="001537B5" w:rsidRPr="00102918" w:rsidRDefault="00826A6E" w:rsidP="00275B96">
            <w:pPr>
              <w:rPr>
                <w:rFonts w:cstheme="minorHAnsi"/>
                <w:b/>
                <w:bCs/>
                <w:color w:val="FFFFFF" w:themeColor="background1"/>
                <w:sz w:val="20"/>
                <w:szCs w:val="20"/>
              </w:rPr>
            </w:pPr>
            <w:r w:rsidRPr="00102918">
              <w:rPr>
                <w:rFonts w:cstheme="minorHAnsi"/>
                <w:b/>
                <w:bCs/>
                <w:color w:val="FFFFFF" w:themeColor="background1"/>
                <w:sz w:val="20"/>
                <w:szCs w:val="20"/>
              </w:rPr>
              <w:t>activiteit</w:t>
            </w:r>
          </w:p>
        </w:tc>
        <w:tc>
          <w:tcPr>
            <w:tcW w:w="3231" w:type="dxa"/>
            <w:tcBorders>
              <w:top w:val="dashed" w:sz="4" w:space="0" w:color="auto"/>
            </w:tcBorders>
            <w:shd w:val="clear" w:color="auto" w:fill="ED7D31" w:themeFill="accent2"/>
          </w:tcPr>
          <w:p w14:paraId="58BA44E1" w14:textId="220188DB" w:rsidR="00C266F9" w:rsidRPr="00102918" w:rsidRDefault="00213B47" w:rsidP="00826A6E">
            <w:pPr>
              <w:rPr>
                <w:rFonts w:cstheme="minorHAnsi"/>
                <w:b/>
                <w:bCs/>
                <w:color w:val="FFFFFF" w:themeColor="background1"/>
                <w:sz w:val="20"/>
                <w:szCs w:val="20"/>
              </w:rPr>
            </w:pPr>
            <w:r w:rsidRPr="00102918">
              <w:rPr>
                <w:rFonts w:cstheme="minorHAnsi"/>
                <w:b/>
                <w:bCs/>
                <w:color w:val="FFFFFF" w:themeColor="background1"/>
                <w:sz w:val="20"/>
                <w:szCs w:val="20"/>
              </w:rPr>
              <w:t xml:space="preserve">Door wie? Deadline? </w:t>
            </w:r>
          </w:p>
        </w:tc>
      </w:tr>
      <w:tr w:rsidR="00213B47" w:rsidRPr="00486C98" w14:paraId="5A5577A7" w14:textId="77777777" w:rsidTr="4C066B38">
        <w:trPr>
          <w:cantSplit/>
          <w:trHeight w:val="1860"/>
        </w:trPr>
        <w:tc>
          <w:tcPr>
            <w:tcW w:w="4964" w:type="dxa"/>
            <w:tcBorders>
              <w:top w:val="dashed" w:sz="4" w:space="0" w:color="auto"/>
            </w:tcBorders>
          </w:tcPr>
          <w:p w14:paraId="679547FD" w14:textId="2174C16D" w:rsidR="00213B47" w:rsidRPr="00F44054" w:rsidRDefault="00213B47" w:rsidP="00213B47">
            <w:pPr>
              <w:spacing w:line="240" w:lineRule="atLeast"/>
              <w:rPr>
                <w:rFonts w:cstheme="minorHAnsi"/>
                <w:b/>
                <w:bCs/>
                <w:sz w:val="20"/>
                <w:szCs w:val="20"/>
              </w:rPr>
            </w:pPr>
            <w:r w:rsidRPr="00F44054">
              <w:rPr>
                <w:rFonts w:cstheme="minorHAnsi"/>
                <w:b/>
                <w:bCs/>
                <w:sz w:val="20"/>
                <w:szCs w:val="20"/>
              </w:rPr>
              <w:t>Mondneusmasker</w:t>
            </w:r>
            <w:r>
              <w:rPr>
                <w:rFonts w:cstheme="minorHAnsi"/>
                <w:b/>
                <w:bCs/>
                <w:sz w:val="20"/>
                <w:szCs w:val="20"/>
              </w:rPr>
              <w:br/>
            </w:r>
            <w:r w:rsidRPr="00F44054">
              <w:rPr>
                <w:rFonts w:cstheme="minorHAnsi"/>
                <w:sz w:val="20"/>
                <w:szCs w:val="20"/>
              </w:rPr>
              <w:t>Onderwijspersoneel</w:t>
            </w:r>
            <w:r>
              <w:rPr>
                <w:rFonts w:cstheme="minorHAnsi"/>
                <w:sz w:val="20"/>
                <w:szCs w:val="20"/>
              </w:rPr>
              <w:t>, l</w:t>
            </w:r>
            <w:r w:rsidRPr="00F44054">
              <w:rPr>
                <w:rFonts w:cstheme="minorHAnsi"/>
                <w:sz w:val="20"/>
                <w:szCs w:val="20"/>
              </w:rPr>
              <w:t xml:space="preserve">eerlingen van groep 6, 7 en 8 en alle leerlingen in het V(S)O dragen een mondneusmasker bij verplaatsing in school. </w:t>
            </w:r>
            <w:r>
              <w:rPr>
                <w:rFonts w:cstheme="minorHAnsi"/>
                <w:sz w:val="20"/>
                <w:szCs w:val="20"/>
              </w:rPr>
              <w:br/>
            </w:r>
            <w:r w:rsidRPr="00F44054">
              <w:rPr>
                <w:rFonts w:cstheme="minorHAnsi"/>
                <w:sz w:val="20"/>
                <w:szCs w:val="20"/>
              </w:rPr>
              <w:t>Advies type mondneusmasker: wordt nader bepaald door het RIVM.</w:t>
            </w:r>
            <w:r>
              <w:t xml:space="preserve"> </w:t>
            </w:r>
          </w:p>
        </w:tc>
        <w:tc>
          <w:tcPr>
            <w:tcW w:w="6947" w:type="dxa"/>
            <w:tcBorders>
              <w:top w:val="single" w:sz="4" w:space="0" w:color="auto"/>
            </w:tcBorders>
          </w:tcPr>
          <w:p w14:paraId="3C1181F1" w14:textId="4E136A57" w:rsidR="00213B47" w:rsidRPr="00F6039E" w:rsidRDefault="57DC9F2D" w:rsidP="00213B47">
            <w:pPr>
              <w:rPr>
                <w:rFonts w:cstheme="minorHAnsi"/>
                <w:sz w:val="20"/>
                <w:szCs w:val="20"/>
              </w:rPr>
            </w:pPr>
            <w:r w:rsidRPr="00F6039E">
              <w:rPr>
                <w:rFonts w:cstheme="minorHAnsi"/>
                <w:sz w:val="20"/>
                <w:szCs w:val="20"/>
              </w:rPr>
              <w:t xml:space="preserve">Communicatie (intern en extern) rondom de </w:t>
            </w:r>
            <w:r w:rsidRPr="00F6039E">
              <w:rPr>
                <w:rFonts w:cstheme="minorHAnsi"/>
                <w:b/>
                <w:sz w:val="20"/>
                <w:szCs w:val="20"/>
              </w:rPr>
              <w:t xml:space="preserve">mondneusmaskers/type mondneusmasker </w:t>
            </w:r>
            <w:r w:rsidRPr="00F6039E">
              <w:rPr>
                <w:rFonts w:cstheme="minorHAnsi"/>
                <w:sz w:val="20"/>
                <w:szCs w:val="20"/>
              </w:rPr>
              <w:t>(denk hierbij ook aan nieuwe medewerkers en/of invallers en leerlingenvervoer).</w:t>
            </w:r>
          </w:p>
          <w:p w14:paraId="31AFF097" w14:textId="096C1470" w:rsidR="796C6EBD" w:rsidRPr="00F6039E" w:rsidRDefault="796C6EBD" w:rsidP="796C6EBD">
            <w:pPr>
              <w:rPr>
                <w:rFonts w:cstheme="minorHAnsi"/>
                <w:sz w:val="20"/>
                <w:szCs w:val="20"/>
              </w:rPr>
            </w:pPr>
          </w:p>
          <w:p w14:paraId="61A609CE" w14:textId="2E2CF4C3" w:rsidR="00213B47" w:rsidRPr="00F6039E" w:rsidRDefault="6FD18449" w:rsidP="00825184">
            <w:pPr>
              <w:pStyle w:val="Lijstalinea"/>
              <w:numPr>
                <w:ilvl w:val="0"/>
                <w:numId w:val="8"/>
              </w:numPr>
              <w:spacing w:after="0" w:line="240" w:lineRule="auto"/>
              <w:rPr>
                <w:rFonts w:asciiTheme="minorHAnsi" w:hAnsiTheme="minorHAnsi" w:cstheme="minorHAnsi"/>
                <w:color w:val="000000" w:themeColor="text1"/>
                <w:sz w:val="20"/>
                <w:szCs w:val="20"/>
              </w:rPr>
            </w:pPr>
            <w:r w:rsidRPr="00F6039E">
              <w:rPr>
                <w:rFonts w:asciiTheme="minorHAnsi" w:hAnsiTheme="minorHAnsi" w:cstheme="minorHAnsi"/>
                <w:color w:val="000000" w:themeColor="text1"/>
                <w:sz w:val="20"/>
                <w:szCs w:val="20"/>
              </w:rPr>
              <w:t>Hierin volgen we de landelijke en bestuurlijke richtlijnen</w:t>
            </w:r>
            <w:r w:rsidR="12DDF300" w:rsidRPr="00F6039E">
              <w:rPr>
                <w:rFonts w:asciiTheme="minorHAnsi" w:hAnsiTheme="minorHAnsi" w:cstheme="minorHAnsi"/>
                <w:color w:val="000000" w:themeColor="text1"/>
                <w:sz w:val="20"/>
                <w:szCs w:val="20"/>
              </w:rPr>
              <w:t xml:space="preserve">. </w:t>
            </w:r>
          </w:p>
          <w:p w14:paraId="308C06E1" w14:textId="6562F833" w:rsidR="00213B47" w:rsidRPr="00F6039E" w:rsidRDefault="12DDF300" w:rsidP="00825184">
            <w:pPr>
              <w:pStyle w:val="Lijstalinea"/>
              <w:numPr>
                <w:ilvl w:val="0"/>
                <w:numId w:val="8"/>
              </w:numPr>
              <w:spacing w:after="0" w:line="240" w:lineRule="auto"/>
              <w:rPr>
                <w:rFonts w:asciiTheme="minorHAnsi" w:hAnsiTheme="minorHAnsi" w:cstheme="minorHAnsi"/>
                <w:sz w:val="20"/>
                <w:szCs w:val="20"/>
              </w:rPr>
            </w:pPr>
            <w:r w:rsidRPr="00F6039E">
              <w:rPr>
                <w:rFonts w:asciiTheme="minorHAnsi" w:hAnsiTheme="minorHAnsi" w:cstheme="minorHAnsi"/>
                <w:color w:val="000000" w:themeColor="text1"/>
                <w:sz w:val="20"/>
                <w:szCs w:val="20"/>
              </w:rPr>
              <w:t xml:space="preserve">Na </w:t>
            </w:r>
            <w:r w:rsidRPr="00F6039E">
              <w:rPr>
                <w:rFonts w:asciiTheme="minorHAnsi" w:hAnsiTheme="minorHAnsi" w:cstheme="minorHAnsi"/>
                <w:sz w:val="20"/>
                <w:szCs w:val="20"/>
              </w:rPr>
              <w:t>het ontvangen van de richtlijnen communiceren we met team en ouders.</w:t>
            </w:r>
          </w:p>
          <w:p w14:paraId="2F8394F6" w14:textId="4FB34132" w:rsidR="00213B47" w:rsidRPr="00F6039E" w:rsidRDefault="57DC9F2D" w:rsidP="796C6EBD">
            <w:pPr>
              <w:rPr>
                <w:rFonts w:cstheme="minorHAnsi"/>
                <w:i/>
                <w:sz w:val="18"/>
                <w:szCs w:val="18"/>
              </w:rPr>
            </w:pPr>
            <w:r w:rsidRPr="00F6039E">
              <w:rPr>
                <w:rFonts w:cstheme="minorHAnsi"/>
                <w:i/>
                <w:sz w:val="18"/>
                <w:szCs w:val="18"/>
              </w:rPr>
              <w:t xml:space="preserve"> </w:t>
            </w:r>
          </w:p>
          <w:p w14:paraId="53119FEB" w14:textId="33A9008C" w:rsidR="00213B47" w:rsidRDefault="6E2E6783" w:rsidP="796C6EBD">
            <w:r w:rsidRPr="00F6039E">
              <w:rPr>
                <w:rFonts w:eastAsia="Calibri" w:cstheme="minorHAnsi"/>
                <w:i/>
                <w:color w:val="4472C4" w:themeColor="accent1"/>
                <w:sz w:val="18"/>
                <w:szCs w:val="18"/>
              </w:rPr>
              <w:t>De verplichting om een mondneusmasker te dragen geldt niet voor personen die vanwege een beperking of een ziekte geen mondneusmasker kunnen dragen of opzetten of daarvan ernstig ontregeld kunnen raken.</w:t>
            </w:r>
          </w:p>
          <w:p w14:paraId="64F7A766" w14:textId="777AF86B" w:rsidR="00213B47" w:rsidRPr="00F6039E" w:rsidRDefault="00213B47" w:rsidP="796C6EBD">
            <w:pPr>
              <w:rPr>
                <w:rFonts w:cstheme="minorHAnsi"/>
                <w:i/>
                <w:sz w:val="18"/>
                <w:szCs w:val="18"/>
              </w:rPr>
            </w:pPr>
          </w:p>
        </w:tc>
        <w:tc>
          <w:tcPr>
            <w:tcW w:w="3231" w:type="dxa"/>
            <w:tcBorders>
              <w:top w:val="dashed" w:sz="4" w:space="0" w:color="auto"/>
            </w:tcBorders>
          </w:tcPr>
          <w:p w14:paraId="2D398B22" w14:textId="1BDCA602" w:rsidR="00213B47" w:rsidRPr="0055185C" w:rsidRDefault="59966558" w:rsidP="00825184">
            <w:pPr>
              <w:pStyle w:val="Lijstalinea"/>
              <w:numPr>
                <w:ilvl w:val="0"/>
                <w:numId w:val="13"/>
              </w:numPr>
              <w:spacing w:after="0" w:line="240" w:lineRule="auto"/>
              <w:rPr>
                <w:rFonts w:asciiTheme="minorHAnsi" w:hAnsiTheme="minorHAnsi" w:cstheme="minorHAnsi"/>
                <w:color w:val="000000" w:themeColor="text1"/>
                <w:szCs w:val="18"/>
              </w:rPr>
            </w:pPr>
            <w:r w:rsidRPr="0055185C">
              <w:rPr>
                <w:rFonts w:asciiTheme="minorHAnsi" w:hAnsiTheme="minorHAnsi" w:cstheme="minorHAnsi"/>
                <w:color w:val="000000" w:themeColor="text1"/>
                <w:sz w:val="20"/>
                <w:szCs w:val="20"/>
              </w:rPr>
              <w:t xml:space="preserve">Directie </w:t>
            </w:r>
          </w:p>
          <w:p w14:paraId="3CAF7B3C" w14:textId="44DE80EC" w:rsidR="00213B47" w:rsidRPr="0055185C" w:rsidRDefault="00213B47" w:rsidP="796C6EBD">
            <w:pPr>
              <w:rPr>
                <w:rFonts w:cstheme="minorHAnsi"/>
                <w:b/>
                <w:color w:val="000000" w:themeColor="text1"/>
                <w:sz w:val="18"/>
                <w:szCs w:val="18"/>
              </w:rPr>
            </w:pPr>
          </w:p>
          <w:p w14:paraId="4ECD8AF4" w14:textId="75509BDA" w:rsidR="00213B47" w:rsidRPr="0055185C" w:rsidRDefault="7FE5A54B" w:rsidP="00825184">
            <w:pPr>
              <w:pStyle w:val="Lijstalinea"/>
              <w:numPr>
                <w:ilvl w:val="0"/>
                <w:numId w:val="9"/>
              </w:numPr>
              <w:spacing w:after="0" w:line="240" w:lineRule="auto"/>
              <w:rPr>
                <w:rFonts w:asciiTheme="minorHAnsi" w:hAnsiTheme="minorHAnsi" w:cstheme="minorHAnsi"/>
                <w:sz w:val="20"/>
                <w:szCs w:val="20"/>
              </w:rPr>
            </w:pPr>
            <w:r w:rsidRPr="0055185C">
              <w:rPr>
                <w:rFonts w:asciiTheme="minorHAnsi" w:hAnsiTheme="minorHAnsi" w:cstheme="minorHAnsi"/>
                <w:sz w:val="20"/>
                <w:szCs w:val="20"/>
              </w:rPr>
              <w:t>B</w:t>
            </w:r>
            <w:r w:rsidR="29473B33" w:rsidRPr="0055185C">
              <w:rPr>
                <w:rFonts w:asciiTheme="minorHAnsi" w:hAnsiTheme="minorHAnsi" w:cstheme="minorHAnsi"/>
                <w:sz w:val="20"/>
                <w:szCs w:val="20"/>
              </w:rPr>
              <w:t>innen een week na ontvangen van de richtlijnen</w:t>
            </w:r>
          </w:p>
          <w:p w14:paraId="69153B0A" w14:textId="17EBDDED" w:rsidR="00213B47" w:rsidRPr="0055185C" w:rsidRDefault="00213B47" w:rsidP="796C6EBD">
            <w:pPr>
              <w:rPr>
                <w:rFonts w:cstheme="minorHAnsi"/>
                <w:sz w:val="18"/>
                <w:szCs w:val="18"/>
              </w:rPr>
            </w:pPr>
          </w:p>
          <w:p w14:paraId="0BDDE2E1" w14:textId="78F43A87" w:rsidR="00213B47" w:rsidRPr="0055185C" w:rsidRDefault="002E3EB7" w:rsidP="796C6EBD">
            <w:pPr>
              <w:rPr>
                <w:rFonts w:cstheme="minorHAnsi"/>
                <w:sz w:val="18"/>
                <w:szCs w:val="18"/>
              </w:rPr>
            </w:pPr>
            <w:hyperlink r:id="rId18">
              <w:r w:rsidR="57DC9F2D" w:rsidRPr="0055185C">
                <w:rPr>
                  <w:rStyle w:val="Hyperlink"/>
                  <w:rFonts w:cstheme="minorHAnsi"/>
                  <w:sz w:val="18"/>
                  <w:szCs w:val="18"/>
                </w:rPr>
                <w:t>Welke mondkapjes mag ik gebruiken? | Coronavirus COVID-19 | Rijksoverheid.nl</w:t>
              </w:r>
            </w:hyperlink>
          </w:p>
        </w:tc>
      </w:tr>
      <w:tr w:rsidR="001537B5" w:rsidRPr="00486C98" w14:paraId="52F466FB" w14:textId="7CF153F6" w:rsidTr="4C066B38">
        <w:trPr>
          <w:cantSplit/>
          <w:trHeight w:val="1975"/>
        </w:trPr>
        <w:tc>
          <w:tcPr>
            <w:tcW w:w="4964" w:type="dxa"/>
          </w:tcPr>
          <w:p w14:paraId="1911FE8C" w14:textId="7CE27B41" w:rsidR="001537B5" w:rsidRDefault="001537B5" w:rsidP="00452C88">
            <w:pPr>
              <w:spacing w:line="240" w:lineRule="atLeast"/>
              <w:rPr>
                <w:rFonts w:cstheme="minorHAnsi"/>
                <w:sz w:val="20"/>
                <w:szCs w:val="20"/>
              </w:rPr>
            </w:pPr>
            <w:r w:rsidRPr="00F44054">
              <w:rPr>
                <w:rFonts w:cstheme="minorHAnsi"/>
                <w:b/>
                <w:bCs/>
                <w:sz w:val="20"/>
                <w:szCs w:val="20"/>
              </w:rPr>
              <w:t>Looproutes</w:t>
            </w:r>
            <w:r>
              <w:rPr>
                <w:rFonts w:cstheme="minorHAnsi"/>
                <w:b/>
                <w:bCs/>
                <w:sz w:val="20"/>
                <w:szCs w:val="20"/>
              </w:rPr>
              <w:t xml:space="preserve">: </w:t>
            </w:r>
            <w:r w:rsidRPr="00F44054">
              <w:rPr>
                <w:rFonts w:cstheme="minorHAnsi"/>
                <w:sz w:val="20"/>
                <w:szCs w:val="20"/>
              </w:rPr>
              <w:t xml:space="preserve">Waar mogelijk zijn er looproutes </w:t>
            </w:r>
            <w:r w:rsidR="00FE2880">
              <w:rPr>
                <w:rFonts w:cstheme="minorHAnsi"/>
                <w:sz w:val="20"/>
                <w:szCs w:val="20"/>
              </w:rPr>
              <w:t xml:space="preserve"> </w:t>
            </w:r>
          </w:p>
          <w:p w14:paraId="7242FCB8" w14:textId="56CB85F4" w:rsidR="001537B5" w:rsidRDefault="001537B5" w:rsidP="00452C88">
            <w:pPr>
              <w:spacing w:line="240" w:lineRule="atLeast"/>
              <w:rPr>
                <w:rFonts w:cstheme="minorHAnsi"/>
                <w:sz w:val="20"/>
                <w:szCs w:val="20"/>
              </w:rPr>
            </w:pPr>
            <w:r w:rsidRPr="00F44054">
              <w:rPr>
                <w:rFonts w:cstheme="minorHAnsi"/>
                <w:b/>
                <w:bCs/>
                <w:sz w:val="20"/>
                <w:szCs w:val="20"/>
              </w:rPr>
              <w:t>Gespreide pauzes</w:t>
            </w:r>
            <w:r>
              <w:rPr>
                <w:rFonts w:cstheme="minorHAnsi"/>
                <w:b/>
                <w:bCs/>
                <w:sz w:val="20"/>
                <w:szCs w:val="20"/>
              </w:rPr>
              <w:t xml:space="preserve">: </w:t>
            </w:r>
            <w:r w:rsidRPr="00F44054">
              <w:rPr>
                <w:rFonts w:cstheme="minorHAnsi"/>
                <w:sz w:val="20"/>
                <w:szCs w:val="20"/>
              </w:rPr>
              <w:t xml:space="preserve">Waar mogelijk zijn er gespreide pauzes </w:t>
            </w:r>
            <w:r w:rsidR="00FE2880">
              <w:rPr>
                <w:rFonts w:cstheme="minorHAnsi"/>
                <w:sz w:val="20"/>
                <w:szCs w:val="20"/>
              </w:rPr>
              <w:t xml:space="preserve"> </w:t>
            </w:r>
          </w:p>
          <w:p w14:paraId="2AC97D8F" w14:textId="58DEBA34" w:rsidR="001537B5" w:rsidRPr="00F44054" w:rsidRDefault="001537B5" w:rsidP="00452C88">
            <w:pPr>
              <w:spacing w:line="240" w:lineRule="atLeast"/>
              <w:rPr>
                <w:rFonts w:cstheme="minorHAnsi"/>
                <w:sz w:val="20"/>
                <w:szCs w:val="20"/>
              </w:rPr>
            </w:pPr>
            <w:r w:rsidRPr="00F44054">
              <w:rPr>
                <w:rFonts w:cstheme="minorHAnsi"/>
                <w:b/>
                <w:bCs/>
                <w:sz w:val="20"/>
                <w:szCs w:val="20"/>
              </w:rPr>
              <w:t>Afstand houden</w:t>
            </w:r>
            <w:r>
              <w:rPr>
                <w:rFonts w:cstheme="minorHAnsi"/>
                <w:b/>
                <w:bCs/>
                <w:sz w:val="20"/>
                <w:szCs w:val="20"/>
              </w:rPr>
              <w:t xml:space="preserve">: </w:t>
            </w:r>
            <w:r w:rsidRPr="00F44054">
              <w:rPr>
                <w:rFonts w:cstheme="minorHAnsi"/>
                <w:sz w:val="20"/>
                <w:szCs w:val="20"/>
              </w:rPr>
              <w:t xml:space="preserve">Waar mogelijk wordt de veilige afstandsnorm gehanteerd tussen volwassenen onderling en tussen volwassenen en leerlingen. </w:t>
            </w:r>
          </w:p>
          <w:p w14:paraId="6BCE8CD9" w14:textId="27C08318" w:rsidR="001537B5" w:rsidRPr="0005675A" w:rsidRDefault="001537B5" w:rsidP="00807587">
            <w:pPr>
              <w:spacing w:line="240" w:lineRule="atLeast"/>
              <w:rPr>
                <w:rFonts w:ascii="Source Sans Pro" w:hAnsi="Source Sans Pro" w:cstheme="minorHAnsi"/>
              </w:rPr>
            </w:pPr>
            <w:r w:rsidRPr="00F44054">
              <w:rPr>
                <w:rFonts w:cstheme="minorHAnsi"/>
                <w:sz w:val="20"/>
                <w:szCs w:val="20"/>
              </w:rPr>
              <w:t xml:space="preserve">Waar dit om (praktische) redenen niet mogelijk is, worden aanvullende beschermende maatregelen genomen om de veiligheid van personeel en leerlingen te borgen. </w:t>
            </w:r>
          </w:p>
        </w:tc>
        <w:tc>
          <w:tcPr>
            <w:tcW w:w="6947" w:type="dxa"/>
            <w:tcBorders>
              <w:top w:val="dashed" w:sz="4" w:space="0" w:color="auto"/>
              <w:bottom w:val="dashed" w:sz="4" w:space="0" w:color="auto"/>
            </w:tcBorders>
          </w:tcPr>
          <w:p w14:paraId="63EE61DC" w14:textId="38C75AD5" w:rsidR="001537B5" w:rsidRPr="00F6039E" w:rsidRDefault="06FDDAEA" w:rsidP="4C066B38">
            <w:pPr>
              <w:rPr>
                <w:rFonts w:cstheme="minorHAnsi"/>
                <w:sz w:val="20"/>
                <w:szCs w:val="20"/>
              </w:rPr>
            </w:pPr>
            <w:r w:rsidRPr="00F6039E">
              <w:rPr>
                <w:rFonts w:cstheme="minorHAnsi"/>
                <w:sz w:val="20"/>
                <w:szCs w:val="20"/>
              </w:rPr>
              <w:t xml:space="preserve">Communicatie (intern en extern) rondom de </w:t>
            </w:r>
            <w:r w:rsidRPr="00F6039E">
              <w:rPr>
                <w:rFonts w:cstheme="minorHAnsi"/>
                <w:b/>
                <w:sz w:val="20"/>
                <w:szCs w:val="20"/>
              </w:rPr>
              <w:t xml:space="preserve">looproutes, gespreide pauzes en afstand houden </w:t>
            </w:r>
            <w:r w:rsidRPr="00F6039E">
              <w:rPr>
                <w:rFonts w:cstheme="minorHAnsi"/>
                <w:sz w:val="20"/>
                <w:szCs w:val="20"/>
              </w:rPr>
              <w:t>(denk hierbij ook aan nieuwe medewerkers en/of invallers).</w:t>
            </w:r>
          </w:p>
          <w:p w14:paraId="22F494CA" w14:textId="4468EC06" w:rsidR="796C6EBD" w:rsidRPr="00F6039E" w:rsidRDefault="796C6EBD" w:rsidP="4C066B38">
            <w:pPr>
              <w:rPr>
                <w:rFonts w:cstheme="minorHAnsi"/>
                <w:sz w:val="20"/>
                <w:szCs w:val="20"/>
              </w:rPr>
            </w:pPr>
          </w:p>
          <w:p w14:paraId="4842A016" w14:textId="3AD05D8A" w:rsidR="001537B5" w:rsidRPr="00F6039E" w:rsidRDefault="75AB1400" w:rsidP="00825184">
            <w:pPr>
              <w:pStyle w:val="Lijstalinea"/>
              <w:numPr>
                <w:ilvl w:val="0"/>
                <w:numId w:val="10"/>
              </w:numPr>
              <w:spacing w:after="0" w:line="240" w:lineRule="auto"/>
              <w:rPr>
                <w:rFonts w:asciiTheme="minorHAnsi" w:hAnsiTheme="minorHAnsi" w:cstheme="minorHAnsi"/>
                <w:sz w:val="20"/>
                <w:szCs w:val="20"/>
              </w:rPr>
            </w:pPr>
            <w:r w:rsidRPr="00F6039E">
              <w:rPr>
                <w:rFonts w:asciiTheme="minorHAnsi" w:hAnsiTheme="minorHAnsi" w:cstheme="minorHAnsi"/>
                <w:sz w:val="20"/>
                <w:szCs w:val="20"/>
              </w:rPr>
              <w:t xml:space="preserve">Afstemmen binnen team en </w:t>
            </w:r>
            <w:r w:rsidR="0048387D" w:rsidRPr="00F6039E">
              <w:rPr>
                <w:rFonts w:asciiTheme="minorHAnsi" w:hAnsiTheme="minorHAnsi" w:cstheme="minorHAnsi"/>
                <w:sz w:val="20"/>
                <w:szCs w:val="20"/>
              </w:rPr>
              <w:t>indien wenselijk</w:t>
            </w:r>
            <w:r w:rsidRPr="00F6039E">
              <w:rPr>
                <w:rFonts w:asciiTheme="minorHAnsi" w:hAnsiTheme="minorHAnsi" w:cstheme="minorHAnsi"/>
                <w:sz w:val="20"/>
                <w:szCs w:val="20"/>
              </w:rPr>
              <w:t xml:space="preserve"> via </w:t>
            </w:r>
            <w:r w:rsidR="0048387D" w:rsidRPr="00F6039E">
              <w:rPr>
                <w:rFonts w:asciiTheme="minorHAnsi" w:hAnsiTheme="minorHAnsi" w:cstheme="minorHAnsi"/>
                <w:sz w:val="20"/>
                <w:szCs w:val="20"/>
              </w:rPr>
              <w:t xml:space="preserve">ISY </w:t>
            </w:r>
            <w:r w:rsidRPr="00F6039E">
              <w:rPr>
                <w:rFonts w:asciiTheme="minorHAnsi" w:hAnsiTheme="minorHAnsi" w:cstheme="minorHAnsi"/>
                <w:sz w:val="20"/>
                <w:szCs w:val="20"/>
              </w:rPr>
              <w:t xml:space="preserve">communiceren met ouders </w:t>
            </w:r>
          </w:p>
          <w:p w14:paraId="0E75A672" w14:textId="6EBB1A2B" w:rsidR="001537B5" w:rsidRPr="00F6039E" w:rsidRDefault="001537B5" w:rsidP="4C066B38">
            <w:pPr>
              <w:rPr>
                <w:rFonts w:cstheme="minorHAnsi"/>
                <w:color w:val="4472C4" w:themeColor="accent1"/>
                <w:sz w:val="20"/>
                <w:szCs w:val="20"/>
              </w:rPr>
            </w:pPr>
          </w:p>
          <w:p w14:paraId="078A69D3" w14:textId="77777777" w:rsidR="001537B5" w:rsidRPr="00F6039E" w:rsidRDefault="001537B5" w:rsidP="4C066B38">
            <w:pPr>
              <w:rPr>
                <w:rFonts w:cstheme="minorHAnsi"/>
                <w:sz w:val="20"/>
                <w:szCs w:val="20"/>
              </w:rPr>
            </w:pPr>
          </w:p>
          <w:p w14:paraId="60AE1DA7" w14:textId="6D3286CD" w:rsidR="001537B5" w:rsidRPr="00F6039E" w:rsidRDefault="001537B5" w:rsidP="4C066B38">
            <w:pPr>
              <w:rPr>
                <w:rFonts w:cstheme="minorHAnsi"/>
                <w:sz w:val="20"/>
                <w:szCs w:val="20"/>
              </w:rPr>
            </w:pPr>
          </w:p>
          <w:p w14:paraId="6DFE61A2" w14:textId="6D3286CD" w:rsidR="001537B5" w:rsidRPr="00F6039E" w:rsidRDefault="001537B5" w:rsidP="4C066B38">
            <w:pPr>
              <w:rPr>
                <w:rFonts w:cstheme="minorHAnsi"/>
                <w:sz w:val="20"/>
                <w:szCs w:val="20"/>
              </w:rPr>
            </w:pPr>
          </w:p>
        </w:tc>
        <w:tc>
          <w:tcPr>
            <w:tcW w:w="3231" w:type="dxa"/>
            <w:tcBorders>
              <w:top w:val="dashed" w:sz="4" w:space="0" w:color="auto"/>
              <w:bottom w:val="dashed" w:sz="4" w:space="0" w:color="auto"/>
            </w:tcBorders>
          </w:tcPr>
          <w:p w14:paraId="0AD6C38F" w14:textId="27101479" w:rsidR="009C460E" w:rsidRPr="0055185C" w:rsidRDefault="5FFE6A8E" w:rsidP="00825184">
            <w:pPr>
              <w:pStyle w:val="Lijstalinea"/>
              <w:numPr>
                <w:ilvl w:val="0"/>
                <w:numId w:val="10"/>
              </w:numPr>
              <w:spacing w:after="0" w:line="240" w:lineRule="auto"/>
              <w:rPr>
                <w:rFonts w:asciiTheme="minorHAnsi" w:hAnsiTheme="minorHAnsi" w:cstheme="minorHAnsi"/>
                <w:color w:val="000000" w:themeColor="text1"/>
                <w:sz w:val="20"/>
                <w:szCs w:val="20"/>
              </w:rPr>
            </w:pPr>
            <w:r w:rsidRPr="0055185C">
              <w:rPr>
                <w:rFonts w:asciiTheme="minorHAnsi" w:hAnsiTheme="minorHAnsi" w:cstheme="minorHAnsi"/>
                <w:color w:val="000000" w:themeColor="text1"/>
                <w:sz w:val="20"/>
                <w:szCs w:val="20"/>
              </w:rPr>
              <w:t>Directie</w:t>
            </w:r>
          </w:p>
          <w:p w14:paraId="7D3134A2" w14:textId="77777777" w:rsidR="009C460E" w:rsidRPr="0055185C" w:rsidRDefault="009C460E" w:rsidP="4C066B38">
            <w:pPr>
              <w:rPr>
                <w:rFonts w:cstheme="minorHAnsi"/>
                <w:b/>
                <w:color w:val="C45911" w:themeColor="accent2" w:themeShade="BF"/>
                <w:sz w:val="18"/>
                <w:szCs w:val="18"/>
              </w:rPr>
            </w:pPr>
          </w:p>
          <w:p w14:paraId="512EF79B" w14:textId="306D543A" w:rsidR="001537B5" w:rsidRPr="0055185C" w:rsidRDefault="57FAEC3F" w:rsidP="00825184">
            <w:pPr>
              <w:pStyle w:val="Lijstalinea"/>
              <w:numPr>
                <w:ilvl w:val="0"/>
                <w:numId w:val="10"/>
              </w:numPr>
              <w:spacing w:after="0" w:line="240" w:lineRule="auto"/>
              <w:rPr>
                <w:rFonts w:asciiTheme="minorHAnsi" w:hAnsiTheme="minorHAnsi" w:cstheme="minorHAnsi"/>
                <w:b/>
                <w:szCs w:val="18"/>
              </w:rPr>
            </w:pPr>
            <w:r w:rsidRPr="0055185C">
              <w:rPr>
                <w:rFonts w:asciiTheme="minorHAnsi" w:hAnsiTheme="minorHAnsi" w:cstheme="minorHAnsi"/>
                <w:sz w:val="20"/>
                <w:szCs w:val="20"/>
              </w:rPr>
              <w:t>Binnen een week na ontvangen van de richtlijnen</w:t>
            </w:r>
          </w:p>
        </w:tc>
      </w:tr>
      <w:tr w:rsidR="001537B5" w:rsidRPr="00486C98" w14:paraId="02019277" w14:textId="11DDDD3D" w:rsidTr="4C066B38">
        <w:trPr>
          <w:cantSplit/>
          <w:trHeight w:val="983"/>
        </w:trPr>
        <w:tc>
          <w:tcPr>
            <w:tcW w:w="4964" w:type="dxa"/>
          </w:tcPr>
          <w:p w14:paraId="64C0DF93" w14:textId="77777777" w:rsidR="001537B5" w:rsidRPr="00F44054" w:rsidRDefault="001537B5" w:rsidP="00D55DC0">
            <w:pPr>
              <w:spacing w:line="240" w:lineRule="atLeast"/>
              <w:rPr>
                <w:rFonts w:cstheme="minorHAnsi"/>
                <w:b/>
                <w:bCs/>
                <w:sz w:val="20"/>
                <w:szCs w:val="20"/>
              </w:rPr>
            </w:pPr>
            <w:r w:rsidRPr="00F44054">
              <w:rPr>
                <w:rFonts w:cstheme="minorHAnsi"/>
                <w:b/>
                <w:bCs/>
                <w:sz w:val="20"/>
                <w:szCs w:val="20"/>
              </w:rPr>
              <w:t>Geen externen en ouders/verzorgers in school</w:t>
            </w:r>
            <w:r>
              <w:rPr>
                <w:rFonts w:cstheme="minorHAnsi"/>
                <w:b/>
                <w:bCs/>
                <w:sz w:val="20"/>
                <w:szCs w:val="20"/>
              </w:rPr>
              <w:t xml:space="preserve">: </w:t>
            </w:r>
          </w:p>
          <w:p w14:paraId="1C1ADB12" w14:textId="3D65C230" w:rsidR="00DE1B70" w:rsidRPr="00F44054" w:rsidRDefault="001537B5" w:rsidP="00FE2880">
            <w:pPr>
              <w:spacing w:line="240" w:lineRule="atLeast"/>
              <w:rPr>
                <w:rFonts w:cstheme="minorHAnsi"/>
                <w:b/>
                <w:bCs/>
                <w:sz w:val="20"/>
                <w:szCs w:val="20"/>
              </w:rPr>
            </w:pPr>
            <w:r w:rsidRPr="00F44054">
              <w:rPr>
                <w:rFonts w:cstheme="minorHAnsi"/>
                <w:sz w:val="20"/>
                <w:szCs w:val="20"/>
              </w:rPr>
              <w:t xml:space="preserve">Ouders/verzorgers en externen komen niet in de school, tenzij noodzakelijk voor het primaire onderwijsproces of in het belang van de individuele leerling is. </w:t>
            </w:r>
          </w:p>
        </w:tc>
        <w:tc>
          <w:tcPr>
            <w:tcW w:w="6947" w:type="dxa"/>
            <w:tcBorders>
              <w:top w:val="dashed" w:sz="4" w:space="0" w:color="auto"/>
              <w:bottom w:val="dashed" w:sz="4" w:space="0" w:color="auto"/>
            </w:tcBorders>
          </w:tcPr>
          <w:p w14:paraId="069563AE" w14:textId="66A1479B" w:rsidR="001537B5" w:rsidRPr="00F6039E" w:rsidRDefault="06FDDAEA" w:rsidP="796C6EBD">
            <w:pPr>
              <w:rPr>
                <w:rFonts w:eastAsiaTheme="majorEastAsia" w:cstheme="minorHAnsi"/>
                <w:color w:val="000000" w:themeColor="text1"/>
                <w:sz w:val="20"/>
                <w:szCs w:val="20"/>
              </w:rPr>
            </w:pPr>
            <w:r w:rsidRPr="00F6039E">
              <w:rPr>
                <w:rFonts w:eastAsiaTheme="majorEastAsia" w:cstheme="minorHAnsi"/>
                <w:color w:val="000000" w:themeColor="text1"/>
                <w:sz w:val="20"/>
                <w:szCs w:val="20"/>
              </w:rPr>
              <w:t>Contact met ouders/verzorgers wordt als volgt vormgegeven:</w:t>
            </w:r>
          </w:p>
          <w:p w14:paraId="68DC684F" w14:textId="161D335D" w:rsidR="796C6EBD" w:rsidRPr="00F6039E" w:rsidRDefault="796C6EBD" w:rsidP="796C6EBD">
            <w:pPr>
              <w:rPr>
                <w:rFonts w:eastAsiaTheme="majorEastAsia" w:cstheme="minorHAnsi"/>
                <w:color w:val="000000" w:themeColor="text1"/>
                <w:sz w:val="20"/>
                <w:szCs w:val="20"/>
              </w:rPr>
            </w:pPr>
          </w:p>
          <w:p w14:paraId="3A1BD066" w14:textId="71AA410B" w:rsidR="001537B5" w:rsidRPr="00F6039E" w:rsidRDefault="18143AF8" w:rsidP="00825184">
            <w:pPr>
              <w:pStyle w:val="Lijstalinea"/>
              <w:numPr>
                <w:ilvl w:val="0"/>
                <w:numId w:val="10"/>
              </w:numPr>
              <w:spacing w:after="0" w:line="240" w:lineRule="auto"/>
              <w:rPr>
                <w:rFonts w:asciiTheme="minorHAnsi" w:eastAsiaTheme="majorEastAsia" w:hAnsiTheme="minorHAnsi" w:cstheme="minorHAnsi"/>
                <w:color w:val="000000" w:themeColor="text1"/>
                <w:sz w:val="20"/>
                <w:szCs w:val="20"/>
              </w:rPr>
            </w:pPr>
            <w:r w:rsidRPr="00F6039E">
              <w:rPr>
                <w:rFonts w:asciiTheme="minorHAnsi" w:eastAsiaTheme="majorEastAsia" w:hAnsiTheme="minorHAnsi" w:cstheme="minorHAnsi"/>
                <w:color w:val="000000" w:themeColor="text1"/>
                <w:sz w:val="20"/>
                <w:szCs w:val="20"/>
              </w:rPr>
              <w:t>Op afspraak o</w:t>
            </w:r>
            <w:r w:rsidR="5F692FED" w:rsidRPr="00F6039E">
              <w:rPr>
                <w:rFonts w:asciiTheme="minorHAnsi" w:eastAsiaTheme="majorEastAsia" w:hAnsiTheme="minorHAnsi" w:cstheme="minorHAnsi"/>
                <w:color w:val="000000" w:themeColor="text1"/>
                <w:sz w:val="20"/>
                <w:szCs w:val="20"/>
              </w:rPr>
              <w:t xml:space="preserve">f </w:t>
            </w:r>
            <w:r w:rsidRPr="00F6039E">
              <w:rPr>
                <w:rFonts w:asciiTheme="minorHAnsi" w:eastAsiaTheme="majorEastAsia" w:hAnsiTheme="minorHAnsi" w:cstheme="minorHAnsi"/>
                <w:color w:val="000000" w:themeColor="text1"/>
                <w:sz w:val="20"/>
                <w:szCs w:val="20"/>
              </w:rPr>
              <w:t xml:space="preserve">uitnodiging </w:t>
            </w:r>
            <w:r w:rsidR="66337691" w:rsidRPr="00F6039E">
              <w:rPr>
                <w:rFonts w:asciiTheme="minorHAnsi" w:eastAsiaTheme="majorEastAsia" w:hAnsiTheme="minorHAnsi" w:cstheme="minorHAnsi"/>
                <w:color w:val="000000" w:themeColor="text1"/>
                <w:sz w:val="20"/>
                <w:szCs w:val="20"/>
              </w:rPr>
              <w:t xml:space="preserve">mogen ouders </w:t>
            </w:r>
            <w:r w:rsidRPr="00F6039E">
              <w:rPr>
                <w:rFonts w:asciiTheme="minorHAnsi" w:eastAsiaTheme="majorEastAsia" w:hAnsiTheme="minorHAnsi" w:cstheme="minorHAnsi"/>
                <w:color w:val="000000" w:themeColor="text1"/>
                <w:sz w:val="20"/>
                <w:szCs w:val="20"/>
              </w:rPr>
              <w:t>de school betreden</w:t>
            </w:r>
            <w:r w:rsidR="556A1CB7" w:rsidRPr="00F6039E">
              <w:rPr>
                <w:rFonts w:asciiTheme="minorHAnsi" w:eastAsiaTheme="majorEastAsia" w:hAnsiTheme="minorHAnsi" w:cstheme="minorHAnsi"/>
                <w:color w:val="000000" w:themeColor="text1"/>
                <w:sz w:val="20"/>
                <w:szCs w:val="20"/>
              </w:rPr>
              <w:t>.</w:t>
            </w:r>
          </w:p>
          <w:p w14:paraId="58B228A5" w14:textId="13FC7A45" w:rsidR="001537B5" w:rsidRPr="00F6039E" w:rsidRDefault="556A1CB7" w:rsidP="00825184">
            <w:pPr>
              <w:pStyle w:val="Lijstalinea"/>
              <w:numPr>
                <w:ilvl w:val="0"/>
                <w:numId w:val="10"/>
              </w:numPr>
              <w:spacing w:after="0" w:line="240" w:lineRule="auto"/>
              <w:rPr>
                <w:rFonts w:asciiTheme="minorHAnsi" w:eastAsiaTheme="majorEastAsia" w:hAnsiTheme="minorHAnsi" w:cstheme="minorHAnsi"/>
                <w:color w:val="000000" w:themeColor="text1"/>
                <w:sz w:val="20"/>
                <w:szCs w:val="20"/>
              </w:rPr>
            </w:pPr>
            <w:r w:rsidRPr="00F6039E">
              <w:rPr>
                <w:rFonts w:asciiTheme="minorHAnsi" w:eastAsiaTheme="majorEastAsia" w:hAnsiTheme="minorHAnsi" w:cstheme="minorHAnsi"/>
                <w:color w:val="000000" w:themeColor="text1"/>
                <w:sz w:val="20"/>
                <w:szCs w:val="20"/>
              </w:rPr>
              <w:t>Oudergesprekken vi</w:t>
            </w:r>
            <w:r w:rsidR="488DC729" w:rsidRPr="00F6039E">
              <w:rPr>
                <w:rFonts w:asciiTheme="minorHAnsi" w:eastAsiaTheme="majorEastAsia" w:hAnsiTheme="minorHAnsi" w:cstheme="minorHAnsi"/>
                <w:color w:val="000000" w:themeColor="text1"/>
                <w:sz w:val="20"/>
                <w:szCs w:val="20"/>
              </w:rPr>
              <w:t>nden online of telefonisch plaats</w:t>
            </w:r>
            <w:r w:rsidR="465CB40D" w:rsidRPr="00F6039E">
              <w:rPr>
                <w:rFonts w:asciiTheme="minorHAnsi" w:eastAsiaTheme="majorEastAsia" w:hAnsiTheme="minorHAnsi" w:cstheme="minorHAnsi"/>
                <w:color w:val="000000" w:themeColor="text1"/>
                <w:sz w:val="20"/>
                <w:szCs w:val="20"/>
              </w:rPr>
              <w:t>.</w:t>
            </w:r>
          </w:p>
          <w:p w14:paraId="2B3D07CC" w14:textId="42B9ACC6" w:rsidR="001537B5" w:rsidRPr="00F6039E" w:rsidRDefault="37C9F8E0" w:rsidP="00825184">
            <w:pPr>
              <w:pStyle w:val="Lijstalinea"/>
              <w:numPr>
                <w:ilvl w:val="0"/>
                <w:numId w:val="10"/>
              </w:numPr>
              <w:spacing w:after="0" w:line="240" w:lineRule="auto"/>
              <w:rPr>
                <w:rFonts w:asciiTheme="minorHAnsi" w:eastAsiaTheme="majorEastAsia" w:hAnsiTheme="minorHAnsi" w:cstheme="minorHAnsi"/>
                <w:color w:val="000000" w:themeColor="text1"/>
                <w:sz w:val="20"/>
                <w:szCs w:val="20"/>
              </w:rPr>
            </w:pPr>
            <w:r w:rsidRPr="00F6039E">
              <w:rPr>
                <w:rFonts w:asciiTheme="minorHAnsi" w:eastAsiaTheme="majorEastAsia" w:hAnsiTheme="minorHAnsi" w:cstheme="minorHAnsi"/>
                <w:color w:val="000000" w:themeColor="text1"/>
                <w:sz w:val="20"/>
                <w:szCs w:val="20"/>
              </w:rPr>
              <w:t>Na het ontvangen van de richtlijnen communiceren we deze met ouders.</w:t>
            </w:r>
          </w:p>
          <w:p w14:paraId="73422464" w14:textId="375A0C5C" w:rsidR="001537B5" w:rsidRPr="00F6039E" w:rsidRDefault="001537B5" w:rsidP="796C6EBD">
            <w:pPr>
              <w:rPr>
                <w:rFonts w:eastAsiaTheme="majorEastAsia" w:cstheme="minorHAnsi"/>
                <w:color w:val="000000" w:themeColor="text1"/>
                <w:sz w:val="20"/>
                <w:szCs w:val="20"/>
              </w:rPr>
            </w:pPr>
          </w:p>
          <w:p w14:paraId="4D52F158" w14:textId="295C6F14" w:rsidR="001537B5" w:rsidRPr="00F6039E" w:rsidRDefault="001537B5" w:rsidP="796C6EBD">
            <w:pPr>
              <w:rPr>
                <w:rFonts w:eastAsiaTheme="majorEastAsia" w:cstheme="minorHAnsi"/>
                <w:color w:val="000000" w:themeColor="text1"/>
                <w:sz w:val="20"/>
                <w:szCs w:val="20"/>
              </w:rPr>
            </w:pPr>
          </w:p>
        </w:tc>
        <w:tc>
          <w:tcPr>
            <w:tcW w:w="3231" w:type="dxa"/>
            <w:tcBorders>
              <w:top w:val="dashed" w:sz="4" w:space="0" w:color="auto"/>
              <w:bottom w:val="dashed" w:sz="4" w:space="0" w:color="auto"/>
            </w:tcBorders>
          </w:tcPr>
          <w:p w14:paraId="2BCCE457" w14:textId="3631A14C" w:rsidR="009C460E" w:rsidRPr="0055185C" w:rsidRDefault="5D26507E" w:rsidP="00825184">
            <w:pPr>
              <w:pStyle w:val="Lijstalinea"/>
              <w:numPr>
                <w:ilvl w:val="0"/>
                <w:numId w:val="10"/>
              </w:numPr>
              <w:spacing w:after="0" w:line="240" w:lineRule="auto"/>
              <w:rPr>
                <w:rFonts w:asciiTheme="minorHAnsi" w:eastAsiaTheme="majorEastAsia" w:hAnsiTheme="minorHAnsi" w:cstheme="minorHAnsi"/>
                <w:b/>
                <w:color w:val="000000" w:themeColor="text1"/>
                <w:sz w:val="20"/>
                <w:szCs w:val="20"/>
              </w:rPr>
            </w:pPr>
            <w:r w:rsidRPr="0055185C">
              <w:rPr>
                <w:rFonts w:asciiTheme="minorHAnsi" w:eastAsiaTheme="majorEastAsia" w:hAnsiTheme="minorHAnsi" w:cstheme="minorHAnsi"/>
                <w:color w:val="000000" w:themeColor="text1"/>
                <w:sz w:val="20"/>
                <w:szCs w:val="20"/>
              </w:rPr>
              <w:t xml:space="preserve">Directie </w:t>
            </w:r>
          </w:p>
          <w:p w14:paraId="373F63D7" w14:textId="7A60DF89" w:rsidR="009C460E" w:rsidRPr="0055185C" w:rsidRDefault="009C460E" w:rsidP="796C6EBD">
            <w:pPr>
              <w:rPr>
                <w:rFonts w:eastAsiaTheme="majorEastAsia" w:cstheme="minorHAnsi"/>
                <w:color w:val="000000" w:themeColor="text1"/>
                <w:sz w:val="20"/>
                <w:szCs w:val="20"/>
              </w:rPr>
            </w:pPr>
          </w:p>
          <w:p w14:paraId="077D1E2B" w14:textId="432EB60F" w:rsidR="009C460E" w:rsidRPr="0055185C" w:rsidRDefault="2B4066CE" w:rsidP="00825184">
            <w:pPr>
              <w:pStyle w:val="Lijstalinea"/>
              <w:numPr>
                <w:ilvl w:val="0"/>
                <w:numId w:val="10"/>
              </w:numPr>
              <w:spacing w:after="0" w:line="240" w:lineRule="auto"/>
              <w:rPr>
                <w:rFonts w:asciiTheme="minorHAnsi" w:eastAsiaTheme="majorEastAsia" w:hAnsiTheme="minorHAnsi" w:cstheme="minorHAnsi"/>
                <w:b/>
                <w:color w:val="000000" w:themeColor="text1"/>
                <w:sz w:val="20"/>
                <w:szCs w:val="20"/>
              </w:rPr>
            </w:pPr>
            <w:r w:rsidRPr="0055185C">
              <w:rPr>
                <w:rFonts w:asciiTheme="minorHAnsi" w:eastAsiaTheme="majorEastAsia" w:hAnsiTheme="minorHAnsi" w:cstheme="minorHAnsi"/>
                <w:color w:val="000000" w:themeColor="text1"/>
                <w:sz w:val="20"/>
                <w:szCs w:val="20"/>
              </w:rPr>
              <w:t xml:space="preserve">Binnen een week na ontvangen van de richtlijnen </w:t>
            </w:r>
            <w:r w:rsidR="398A1E06" w:rsidRPr="0055185C">
              <w:rPr>
                <w:rFonts w:asciiTheme="minorHAnsi" w:eastAsiaTheme="majorEastAsia" w:hAnsiTheme="minorHAnsi" w:cstheme="minorHAnsi"/>
                <w:color w:val="000000" w:themeColor="text1"/>
                <w:sz w:val="20"/>
                <w:szCs w:val="20"/>
              </w:rPr>
              <w:t xml:space="preserve"> </w:t>
            </w:r>
          </w:p>
        </w:tc>
      </w:tr>
      <w:tr w:rsidR="001537B5" w:rsidRPr="00486C98" w14:paraId="2F952F15" w14:textId="65FB0327" w:rsidTr="4C066B38">
        <w:trPr>
          <w:cantSplit/>
          <w:trHeight w:val="1831"/>
        </w:trPr>
        <w:tc>
          <w:tcPr>
            <w:tcW w:w="4964" w:type="dxa"/>
            <w:tcBorders>
              <w:bottom w:val="single" w:sz="4" w:space="0" w:color="auto"/>
            </w:tcBorders>
          </w:tcPr>
          <w:p w14:paraId="215677D5" w14:textId="0350F650" w:rsidR="001537B5" w:rsidRDefault="001537B5" w:rsidP="00D55DC0">
            <w:pPr>
              <w:spacing w:line="240" w:lineRule="atLeast"/>
              <w:rPr>
                <w:rFonts w:cstheme="minorHAnsi"/>
                <w:sz w:val="20"/>
                <w:szCs w:val="20"/>
              </w:rPr>
            </w:pPr>
            <w:r w:rsidRPr="00F44054">
              <w:rPr>
                <w:rFonts w:cstheme="minorHAnsi"/>
                <w:b/>
                <w:bCs/>
                <w:sz w:val="20"/>
                <w:szCs w:val="20"/>
              </w:rPr>
              <w:t>Alleen onderwijs gerelateerde activiteiten</w:t>
            </w:r>
            <w:r w:rsidR="00275B96">
              <w:rPr>
                <w:rFonts w:cstheme="minorHAnsi"/>
                <w:b/>
                <w:bCs/>
                <w:sz w:val="20"/>
                <w:szCs w:val="20"/>
              </w:rPr>
              <w:t xml:space="preserve"> </w:t>
            </w:r>
            <w:r w:rsidRPr="00F44054">
              <w:rPr>
                <w:rFonts w:cstheme="minorHAnsi"/>
                <w:sz w:val="20"/>
                <w:szCs w:val="20"/>
              </w:rPr>
              <w:t xml:space="preserve">die </w:t>
            </w:r>
            <w:r w:rsidR="00FE2880">
              <w:rPr>
                <w:rFonts w:cstheme="minorHAnsi"/>
                <w:sz w:val="20"/>
                <w:szCs w:val="20"/>
              </w:rPr>
              <w:t>een</w:t>
            </w:r>
            <w:r w:rsidRPr="00F44054">
              <w:rPr>
                <w:rFonts w:cstheme="minorHAnsi"/>
                <w:sz w:val="20"/>
                <w:szCs w:val="20"/>
              </w:rPr>
              <w:t xml:space="preserve"> bijdrage leveren aan het primaire proces van lesgeven, kunnen doorgaan in fysieke vorm.</w:t>
            </w:r>
          </w:p>
          <w:p w14:paraId="3AA4A934" w14:textId="77777777" w:rsidR="00A07A84" w:rsidRDefault="00A07A84" w:rsidP="00967274">
            <w:pPr>
              <w:spacing w:line="240" w:lineRule="atLeast"/>
              <w:rPr>
                <w:rFonts w:cstheme="minorHAnsi"/>
                <w:sz w:val="20"/>
                <w:szCs w:val="20"/>
              </w:rPr>
            </w:pPr>
            <w:r>
              <w:rPr>
                <w:rFonts w:cstheme="minorHAnsi"/>
                <w:sz w:val="20"/>
                <w:szCs w:val="20"/>
              </w:rPr>
              <w:t>De medewerkers werken zoveel mogelijk vanuit huis.</w:t>
            </w:r>
          </w:p>
          <w:p w14:paraId="0DE550DC" w14:textId="29A1AE33" w:rsidR="001537B5" w:rsidRPr="00F44054" w:rsidRDefault="001537B5" w:rsidP="00967274">
            <w:pPr>
              <w:spacing w:line="240" w:lineRule="atLeast"/>
              <w:rPr>
                <w:rFonts w:cstheme="minorHAnsi"/>
                <w:sz w:val="20"/>
                <w:szCs w:val="20"/>
              </w:rPr>
            </w:pPr>
            <w:r w:rsidRPr="00F44054">
              <w:rPr>
                <w:rFonts w:cstheme="minorHAnsi"/>
                <w:sz w:val="20"/>
                <w:szCs w:val="20"/>
              </w:rPr>
              <w:t xml:space="preserve">Op school vinden alleen </w:t>
            </w:r>
            <w:proofErr w:type="spellStart"/>
            <w:r w:rsidRPr="00F44054">
              <w:rPr>
                <w:rFonts w:cstheme="minorHAnsi"/>
                <w:sz w:val="20"/>
                <w:szCs w:val="20"/>
              </w:rPr>
              <w:t>onderwijsgerelateerde</w:t>
            </w:r>
            <w:proofErr w:type="spellEnd"/>
            <w:r w:rsidRPr="00F44054">
              <w:rPr>
                <w:rFonts w:cstheme="minorHAnsi"/>
                <w:sz w:val="20"/>
                <w:szCs w:val="20"/>
              </w:rPr>
              <w:t xml:space="preserve"> activiteiten (die bijdragen aan het primaire proces) plaats. </w:t>
            </w:r>
          </w:p>
          <w:p w14:paraId="585B2FE2" w14:textId="3F7108F7" w:rsidR="001537B5" w:rsidRPr="00F44054" w:rsidRDefault="001537B5" w:rsidP="00E24CE9">
            <w:pPr>
              <w:spacing w:line="240" w:lineRule="atLeast"/>
              <w:rPr>
                <w:rFonts w:cstheme="minorHAnsi"/>
                <w:b/>
                <w:bCs/>
                <w:sz w:val="20"/>
                <w:szCs w:val="20"/>
              </w:rPr>
            </w:pPr>
            <w:r w:rsidRPr="00F44054">
              <w:rPr>
                <w:rFonts w:cstheme="minorHAnsi"/>
                <w:sz w:val="20"/>
                <w:szCs w:val="20"/>
              </w:rPr>
              <w:t xml:space="preserve">Teambijeenkomsten vinden bij voorkeur online plaats. </w:t>
            </w:r>
          </w:p>
        </w:tc>
        <w:tc>
          <w:tcPr>
            <w:tcW w:w="6947" w:type="dxa"/>
            <w:tcBorders>
              <w:top w:val="dashed" w:sz="4" w:space="0" w:color="auto"/>
              <w:bottom w:val="single" w:sz="4" w:space="0" w:color="auto"/>
            </w:tcBorders>
          </w:tcPr>
          <w:p w14:paraId="1F20FAAC" w14:textId="0801AF4B" w:rsidR="001537B5" w:rsidRPr="003F61FB" w:rsidRDefault="58B778E7" w:rsidP="796C6EBD">
            <w:pPr>
              <w:rPr>
                <w:rFonts w:cstheme="minorHAnsi"/>
                <w:sz w:val="20"/>
                <w:szCs w:val="20"/>
              </w:rPr>
            </w:pPr>
            <w:r w:rsidRPr="003F61FB">
              <w:rPr>
                <w:rFonts w:cstheme="minorHAnsi"/>
                <w:sz w:val="20"/>
                <w:szCs w:val="20"/>
              </w:rPr>
              <w:t>Omschrijving</w:t>
            </w:r>
            <w:r w:rsidR="06FDDAEA" w:rsidRPr="003F61FB">
              <w:rPr>
                <w:rFonts w:cstheme="minorHAnsi"/>
                <w:sz w:val="20"/>
                <w:szCs w:val="20"/>
              </w:rPr>
              <w:t xml:space="preserve"> wat onder onderwijs</w:t>
            </w:r>
            <w:r w:rsidR="0048387D" w:rsidRPr="003F61FB">
              <w:rPr>
                <w:rFonts w:cstheme="minorHAnsi"/>
                <w:sz w:val="20"/>
                <w:szCs w:val="20"/>
              </w:rPr>
              <w:t xml:space="preserve"> </w:t>
            </w:r>
            <w:r w:rsidR="06FDDAEA" w:rsidRPr="003F61FB">
              <w:rPr>
                <w:rFonts w:cstheme="minorHAnsi"/>
                <w:sz w:val="20"/>
                <w:szCs w:val="20"/>
              </w:rPr>
              <w:t>gerelateerde activiteiten wordt verstaan:</w:t>
            </w:r>
          </w:p>
          <w:p w14:paraId="40BB4140" w14:textId="2E0E61B8" w:rsidR="796C6EBD" w:rsidRPr="003F61FB" w:rsidRDefault="796C6EBD" w:rsidP="796C6EBD">
            <w:pPr>
              <w:rPr>
                <w:rFonts w:cstheme="minorHAnsi"/>
                <w:sz w:val="20"/>
                <w:szCs w:val="20"/>
              </w:rPr>
            </w:pPr>
          </w:p>
          <w:p w14:paraId="0836863C" w14:textId="238AFAF5" w:rsidR="001537B5" w:rsidRPr="003F61FB" w:rsidRDefault="15272771" w:rsidP="00825184">
            <w:pPr>
              <w:pStyle w:val="Lijstalinea"/>
              <w:numPr>
                <w:ilvl w:val="0"/>
                <w:numId w:val="11"/>
              </w:numPr>
              <w:spacing w:after="0" w:line="240" w:lineRule="auto"/>
              <w:rPr>
                <w:rFonts w:asciiTheme="minorHAnsi" w:hAnsiTheme="minorHAnsi" w:cstheme="minorHAnsi"/>
                <w:sz w:val="20"/>
                <w:szCs w:val="20"/>
              </w:rPr>
            </w:pPr>
            <w:r w:rsidRPr="003F61FB">
              <w:rPr>
                <w:rFonts w:asciiTheme="minorHAnsi" w:hAnsiTheme="minorHAnsi" w:cstheme="minorHAnsi"/>
                <w:sz w:val="20"/>
                <w:szCs w:val="20"/>
              </w:rPr>
              <w:t xml:space="preserve">Alle </w:t>
            </w:r>
            <w:r w:rsidR="6B18AAE5" w:rsidRPr="003F61FB">
              <w:rPr>
                <w:rFonts w:asciiTheme="minorHAnsi" w:hAnsiTheme="minorHAnsi" w:cstheme="minorHAnsi"/>
                <w:sz w:val="20"/>
                <w:szCs w:val="20"/>
              </w:rPr>
              <w:t>onderwijs</w:t>
            </w:r>
            <w:r w:rsidRPr="003F61FB">
              <w:rPr>
                <w:rFonts w:asciiTheme="minorHAnsi" w:hAnsiTheme="minorHAnsi" w:cstheme="minorHAnsi"/>
                <w:sz w:val="20"/>
                <w:szCs w:val="20"/>
              </w:rPr>
              <w:t>activiteiten die binnen de reguliere lestijd vallen</w:t>
            </w:r>
            <w:r w:rsidR="001E02E1">
              <w:rPr>
                <w:rFonts w:asciiTheme="minorHAnsi" w:hAnsiTheme="minorHAnsi" w:cstheme="minorHAnsi"/>
                <w:sz w:val="20"/>
                <w:szCs w:val="20"/>
              </w:rPr>
              <w:t>.</w:t>
            </w:r>
          </w:p>
          <w:p w14:paraId="3D48DEB9" w14:textId="05CE61A4" w:rsidR="00E24CE9" w:rsidRPr="003F61FB" w:rsidRDefault="00E24CE9" w:rsidP="796C6EBD">
            <w:pPr>
              <w:rPr>
                <w:rFonts w:cstheme="minorHAnsi"/>
                <w:sz w:val="20"/>
                <w:szCs w:val="20"/>
              </w:rPr>
            </w:pPr>
          </w:p>
        </w:tc>
        <w:tc>
          <w:tcPr>
            <w:tcW w:w="3231" w:type="dxa"/>
            <w:tcBorders>
              <w:top w:val="dashed" w:sz="4" w:space="0" w:color="auto"/>
              <w:bottom w:val="single" w:sz="4" w:space="0" w:color="auto"/>
            </w:tcBorders>
          </w:tcPr>
          <w:p w14:paraId="25ADAF52" w14:textId="16FAB929" w:rsidR="009C460E" w:rsidRPr="0055185C" w:rsidRDefault="6787DDDA" w:rsidP="00825184">
            <w:pPr>
              <w:pStyle w:val="Lijstalinea"/>
              <w:numPr>
                <w:ilvl w:val="0"/>
                <w:numId w:val="11"/>
              </w:numPr>
              <w:spacing w:after="0" w:line="240" w:lineRule="auto"/>
              <w:rPr>
                <w:rFonts w:asciiTheme="minorHAnsi" w:eastAsiaTheme="majorEastAsia" w:hAnsiTheme="minorHAnsi" w:cstheme="minorHAnsi"/>
                <w:color w:val="000000" w:themeColor="text1"/>
                <w:sz w:val="20"/>
                <w:szCs w:val="20"/>
              </w:rPr>
            </w:pPr>
            <w:r w:rsidRPr="0055185C">
              <w:rPr>
                <w:rFonts w:asciiTheme="minorHAnsi" w:eastAsiaTheme="majorEastAsia" w:hAnsiTheme="minorHAnsi" w:cstheme="minorHAnsi"/>
                <w:color w:val="000000" w:themeColor="text1"/>
                <w:sz w:val="20"/>
                <w:szCs w:val="20"/>
              </w:rPr>
              <w:t>Directie</w:t>
            </w:r>
          </w:p>
          <w:p w14:paraId="471AB324" w14:textId="2DC19399" w:rsidR="009C460E" w:rsidRPr="0055185C" w:rsidRDefault="009C460E" w:rsidP="796C6EBD">
            <w:pPr>
              <w:rPr>
                <w:rFonts w:eastAsiaTheme="majorEastAsia" w:cstheme="minorHAnsi"/>
                <w:color w:val="000000" w:themeColor="text1"/>
                <w:sz w:val="20"/>
                <w:szCs w:val="20"/>
              </w:rPr>
            </w:pPr>
          </w:p>
          <w:p w14:paraId="43FC0E8E" w14:textId="50D5589B" w:rsidR="001537B5" w:rsidRPr="0055185C" w:rsidRDefault="669A6616" w:rsidP="00825184">
            <w:pPr>
              <w:pStyle w:val="Lijstalinea"/>
              <w:numPr>
                <w:ilvl w:val="0"/>
                <w:numId w:val="11"/>
              </w:numPr>
              <w:spacing w:after="0" w:line="240" w:lineRule="auto"/>
              <w:rPr>
                <w:rFonts w:asciiTheme="minorHAnsi" w:eastAsiaTheme="majorEastAsia" w:hAnsiTheme="minorHAnsi" w:cstheme="minorHAnsi"/>
                <w:color w:val="000000" w:themeColor="text1"/>
                <w:sz w:val="20"/>
                <w:szCs w:val="20"/>
              </w:rPr>
            </w:pPr>
            <w:r w:rsidRPr="0055185C">
              <w:rPr>
                <w:rFonts w:asciiTheme="minorHAnsi" w:eastAsiaTheme="majorEastAsia" w:hAnsiTheme="minorHAnsi" w:cstheme="minorHAnsi"/>
                <w:color w:val="000000" w:themeColor="text1"/>
                <w:sz w:val="20"/>
                <w:szCs w:val="20"/>
              </w:rPr>
              <w:t>Binnen een week na ontvangen van de richtlijnen</w:t>
            </w:r>
          </w:p>
          <w:p w14:paraId="69B4DD76" w14:textId="5E60625E" w:rsidR="001537B5" w:rsidRPr="0055185C" w:rsidRDefault="001537B5" w:rsidP="796C6EBD">
            <w:pPr>
              <w:rPr>
                <w:rFonts w:cstheme="minorHAnsi"/>
                <w:b/>
                <w:color w:val="C45911" w:themeColor="accent2" w:themeShade="BF"/>
                <w:sz w:val="18"/>
                <w:szCs w:val="18"/>
              </w:rPr>
            </w:pPr>
          </w:p>
        </w:tc>
      </w:tr>
      <w:tr w:rsidR="00275B96" w:rsidRPr="00486C98" w14:paraId="2CD67853" w14:textId="77777777" w:rsidTr="4C066B38">
        <w:trPr>
          <w:cantSplit/>
          <w:trHeight w:val="1121"/>
        </w:trPr>
        <w:tc>
          <w:tcPr>
            <w:tcW w:w="4964" w:type="dxa"/>
            <w:tcBorders>
              <w:bottom w:val="single" w:sz="4" w:space="0" w:color="auto"/>
            </w:tcBorders>
          </w:tcPr>
          <w:p w14:paraId="2906E715" w14:textId="77777777" w:rsidR="00B27BB9" w:rsidRDefault="00B27BB9" w:rsidP="00D55DC0">
            <w:pPr>
              <w:spacing w:line="240" w:lineRule="atLeast"/>
              <w:rPr>
                <w:rFonts w:cstheme="minorHAnsi"/>
                <w:b/>
                <w:bCs/>
                <w:sz w:val="20"/>
                <w:szCs w:val="20"/>
              </w:rPr>
            </w:pPr>
          </w:p>
          <w:p w14:paraId="7B061C51" w14:textId="6EA8D8B4" w:rsidR="00B27BB9" w:rsidRPr="00F44054" w:rsidRDefault="00B27BB9" w:rsidP="00D55DC0">
            <w:pPr>
              <w:spacing w:line="240" w:lineRule="atLeast"/>
              <w:rPr>
                <w:rFonts w:cstheme="minorHAnsi"/>
                <w:b/>
                <w:bCs/>
                <w:sz w:val="20"/>
                <w:szCs w:val="20"/>
              </w:rPr>
            </w:pPr>
          </w:p>
        </w:tc>
        <w:tc>
          <w:tcPr>
            <w:tcW w:w="6947" w:type="dxa"/>
            <w:tcBorders>
              <w:top w:val="dashed" w:sz="4" w:space="0" w:color="auto"/>
              <w:bottom w:val="single" w:sz="4" w:space="0" w:color="auto"/>
            </w:tcBorders>
          </w:tcPr>
          <w:p w14:paraId="42C1F09E" w14:textId="23655356" w:rsidR="00275B96" w:rsidRPr="003F61FB" w:rsidRDefault="0B93E99D" w:rsidP="4C066B38">
            <w:pPr>
              <w:rPr>
                <w:rFonts w:cstheme="minorHAnsi"/>
                <w:sz w:val="20"/>
                <w:szCs w:val="20"/>
              </w:rPr>
            </w:pPr>
            <w:r w:rsidRPr="003F61FB">
              <w:rPr>
                <w:rFonts w:cstheme="minorHAnsi"/>
                <w:sz w:val="20"/>
                <w:szCs w:val="20"/>
              </w:rPr>
              <w:t xml:space="preserve">Omschrijving op welke wijze bijeenkomsten/aanwezigheid op school met onderwijspersoneel wordt </w:t>
            </w:r>
            <w:r w:rsidR="68F58F01" w:rsidRPr="003F61FB">
              <w:rPr>
                <w:rFonts w:cstheme="minorHAnsi"/>
                <w:sz w:val="20"/>
                <w:szCs w:val="20"/>
              </w:rPr>
              <w:t>vormgegeven</w:t>
            </w:r>
            <w:r w:rsidRPr="003F61FB">
              <w:rPr>
                <w:rFonts w:cstheme="minorHAnsi"/>
                <w:sz w:val="20"/>
                <w:szCs w:val="20"/>
              </w:rPr>
              <w:t xml:space="preserve">: </w:t>
            </w:r>
          </w:p>
          <w:p w14:paraId="751BCA0C" w14:textId="1F29CFC1" w:rsidR="796C6EBD" w:rsidRPr="003F61FB" w:rsidRDefault="796C6EBD" w:rsidP="796C6EBD">
            <w:pPr>
              <w:rPr>
                <w:rFonts w:cstheme="minorHAnsi"/>
                <w:sz w:val="20"/>
                <w:szCs w:val="20"/>
              </w:rPr>
            </w:pPr>
          </w:p>
          <w:p w14:paraId="612FBB19" w14:textId="76E7F0E5" w:rsidR="00275B96" w:rsidRPr="003F61FB" w:rsidRDefault="799801A7" w:rsidP="00825184">
            <w:pPr>
              <w:pStyle w:val="Lijstalinea"/>
              <w:numPr>
                <w:ilvl w:val="0"/>
                <w:numId w:val="12"/>
              </w:numPr>
              <w:spacing w:after="0" w:line="240" w:lineRule="auto"/>
              <w:rPr>
                <w:rFonts w:asciiTheme="minorHAnsi" w:hAnsiTheme="minorHAnsi" w:cstheme="minorHAnsi"/>
                <w:sz w:val="20"/>
                <w:szCs w:val="20"/>
              </w:rPr>
            </w:pPr>
            <w:r w:rsidRPr="003F61FB">
              <w:rPr>
                <w:rFonts w:asciiTheme="minorHAnsi" w:hAnsiTheme="minorHAnsi" w:cstheme="minorHAnsi"/>
                <w:sz w:val="20"/>
                <w:szCs w:val="20"/>
              </w:rPr>
              <w:t xml:space="preserve">Vergaderingen en overleg </w:t>
            </w:r>
            <w:r w:rsidR="0048387D" w:rsidRPr="003F61FB">
              <w:rPr>
                <w:rFonts w:asciiTheme="minorHAnsi" w:hAnsiTheme="minorHAnsi" w:cstheme="minorHAnsi"/>
                <w:sz w:val="20"/>
                <w:szCs w:val="20"/>
              </w:rPr>
              <w:t>vinden via Teams plaats.</w:t>
            </w:r>
          </w:p>
          <w:p w14:paraId="347952DA" w14:textId="19E33983" w:rsidR="00275B96" w:rsidRPr="003F61FB" w:rsidRDefault="00275B96" w:rsidP="796C6EBD">
            <w:pPr>
              <w:rPr>
                <w:rFonts w:cstheme="minorHAnsi"/>
                <w:b/>
                <w:i/>
                <w:color w:val="C45911" w:themeColor="accent2" w:themeShade="BF"/>
                <w:sz w:val="18"/>
                <w:szCs w:val="18"/>
              </w:rPr>
            </w:pPr>
          </w:p>
        </w:tc>
        <w:tc>
          <w:tcPr>
            <w:tcW w:w="3231" w:type="dxa"/>
            <w:tcBorders>
              <w:top w:val="dashed" w:sz="4" w:space="0" w:color="auto"/>
              <w:bottom w:val="single" w:sz="4" w:space="0" w:color="auto"/>
            </w:tcBorders>
          </w:tcPr>
          <w:p w14:paraId="7C6916A5" w14:textId="28F718F1" w:rsidR="00275B96" w:rsidRPr="0055185C" w:rsidRDefault="197AAFE6" w:rsidP="00825184">
            <w:pPr>
              <w:pStyle w:val="Lijstalinea"/>
              <w:numPr>
                <w:ilvl w:val="0"/>
                <w:numId w:val="12"/>
              </w:numPr>
              <w:spacing w:after="0" w:line="240" w:lineRule="auto"/>
              <w:rPr>
                <w:rFonts w:asciiTheme="minorHAnsi" w:hAnsiTheme="minorHAnsi" w:cstheme="minorHAnsi"/>
                <w:color w:val="000000" w:themeColor="text1"/>
                <w:sz w:val="20"/>
                <w:szCs w:val="20"/>
              </w:rPr>
            </w:pPr>
            <w:r w:rsidRPr="0055185C">
              <w:rPr>
                <w:rFonts w:asciiTheme="minorHAnsi" w:hAnsiTheme="minorHAnsi" w:cstheme="minorHAnsi"/>
                <w:color w:val="000000" w:themeColor="text1"/>
                <w:sz w:val="20"/>
                <w:szCs w:val="20"/>
              </w:rPr>
              <w:t>Directie</w:t>
            </w:r>
          </w:p>
          <w:p w14:paraId="1DCB69ED" w14:textId="2A357DC4" w:rsidR="00275B96" w:rsidRPr="0055185C" w:rsidRDefault="00275B96" w:rsidP="796C6EBD">
            <w:pPr>
              <w:rPr>
                <w:rFonts w:cstheme="minorHAnsi"/>
                <w:color w:val="000000" w:themeColor="text1"/>
                <w:sz w:val="20"/>
                <w:szCs w:val="20"/>
              </w:rPr>
            </w:pPr>
          </w:p>
          <w:p w14:paraId="2D6C3FC0" w14:textId="5957B2CD" w:rsidR="00275B96" w:rsidRPr="0055185C" w:rsidRDefault="28202842" w:rsidP="00825184">
            <w:pPr>
              <w:pStyle w:val="Lijstalinea"/>
              <w:numPr>
                <w:ilvl w:val="0"/>
                <w:numId w:val="12"/>
              </w:numPr>
              <w:spacing w:after="0" w:line="240" w:lineRule="auto"/>
              <w:rPr>
                <w:rFonts w:asciiTheme="minorHAnsi" w:hAnsiTheme="minorHAnsi" w:cstheme="minorHAnsi"/>
                <w:color w:val="000000" w:themeColor="text1"/>
                <w:sz w:val="20"/>
                <w:szCs w:val="20"/>
              </w:rPr>
            </w:pPr>
            <w:r w:rsidRPr="0055185C">
              <w:rPr>
                <w:rFonts w:asciiTheme="minorHAnsi" w:hAnsiTheme="minorHAnsi" w:cstheme="minorHAnsi"/>
                <w:color w:val="000000" w:themeColor="text1"/>
                <w:sz w:val="20"/>
                <w:szCs w:val="20"/>
              </w:rPr>
              <w:t>Binnen een week na ontvangen van de richtlijnen</w:t>
            </w:r>
          </w:p>
        </w:tc>
      </w:tr>
      <w:tr w:rsidR="00102918" w:rsidRPr="008B60A3" w14:paraId="43AE1C45" w14:textId="77777777" w:rsidTr="4C066B38">
        <w:trPr>
          <w:cantSplit/>
          <w:trHeight w:val="273"/>
        </w:trPr>
        <w:tc>
          <w:tcPr>
            <w:tcW w:w="11911" w:type="dxa"/>
            <w:gridSpan w:val="2"/>
            <w:tcBorders>
              <w:top w:val="single" w:sz="4" w:space="0" w:color="auto"/>
              <w:bottom w:val="dashed" w:sz="4" w:space="0" w:color="auto"/>
            </w:tcBorders>
            <w:shd w:val="clear" w:color="auto" w:fill="ED7D31" w:themeFill="accent2"/>
          </w:tcPr>
          <w:p w14:paraId="3646FA11" w14:textId="5E0E52BD" w:rsidR="00102918" w:rsidRPr="00A249D3" w:rsidRDefault="00102918" w:rsidP="00102918">
            <w:pPr>
              <w:rPr>
                <w:rFonts w:cstheme="minorHAnsi"/>
                <w:color w:val="F2F2F2" w:themeColor="background1" w:themeShade="F2"/>
                <w:sz w:val="20"/>
                <w:szCs w:val="20"/>
              </w:rPr>
            </w:pPr>
            <w:r w:rsidRPr="00102918">
              <w:rPr>
                <w:rFonts w:cstheme="minorHAnsi"/>
                <w:b/>
                <w:bCs/>
                <w:color w:val="FFFFFF" w:themeColor="background1"/>
                <w:sz w:val="20"/>
                <w:szCs w:val="20"/>
              </w:rPr>
              <w:lastRenderedPageBreak/>
              <w:t>I</w:t>
            </w:r>
            <w:r>
              <w:rPr>
                <w:rFonts w:cstheme="minorHAnsi"/>
                <w:b/>
                <w:bCs/>
                <w:color w:val="FFFFFF" w:themeColor="background1"/>
                <w:sz w:val="20"/>
                <w:szCs w:val="20"/>
              </w:rPr>
              <w:t xml:space="preserve">I Aanwezigheid en lesaanbod </w:t>
            </w:r>
          </w:p>
        </w:tc>
        <w:tc>
          <w:tcPr>
            <w:tcW w:w="3231" w:type="dxa"/>
            <w:tcBorders>
              <w:top w:val="single" w:sz="4" w:space="0" w:color="auto"/>
              <w:bottom w:val="dashed" w:sz="4" w:space="0" w:color="auto"/>
            </w:tcBorders>
            <w:shd w:val="clear" w:color="auto" w:fill="ED7D31" w:themeFill="accent2"/>
          </w:tcPr>
          <w:p w14:paraId="5BF43BFC" w14:textId="4EE42395" w:rsidR="00102918" w:rsidRPr="00B33EF9" w:rsidRDefault="00102918" w:rsidP="796C6EBD">
            <w:pPr>
              <w:rPr>
                <w:rFonts w:ascii="Source Sans Pro" w:hAnsi="Source Sans Pro"/>
                <w:color w:val="000000" w:themeColor="text1"/>
              </w:rPr>
            </w:pPr>
          </w:p>
        </w:tc>
      </w:tr>
      <w:tr w:rsidR="00A249D3" w:rsidRPr="00486C98" w14:paraId="644C7A27" w14:textId="6CC63FFE" w:rsidTr="4C066B38">
        <w:trPr>
          <w:cantSplit/>
          <w:trHeight w:val="1134"/>
        </w:trPr>
        <w:tc>
          <w:tcPr>
            <w:tcW w:w="4964" w:type="dxa"/>
            <w:tcBorders>
              <w:top w:val="dashed" w:sz="4" w:space="0" w:color="auto"/>
              <w:bottom w:val="single" w:sz="4" w:space="0" w:color="auto"/>
            </w:tcBorders>
          </w:tcPr>
          <w:p w14:paraId="639330C3" w14:textId="2EF4220A" w:rsidR="00A249D3" w:rsidRDefault="00A249D3" w:rsidP="00275B96">
            <w:pPr>
              <w:spacing w:line="240" w:lineRule="atLeast"/>
              <w:rPr>
                <w:rFonts w:ascii="Source Sans Pro" w:hAnsi="Source Sans Pro" w:cstheme="minorHAnsi"/>
                <w:b/>
                <w:bCs/>
                <w:u w:val="single"/>
              </w:rPr>
            </w:pPr>
            <w:r w:rsidRPr="002C6B92">
              <w:rPr>
                <w:rFonts w:cstheme="minorHAnsi"/>
                <w:sz w:val="20"/>
                <w:szCs w:val="20"/>
              </w:rPr>
              <w:t xml:space="preserve">De kans bestaat dat </w:t>
            </w:r>
            <w:r w:rsidRPr="00275B96">
              <w:rPr>
                <w:rFonts w:cstheme="minorHAnsi"/>
                <w:b/>
                <w:bCs/>
                <w:sz w:val="20"/>
                <w:szCs w:val="20"/>
              </w:rPr>
              <w:t>fysieke bijeenkomsten</w:t>
            </w:r>
            <w:r w:rsidRPr="002C6B92">
              <w:rPr>
                <w:rFonts w:cstheme="minorHAnsi"/>
                <w:sz w:val="20"/>
                <w:szCs w:val="20"/>
              </w:rPr>
              <w:t xml:space="preserve"> zoals open dagen niet door kunnen gaan. Van scholen wordt verwacht dat zij dit soort activiteiten niet meer in de herfst-/winterperiode organiseren maar op momenten waarop de kans het grootst is dat deze plaats kunnen vinden. </w:t>
            </w:r>
          </w:p>
        </w:tc>
        <w:tc>
          <w:tcPr>
            <w:tcW w:w="6947" w:type="dxa"/>
            <w:tcBorders>
              <w:top w:val="dashed" w:sz="4" w:space="0" w:color="auto"/>
              <w:bottom w:val="single" w:sz="4" w:space="0" w:color="auto"/>
            </w:tcBorders>
          </w:tcPr>
          <w:p w14:paraId="3581722E" w14:textId="036D6A5B" w:rsidR="00A249D3" w:rsidRPr="00315D19" w:rsidRDefault="71056075" w:rsidP="00A249D3">
            <w:pPr>
              <w:rPr>
                <w:rFonts w:cstheme="minorHAnsi"/>
                <w:sz w:val="20"/>
                <w:szCs w:val="20"/>
              </w:rPr>
            </w:pPr>
            <w:r w:rsidRPr="00315D19">
              <w:rPr>
                <w:rFonts w:cstheme="minorHAnsi"/>
                <w:sz w:val="20"/>
                <w:szCs w:val="20"/>
              </w:rPr>
              <w:t>“Plan B” fysieke open dagen/sinterklaasfeest /kerstactiviteiten /toets</w:t>
            </w:r>
            <w:r w:rsidR="00D147EC">
              <w:rPr>
                <w:rFonts w:cstheme="minorHAnsi"/>
                <w:sz w:val="20"/>
                <w:szCs w:val="20"/>
              </w:rPr>
              <w:t xml:space="preserve"> </w:t>
            </w:r>
            <w:r w:rsidRPr="00315D19">
              <w:rPr>
                <w:rFonts w:cstheme="minorHAnsi"/>
                <w:sz w:val="20"/>
                <w:szCs w:val="20"/>
              </w:rPr>
              <w:t xml:space="preserve">momenten/ overige activiteiten: </w:t>
            </w:r>
          </w:p>
          <w:p w14:paraId="7E186292" w14:textId="2EC06914" w:rsidR="796C6EBD" w:rsidRPr="00315D19" w:rsidRDefault="796C6EBD" w:rsidP="796C6EBD">
            <w:pPr>
              <w:rPr>
                <w:rFonts w:cstheme="minorHAnsi"/>
                <w:sz w:val="20"/>
                <w:szCs w:val="20"/>
              </w:rPr>
            </w:pPr>
          </w:p>
          <w:p w14:paraId="54DEFF84" w14:textId="4D971006" w:rsidR="00A249D3" w:rsidRPr="00315D19" w:rsidRDefault="400BCA0C" w:rsidP="00825184">
            <w:pPr>
              <w:pStyle w:val="Lijstalinea"/>
              <w:numPr>
                <w:ilvl w:val="0"/>
                <w:numId w:val="15"/>
              </w:numPr>
              <w:spacing w:after="0" w:line="240" w:lineRule="auto"/>
              <w:rPr>
                <w:rFonts w:asciiTheme="minorHAnsi" w:hAnsiTheme="minorHAnsi" w:cstheme="minorHAnsi"/>
                <w:color w:val="000000" w:themeColor="text1"/>
                <w:sz w:val="20"/>
                <w:szCs w:val="20"/>
              </w:rPr>
            </w:pPr>
            <w:r w:rsidRPr="00315D19">
              <w:rPr>
                <w:rFonts w:asciiTheme="minorHAnsi" w:hAnsiTheme="minorHAnsi" w:cstheme="minorHAnsi"/>
                <w:color w:val="000000" w:themeColor="text1"/>
                <w:sz w:val="20"/>
                <w:szCs w:val="20"/>
              </w:rPr>
              <w:t xml:space="preserve">Activiteiten vinden plaats </w:t>
            </w:r>
            <w:r w:rsidR="0048387D" w:rsidRPr="00315D19">
              <w:rPr>
                <w:rFonts w:asciiTheme="minorHAnsi" w:hAnsiTheme="minorHAnsi" w:cstheme="minorHAnsi"/>
                <w:color w:val="000000" w:themeColor="text1"/>
                <w:sz w:val="20"/>
                <w:szCs w:val="20"/>
              </w:rPr>
              <w:t>zoals</w:t>
            </w:r>
            <w:r w:rsidRPr="00315D19">
              <w:rPr>
                <w:rFonts w:asciiTheme="minorHAnsi" w:hAnsiTheme="minorHAnsi" w:cstheme="minorHAnsi"/>
                <w:color w:val="000000" w:themeColor="text1"/>
                <w:sz w:val="20"/>
                <w:szCs w:val="20"/>
              </w:rPr>
              <w:t xml:space="preserve"> gepland</w:t>
            </w:r>
            <w:r w:rsidR="0048387D" w:rsidRPr="00315D19">
              <w:rPr>
                <w:rFonts w:asciiTheme="minorHAnsi" w:hAnsiTheme="minorHAnsi" w:cstheme="minorHAnsi"/>
                <w:color w:val="000000" w:themeColor="text1"/>
                <w:sz w:val="20"/>
                <w:szCs w:val="20"/>
              </w:rPr>
              <w:t xml:space="preserve"> </w:t>
            </w:r>
            <w:r w:rsidRPr="00315D19">
              <w:rPr>
                <w:rFonts w:asciiTheme="minorHAnsi" w:hAnsiTheme="minorHAnsi" w:cstheme="minorHAnsi"/>
                <w:color w:val="000000" w:themeColor="text1"/>
                <w:sz w:val="20"/>
                <w:szCs w:val="20"/>
              </w:rPr>
              <w:t xml:space="preserve">als er geen beperkende maatregelen zijn. </w:t>
            </w:r>
          </w:p>
          <w:p w14:paraId="03F77815" w14:textId="527DE7C3" w:rsidR="00A249D3" w:rsidRPr="00315D19" w:rsidRDefault="400BCA0C" w:rsidP="00825184">
            <w:pPr>
              <w:pStyle w:val="Lijstalinea"/>
              <w:numPr>
                <w:ilvl w:val="0"/>
                <w:numId w:val="15"/>
              </w:numPr>
              <w:spacing w:after="0" w:line="240" w:lineRule="auto"/>
              <w:rPr>
                <w:rFonts w:asciiTheme="minorHAnsi" w:eastAsiaTheme="majorEastAsia" w:hAnsiTheme="minorHAnsi" w:cstheme="minorHAnsi"/>
                <w:color w:val="000000" w:themeColor="text1"/>
                <w:sz w:val="20"/>
                <w:szCs w:val="20"/>
              </w:rPr>
            </w:pPr>
            <w:r w:rsidRPr="00315D19">
              <w:rPr>
                <w:rFonts w:asciiTheme="minorHAnsi" w:eastAsiaTheme="majorEastAsia" w:hAnsiTheme="minorHAnsi" w:cstheme="minorHAnsi"/>
                <w:color w:val="000000" w:themeColor="text1"/>
                <w:sz w:val="20"/>
                <w:szCs w:val="20"/>
              </w:rPr>
              <w:t xml:space="preserve">Activiteiten </w:t>
            </w:r>
            <w:r w:rsidR="0048387D" w:rsidRPr="00315D19">
              <w:rPr>
                <w:rFonts w:asciiTheme="minorHAnsi" w:eastAsiaTheme="majorEastAsia" w:hAnsiTheme="minorHAnsi" w:cstheme="minorHAnsi"/>
                <w:color w:val="000000" w:themeColor="text1"/>
                <w:sz w:val="20"/>
                <w:szCs w:val="20"/>
              </w:rPr>
              <w:t>passen we aan, zoals</w:t>
            </w:r>
            <w:r w:rsidRPr="00315D19">
              <w:rPr>
                <w:rFonts w:asciiTheme="minorHAnsi" w:eastAsiaTheme="majorEastAsia" w:hAnsiTheme="minorHAnsi" w:cstheme="minorHAnsi"/>
                <w:color w:val="000000" w:themeColor="text1"/>
                <w:sz w:val="20"/>
                <w:szCs w:val="20"/>
              </w:rPr>
              <w:t xml:space="preserve"> de richtlijnen op dat moment </w:t>
            </w:r>
            <w:r w:rsidR="0048387D" w:rsidRPr="00315D19">
              <w:rPr>
                <w:rFonts w:asciiTheme="minorHAnsi" w:eastAsiaTheme="majorEastAsia" w:hAnsiTheme="minorHAnsi" w:cstheme="minorHAnsi"/>
                <w:color w:val="000000" w:themeColor="text1"/>
                <w:sz w:val="20"/>
                <w:szCs w:val="20"/>
              </w:rPr>
              <w:t xml:space="preserve">aangeven </w:t>
            </w:r>
            <w:r w:rsidRPr="00315D19">
              <w:rPr>
                <w:rFonts w:asciiTheme="minorHAnsi" w:eastAsiaTheme="majorEastAsia" w:hAnsiTheme="minorHAnsi" w:cstheme="minorHAnsi"/>
                <w:color w:val="000000" w:themeColor="text1"/>
                <w:sz w:val="20"/>
                <w:szCs w:val="20"/>
              </w:rPr>
              <w:t xml:space="preserve">(bv. </w:t>
            </w:r>
            <w:r w:rsidR="0048387D" w:rsidRPr="00315D19">
              <w:rPr>
                <w:rFonts w:asciiTheme="minorHAnsi" w:eastAsiaTheme="majorEastAsia" w:hAnsiTheme="minorHAnsi" w:cstheme="minorHAnsi"/>
                <w:color w:val="000000" w:themeColor="text1"/>
                <w:sz w:val="20"/>
                <w:szCs w:val="20"/>
              </w:rPr>
              <w:t>s</w:t>
            </w:r>
            <w:r w:rsidRPr="00315D19">
              <w:rPr>
                <w:rFonts w:asciiTheme="minorHAnsi" w:eastAsiaTheme="majorEastAsia" w:hAnsiTheme="minorHAnsi" w:cstheme="minorHAnsi"/>
                <w:color w:val="000000" w:themeColor="text1"/>
                <w:sz w:val="20"/>
                <w:szCs w:val="20"/>
              </w:rPr>
              <w:t>inter</w:t>
            </w:r>
            <w:r w:rsidR="595FA919" w:rsidRPr="00315D19">
              <w:rPr>
                <w:rFonts w:asciiTheme="minorHAnsi" w:eastAsiaTheme="majorEastAsia" w:hAnsiTheme="minorHAnsi" w:cstheme="minorHAnsi"/>
                <w:color w:val="000000" w:themeColor="text1"/>
                <w:sz w:val="20"/>
                <w:szCs w:val="20"/>
              </w:rPr>
              <w:t>klaasfeest binnen de eigen groep)</w:t>
            </w:r>
            <w:r w:rsidR="0048387D" w:rsidRPr="00315D19">
              <w:rPr>
                <w:rFonts w:asciiTheme="minorHAnsi" w:eastAsiaTheme="majorEastAsia" w:hAnsiTheme="minorHAnsi" w:cstheme="minorHAnsi"/>
                <w:color w:val="000000" w:themeColor="text1"/>
                <w:sz w:val="20"/>
                <w:szCs w:val="20"/>
              </w:rPr>
              <w:t>.</w:t>
            </w:r>
          </w:p>
          <w:p w14:paraId="602529D8" w14:textId="5BB73F83" w:rsidR="00A249D3" w:rsidRPr="00272F68" w:rsidRDefault="00A249D3" w:rsidP="796C6EBD">
            <w:pPr>
              <w:rPr>
                <w:rFonts w:asciiTheme="majorHAnsi" w:eastAsiaTheme="majorEastAsia" w:hAnsiTheme="majorHAnsi" w:cstheme="majorBidi"/>
                <w:color w:val="000000" w:themeColor="text1"/>
                <w:sz w:val="20"/>
                <w:szCs w:val="20"/>
              </w:rPr>
            </w:pPr>
          </w:p>
          <w:p w14:paraId="20C297F6" w14:textId="5764FD7B" w:rsidR="00A249D3" w:rsidRPr="00D37F06" w:rsidRDefault="00A249D3" w:rsidP="00A249D3">
            <w:pPr>
              <w:rPr>
                <w:rFonts w:asciiTheme="majorHAnsi" w:hAnsiTheme="majorHAnsi" w:cstheme="majorHAnsi"/>
                <w:i/>
                <w:iCs/>
                <w:sz w:val="18"/>
                <w:szCs w:val="18"/>
              </w:rPr>
            </w:pPr>
            <w:r w:rsidRPr="00D37F06">
              <w:rPr>
                <w:rFonts w:asciiTheme="majorHAnsi" w:hAnsiTheme="majorHAnsi" w:cstheme="majorHAnsi"/>
                <w:i/>
                <w:iCs/>
                <w:color w:val="4472C4" w:themeColor="accent1"/>
                <w:sz w:val="18"/>
                <w:szCs w:val="18"/>
              </w:rPr>
              <w:t>Het is belangrijk dat dergelijke activiteiten op een alternatieve manier plaats kunnen vinden (denk hierbij aan spreiding over meerdere momenten in het jaar, kleinere groepen).</w:t>
            </w:r>
          </w:p>
        </w:tc>
        <w:tc>
          <w:tcPr>
            <w:tcW w:w="3231" w:type="dxa"/>
            <w:tcBorders>
              <w:top w:val="dashed" w:sz="4" w:space="0" w:color="auto"/>
              <w:bottom w:val="single" w:sz="4" w:space="0" w:color="auto"/>
            </w:tcBorders>
          </w:tcPr>
          <w:p w14:paraId="79FA6FDC" w14:textId="743EF010" w:rsidR="00A249D3" w:rsidRPr="00315D19" w:rsidRDefault="39670E08" w:rsidP="00825184">
            <w:pPr>
              <w:pStyle w:val="Lijstalinea"/>
              <w:numPr>
                <w:ilvl w:val="0"/>
                <w:numId w:val="14"/>
              </w:numPr>
              <w:spacing w:after="0" w:line="240" w:lineRule="auto"/>
              <w:rPr>
                <w:rFonts w:asciiTheme="minorHAnsi" w:hAnsiTheme="minorHAnsi" w:cstheme="minorHAnsi"/>
                <w:color w:val="000000" w:themeColor="text1"/>
                <w:sz w:val="20"/>
                <w:szCs w:val="20"/>
              </w:rPr>
            </w:pPr>
            <w:r w:rsidRPr="00315D19">
              <w:rPr>
                <w:rFonts w:asciiTheme="minorHAnsi" w:hAnsiTheme="minorHAnsi" w:cstheme="minorHAnsi"/>
                <w:color w:val="000000" w:themeColor="text1"/>
                <w:sz w:val="20"/>
                <w:szCs w:val="20"/>
              </w:rPr>
              <w:t>Directie</w:t>
            </w:r>
          </w:p>
          <w:p w14:paraId="2452A9D7" w14:textId="77777777" w:rsidR="0048387D" w:rsidRPr="00315D19" w:rsidRDefault="0048387D" w:rsidP="0048387D">
            <w:pPr>
              <w:ind w:left="360"/>
              <w:rPr>
                <w:rFonts w:eastAsia="MS Gothic" w:cstheme="minorHAnsi"/>
                <w:color w:val="000000" w:themeColor="text1"/>
                <w:sz w:val="20"/>
                <w:szCs w:val="20"/>
              </w:rPr>
            </w:pPr>
          </w:p>
          <w:p w14:paraId="444CAD15" w14:textId="31083E81" w:rsidR="00A249D3" w:rsidRPr="00315D19" w:rsidRDefault="019D03D2" w:rsidP="00825184">
            <w:pPr>
              <w:pStyle w:val="Lijstalinea"/>
              <w:numPr>
                <w:ilvl w:val="0"/>
                <w:numId w:val="14"/>
              </w:numPr>
              <w:spacing w:after="0" w:line="240" w:lineRule="auto"/>
              <w:rPr>
                <w:rFonts w:asciiTheme="minorHAnsi" w:eastAsia="MS Gothic" w:hAnsiTheme="minorHAnsi" w:cstheme="minorHAnsi"/>
                <w:color w:val="000000" w:themeColor="text1"/>
                <w:sz w:val="20"/>
                <w:szCs w:val="20"/>
              </w:rPr>
            </w:pPr>
            <w:r w:rsidRPr="00315D19">
              <w:rPr>
                <w:rFonts w:asciiTheme="minorHAnsi" w:eastAsia="MS Gothic" w:hAnsiTheme="minorHAnsi" w:cstheme="minorHAnsi"/>
                <w:color w:val="000000" w:themeColor="text1"/>
                <w:sz w:val="20"/>
                <w:szCs w:val="20"/>
              </w:rPr>
              <w:t>Binnen een week na ontvangen van de richtlijnen</w:t>
            </w:r>
          </w:p>
          <w:p w14:paraId="0C91E312" w14:textId="1131FD6B" w:rsidR="00A249D3" w:rsidRDefault="71056075" w:rsidP="796C6EBD">
            <w:pPr>
              <w:rPr>
                <w:rFonts w:asciiTheme="majorHAnsi" w:hAnsiTheme="majorHAnsi" w:cstheme="majorBidi"/>
                <w:b/>
                <w:bCs/>
                <w:noProof/>
                <w:color w:val="000000" w:themeColor="text1"/>
                <w:sz w:val="18"/>
                <w:szCs w:val="18"/>
              </w:rPr>
            </w:pPr>
            <w:r w:rsidRPr="796C6EBD">
              <w:rPr>
                <w:rFonts w:ascii="Segoe UI Symbol" w:eastAsia="MS Gothic" w:hAnsi="Segoe UI Symbol" w:cs="Segoe UI Symbol"/>
                <w:color w:val="000000" w:themeColor="text1"/>
                <w:sz w:val="20"/>
                <w:szCs w:val="20"/>
              </w:rPr>
              <w:t xml:space="preserve"> </w:t>
            </w:r>
          </w:p>
        </w:tc>
      </w:tr>
    </w:tbl>
    <w:p w14:paraId="6D0693EF" w14:textId="77777777" w:rsidR="007A7F26" w:rsidRPr="00275B96" w:rsidRDefault="007A7F26" w:rsidP="007A7F26">
      <w:pPr>
        <w:spacing w:after="0" w:line="240" w:lineRule="auto"/>
        <w:rPr>
          <w:rFonts w:ascii="Source Sans Pro" w:hAnsi="Source Sans Pro"/>
          <w:b/>
          <w:bCs/>
        </w:rPr>
      </w:pPr>
    </w:p>
    <w:p w14:paraId="28D68B8D" w14:textId="072C19B0" w:rsidR="0021199B" w:rsidRDefault="0021199B"/>
    <w:tbl>
      <w:tblPr>
        <w:tblStyle w:val="Tabelraster"/>
        <w:tblpPr w:leftFromText="141" w:rightFromText="141" w:vertAnchor="text" w:tblpX="-284" w:tblpY="1"/>
        <w:tblOverlap w:val="never"/>
        <w:tblW w:w="15137" w:type="dxa"/>
        <w:tblLook w:val="04A0" w:firstRow="1" w:lastRow="0" w:firstColumn="1" w:lastColumn="0" w:noHBand="0" w:noVBand="1"/>
      </w:tblPr>
      <w:tblGrid>
        <w:gridCol w:w="4962"/>
        <w:gridCol w:w="6720"/>
        <w:gridCol w:w="3455"/>
      </w:tblGrid>
      <w:tr w:rsidR="00B70E2E" w:rsidRPr="00486C98" w14:paraId="2E158CB9" w14:textId="1B56D086" w:rsidTr="4C066B38">
        <w:tc>
          <w:tcPr>
            <w:tcW w:w="15137" w:type="dxa"/>
            <w:gridSpan w:val="3"/>
            <w:tcBorders>
              <w:top w:val="nil"/>
              <w:left w:val="nil"/>
              <w:bottom w:val="single" w:sz="4" w:space="0" w:color="auto"/>
              <w:right w:val="nil"/>
            </w:tcBorders>
            <w:shd w:val="clear" w:color="auto" w:fill="C00000"/>
          </w:tcPr>
          <w:p w14:paraId="6C8A711B" w14:textId="6C4D2D09" w:rsidR="00B70E2E" w:rsidRPr="000F197F" w:rsidRDefault="00B70E2E" w:rsidP="00B70E2E">
            <w:pPr>
              <w:tabs>
                <w:tab w:val="left" w:pos="3323"/>
                <w:tab w:val="center" w:pos="4995"/>
              </w:tabs>
              <w:rPr>
                <w:b/>
                <w:bCs/>
                <w:color w:val="FFFFFF" w:themeColor="background1"/>
                <w:sz w:val="28"/>
                <w:szCs w:val="28"/>
              </w:rPr>
            </w:pPr>
            <w:r w:rsidRPr="000F197F">
              <w:rPr>
                <w:b/>
                <w:bCs/>
                <w:color w:val="FFFFFF" w:themeColor="background1"/>
                <w:sz w:val="28"/>
                <w:szCs w:val="28"/>
              </w:rPr>
              <w:t>Scenario</w:t>
            </w:r>
            <w:r>
              <w:rPr>
                <w:b/>
                <w:bCs/>
                <w:color w:val="FFFFFF" w:themeColor="background1"/>
                <w:sz w:val="28"/>
                <w:szCs w:val="28"/>
              </w:rPr>
              <w:t xml:space="preserve"> 4</w:t>
            </w:r>
            <w:r w:rsidRPr="000F197F">
              <w:rPr>
                <w:b/>
                <w:bCs/>
                <w:color w:val="FFFFFF" w:themeColor="background1"/>
                <w:sz w:val="28"/>
                <w:szCs w:val="28"/>
              </w:rPr>
              <w:t xml:space="preserve"> </w:t>
            </w:r>
            <w:r>
              <w:rPr>
                <w:b/>
                <w:bCs/>
                <w:color w:val="FFFFFF" w:themeColor="background1"/>
                <w:sz w:val="28"/>
                <w:szCs w:val="28"/>
              </w:rPr>
              <w:t>rood</w:t>
            </w:r>
            <w:r w:rsidRPr="000F197F">
              <w:rPr>
                <w:b/>
                <w:bCs/>
                <w:color w:val="FFFFFF" w:themeColor="background1"/>
                <w:sz w:val="28"/>
                <w:szCs w:val="28"/>
              </w:rPr>
              <w:t xml:space="preserve">: </w:t>
            </w:r>
            <w:r>
              <w:rPr>
                <w:b/>
                <w:bCs/>
                <w:color w:val="FFFFFF" w:themeColor="background1"/>
                <w:sz w:val="28"/>
                <w:szCs w:val="28"/>
              </w:rPr>
              <w:t xml:space="preserve">‘worst case’ / </w:t>
            </w:r>
            <w:r w:rsidRPr="00C5776B">
              <w:rPr>
                <w:color w:val="FFFFFF" w:themeColor="background1"/>
              </w:rPr>
              <w:t>scholen</w:t>
            </w:r>
            <w:r>
              <w:rPr>
                <w:color w:val="FFFFFF" w:themeColor="background1"/>
              </w:rPr>
              <w:t xml:space="preserve"> (niet volledig)</w:t>
            </w:r>
            <w:r w:rsidRPr="00C5776B">
              <w:rPr>
                <w:color w:val="FFFFFF" w:themeColor="background1"/>
              </w:rPr>
              <w:t xml:space="preserve"> open</w:t>
            </w:r>
            <w:r>
              <w:rPr>
                <w:color w:val="FFFFFF" w:themeColor="background1"/>
              </w:rPr>
              <w:t>: scenario 1 + 2 + 3 + 4  / verregaand contactbeperkende maatregelen (Interventie)</w:t>
            </w:r>
          </w:p>
        </w:tc>
      </w:tr>
      <w:tr w:rsidR="00B70E2E" w:rsidRPr="00486C98" w14:paraId="21FD0F1A" w14:textId="5CFF67C6" w:rsidTr="4C066B38">
        <w:trPr>
          <w:cantSplit/>
          <w:trHeight w:val="40"/>
        </w:trPr>
        <w:tc>
          <w:tcPr>
            <w:tcW w:w="4962" w:type="dxa"/>
            <w:tcBorders>
              <w:top w:val="single" w:sz="4" w:space="0" w:color="auto"/>
              <w:bottom w:val="single" w:sz="4" w:space="0" w:color="auto"/>
            </w:tcBorders>
            <w:shd w:val="clear" w:color="auto" w:fill="C00000"/>
          </w:tcPr>
          <w:p w14:paraId="6C353221" w14:textId="266A5803" w:rsidR="00B70E2E" w:rsidRPr="00102918" w:rsidRDefault="00C06D20" w:rsidP="00421EE2">
            <w:pPr>
              <w:pStyle w:val="Default"/>
              <w:spacing w:line="240" w:lineRule="atLeast"/>
              <w:rPr>
                <w:rFonts w:asciiTheme="minorHAnsi" w:hAnsiTheme="minorHAnsi" w:cstheme="minorHAnsi"/>
                <w:b/>
                <w:bCs/>
                <w:sz w:val="20"/>
                <w:szCs w:val="20"/>
              </w:rPr>
            </w:pPr>
            <w:r w:rsidRPr="00102918">
              <w:rPr>
                <w:rFonts w:asciiTheme="minorHAnsi" w:hAnsiTheme="minorHAnsi" w:cstheme="minorHAnsi"/>
                <w:b/>
                <w:bCs/>
                <w:color w:val="FFFFFF" w:themeColor="background1"/>
                <w:sz w:val="20"/>
                <w:szCs w:val="20"/>
              </w:rPr>
              <w:t>II Aanwezigheid en lesaanbod</w:t>
            </w:r>
          </w:p>
        </w:tc>
        <w:tc>
          <w:tcPr>
            <w:tcW w:w="6720" w:type="dxa"/>
            <w:tcBorders>
              <w:top w:val="single" w:sz="4" w:space="0" w:color="auto"/>
              <w:bottom w:val="single" w:sz="4" w:space="0" w:color="auto"/>
            </w:tcBorders>
            <w:shd w:val="clear" w:color="auto" w:fill="C00000"/>
          </w:tcPr>
          <w:p w14:paraId="4FD10D6E" w14:textId="6DEFCCDC" w:rsidR="00B70E2E" w:rsidRPr="00102918" w:rsidRDefault="00C06D20" w:rsidP="00421EE2">
            <w:pPr>
              <w:rPr>
                <w:rFonts w:cstheme="minorHAnsi"/>
                <w:color w:val="4472C4" w:themeColor="accent1"/>
                <w:sz w:val="20"/>
                <w:szCs w:val="20"/>
              </w:rPr>
            </w:pPr>
            <w:r w:rsidRPr="00102918">
              <w:rPr>
                <w:rFonts w:cstheme="minorHAnsi"/>
                <w:b/>
                <w:bCs/>
                <w:sz w:val="20"/>
                <w:szCs w:val="20"/>
              </w:rPr>
              <w:t>Activiteit</w:t>
            </w:r>
          </w:p>
        </w:tc>
        <w:tc>
          <w:tcPr>
            <w:tcW w:w="3455" w:type="dxa"/>
            <w:tcBorders>
              <w:top w:val="single" w:sz="4" w:space="0" w:color="auto"/>
              <w:bottom w:val="single" w:sz="4" w:space="0" w:color="auto"/>
            </w:tcBorders>
            <w:shd w:val="clear" w:color="auto" w:fill="C00000"/>
          </w:tcPr>
          <w:p w14:paraId="4D3CEF1F" w14:textId="1C5EC650" w:rsidR="00B70E2E" w:rsidRPr="00102918" w:rsidRDefault="00C06D20" w:rsidP="00B70E2E">
            <w:pPr>
              <w:rPr>
                <w:rFonts w:cstheme="minorHAnsi"/>
                <w:i/>
                <w:iCs/>
                <w:color w:val="4472C4" w:themeColor="accent1"/>
                <w:sz w:val="20"/>
                <w:szCs w:val="20"/>
              </w:rPr>
            </w:pPr>
            <w:r w:rsidRPr="00102918">
              <w:rPr>
                <w:rFonts w:cstheme="minorHAnsi"/>
                <w:b/>
                <w:bCs/>
                <w:sz w:val="20"/>
                <w:szCs w:val="20"/>
              </w:rPr>
              <w:t xml:space="preserve">Door wie? Deadline? </w:t>
            </w:r>
          </w:p>
        </w:tc>
      </w:tr>
      <w:tr w:rsidR="00C06D20" w:rsidRPr="00486C98" w14:paraId="790E103E" w14:textId="77777777" w:rsidTr="4C066B38">
        <w:trPr>
          <w:cantSplit/>
          <w:trHeight w:val="2511"/>
        </w:trPr>
        <w:tc>
          <w:tcPr>
            <w:tcW w:w="4962" w:type="dxa"/>
            <w:tcBorders>
              <w:top w:val="dashed" w:sz="4" w:space="0" w:color="auto"/>
              <w:bottom w:val="single" w:sz="4" w:space="0" w:color="auto"/>
            </w:tcBorders>
          </w:tcPr>
          <w:p w14:paraId="2D3B96D9" w14:textId="77777777" w:rsidR="00C06D20" w:rsidRPr="0021199B" w:rsidRDefault="00C06D20" w:rsidP="00C06D20">
            <w:pPr>
              <w:spacing w:line="240" w:lineRule="atLeast"/>
              <w:rPr>
                <w:rFonts w:cstheme="minorHAnsi"/>
                <w:b/>
                <w:bCs/>
                <w:sz w:val="20"/>
                <w:szCs w:val="20"/>
              </w:rPr>
            </w:pPr>
            <w:r w:rsidRPr="0021199B">
              <w:rPr>
                <w:rFonts w:cstheme="minorHAnsi"/>
                <w:b/>
                <w:bCs/>
                <w:sz w:val="20"/>
                <w:szCs w:val="20"/>
              </w:rPr>
              <w:t xml:space="preserve">Aanwezigheid  </w:t>
            </w:r>
          </w:p>
          <w:p w14:paraId="6216CDD5" w14:textId="77777777" w:rsidR="00C06D20" w:rsidRPr="0021199B" w:rsidRDefault="00C06D20" w:rsidP="00C06D20">
            <w:pPr>
              <w:spacing w:line="240" w:lineRule="atLeast"/>
              <w:rPr>
                <w:rFonts w:cstheme="minorHAnsi"/>
                <w:sz w:val="20"/>
                <w:szCs w:val="20"/>
              </w:rPr>
            </w:pPr>
            <w:r w:rsidRPr="0021199B">
              <w:rPr>
                <w:rFonts w:cstheme="minorHAnsi"/>
                <w:sz w:val="20"/>
                <w:szCs w:val="20"/>
              </w:rPr>
              <w:t xml:space="preserve">Het aantal personen dat tegelijk in de school aanwezig is, moet aanzienlijk worden beperkt. </w:t>
            </w:r>
          </w:p>
          <w:p w14:paraId="1FE35DC4" w14:textId="77777777" w:rsidR="00C06D20" w:rsidRPr="0021199B" w:rsidRDefault="00C06D20" w:rsidP="00C06D20">
            <w:pPr>
              <w:spacing w:line="240" w:lineRule="atLeast"/>
              <w:rPr>
                <w:rFonts w:cstheme="minorHAnsi"/>
                <w:sz w:val="20"/>
                <w:szCs w:val="20"/>
              </w:rPr>
            </w:pPr>
          </w:p>
          <w:p w14:paraId="7090E591" w14:textId="77777777" w:rsidR="00C06D20" w:rsidRPr="0021199B" w:rsidRDefault="00C06D20" w:rsidP="00C06D20">
            <w:pPr>
              <w:spacing w:line="240" w:lineRule="atLeast"/>
              <w:rPr>
                <w:rFonts w:cstheme="minorHAnsi"/>
                <w:sz w:val="20"/>
                <w:szCs w:val="20"/>
              </w:rPr>
            </w:pPr>
            <w:r w:rsidRPr="0021199B">
              <w:rPr>
                <w:rFonts w:cstheme="minorHAnsi"/>
                <w:sz w:val="20"/>
                <w:szCs w:val="20"/>
              </w:rPr>
              <w:t xml:space="preserve">Leerlingen die voldoen aan de doelgroepomschrijving van de </w:t>
            </w:r>
            <w:r w:rsidRPr="00135359">
              <w:rPr>
                <w:rFonts w:cstheme="minorHAnsi"/>
                <w:sz w:val="20"/>
                <w:szCs w:val="20"/>
              </w:rPr>
              <w:t>uitzonderingen</w:t>
            </w:r>
            <w:r w:rsidRPr="0021199B">
              <w:rPr>
                <w:rFonts w:cstheme="minorHAnsi"/>
                <w:sz w:val="20"/>
                <w:szCs w:val="20"/>
              </w:rPr>
              <w:t xml:space="preserve"> kunnen altijd naar school komen. </w:t>
            </w:r>
          </w:p>
          <w:p w14:paraId="01C3E2D1" w14:textId="77777777" w:rsidR="00C06D20" w:rsidRPr="00135359" w:rsidRDefault="00C06D20" w:rsidP="00C06D20">
            <w:pPr>
              <w:spacing w:line="240" w:lineRule="atLeast"/>
              <w:rPr>
                <w:rFonts w:cstheme="minorHAnsi"/>
                <w:sz w:val="20"/>
                <w:szCs w:val="20"/>
              </w:rPr>
            </w:pPr>
          </w:p>
          <w:p w14:paraId="52E11835" w14:textId="77777777" w:rsidR="00C06D20" w:rsidRDefault="00C06D20" w:rsidP="00C06D20">
            <w:pPr>
              <w:pStyle w:val="Default"/>
              <w:spacing w:line="240" w:lineRule="atLeast"/>
              <w:rPr>
                <w:rFonts w:asciiTheme="minorHAnsi" w:hAnsiTheme="minorHAnsi" w:cstheme="minorHAnsi"/>
                <w:iCs/>
                <w:color w:val="000000" w:themeColor="text1"/>
                <w:sz w:val="20"/>
                <w:szCs w:val="20"/>
              </w:rPr>
            </w:pPr>
          </w:p>
          <w:p w14:paraId="206A9082" w14:textId="77777777" w:rsidR="00C06D20" w:rsidRDefault="00C06D20" w:rsidP="00C06D20">
            <w:pPr>
              <w:pStyle w:val="Default"/>
              <w:spacing w:line="240" w:lineRule="atLeast"/>
              <w:rPr>
                <w:rFonts w:asciiTheme="minorHAnsi" w:hAnsiTheme="minorHAnsi" w:cstheme="minorHAnsi"/>
                <w:iCs/>
                <w:color w:val="000000" w:themeColor="text1"/>
                <w:sz w:val="20"/>
                <w:szCs w:val="20"/>
              </w:rPr>
            </w:pPr>
          </w:p>
          <w:p w14:paraId="2A7A7E22" w14:textId="77777777" w:rsidR="00C06D20" w:rsidRPr="0021199B" w:rsidRDefault="00C06D20" w:rsidP="00C06D20">
            <w:pPr>
              <w:spacing w:line="240" w:lineRule="atLeast"/>
              <w:rPr>
                <w:rFonts w:cstheme="minorHAnsi"/>
                <w:b/>
                <w:bCs/>
                <w:sz w:val="20"/>
                <w:szCs w:val="20"/>
              </w:rPr>
            </w:pPr>
          </w:p>
        </w:tc>
        <w:tc>
          <w:tcPr>
            <w:tcW w:w="6720" w:type="dxa"/>
            <w:tcBorders>
              <w:top w:val="dashed" w:sz="4" w:space="0" w:color="auto"/>
              <w:bottom w:val="dashed" w:sz="4" w:space="0" w:color="auto"/>
            </w:tcBorders>
          </w:tcPr>
          <w:p w14:paraId="577E7836" w14:textId="77777777" w:rsidR="0048387D" w:rsidRPr="00A11919" w:rsidRDefault="15D4EB3C" w:rsidP="796C6EBD">
            <w:pPr>
              <w:rPr>
                <w:rFonts w:cstheme="minorHAnsi"/>
                <w:sz w:val="20"/>
                <w:szCs w:val="20"/>
              </w:rPr>
            </w:pPr>
            <w:r w:rsidRPr="00A11919">
              <w:rPr>
                <w:rFonts w:cstheme="minorHAnsi"/>
                <w:sz w:val="20"/>
                <w:szCs w:val="20"/>
              </w:rPr>
              <w:t>Overzicht van leerlingen die voldoen aan de doelgroepomschrijving van de uitzonderingen.</w:t>
            </w:r>
          </w:p>
          <w:p w14:paraId="24E19F71" w14:textId="77777777" w:rsidR="0048387D" w:rsidRPr="0048387D" w:rsidRDefault="1D51E8BA" w:rsidP="0048387D">
            <w:pPr>
              <w:rPr>
                <w:rFonts w:asciiTheme="majorHAnsi" w:hAnsiTheme="majorHAnsi" w:cstheme="majorHAnsi"/>
                <w:sz w:val="20"/>
                <w:szCs w:val="20"/>
              </w:rPr>
            </w:pPr>
            <w:r w:rsidRPr="00A11919">
              <w:rPr>
                <w:rFonts w:eastAsia="MS Gothic" w:cstheme="minorHAnsi"/>
                <w:color w:val="000000" w:themeColor="text1"/>
                <w:sz w:val="20"/>
                <w:szCs w:val="20"/>
              </w:rPr>
              <w:t>Zie richtlijnen overheid</w:t>
            </w:r>
            <w:r w:rsidR="0048387D" w:rsidRPr="00A11919">
              <w:rPr>
                <w:rFonts w:eastAsia="MS Gothic" w:cstheme="minorHAnsi"/>
                <w:color w:val="000000" w:themeColor="text1"/>
                <w:sz w:val="20"/>
                <w:szCs w:val="20"/>
              </w:rPr>
              <w:t>:</w:t>
            </w:r>
            <w:r w:rsidR="0048387D">
              <w:rPr>
                <w:rFonts w:asciiTheme="majorHAnsi" w:eastAsia="MS Gothic" w:hAnsiTheme="majorHAnsi" w:cstheme="majorHAnsi"/>
                <w:color w:val="000000" w:themeColor="text1"/>
                <w:sz w:val="20"/>
                <w:szCs w:val="20"/>
              </w:rPr>
              <w:t xml:space="preserve"> </w:t>
            </w:r>
            <w:hyperlink r:id="rId19">
              <w:r w:rsidR="0048387D" w:rsidRPr="0048387D">
                <w:rPr>
                  <w:rStyle w:val="Hyperlink"/>
                  <w:rFonts w:asciiTheme="majorHAnsi" w:hAnsiTheme="majorHAnsi" w:cstheme="majorHAnsi"/>
                  <w:sz w:val="20"/>
                  <w:szCs w:val="20"/>
                </w:rPr>
                <w:t>COVID-19 en Richtlijnen en adviezen | RIVM</w:t>
              </w:r>
            </w:hyperlink>
          </w:p>
          <w:p w14:paraId="68419BCC" w14:textId="45D39D08" w:rsidR="00C06D20" w:rsidRDefault="00C06D20" w:rsidP="796C6EBD">
            <w:pPr>
              <w:rPr>
                <w:rFonts w:ascii="Source Sans Pro" w:eastAsia="MS Gothic" w:hAnsi="Source Sans Pro"/>
                <w:color w:val="4472C4" w:themeColor="accent1"/>
              </w:rPr>
            </w:pPr>
          </w:p>
          <w:p w14:paraId="3845AA8E" w14:textId="073CB265" w:rsidR="00C06D20" w:rsidRPr="0048387D" w:rsidRDefault="00C06D20" w:rsidP="0048387D">
            <w:pPr>
              <w:pStyle w:val="Default"/>
              <w:spacing w:line="240" w:lineRule="atLeast"/>
              <w:rPr>
                <w:rFonts w:asciiTheme="majorHAnsi" w:hAnsiTheme="majorHAnsi" w:cstheme="majorHAnsi"/>
                <w:i/>
                <w:color w:val="4472C4" w:themeColor="accent1"/>
                <w:sz w:val="18"/>
                <w:szCs w:val="18"/>
              </w:rPr>
            </w:pPr>
            <w:r w:rsidRPr="00B70E2E">
              <w:rPr>
                <w:rFonts w:asciiTheme="majorHAnsi" w:hAnsiTheme="majorHAnsi" w:cstheme="majorHAnsi"/>
                <w:i/>
                <w:color w:val="4472C4" w:themeColor="accent1"/>
                <w:sz w:val="18"/>
                <w:szCs w:val="18"/>
              </w:rPr>
              <w:t>De combinatie van kwetsbare leerlingen, het continueren van het praktijk- en beroepsgericht onderwijs en het fysieke onderwijs voor (voor)examenklassen maakt dat een groot deel van de leerlingen van deze scholen naar school zal blijven gaan. Hierdoor kunnen scholen voor praktijkonderwijs en (v)</w:t>
            </w:r>
            <w:proofErr w:type="spellStart"/>
            <w:r w:rsidRPr="00B70E2E">
              <w:rPr>
                <w:rFonts w:asciiTheme="majorHAnsi" w:hAnsiTheme="majorHAnsi" w:cstheme="majorHAnsi"/>
                <w:i/>
                <w:color w:val="4472C4" w:themeColor="accent1"/>
                <w:sz w:val="18"/>
                <w:szCs w:val="18"/>
              </w:rPr>
              <w:t>so</w:t>
            </w:r>
            <w:proofErr w:type="spellEnd"/>
            <w:r w:rsidRPr="00B70E2E">
              <w:rPr>
                <w:rFonts w:asciiTheme="majorHAnsi" w:hAnsiTheme="majorHAnsi" w:cstheme="majorHAnsi"/>
                <w:i/>
                <w:color w:val="4472C4" w:themeColor="accent1"/>
                <w:sz w:val="18"/>
                <w:szCs w:val="18"/>
              </w:rPr>
              <w:t xml:space="preserve"> besluiten om in z’n geheel fysiek geopend te blijven voor al hun leerlingen. Dit is een beslissing van het bevoegd gezag.</w:t>
            </w:r>
          </w:p>
        </w:tc>
        <w:tc>
          <w:tcPr>
            <w:tcW w:w="3455" w:type="dxa"/>
            <w:tcBorders>
              <w:top w:val="dashed" w:sz="4" w:space="0" w:color="auto"/>
              <w:bottom w:val="single" w:sz="4" w:space="0" w:color="auto"/>
            </w:tcBorders>
          </w:tcPr>
          <w:p w14:paraId="479EE0F8" w14:textId="620B8308" w:rsidR="00C06D20" w:rsidRPr="00A11919" w:rsidRDefault="2BAC289C" w:rsidP="00825184">
            <w:pPr>
              <w:pStyle w:val="Lijstalinea"/>
              <w:numPr>
                <w:ilvl w:val="0"/>
                <w:numId w:val="16"/>
              </w:numPr>
              <w:spacing w:after="0" w:line="240" w:lineRule="auto"/>
              <w:rPr>
                <w:rFonts w:asciiTheme="minorHAnsi" w:eastAsiaTheme="majorEastAsia" w:hAnsiTheme="minorHAnsi" w:cstheme="minorHAnsi"/>
                <w:color w:val="000000" w:themeColor="text1"/>
                <w:sz w:val="20"/>
                <w:szCs w:val="20"/>
              </w:rPr>
            </w:pPr>
            <w:r w:rsidRPr="00A11919">
              <w:rPr>
                <w:rFonts w:asciiTheme="minorHAnsi" w:eastAsiaTheme="majorEastAsia" w:hAnsiTheme="minorHAnsi" w:cstheme="minorHAnsi"/>
                <w:color w:val="000000" w:themeColor="text1"/>
                <w:sz w:val="20"/>
                <w:szCs w:val="20"/>
              </w:rPr>
              <w:t xml:space="preserve">Directie </w:t>
            </w:r>
          </w:p>
          <w:p w14:paraId="5D98007E" w14:textId="41411704" w:rsidR="00C06D20" w:rsidRPr="00A11919" w:rsidRDefault="19986020" w:rsidP="00825184">
            <w:pPr>
              <w:pStyle w:val="Lijstalinea"/>
              <w:numPr>
                <w:ilvl w:val="0"/>
                <w:numId w:val="16"/>
              </w:numPr>
              <w:spacing w:after="0" w:line="240" w:lineRule="auto"/>
              <w:rPr>
                <w:rFonts w:asciiTheme="minorHAnsi" w:eastAsiaTheme="majorEastAsia" w:hAnsiTheme="minorHAnsi" w:cstheme="minorHAnsi"/>
                <w:color w:val="000000" w:themeColor="text1"/>
                <w:sz w:val="20"/>
                <w:szCs w:val="20"/>
              </w:rPr>
            </w:pPr>
            <w:r w:rsidRPr="00A11919">
              <w:rPr>
                <w:rFonts w:asciiTheme="minorHAnsi" w:eastAsiaTheme="majorEastAsia" w:hAnsiTheme="minorHAnsi" w:cstheme="minorHAnsi"/>
                <w:color w:val="000000" w:themeColor="text1"/>
                <w:sz w:val="20"/>
                <w:szCs w:val="20"/>
              </w:rPr>
              <w:t>Volgens richtlijnen overheid</w:t>
            </w:r>
          </w:p>
          <w:p w14:paraId="63ACD902" w14:textId="335E191E" w:rsidR="00C06D20" w:rsidRPr="00A11919" w:rsidRDefault="00C06D20" w:rsidP="796C6EBD">
            <w:pPr>
              <w:rPr>
                <w:rFonts w:eastAsiaTheme="majorEastAsia" w:cstheme="minorHAnsi"/>
                <w:b/>
                <w:color w:val="000000" w:themeColor="text1"/>
                <w:sz w:val="20"/>
                <w:szCs w:val="20"/>
              </w:rPr>
            </w:pPr>
          </w:p>
        </w:tc>
      </w:tr>
      <w:tr w:rsidR="00380E1C" w:rsidRPr="00486C98" w14:paraId="6A7C7D97" w14:textId="35AE4A16" w:rsidTr="4C066B38">
        <w:trPr>
          <w:cantSplit/>
          <w:trHeight w:val="1134"/>
        </w:trPr>
        <w:tc>
          <w:tcPr>
            <w:tcW w:w="4962" w:type="dxa"/>
            <w:vMerge w:val="restart"/>
            <w:tcBorders>
              <w:top w:val="dashed" w:sz="4" w:space="0" w:color="auto"/>
              <w:right w:val="dashed" w:sz="4" w:space="0" w:color="auto"/>
            </w:tcBorders>
          </w:tcPr>
          <w:p w14:paraId="7708B12F" w14:textId="49DFCBFB" w:rsidR="00380E1C" w:rsidRPr="0021199B" w:rsidRDefault="00380E1C" w:rsidP="00421EE2">
            <w:pPr>
              <w:pStyle w:val="Default"/>
              <w:spacing w:line="240" w:lineRule="atLeast"/>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Alle</w:t>
            </w:r>
            <w:r w:rsidRPr="0021199B">
              <w:rPr>
                <w:rFonts w:asciiTheme="minorHAnsi" w:hAnsiTheme="minorHAnsi" w:cstheme="minorHAnsi"/>
                <w:iCs/>
                <w:color w:val="000000" w:themeColor="text1"/>
                <w:sz w:val="20"/>
                <w:szCs w:val="20"/>
              </w:rPr>
              <w:t xml:space="preserve"> leerlingen </w:t>
            </w:r>
            <w:r>
              <w:rPr>
                <w:rFonts w:asciiTheme="minorHAnsi" w:hAnsiTheme="minorHAnsi" w:cstheme="minorHAnsi"/>
                <w:iCs/>
                <w:color w:val="000000" w:themeColor="text1"/>
                <w:sz w:val="20"/>
                <w:szCs w:val="20"/>
              </w:rPr>
              <w:t xml:space="preserve">worden </w:t>
            </w:r>
            <w:r w:rsidRPr="0021199B">
              <w:rPr>
                <w:rFonts w:asciiTheme="minorHAnsi" w:hAnsiTheme="minorHAnsi" w:cstheme="minorHAnsi"/>
                <w:iCs/>
                <w:color w:val="000000" w:themeColor="text1"/>
                <w:sz w:val="20"/>
                <w:szCs w:val="20"/>
              </w:rPr>
              <w:t xml:space="preserve">in de gelegenheid gesteld om </w:t>
            </w:r>
            <w:r w:rsidRPr="00EB3F33">
              <w:rPr>
                <w:rFonts w:asciiTheme="minorHAnsi" w:hAnsiTheme="minorHAnsi" w:cstheme="minorHAnsi"/>
                <w:iCs/>
                <w:color w:val="000000" w:themeColor="text1"/>
                <w:sz w:val="20"/>
                <w:szCs w:val="20"/>
              </w:rPr>
              <w:t>minimaal</w:t>
            </w:r>
            <w:r w:rsidRPr="00EB3F33">
              <w:rPr>
                <w:rFonts w:asciiTheme="minorHAnsi" w:hAnsiTheme="minorHAnsi" w:cstheme="minorHAnsi"/>
                <w:b/>
                <w:bCs/>
                <w:iCs/>
                <w:color w:val="000000" w:themeColor="text1"/>
                <w:sz w:val="20"/>
                <w:szCs w:val="20"/>
              </w:rPr>
              <w:t xml:space="preserve"> 2 dagen in de week</w:t>
            </w:r>
            <w:r w:rsidRPr="0021199B">
              <w:rPr>
                <w:rFonts w:asciiTheme="minorHAnsi" w:hAnsiTheme="minorHAnsi" w:cstheme="minorHAnsi"/>
                <w:iCs/>
                <w:color w:val="000000" w:themeColor="text1"/>
                <w:sz w:val="20"/>
                <w:szCs w:val="20"/>
              </w:rPr>
              <w:t xml:space="preserve"> naar school te gaan. </w:t>
            </w:r>
          </w:p>
          <w:p w14:paraId="23824BFE" w14:textId="77777777" w:rsidR="00380E1C" w:rsidRPr="0021199B" w:rsidRDefault="00380E1C" w:rsidP="00421EE2">
            <w:pPr>
              <w:pStyle w:val="Default"/>
              <w:spacing w:line="240" w:lineRule="atLeast"/>
              <w:rPr>
                <w:rFonts w:asciiTheme="minorHAnsi" w:hAnsiTheme="minorHAnsi" w:cstheme="minorHAnsi"/>
                <w:iCs/>
                <w:color w:val="000000" w:themeColor="text1"/>
                <w:sz w:val="20"/>
                <w:szCs w:val="20"/>
              </w:rPr>
            </w:pPr>
          </w:p>
          <w:p w14:paraId="1D411B3F" w14:textId="09BD6A8F" w:rsidR="00380E1C" w:rsidRPr="00EF30AF" w:rsidRDefault="00380E1C" w:rsidP="00EB3F33">
            <w:pPr>
              <w:pStyle w:val="Default"/>
              <w:spacing w:line="240" w:lineRule="atLeast"/>
              <w:rPr>
                <w:rFonts w:ascii="Source Sans Pro" w:hAnsi="Source Sans Pro" w:cstheme="minorHAnsi"/>
                <w:b/>
                <w:bCs/>
              </w:rPr>
            </w:pPr>
            <w:r w:rsidRPr="0021199B">
              <w:rPr>
                <w:rFonts w:asciiTheme="minorHAnsi" w:hAnsiTheme="minorHAnsi" w:cstheme="minorHAnsi"/>
                <w:sz w:val="20"/>
                <w:szCs w:val="20"/>
              </w:rPr>
              <w:t>Het werken met halve dagen wordt i.v.m. het beperken van verkeersbewegingen en eventuele aansluiting met kinderopvang/BSO sterk afgeraden, tenzij dit – op lokaal niveau – volledig ingeregeld kan worden.</w:t>
            </w:r>
            <w:r>
              <w:rPr>
                <w:rFonts w:asciiTheme="minorHAnsi" w:hAnsiTheme="minorHAnsi" w:cstheme="minorHAnsi"/>
                <w:sz w:val="20"/>
                <w:szCs w:val="20"/>
              </w:rPr>
              <w:t xml:space="preserve"> K</w:t>
            </w:r>
            <w:r w:rsidRPr="0021199B">
              <w:rPr>
                <w:rFonts w:asciiTheme="minorHAnsi" w:hAnsiTheme="minorHAnsi" w:cstheme="minorHAnsi"/>
                <w:sz w:val="20"/>
                <w:szCs w:val="20"/>
              </w:rPr>
              <w:t>inderopvang/BSO moet eveneens hiermee expliciet instemmen</w:t>
            </w:r>
            <w:r>
              <w:rPr>
                <w:rFonts w:asciiTheme="minorHAnsi" w:hAnsiTheme="minorHAnsi" w:cstheme="minorHAnsi"/>
                <w:sz w:val="20"/>
                <w:szCs w:val="20"/>
              </w:rPr>
              <w:t>.</w:t>
            </w:r>
          </w:p>
        </w:tc>
        <w:tc>
          <w:tcPr>
            <w:tcW w:w="6720" w:type="dxa"/>
            <w:tcBorders>
              <w:top w:val="dashed" w:sz="4" w:space="0" w:color="auto"/>
              <w:left w:val="dashed" w:sz="4" w:space="0" w:color="auto"/>
              <w:bottom w:val="dashed" w:sz="4" w:space="0" w:color="auto"/>
              <w:right w:val="dashed" w:sz="4" w:space="0" w:color="auto"/>
            </w:tcBorders>
          </w:tcPr>
          <w:p w14:paraId="6804CD2F" w14:textId="1127DF7F" w:rsidR="00380E1C" w:rsidRPr="00AC1E31" w:rsidRDefault="520B9328" w:rsidP="796C6EBD">
            <w:pPr>
              <w:rPr>
                <w:rFonts w:cstheme="minorHAnsi"/>
                <w:sz w:val="20"/>
                <w:szCs w:val="20"/>
              </w:rPr>
            </w:pPr>
            <w:r w:rsidRPr="00AC1E31">
              <w:rPr>
                <w:rFonts w:cstheme="minorHAnsi"/>
                <w:sz w:val="20"/>
                <w:szCs w:val="20"/>
              </w:rPr>
              <w:t>De school heeft omschrijving/rooster van groepen/klassen om te waarborgen dat elke leerling tenminste 2 dagen per week naar school kunnen gaan.</w:t>
            </w:r>
          </w:p>
          <w:p w14:paraId="41B5B88B" w14:textId="77777777" w:rsidR="0048387D" w:rsidRPr="00AC1E31" w:rsidRDefault="0048387D" w:rsidP="796C6EBD">
            <w:pPr>
              <w:rPr>
                <w:rFonts w:cstheme="minorHAnsi"/>
                <w:color w:val="4472C4" w:themeColor="accent1"/>
              </w:rPr>
            </w:pPr>
          </w:p>
          <w:p w14:paraId="038F56C8" w14:textId="40401C4D" w:rsidR="00380E1C" w:rsidRPr="00AC1E31" w:rsidRDefault="5FE07AB9" w:rsidP="00825184">
            <w:pPr>
              <w:pStyle w:val="Lijstalinea"/>
              <w:numPr>
                <w:ilvl w:val="0"/>
                <w:numId w:val="17"/>
              </w:numPr>
              <w:spacing w:after="0" w:line="240" w:lineRule="auto"/>
              <w:rPr>
                <w:rFonts w:asciiTheme="minorHAnsi" w:hAnsiTheme="minorHAnsi" w:cstheme="minorHAnsi"/>
                <w:color w:val="000000" w:themeColor="text1"/>
                <w:sz w:val="20"/>
                <w:szCs w:val="20"/>
              </w:rPr>
            </w:pPr>
            <w:r w:rsidRPr="00AC1E31">
              <w:rPr>
                <w:rFonts w:asciiTheme="minorHAnsi" w:hAnsiTheme="minorHAnsi" w:cstheme="minorHAnsi"/>
                <w:color w:val="000000" w:themeColor="text1"/>
                <w:sz w:val="20"/>
                <w:szCs w:val="20"/>
              </w:rPr>
              <w:t xml:space="preserve">Alle groepen </w:t>
            </w:r>
            <w:r w:rsidR="0048387D" w:rsidRPr="00AC1E31">
              <w:rPr>
                <w:rFonts w:asciiTheme="minorHAnsi" w:hAnsiTheme="minorHAnsi" w:cstheme="minorHAnsi"/>
                <w:color w:val="000000" w:themeColor="text1"/>
                <w:sz w:val="20"/>
                <w:szCs w:val="20"/>
              </w:rPr>
              <w:t>verdelen we</w:t>
            </w:r>
            <w:r w:rsidRPr="00AC1E31">
              <w:rPr>
                <w:rFonts w:asciiTheme="minorHAnsi" w:hAnsiTheme="minorHAnsi" w:cstheme="minorHAnsi"/>
                <w:color w:val="000000" w:themeColor="text1"/>
                <w:sz w:val="20"/>
                <w:szCs w:val="20"/>
              </w:rPr>
              <w:t xml:space="preserve"> in een A en B gedeelte op alfabe</w:t>
            </w:r>
            <w:r w:rsidR="263A8D22" w:rsidRPr="00AC1E31">
              <w:rPr>
                <w:rFonts w:asciiTheme="minorHAnsi" w:hAnsiTheme="minorHAnsi" w:cstheme="minorHAnsi"/>
                <w:color w:val="000000" w:themeColor="text1"/>
                <w:sz w:val="20"/>
                <w:szCs w:val="20"/>
              </w:rPr>
              <w:t>t (</w:t>
            </w:r>
            <w:r w:rsidRPr="00AC1E31">
              <w:rPr>
                <w:rFonts w:asciiTheme="minorHAnsi" w:hAnsiTheme="minorHAnsi" w:cstheme="minorHAnsi"/>
                <w:color w:val="000000" w:themeColor="text1"/>
                <w:sz w:val="20"/>
                <w:szCs w:val="20"/>
              </w:rPr>
              <w:t xml:space="preserve">rekening </w:t>
            </w:r>
            <w:r w:rsidR="1E13711D" w:rsidRPr="00AC1E31">
              <w:rPr>
                <w:rFonts w:asciiTheme="minorHAnsi" w:hAnsiTheme="minorHAnsi" w:cstheme="minorHAnsi"/>
                <w:color w:val="000000" w:themeColor="text1"/>
                <w:sz w:val="20"/>
                <w:szCs w:val="20"/>
              </w:rPr>
              <w:t xml:space="preserve">houden </w:t>
            </w:r>
            <w:r w:rsidRPr="00AC1E31">
              <w:rPr>
                <w:rFonts w:asciiTheme="minorHAnsi" w:hAnsiTheme="minorHAnsi" w:cstheme="minorHAnsi"/>
                <w:color w:val="000000" w:themeColor="text1"/>
                <w:sz w:val="20"/>
                <w:szCs w:val="20"/>
              </w:rPr>
              <w:t>met op broertjes/zusjes</w:t>
            </w:r>
            <w:r w:rsidR="780B1DE8" w:rsidRPr="00AC1E31">
              <w:rPr>
                <w:rFonts w:asciiTheme="minorHAnsi" w:hAnsiTheme="minorHAnsi" w:cstheme="minorHAnsi"/>
                <w:color w:val="000000" w:themeColor="text1"/>
                <w:sz w:val="20"/>
                <w:szCs w:val="20"/>
              </w:rPr>
              <w:t>)</w:t>
            </w:r>
          </w:p>
          <w:p w14:paraId="0D3E0F1E" w14:textId="4F9B8C34" w:rsidR="00380E1C" w:rsidRPr="00AC1E31" w:rsidRDefault="780B1DE8" w:rsidP="00825184">
            <w:pPr>
              <w:pStyle w:val="Lijstalinea"/>
              <w:numPr>
                <w:ilvl w:val="0"/>
                <w:numId w:val="17"/>
              </w:numPr>
              <w:spacing w:after="0" w:line="240" w:lineRule="auto"/>
              <w:rPr>
                <w:rFonts w:asciiTheme="minorHAnsi" w:eastAsia="MS Gothic" w:hAnsiTheme="minorHAnsi" w:cstheme="minorHAnsi"/>
                <w:color w:val="000000" w:themeColor="text1"/>
                <w:sz w:val="20"/>
                <w:szCs w:val="20"/>
              </w:rPr>
            </w:pPr>
            <w:r w:rsidRPr="00AC1E31">
              <w:rPr>
                <w:rFonts w:asciiTheme="minorHAnsi" w:eastAsia="MS Gothic" w:hAnsiTheme="minorHAnsi" w:cstheme="minorHAnsi"/>
                <w:color w:val="000000" w:themeColor="text1"/>
                <w:sz w:val="20"/>
                <w:szCs w:val="20"/>
              </w:rPr>
              <w:t xml:space="preserve">Maandag – donderdag groep </w:t>
            </w:r>
            <w:r w:rsidR="0048387D" w:rsidRPr="00AC1E31">
              <w:rPr>
                <w:rFonts w:asciiTheme="minorHAnsi" w:eastAsia="MS Gothic" w:hAnsiTheme="minorHAnsi" w:cstheme="minorHAnsi"/>
                <w:color w:val="000000" w:themeColor="text1"/>
                <w:sz w:val="20"/>
                <w:szCs w:val="20"/>
              </w:rPr>
              <w:t>A</w:t>
            </w:r>
          </w:p>
          <w:p w14:paraId="7A899C0A" w14:textId="511AEDF6" w:rsidR="00380E1C" w:rsidRPr="00AC1E31" w:rsidRDefault="780B1DE8" w:rsidP="00825184">
            <w:pPr>
              <w:pStyle w:val="Lijstalinea"/>
              <w:numPr>
                <w:ilvl w:val="0"/>
                <w:numId w:val="17"/>
              </w:numPr>
              <w:spacing w:after="0" w:line="240" w:lineRule="auto"/>
              <w:rPr>
                <w:rFonts w:asciiTheme="minorHAnsi" w:eastAsia="MS Gothic" w:hAnsiTheme="minorHAnsi" w:cstheme="minorHAnsi"/>
                <w:color w:val="000000" w:themeColor="text1"/>
                <w:sz w:val="20"/>
                <w:szCs w:val="20"/>
              </w:rPr>
            </w:pPr>
            <w:r w:rsidRPr="00AC1E31">
              <w:rPr>
                <w:rFonts w:asciiTheme="minorHAnsi" w:eastAsia="MS Gothic" w:hAnsiTheme="minorHAnsi" w:cstheme="minorHAnsi"/>
                <w:color w:val="000000" w:themeColor="text1"/>
                <w:sz w:val="20"/>
                <w:szCs w:val="20"/>
              </w:rPr>
              <w:t xml:space="preserve">Dinsdag – vrijdag groep </w:t>
            </w:r>
            <w:r w:rsidR="0048387D" w:rsidRPr="00AC1E31">
              <w:rPr>
                <w:rFonts w:asciiTheme="minorHAnsi" w:eastAsia="MS Gothic" w:hAnsiTheme="minorHAnsi" w:cstheme="minorHAnsi"/>
                <w:color w:val="000000" w:themeColor="text1"/>
                <w:sz w:val="20"/>
                <w:szCs w:val="20"/>
              </w:rPr>
              <w:t>B</w:t>
            </w:r>
          </w:p>
          <w:p w14:paraId="6FBBB888" w14:textId="48F7F27A" w:rsidR="00380E1C" w:rsidRPr="00AC1E31" w:rsidRDefault="780B1DE8" w:rsidP="00825184">
            <w:pPr>
              <w:pStyle w:val="Lijstalinea"/>
              <w:numPr>
                <w:ilvl w:val="0"/>
                <w:numId w:val="17"/>
              </w:numPr>
              <w:spacing w:after="0" w:line="240" w:lineRule="auto"/>
              <w:rPr>
                <w:rFonts w:asciiTheme="minorHAnsi" w:eastAsia="MS Gothic" w:hAnsiTheme="minorHAnsi" w:cstheme="minorHAnsi"/>
                <w:color w:val="000000" w:themeColor="text1"/>
                <w:sz w:val="20"/>
                <w:szCs w:val="20"/>
              </w:rPr>
            </w:pPr>
            <w:r w:rsidRPr="00AC1E31">
              <w:rPr>
                <w:rFonts w:asciiTheme="minorHAnsi" w:eastAsia="MS Gothic" w:hAnsiTheme="minorHAnsi" w:cstheme="minorHAnsi"/>
                <w:color w:val="000000" w:themeColor="text1"/>
                <w:sz w:val="20"/>
                <w:szCs w:val="20"/>
              </w:rPr>
              <w:t xml:space="preserve">Woensdag – online </w:t>
            </w:r>
            <w:r w:rsidR="006D5D0F">
              <w:rPr>
                <w:rFonts w:asciiTheme="minorHAnsi" w:eastAsia="MS Gothic" w:hAnsiTheme="minorHAnsi" w:cstheme="minorHAnsi"/>
                <w:color w:val="000000" w:themeColor="text1"/>
                <w:sz w:val="20"/>
                <w:szCs w:val="20"/>
              </w:rPr>
              <w:t xml:space="preserve">werkinstructie </w:t>
            </w:r>
            <w:r w:rsidRPr="00AC1E31">
              <w:rPr>
                <w:rFonts w:asciiTheme="minorHAnsi" w:eastAsia="MS Gothic" w:hAnsiTheme="minorHAnsi" w:cstheme="minorHAnsi"/>
                <w:color w:val="000000" w:themeColor="text1"/>
                <w:sz w:val="20"/>
                <w:szCs w:val="20"/>
              </w:rPr>
              <w:t>voor de hele groep</w:t>
            </w:r>
            <w:r w:rsidR="00552A4B">
              <w:rPr>
                <w:rFonts w:asciiTheme="minorHAnsi" w:eastAsia="MS Gothic" w:hAnsiTheme="minorHAnsi" w:cstheme="minorHAnsi"/>
                <w:color w:val="000000" w:themeColor="text1"/>
                <w:sz w:val="20"/>
                <w:szCs w:val="20"/>
              </w:rPr>
              <w:t>, boekpromotie/ stelopdracht</w:t>
            </w:r>
            <w:r w:rsidRPr="00AC1E31">
              <w:rPr>
                <w:rFonts w:asciiTheme="minorHAnsi" w:eastAsia="MS Gothic" w:hAnsiTheme="minorHAnsi" w:cstheme="minorHAnsi"/>
                <w:color w:val="000000" w:themeColor="text1"/>
                <w:sz w:val="20"/>
                <w:szCs w:val="20"/>
              </w:rPr>
              <w:t xml:space="preserve"> en </w:t>
            </w:r>
            <w:r w:rsidR="00CB14D5">
              <w:rPr>
                <w:rFonts w:asciiTheme="minorHAnsi" w:eastAsia="MS Gothic" w:hAnsiTheme="minorHAnsi" w:cstheme="minorHAnsi"/>
                <w:color w:val="000000" w:themeColor="text1"/>
                <w:sz w:val="20"/>
                <w:szCs w:val="20"/>
              </w:rPr>
              <w:t>vragenuurtje. Personeel is ver</w:t>
            </w:r>
            <w:r w:rsidR="00C45372">
              <w:rPr>
                <w:rFonts w:asciiTheme="minorHAnsi" w:eastAsia="MS Gothic" w:hAnsiTheme="minorHAnsi" w:cstheme="minorHAnsi"/>
                <w:color w:val="000000" w:themeColor="text1"/>
                <w:sz w:val="20"/>
                <w:szCs w:val="20"/>
              </w:rPr>
              <w:t xml:space="preserve">der actief met het </w:t>
            </w:r>
            <w:r w:rsidRPr="00AC1E31">
              <w:rPr>
                <w:rFonts w:asciiTheme="minorHAnsi" w:eastAsia="MS Gothic" w:hAnsiTheme="minorHAnsi" w:cstheme="minorHAnsi"/>
                <w:color w:val="000000" w:themeColor="text1"/>
                <w:sz w:val="20"/>
                <w:szCs w:val="20"/>
              </w:rPr>
              <w:t xml:space="preserve">voorbereiden van de lessen </w:t>
            </w:r>
          </w:p>
          <w:p w14:paraId="3A01CF14" w14:textId="0513BC42" w:rsidR="00380E1C" w:rsidRPr="0048387D" w:rsidRDefault="00380E1C" w:rsidP="796C6EBD">
            <w:pPr>
              <w:rPr>
                <w:rFonts w:asciiTheme="majorHAnsi" w:eastAsia="MS Gothic" w:hAnsiTheme="majorHAnsi" w:cstheme="majorHAnsi"/>
                <w:color w:val="4472C4" w:themeColor="accent1"/>
                <w:sz w:val="20"/>
                <w:szCs w:val="20"/>
              </w:rPr>
            </w:pPr>
          </w:p>
          <w:p w14:paraId="160E2344" w14:textId="22018130" w:rsidR="00380E1C" w:rsidRDefault="520B9328" w:rsidP="796C6EBD">
            <w:pPr>
              <w:rPr>
                <w:rFonts w:asciiTheme="majorHAnsi" w:hAnsiTheme="majorHAnsi" w:cstheme="majorBidi"/>
                <w:i/>
                <w:iCs/>
                <w:color w:val="4472C4" w:themeColor="accent1"/>
                <w:sz w:val="18"/>
                <w:szCs w:val="18"/>
              </w:rPr>
            </w:pPr>
            <w:r w:rsidRPr="796C6EBD">
              <w:rPr>
                <w:rFonts w:asciiTheme="majorHAnsi" w:hAnsiTheme="majorHAnsi" w:cstheme="majorBidi"/>
                <w:i/>
                <w:iCs/>
                <w:color w:val="4472C4" w:themeColor="accent1"/>
                <w:sz w:val="18"/>
                <w:szCs w:val="18"/>
              </w:rPr>
              <w:t>Leerlingen gaan beurtelings naar school. Bij voorkeur: de helft van de leerlingen krijgt onderwijs op school, de andere helft van de leerlingen krijgt afstandsonderwijs en/of thuiswerkopdrachten. Hybride onderwijs is niet verplicht.</w:t>
            </w:r>
          </w:p>
          <w:p w14:paraId="1BE76CD0" w14:textId="18462DB3" w:rsidR="00380E1C" w:rsidRDefault="00380E1C" w:rsidP="00421EE2">
            <w:pPr>
              <w:rPr>
                <w:rFonts w:asciiTheme="majorHAnsi" w:hAnsiTheme="majorHAnsi" w:cstheme="majorHAnsi"/>
                <w:i/>
                <w:iCs/>
                <w:color w:val="4472C4" w:themeColor="accent1"/>
                <w:sz w:val="20"/>
                <w:szCs w:val="20"/>
              </w:rPr>
            </w:pPr>
          </w:p>
          <w:p w14:paraId="240496DF" w14:textId="77777777" w:rsidR="00380E1C" w:rsidRPr="00AC1E31" w:rsidRDefault="520B9328" w:rsidP="796C6EBD">
            <w:pPr>
              <w:rPr>
                <w:rFonts w:eastAsiaTheme="majorEastAsia" w:cstheme="minorHAnsi"/>
                <w:color w:val="000000" w:themeColor="text1"/>
                <w:sz w:val="20"/>
                <w:szCs w:val="20"/>
              </w:rPr>
            </w:pPr>
            <w:r w:rsidRPr="00AC1E31">
              <w:rPr>
                <w:rFonts w:eastAsiaTheme="majorEastAsia" w:cstheme="minorHAnsi"/>
                <w:color w:val="000000" w:themeColor="text1"/>
                <w:sz w:val="20"/>
                <w:szCs w:val="20"/>
              </w:rPr>
              <w:t>Afstemming met Kinderopvang en/of BSO en/of VO (indien van toepassing).</w:t>
            </w:r>
          </w:p>
          <w:p w14:paraId="094F3177" w14:textId="3E59DD9D" w:rsidR="00380E1C" w:rsidRPr="00AC1E31" w:rsidRDefault="24E0367E" w:rsidP="00825184">
            <w:pPr>
              <w:pStyle w:val="Lijstalinea"/>
              <w:numPr>
                <w:ilvl w:val="0"/>
                <w:numId w:val="18"/>
              </w:numPr>
              <w:spacing w:after="0" w:line="240" w:lineRule="auto"/>
              <w:rPr>
                <w:rFonts w:asciiTheme="minorHAnsi" w:eastAsiaTheme="majorEastAsia" w:hAnsiTheme="minorHAnsi" w:cstheme="minorHAnsi"/>
                <w:color w:val="000000" w:themeColor="text1"/>
                <w:sz w:val="20"/>
                <w:szCs w:val="20"/>
              </w:rPr>
            </w:pPr>
            <w:r w:rsidRPr="00AC1E31">
              <w:rPr>
                <w:rFonts w:asciiTheme="minorHAnsi" w:eastAsiaTheme="majorEastAsia" w:hAnsiTheme="minorHAnsi" w:cstheme="minorHAnsi"/>
                <w:color w:val="000000" w:themeColor="text1"/>
                <w:sz w:val="20"/>
                <w:szCs w:val="20"/>
              </w:rPr>
              <w:t xml:space="preserve">Directie informeert </w:t>
            </w:r>
            <w:r w:rsidR="454927CD" w:rsidRPr="00AC1E31">
              <w:rPr>
                <w:rFonts w:asciiTheme="minorHAnsi" w:eastAsiaTheme="majorEastAsia" w:hAnsiTheme="minorHAnsi" w:cstheme="minorHAnsi"/>
                <w:color w:val="000000" w:themeColor="text1"/>
                <w:sz w:val="20"/>
                <w:szCs w:val="20"/>
              </w:rPr>
              <w:t xml:space="preserve">BSO </w:t>
            </w:r>
            <w:r w:rsidRPr="00AC1E31">
              <w:rPr>
                <w:rFonts w:asciiTheme="minorHAnsi" w:eastAsiaTheme="majorEastAsia" w:hAnsiTheme="minorHAnsi" w:cstheme="minorHAnsi"/>
                <w:color w:val="000000" w:themeColor="text1"/>
                <w:sz w:val="20"/>
                <w:szCs w:val="20"/>
              </w:rPr>
              <w:t xml:space="preserve">over het plan, </w:t>
            </w:r>
          </w:p>
          <w:p w14:paraId="47BF325A" w14:textId="049B3403" w:rsidR="00380E1C" w:rsidRPr="00AC1E31" w:rsidRDefault="0A5BC51A" w:rsidP="00825184">
            <w:pPr>
              <w:pStyle w:val="Lijstalinea"/>
              <w:numPr>
                <w:ilvl w:val="0"/>
                <w:numId w:val="18"/>
              </w:numPr>
              <w:spacing w:after="0" w:line="240" w:lineRule="auto"/>
              <w:rPr>
                <w:rFonts w:asciiTheme="minorHAnsi" w:eastAsiaTheme="majorEastAsia" w:hAnsiTheme="minorHAnsi" w:cstheme="minorHAnsi"/>
                <w:color w:val="000000" w:themeColor="text1"/>
                <w:sz w:val="20"/>
                <w:szCs w:val="20"/>
              </w:rPr>
            </w:pPr>
            <w:r w:rsidRPr="00AC1E31">
              <w:rPr>
                <w:rFonts w:asciiTheme="minorHAnsi" w:eastAsiaTheme="majorEastAsia" w:hAnsiTheme="minorHAnsi" w:cstheme="minorHAnsi"/>
                <w:color w:val="000000" w:themeColor="text1"/>
                <w:sz w:val="20"/>
                <w:szCs w:val="20"/>
              </w:rPr>
              <w:lastRenderedPageBreak/>
              <w:t>O</w:t>
            </w:r>
            <w:r w:rsidR="24E0367E" w:rsidRPr="00AC1E31">
              <w:rPr>
                <w:rFonts w:asciiTheme="minorHAnsi" w:eastAsiaTheme="majorEastAsia" w:hAnsiTheme="minorHAnsi" w:cstheme="minorHAnsi"/>
                <w:color w:val="000000" w:themeColor="text1"/>
                <w:sz w:val="20"/>
                <w:szCs w:val="20"/>
              </w:rPr>
              <w:t xml:space="preserve">uders informeren BSO zelf </w:t>
            </w:r>
            <w:r w:rsidR="55625D9A" w:rsidRPr="00AC1E31">
              <w:rPr>
                <w:rFonts w:asciiTheme="minorHAnsi" w:eastAsiaTheme="majorEastAsia" w:hAnsiTheme="minorHAnsi" w:cstheme="minorHAnsi"/>
                <w:color w:val="000000" w:themeColor="text1"/>
                <w:sz w:val="20"/>
                <w:szCs w:val="20"/>
              </w:rPr>
              <w:t xml:space="preserve">over de lesdagen van </w:t>
            </w:r>
            <w:r w:rsidR="24E0367E" w:rsidRPr="00AC1E31">
              <w:rPr>
                <w:rFonts w:asciiTheme="minorHAnsi" w:eastAsiaTheme="majorEastAsia" w:hAnsiTheme="minorHAnsi" w:cstheme="minorHAnsi"/>
                <w:color w:val="000000" w:themeColor="text1"/>
                <w:sz w:val="20"/>
                <w:szCs w:val="20"/>
              </w:rPr>
              <w:t>hun kind.</w:t>
            </w:r>
          </w:p>
          <w:p w14:paraId="65BEF9A8" w14:textId="7A13B33D" w:rsidR="00380E1C" w:rsidRDefault="520B9328" w:rsidP="796C6EBD">
            <w:pPr>
              <w:rPr>
                <w:rFonts w:asciiTheme="majorHAnsi" w:hAnsiTheme="majorHAnsi" w:cstheme="majorBidi"/>
                <w:b/>
                <w:bCs/>
                <w:i/>
                <w:iCs/>
                <w:noProof/>
                <w:color w:val="C45911" w:themeColor="accent2" w:themeShade="BF"/>
                <w:sz w:val="18"/>
                <w:szCs w:val="18"/>
              </w:rPr>
            </w:pPr>
            <w:r w:rsidRPr="796C6EBD">
              <w:rPr>
                <w:rFonts w:asciiTheme="majorHAnsi" w:hAnsiTheme="majorHAnsi" w:cstheme="majorBidi"/>
                <w:color w:val="4472C4" w:themeColor="accent1"/>
                <w:sz w:val="20"/>
                <w:szCs w:val="20"/>
              </w:rPr>
              <w:t xml:space="preserve"> </w:t>
            </w:r>
          </w:p>
        </w:tc>
        <w:tc>
          <w:tcPr>
            <w:tcW w:w="3455" w:type="dxa"/>
            <w:tcBorders>
              <w:top w:val="dashed" w:sz="4" w:space="0" w:color="auto"/>
              <w:left w:val="dashed" w:sz="4" w:space="0" w:color="auto"/>
              <w:bottom w:val="single" w:sz="4" w:space="0" w:color="auto"/>
            </w:tcBorders>
          </w:tcPr>
          <w:p w14:paraId="7832AA38" w14:textId="2D71CC2F" w:rsidR="00380E1C" w:rsidRPr="00A11919" w:rsidRDefault="6ACD8865" w:rsidP="00825184">
            <w:pPr>
              <w:pStyle w:val="Lijstalinea"/>
              <w:numPr>
                <w:ilvl w:val="0"/>
                <w:numId w:val="18"/>
              </w:numPr>
              <w:spacing w:after="0" w:line="240" w:lineRule="auto"/>
              <w:rPr>
                <w:rFonts w:asciiTheme="minorHAnsi" w:eastAsiaTheme="majorEastAsia" w:hAnsiTheme="minorHAnsi" w:cstheme="minorHAnsi"/>
                <w:color w:val="000000" w:themeColor="text1"/>
                <w:sz w:val="20"/>
                <w:szCs w:val="20"/>
              </w:rPr>
            </w:pPr>
            <w:r w:rsidRPr="00A11919">
              <w:rPr>
                <w:rFonts w:asciiTheme="minorHAnsi" w:eastAsiaTheme="majorEastAsia" w:hAnsiTheme="minorHAnsi" w:cstheme="minorHAnsi"/>
                <w:color w:val="000000" w:themeColor="text1"/>
                <w:sz w:val="20"/>
                <w:szCs w:val="20"/>
              </w:rPr>
              <w:lastRenderedPageBreak/>
              <w:t>Directie en leerkrachten</w:t>
            </w:r>
          </w:p>
          <w:p w14:paraId="01B305A3" w14:textId="77777777" w:rsidR="0048387D" w:rsidRPr="00A11919" w:rsidRDefault="0048387D" w:rsidP="0048387D">
            <w:pPr>
              <w:pStyle w:val="Lijstalinea"/>
              <w:spacing w:after="0" w:line="240" w:lineRule="auto"/>
              <w:ind w:firstLine="0"/>
              <w:rPr>
                <w:rFonts w:asciiTheme="minorHAnsi" w:eastAsiaTheme="majorEastAsia" w:hAnsiTheme="minorHAnsi" w:cstheme="minorHAnsi"/>
                <w:color w:val="000000" w:themeColor="text1"/>
                <w:sz w:val="20"/>
                <w:szCs w:val="20"/>
              </w:rPr>
            </w:pPr>
          </w:p>
          <w:p w14:paraId="1442F635" w14:textId="0AEF83B5" w:rsidR="00380E1C" w:rsidRPr="00A11919" w:rsidRDefault="2A7B58D5" w:rsidP="00825184">
            <w:pPr>
              <w:pStyle w:val="Lijstalinea"/>
              <w:numPr>
                <w:ilvl w:val="0"/>
                <w:numId w:val="18"/>
              </w:numPr>
              <w:spacing w:after="0" w:line="240" w:lineRule="auto"/>
              <w:rPr>
                <w:rFonts w:asciiTheme="minorHAnsi" w:eastAsiaTheme="majorEastAsia" w:hAnsiTheme="minorHAnsi" w:cstheme="minorHAnsi"/>
                <w:color w:val="000000" w:themeColor="text1"/>
                <w:sz w:val="20"/>
                <w:szCs w:val="20"/>
              </w:rPr>
            </w:pPr>
            <w:r w:rsidRPr="00A11919">
              <w:rPr>
                <w:rFonts w:asciiTheme="minorHAnsi" w:eastAsiaTheme="majorEastAsia" w:hAnsiTheme="minorHAnsi" w:cstheme="minorHAnsi"/>
                <w:color w:val="000000" w:themeColor="text1"/>
                <w:sz w:val="20"/>
                <w:szCs w:val="20"/>
              </w:rPr>
              <w:t>Volgens richtlijnen overheid</w:t>
            </w:r>
          </w:p>
          <w:p w14:paraId="7A5CEEF4" w14:textId="380444ED" w:rsidR="00380E1C" w:rsidRPr="00A11919" w:rsidRDefault="00380E1C" w:rsidP="796C6EBD">
            <w:pPr>
              <w:rPr>
                <w:rFonts w:eastAsiaTheme="majorEastAsia" w:cstheme="minorHAnsi"/>
                <w:b/>
                <w:color w:val="000000" w:themeColor="text1"/>
                <w:sz w:val="20"/>
                <w:szCs w:val="20"/>
              </w:rPr>
            </w:pPr>
          </w:p>
        </w:tc>
      </w:tr>
      <w:tr w:rsidR="00380E1C" w:rsidRPr="00486C98" w14:paraId="5C929103" w14:textId="77777777" w:rsidTr="4C066B38">
        <w:trPr>
          <w:cantSplit/>
          <w:trHeight w:val="1134"/>
        </w:trPr>
        <w:tc>
          <w:tcPr>
            <w:tcW w:w="4962" w:type="dxa"/>
            <w:vMerge/>
          </w:tcPr>
          <w:p w14:paraId="37110775" w14:textId="77777777" w:rsidR="00380E1C" w:rsidRPr="00EF30AF" w:rsidRDefault="00380E1C" w:rsidP="00213B47">
            <w:pPr>
              <w:spacing w:line="240" w:lineRule="atLeast"/>
              <w:rPr>
                <w:rFonts w:ascii="Source Sans Pro" w:hAnsi="Source Sans Pro" w:cstheme="minorHAnsi"/>
                <w:b/>
                <w:bCs/>
              </w:rPr>
            </w:pPr>
          </w:p>
        </w:tc>
        <w:tc>
          <w:tcPr>
            <w:tcW w:w="6720" w:type="dxa"/>
            <w:tcBorders>
              <w:top w:val="dashed" w:sz="4" w:space="0" w:color="auto"/>
              <w:left w:val="dashed" w:sz="4" w:space="0" w:color="auto"/>
              <w:bottom w:val="dashed" w:sz="4" w:space="0" w:color="auto"/>
              <w:right w:val="dashed" w:sz="4" w:space="0" w:color="auto"/>
            </w:tcBorders>
          </w:tcPr>
          <w:p w14:paraId="538AE9FF" w14:textId="58478690" w:rsidR="00380E1C" w:rsidRPr="00AC1E31" w:rsidRDefault="520B9328" w:rsidP="796C6EBD">
            <w:pPr>
              <w:jc w:val="both"/>
              <w:rPr>
                <w:rFonts w:cstheme="minorHAnsi"/>
                <w:sz w:val="20"/>
                <w:szCs w:val="20"/>
              </w:rPr>
            </w:pPr>
            <w:r w:rsidRPr="00AC1E31">
              <w:rPr>
                <w:rFonts w:cstheme="minorHAnsi"/>
                <w:sz w:val="20"/>
                <w:szCs w:val="20"/>
              </w:rPr>
              <w:t>Communicatie over rooster aanwezigheid leerlingen aan ouders/verzorgers, leerlingen en personeel.</w:t>
            </w:r>
          </w:p>
          <w:p w14:paraId="4B0225F8" w14:textId="77777777" w:rsidR="0048387D" w:rsidRPr="00AC1E31" w:rsidRDefault="0048387D" w:rsidP="796C6EBD">
            <w:pPr>
              <w:jc w:val="both"/>
              <w:rPr>
                <w:rFonts w:cstheme="minorHAnsi"/>
                <w:sz w:val="20"/>
                <w:szCs w:val="20"/>
              </w:rPr>
            </w:pPr>
          </w:p>
          <w:p w14:paraId="7BE6C5E3" w14:textId="36F715B7" w:rsidR="00380E1C" w:rsidRPr="00AC1E31" w:rsidRDefault="149019ED" w:rsidP="00825184">
            <w:pPr>
              <w:pStyle w:val="Lijstalinea"/>
              <w:numPr>
                <w:ilvl w:val="0"/>
                <w:numId w:val="19"/>
              </w:numPr>
              <w:spacing w:after="0" w:line="240" w:lineRule="auto"/>
              <w:jc w:val="both"/>
              <w:rPr>
                <w:rFonts w:asciiTheme="minorHAnsi" w:eastAsia="MS Gothic" w:hAnsiTheme="minorHAnsi" w:cstheme="minorHAnsi"/>
                <w:color w:val="000000" w:themeColor="text1"/>
                <w:sz w:val="20"/>
                <w:szCs w:val="20"/>
              </w:rPr>
            </w:pPr>
            <w:r w:rsidRPr="00AC1E31">
              <w:rPr>
                <w:rFonts w:asciiTheme="minorHAnsi" w:eastAsia="MS Gothic" w:hAnsiTheme="minorHAnsi" w:cstheme="minorHAnsi"/>
                <w:color w:val="000000" w:themeColor="text1"/>
                <w:sz w:val="20"/>
                <w:szCs w:val="20"/>
              </w:rPr>
              <w:t xml:space="preserve">We stemmen de lesdagen af met het team </w:t>
            </w:r>
          </w:p>
          <w:p w14:paraId="41845CEC" w14:textId="33FC8C54" w:rsidR="00584C45" w:rsidRPr="00600D8E" w:rsidRDefault="166EF495" w:rsidP="00584C45">
            <w:pPr>
              <w:pStyle w:val="Lijstalinea"/>
              <w:numPr>
                <w:ilvl w:val="0"/>
                <w:numId w:val="19"/>
              </w:numPr>
              <w:spacing w:after="0" w:line="240" w:lineRule="auto"/>
              <w:jc w:val="both"/>
              <w:rPr>
                <w:rFonts w:asciiTheme="minorHAnsi" w:eastAsia="MS Gothic" w:hAnsiTheme="minorHAnsi" w:cstheme="minorHAnsi"/>
                <w:color w:val="000000" w:themeColor="text1"/>
                <w:sz w:val="20"/>
                <w:szCs w:val="20"/>
              </w:rPr>
            </w:pPr>
            <w:r w:rsidRPr="00AC1E31">
              <w:rPr>
                <w:rFonts w:asciiTheme="minorHAnsi" w:eastAsia="MS Gothic" w:hAnsiTheme="minorHAnsi" w:cstheme="minorHAnsi"/>
                <w:color w:val="000000" w:themeColor="text1"/>
                <w:sz w:val="20"/>
                <w:szCs w:val="20"/>
              </w:rPr>
              <w:t xml:space="preserve">We informeren ouders </w:t>
            </w:r>
          </w:p>
          <w:p w14:paraId="2357EA93" w14:textId="77777777" w:rsidR="00380E1C" w:rsidRPr="00C45372" w:rsidRDefault="00380E1C" w:rsidP="00C45372">
            <w:pPr>
              <w:ind w:left="360"/>
              <w:jc w:val="both"/>
              <w:rPr>
                <w:rFonts w:cstheme="minorHAnsi"/>
                <w:sz w:val="20"/>
                <w:szCs w:val="20"/>
              </w:rPr>
            </w:pPr>
          </w:p>
        </w:tc>
        <w:tc>
          <w:tcPr>
            <w:tcW w:w="3455" w:type="dxa"/>
            <w:tcBorders>
              <w:top w:val="dashed" w:sz="4" w:space="0" w:color="auto"/>
              <w:left w:val="dashed" w:sz="4" w:space="0" w:color="auto"/>
              <w:bottom w:val="single" w:sz="4" w:space="0" w:color="auto"/>
            </w:tcBorders>
          </w:tcPr>
          <w:p w14:paraId="1A4AF85F" w14:textId="7D1E6E62" w:rsidR="00380E1C" w:rsidRPr="0048387D" w:rsidRDefault="3B6EE74F" w:rsidP="00825184">
            <w:pPr>
              <w:pStyle w:val="Lijstalinea"/>
              <w:numPr>
                <w:ilvl w:val="0"/>
                <w:numId w:val="19"/>
              </w:numPr>
              <w:spacing w:after="0" w:line="240" w:lineRule="auto"/>
              <w:rPr>
                <w:rFonts w:asciiTheme="majorHAnsi" w:eastAsiaTheme="majorEastAsia" w:hAnsiTheme="majorHAnsi" w:cstheme="majorBidi"/>
                <w:color w:val="000000" w:themeColor="text1"/>
                <w:sz w:val="20"/>
                <w:szCs w:val="20"/>
              </w:rPr>
            </w:pPr>
            <w:r w:rsidRPr="0048387D">
              <w:rPr>
                <w:rFonts w:asciiTheme="majorHAnsi" w:eastAsiaTheme="majorEastAsia" w:hAnsiTheme="majorHAnsi" w:cstheme="majorBidi"/>
                <w:color w:val="000000" w:themeColor="text1"/>
                <w:sz w:val="20"/>
                <w:szCs w:val="20"/>
              </w:rPr>
              <w:t>Directie en leerkrachten</w:t>
            </w:r>
          </w:p>
          <w:p w14:paraId="67AED90B" w14:textId="3C94A897" w:rsidR="00380E1C" w:rsidRDefault="00380E1C" w:rsidP="796C6EBD">
            <w:pPr>
              <w:rPr>
                <w:rFonts w:asciiTheme="majorHAnsi" w:eastAsiaTheme="majorEastAsia" w:hAnsiTheme="majorHAnsi" w:cstheme="majorBidi"/>
                <w:color w:val="000000" w:themeColor="text1"/>
                <w:sz w:val="20"/>
                <w:szCs w:val="20"/>
              </w:rPr>
            </w:pPr>
          </w:p>
          <w:p w14:paraId="4A3D2118" w14:textId="6973D823" w:rsidR="00380E1C" w:rsidRPr="0048387D" w:rsidRDefault="7F252645" w:rsidP="00825184">
            <w:pPr>
              <w:pStyle w:val="Lijstalinea"/>
              <w:numPr>
                <w:ilvl w:val="0"/>
                <w:numId w:val="19"/>
              </w:numPr>
              <w:spacing w:after="0" w:line="240" w:lineRule="auto"/>
              <w:rPr>
                <w:rFonts w:asciiTheme="majorHAnsi" w:eastAsiaTheme="majorEastAsia" w:hAnsiTheme="majorHAnsi" w:cstheme="majorBidi"/>
                <w:color w:val="000000" w:themeColor="text1"/>
                <w:sz w:val="20"/>
                <w:szCs w:val="20"/>
              </w:rPr>
            </w:pPr>
            <w:r w:rsidRPr="0048387D">
              <w:rPr>
                <w:rFonts w:asciiTheme="majorHAnsi" w:eastAsiaTheme="majorEastAsia" w:hAnsiTheme="majorHAnsi" w:cstheme="majorBidi"/>
                <w:color w:val="000000" w:themeColor="text1"/>
                <w:sz w:val="20"/>
                <w:szCs w:val="20"/>
              </w:rPr>
              <w:t>Volgens richtlijnen overheid</w:t>
            </w:r>
          </w:p>
          <w:p w14:paraId="7ECEBF6C" w14:textId="58238AAC" w:rsidR="00380E1C" w:rsidRDefault="520B9328" w:rsidP="796C6EBD">
            <w:pPr>
              <w:rPr>
                <w:rFonts w:asciiTheme="majorHAnsi" w:eastAsiaTheme="majorEastAsia" w:hAnsiTheme="majorHAnsi" w:cstheme="majorBidi"/>
                <w:b/>
                <w:bCs/>
                <w:noProof/>
                <w:color w:val="000000" w:themeColor="text1"/>
                <w:sz w:val="20"/>
                <w:szCs w:val="20"/>
              </w:rPr>
            </w:pPr>
            <w:r w:rsidRPr="796C6EBD">
              <w:rPr>
                <w:rFonts w:asciiTheme="majorHAnsi" w:eastAsiaTheme="majorEastAsia" w:hAnsiTheme="majorHAnsi" w:cstheme="majorBidi"/>
                <w:color w:val="000000" w:themeColor="text1"/>
                <w:sz w:val="20"/>
                <w:szCs w:val="20"/>
              </w:rPr>
              <w:t xml:space="preserve"> </w:t>
            </w:r>
          </w:p>
        </w:tc>
      </w:tr>
      <w:tr w:rsidR="00380E1C" w:rsidRPr="00486C98" w14:paraId="3B4972D5" w14:textId="77777777" w:rsidTr="00FD5860">
        <w:trPr>
          <w:cantSplit/>
          <w:trHeight w:val="1134"/>
        </w:trPr>
        <w:tc>
          <w:tcPr>
            <w:tcW w:w="4962" w:type="dxa"/>
            <w:vMerge/>
            <w:tcBorders>
              <w:bottom w:val="single" w:sz="4" w:space="0" w:color="auto"/>
            </w:tcBorders>
          </w:tcPr>
          <w:p w14:paraId="6BCEF235" w14:textId="77777777" w:rsidR="00380E1C" w:rsidRPr="00EF30AF" w:rsidRDefault="00380E1C" w:rsidP="00213B47">
            <w:pPr>
              <w:spacing w:line="240" w:lineRule="atLeast"/>
              <w:rPr>
                <w:rFonts w:ascii="Source Sans Pro" w:hAnsi="Source Sans Pro" w:cstheme="minorHAnsi"/>
                <w:b/>
                <w:bCs/>
              </w:rPr>
            </w:pPr>
          </w:p>
        </w:tc>
        <w:tc>
          <w:tcPr>
            <w:tcW w:w="6720" w:type="dxa"/>
            <w:tcBorders>
              <w:top w:val="dashed" w:sz="4" w:space="0" w:color="auto"/>
              <w:bottom w:val="single" w:sz="4" w:space="0" w:color="auto"/>
            </w:tcBorders>
          </w:tcPr>
          <w:p w14:paraId="2EE87516" w14:textId="73542F36" w:rsidR="00380E1C" w:rsidRPr="00AC1E31" w:rsidRDefault="520B9328" w:rsidP="796C6EBD">
            <w:pPr>
              <w:rPr>
                <w:rFonts w:cstheme="minorHAnsi"/>
                <w:color w:val="000000" w:themeColor="text1"/>
                <w:sz w:val="20"/>
                <w:szCs w:val="20"/>
              </w:rPr>
            </w:pPr>
            <w:r w:rsidRPr="00AC1E31">
              <w:rPr>
                <w:rFonts w:cstheme="minorHAnsi"/>
                <w:color w:val="000000" w:themeColor="text1"/>
                <w:sz w:val="20"/>
                <w:szCs w:val="20"/>
              </w:rPr>
              <w:t>Communicatie over keuze afstandsonderwijs en/of thuiswerkopdrachten aan ouders/verzorgers, leerlingen en personeel.</w:t>
            </w:r>
          </w:p>
          <w:p w14:paraId="6BCAFE8A" w14:textId="77777777" w:rsidR="0048387D" w:rsidRPr="00AC1E31" w:rsidRDefault="0048387D" w:rsidP="0048387D">
            <w:pPr>
              <w:rPr>
                <w:rFonts w:eastAsia="MS Gothic" w:cstheme="minorHAnsi"/>
                <w:color w:val="000000" w:themeColor="text1"/>
                <w:sz w:val="20"/>
                <w:szCs w:val="20"/>
              </w:rPr>
            </w:pPr>
          </w:p>
          <w:p w14:paraId="0139B294" w14:textId="48E75307" w:rsidR="00380E1C" w:rsidRPr="00AC1E31" w:rsidRDefault="0048387D" w:rsidP="00825184">
            <w:pPr>
              <w:pStyle w:val="Lijstalinea"/>
              <w:numPr>
                <w:ilvl w:val="0"/>
                <w:numId w:val="21"/>
              </w:numPr>
              <w:spacing w:after="0" w:line="240" w:lineRule="auto"/>
              <w:rPr>
                <w:rFonts w:asciiTheme="minorHAnsi" w:eastAsia="MS Gothic" w:hAnsiTheme="minorHAnsi" w:cstheme="minorHAnsi"/>
                <w:color w:val="000000" w:themeColor="text1"/>
                <w:sz w:val="20"/>
                <w:szCs w:val="20"/>
              </w:rPr>
            </w:pPr>
            <w:r w:rsidRPr="00AC1E31">
              <w:rPr>
                <w:rFonts w:asciiTheme="minorHAnsi" w:eastAsia="MS Gothic" w:hAnsiTheme="minorHAnsi" w:cstheme="minorHAnsi"/>
                <w:color w:val="000000" w:themeColor="text1"/>
                <w:sz w:val="20"/>
                <w:szCs w:val="20"/>
              </w:rPr>
              <w:t>We informeren ouders via</w:t>
            </w:r>
            <w:r w:rsidR="11612503" w:rsidRPr="00AC1E31">
              <w:rPr>
                <w:rFonts w:asciiTheme="minorHAnsi" w:eastAsia="MS Gothic" w:hAnsiTheme="minorHAnsi" w:cstheme="minorHAnsi"/>
                <w:color w:val="000000" w:themeColor="text1"/>
                <w:sz w:val="20"/>
                <w:szCs w:val="20"/>
              </w:rPr>
              <w:t xml:space="preserve"> ISY </w:t>
            </w:r>
          </w:p>
          <w:p w14:paraId="7D2ECF04" w14:textId="06E061CA" w:rsidR="00380E1C" w:rsidRPr="00AC1E31" w:rsidRDefault="520B9328" w:rsidP="796C6EBD">
            <w:pPr>
              <w:rPr>
                <w:rFonts w:cstheme="minorHAnsi"/>
                <w:b/>
                <w:i/>
                <w:color w:val="000000" w:themeColor="text1"/>
                <w:sz w:val="18"/>
                <w:szCs w:val="18"/>
              </w:rPr>
            </w:pPr>
            <w:r w:rsidRPr="00AC1E31">
              <w:rPr>
                <w:rFonts w:cstheme="minorHAnsi"/>
                <w:color w:val="000000" w:themeColor="text1"/>
                <w:sz w:val="20"/>
                <w:szCs w:val="20"/>
              </w:rPr>
              <w:t xml:space="preserve"> </w:t>
            </w:r>
          </w:p>
        </w:tc>
        <w:tc>
          <w:tcPr>
            <w:tcW w:w="3455" w:type="dxa"/>
            <w:tcBorders>
              <w:top w:val="dashed" w:sz="4" w:space="0" w:color="auto"/>
              <w:bottom w:val="single" w:sz="4" w:space="0" w:color="auto"/>
            </w:tcBorders>
          </w:tcPr>
          <w:p w14:paraId="07F2A73D" w14:textId="6CAAB5DF" w:rsidR="00380E1C" w:rsidRPr="0048387D" w:rsidRDefault="7EEECEEC" w:rsidP="00825184">
            <w:pPr>
              <w:pStyle w:val="Lijstalinea"/>
              <w:numPr>
                <w:ilvl w:val="0"/>
                <w:numId w:val="20"/>
              </w:numPr>
              <w:spacing w:after="0" w:line="240" w:lineRule="auto"/>
              <w:rPr>
                <w:rFonts w:asciiTheme="majorHAnsi" w:hAnsiTheme="majorHAnsi" w:cstheme="majorBidi"/>
                <w:color w:val="000000" w:themeColor="text1"/>
                <w:sz w:val="20"/>
                <w:szCs w:val="20"/>
              </w:rPr>
            </w:pPr>
            <w:r w:rsidRPr="0048387D">
              <w:rPr>
                <w:rFonts w:asciiTheme="majorHAnsi" w:hAnsiTheme="majorHAnsi" w:cstheme="majorBidi"/>
                <w:color w:val="000000" w:themeColor="text1"/>
                <w:sz w:val="20"/>
                <w:szCs w:val="20"/>
              </w:rPr>
              <w:t>Directie en leerkrachten</w:t>
            </w:r>
          </w:p>
          <w:p w14:paraId="56596269" w14:textId="77777777" w:rsidR="00380E1C" w:rsidRPr="0048387D" w:rsidRDefault="00380E1C" w:rsidP="4C066B38">
            <w:pPr>
              <w:rPr>
                <w:rFonts w:asciiTheme="majorHAnsi" w:hAnsiTheme="majorHAnsi" w:cstheme="majorBidi"/>
                <w:b/>
                <w:bCs/>
                <w:color w:val="000000" w:themeColor="text1"/>
                <w:sz w:val="18"/>
                <w:szCs w:val="18"/>
              </w:rPr>
            </w:pPr>
          </w:p>
          <w:p w14:paraId="1F5F5D49" w14:textId="0A165477" w:rsidR="00380E1C" w:rsidRPr="0048387D" w:rsidRDefault="37A9C8B8" w:rsidP="00825184">
            <w:pPr>
              <w:pStyle w:val="Lijstalinea"/>
              <w:numPr>
                <w:ilvl w:val="0"/>
                <w:numId w:val="20"/>
              </w:numPr>
              <w:spacing w:after="0" w:line="240" w:lineRule="auto"/>
              <w:rPr>
                <w:rFonts w:asciiTheme="majorHAnsi" w:hAnsiTheme="majorHAnsi" w:cstheme="majorBidi"/>
                <w:color w:val="000000" w:themeColor="text1"/>
                <w:sz w:val="20"/>
                <w:szCs w:val="20"/>
              </w:rPr>
            </w:pPr>
            <w:r w:rsidRPr="0048387D">
              <w:rPr>
                <w:rFonts w:asciiTheme="majorHAnsi" w:hAnsiTheme="majorHAnsi" w:cstheme="majorBidi"/>
                <w:color w:val="000000" w:themeColor="text1"/>
                <w:sz w:val="20"/>
                <w:szCs w:val="20"/>
              </w:rPr>
              <w:t>Volgens richtlijnen overheid</w:t>
            </w:r>
          </w:p>
          <w:p w14:paraId="07C8BEB9" w14:textId="76F925F7" w:rsidR="00380E1C" w:rsidRPr="0048387D" w:rsidRDefault="00380E1C" w:rsidP="796C6EBD">
            <w:pPr>
              <w:rPr>
                <w:rFonts w:asciiTheme="majorHAnsi" w:hAnsiTheme="majorHAnsi" w:cstheme="majorBidi"/>
                <w:b/>
                <w:bCs/>
                <w:noProof/>
                <w:color w:val="000000" w:themeColor="text1"/>
                <w:sz w:val="18"/>
                <w:szCs w:val="18"/>
              </w:rPr>
            </w:pPr>
          </w:p>
        </w:tc>
      </w:tr>
      <w:tr w:rsidR="00B70E2E" w:rsidRPr="00486C98" w14:paraId="61320405" w14:textId="11B98730" w:rsidTr="00FD5860">
        <w:trPr>
          <w:cantSplit/>
          <w:trHeight w:val="1190"/>
        </w:trPr>
        <w:tc>
          <w:tcPr>
            <w:tcW w:w="4962" w:type="dxa"/>
            <w:tcBorders>
              <w:top w:val="single" w:sz="4" w:space="0" w:color="auto"/>
              <w:bottom w:val="single" w:sz="4" w:space="0" w:color="auto"/>
            </w:tcBorders>
          </w:tcPr>
          <w:p w14:paraId="73B58B28" w14:textId="7A9CDE29" w:rsidR="00B70E2E" w:rsidRPr="00264B2D" w:rsidRDefault="00264B2D" w:rsidP="00264B2D">
            <w:pPr>
              <w:spacing w:line="240" w:lineRule="atLeast"/>
              <w:rPr>
                <w:rFonts w:cstheme="minorHAnsi"/>
                <w:sz w:val="20"/>
                <w:szCs w:val="20"/>
              </w:rPr>
            </w:pPr>
            <w:r>
              <w:rPr>
                <w:rFonts w:cstheme="minorHAnsi"/>
                <w:sz w:val="20"/>
                <w:szCs w:val="20"/>
              </w:rPr>
              <w:t xml:space="preserve">Indien de school niet volledig open is: </w:t>
            </w:r>
            <w:r w:rsidR="00B70E2E" w:rsidRPr="00264B2D">
              <w:rPr>
                <w:rFonts w:cstheme="minorHAnsi"/>
                <w:sz w:val="20"/>
                <w:szCs w:val="20"/>
                <w:u w:val="single"/>
              </w:rPr>
              <w:t>extra</w:t>
            </w:r>
            <w:r w:rsidR="00B70E2E" w:rsidRPr="00264B2D">
              <w:rPr>
                <w:rFonts w:cstheme="minorHAnsi"/>
                <w:sz w:val="20"/>
                <w:szCs w:val="20"/>
              </w:rPr>
              <w:t xml:space="preserve"> aandacht voor de </w:t>
            </w:r>
            <w:r w:rsidR="00B70E2E" w:rsidRPr="00264B2D">
              <w:rPr>
                <w:rFonts w:cstheme="minorHAnsi"/>
                <w:b/>
                <w:bCs/>
                <w:sz w:val="20"/>
                <w:szCs w:val="20"/>
              </w:rPr>
              <w:t>sociale functie</w:t>
            </w:r>
            <w:r w:rsidR="00B70E2E" w:rsidRPr="00264B2D">
              <w:rPr>
                <w:rFonts w:cstheme="minorHAnsi"/>
                <w:sz w:val="20"/>
                <w:szCs w:val="20"/>
              </w:rPr>
              <w:t xml:space="preserve"> van het onderwijs.</w:t>
            </w:r>
          </w:p>
          <w:p w14:paraId="33990073" w14:textId="5179A9FD" w:rsidR="00B70E2E" w:rsidRPr="00EF30AF" w:rsidRDefault="00B70E2E" w:rsidP="00C8567D">
            <w:pPr>
              <w:pStyle w:val="Default"/>
              <w:spacing w:line="240" w:lineRule="atLeast"/>
              <w:rPr>
                <w:rFonts w:ascii="Source Sans Pro" w:hAnsi="Source Sans Pro" w:cstheme="minorHAnsi"/>
              </w:rPr>
            </w:pPr>
          </w:p>
        </w:tc>
        <w:tc>
          <w:tcPr>
            <w:tcW w:w="6720" w:type="dxa"/>
            <w:tcBorders>
              <w:top w:val="single" w:sz="4" w:space="0" w:color="auto"/>
              <w:bottom w:val="single" w:sz="4" w:space="0" w:color="auto"/>
            </w:tcBorders>
          </w:tcPr>
          <w:p w14:paraId="12739CA8" w14:textId="28C8F64C" w:rsidR="00B70E2E" w:rsidRPr="009A7859" w:rsidRDefault="00B70E2E" w:rsidP="00C8567D">
            <w:pPr>
              <w:rPr>
                <w:rFonts w:cstheme="minorHAnsi"/>
                <w:sz w:val="20"/>
                <w:szCs w:val="20"/>
              </w:rPr>
            </w:pPr>
            <w:r w:rsidRPr="009A7859">
              <w:rPr>
                <w:rFonts w:cstheme="minorHAnsi"/>
                <w:sz w:val="20"/>
                <w:szCs w:val="20"/>
              </w:rPr>
              <w:t xml:space="preserve">Activiteiten die school </w:t>
            </w:r>
            <w:r w:rsidR="00452069" w:rsidRPr="009A7859">
              <w:rPr>
                <w:rFonts w:cstheme="minorHAnsi"/>
                <w:sz w:val="20"/>
                <w:szCs w:val="20"/>
              </w:rPr>
              <w:t xml:space="preserve">extra </w:t>
            </w:r>
            <w:r w:rsidRPr="009A7859">
              <w:rPr>
                <w:rFonts w:cstheme="minorHAnsi"/>
                <w:sz w:val="20"/>
                <w:szCs w:val="20"/>
              </w:rPr>
              <w:t>onderneemt om aandacht te besteden aan executieve functies en het sociaal emotioneel welbevinden van de leerlingen</w:t>
            </w:r>
            <w:r w:rsidR="00452069" w:rsidRPr="009A7859">
              <w:rPr>
                <w:rFonts w:cstheme="minorHAnsi"/>
                <w:sz w:val="20"/>
                <w:szCs w:val="20"/>
              </w:rPr>
              <w:t xml:space="preserve"> (</w:t>
            </w:r>
            <w:r w:rsidR="0048387D" w:rsidRPr="009A7859">
              <w:rPr>
                <w:rFonts w:cstheme="minorHAnsi"/>
                <w:sz w:val="20"/>
                <w:szCs w:val="20"/>
              </w:rPr>
              <w:t>boven op</w:t>
            </w:r>
            <w:r w:rsidR="00452069" w:rsidRPr="009A7859">
              <w:rPr>
                <w:rFonts w:cstheme="minorHAnsi"/>
                <w:sz w:val="20"/>
                <w:szCs w:val="20"/>
              </w:rPr>
              <w:t xml:space="preserve"> de reguliere aandacht die hiervoor is)</w:t>
            </w:r>
            <w:r w:rsidRPr="009A7859">
              <w:rPr>
                <w:rFonts w:cstheme="minorHAnsi"/>
                <w:sz w:val="20"/>
                <w:szCs w:val="20"/>
              </w:rPr>
              <w:t xml:space="preserve">. </w:t>
            </w:r>
          </w:p>
          <w:p w14:paraId="409D8199" w14:textId="77777777" w:rsidR="0048387D" w:rsidRPr="009A7859" w:rsidRDefault="0048387D" w:rsidP="00C8567D">
            <w:pPr>
              <w:rPr>
                <w:rFonts w:cstheme="minorHAnsi"/>
                <w:sz w:val="20"/>
                <w:szCs w:val="20"/>
              </w:rPr>
            </w:pPr>
          </w:p>
          <w:p w14:paraId="74187CDB" w14:textId="5542FAA9" w:rsidR="00FC2740" w:rsidRPr="009A7859" w:rsidRDefault="00FC2740" w:rsidP="00FC2740">
            <w:pPr>
              <w:rPr>
                <w:rFonts w:cstheme="minorHAnsi"/>
                <w:sz w:val="20"/>
                <w:szCs w:val="20"/>
              </w:rPr>
            </w:pPr>
            <w:r w:rsidRPr="009A7859">
              <w:rPr>
                <w:rFonts w:cstheme="minorHAnsi"/>
                <w:sz w:val="20"/>
                <w:szCs w:val="20"/>
              </w:rPr>
              <w:t>EXECUTIEVE FUNCTIES</w:t>
            </w:r>
          </w:p>
          <w:p w14:paraId="03F3F21D" w14:textId="77777777" w:rsidR="00FC2740" w:rsidRPr="009A7859" w:rsidRDefault="00FC2740" w:rsidP="00FC2740">
            <w:pPr>
              <w:rPr>
                <w:rFonts w:cstheme="minorHAnsi"/>
                <w:sz w:val="20"/>
                <w:szCs w:val="20"/>
              </w:rPr>
            </w:pPr>
            <w:proofErr w:type="spellStart"/>
            <w:r w:rsidRPr="009A7859">
              <w:rPr>
                <w:rFonts w:cstheme="minorHAnsi"/>
                <w:sz w:val="20"/>
                <w:szCs w:val="20"/>
              </w:rPr>
              <w:t>Lesmenu</w:t>
            </w:r>
            <w:proofErr w:type="spellEnd"/>
            <w:r w:rsidRPr="009A7859">
              <w:rPr>
                <w:rFonts w:cstheme="minorHAnsi"/>
                <w:sz w:val="20"/>
                <w:szCs w:val="20"/>
              </w:rPr>
              <w:t xml:space="preserve"> van de dag</w:t>
            </w:r>
          </w:p>
          <w:p w14:paraId="409BE3A7" w14:textId="77777777" w:rsidR="00FC2740" w:rsidRPr="009A7859" w:rsidRDefault="00FC2740" w:rsidP="00825184">
            <w:pPr>
              <w:pStyle w:val="Lijstalinea"/>
              <w:numPr>
                <w:ilvl w:val="0"/>
                <w:numId w:val="23"/>
              </w:numPr>
              <w:spacing w:after="0" w:line="240" w:lineRule="auto"/>
              <w:rPr>
                <w:rFonts w:asciiTheme="minorHAnsi" w:hAnsiTheme="minorHAnsi" w:cstheme="minorHAnsi"/>
                <w:sz w:val="20"/>
                <w:szCs w:val="20"/>
              </w:rPr>
            </w:pPr>
            <w:r w:rsidRPr="009A7859">
              <w:rPr>
                <w:rFonts w:asciiTheme="minorHAnsi" w:hAnsiTheme="minorHAnsi" w:cstheme="minorHAnsi"/>
                <w:sz w:val="20"/>
                <w:szCs w:val="20"/>
              </w:rPr>
              <w:t>Bepaal de volgorde van het werk dat je vandaag moet doen</w:t>
            </w:r>
          </w:p>
          <w:p w14:paraId="6594E1B4" w14:textId="30FAA0A6" w:rsidR="00FC2740" w:rsidRPr="00437AF3" w:rsidRDefault="00FC2740" w:rsidP="00FC2740">
            <w:pPr>
              <w:pStyle w:val="Lijstalinea"/>
              <w:numPr>
                <w:ilvl w:val="0"/>
                <w:numId w:val="23"/>
              </w:numPr>
              <w:spacing w:after="0" w:line="240" w:lineRule="auto"/>
              <w:rPr>
                <w:rFonts w:asciiTheme="minorHAnsi" w:hAnsiTheme="minorHAnsi" w:cstheme="minorHAnsi"/>
                <w:sz w:val="20"/>
                <w:szCs w:val="20"/>
              </w:rPr>
            </w:pPr>
            <w:r w:rsidRPr="009A7859">
              <w:rPr>
                <w:rFonts w:asciiTheme="minorHAnsi" w:hAnsiTheme="minorHAnsi" w:cstheme="minorHAnsi"/>
                <w:sz w:val="20"/>
                <w:szCs w:val="20"/>
              </w:rPr>
              <w:t xml:space="preserve">Hoe is het gegaan? Gebruik hiervoor </w:t>
            </w:r>
            <w:r w:rsidR="00437AF3">
              <w:rPr>
                <w:rFonts w:asciiTheme="minorHAnsi" w:hAnsiTheme="minorHAnsi" w:cstheme="minorHAnsi"/>
                <w:sz w:val="20"/>
                <w:szCs w:val="20"/>
              </w:rPr>
              <w:t>de werkwijze van de E.F. van school.</w:t>
            </w:r>
          </w:p>
          <w:p w14:paraId="1BA398B3" w14:textId="77777777" w:rsidR="00FC2740" w:rsidRPr="00202239" w:rsidRDefault="00FC2740" w:rsidP="00825184">
            <w:pPr>
              <w:pStyle w:val="Lijstalinea"/>
              <w:numPr>
                <w:ilvl w:val="0"/>
                <w:numId w:val="24"/>
              </w:numPr>
              <w:spacing w:after="0" w:line="240" w:lineRule="auto"/>
              <w:rPr>
                <w:rFonts w:asciiTheme="minorHAnsi" w:hAnsiTheme="minorHAnsi" w:cstheme="minorHAnsi"/>
                <w:sz w:val="20"/>
                <w:szCs w:val="20"/>
              </w:rPr>
            </w:pPr>
            <w:r w:rsidRPr="00202239">
              <w:rPr>
                <w:rFonts w:asciiTheme="minorHAnsi" w:hAnsiTheme="minorHAnsi" w:cstheme="minorHAnsi"/>
                <w:sz w:val="20"/>
                <w:szCs w:val="20"/>
              </w:rPr>
              <w:t>Vragen? Stel ze tijdens het contactmoment met de leerkracht.</w:t>
            </w:r>
          </w:p>
          <w:p w14:paraId="6E25CA7D" w14:textId="77777777" w:rsidR="00FC2740" w:rsidRPr="00202239" w:rsidRDefault="00FC2740" w:rsidP="00FC2740">
            <w:pPr>
              <w:rPr>
                <w:rFonts w:cstheme="minorHAnsi"/>
                <w:sz w:val="20"/>
                <w:szCs w:val="20"/>
              </w:rPr>
            </w:pPr>
          </w:p>
          <w:p w14:paraId="19C99C4E" w14:textId="4B14B8B7" w:rsidR="00FC2740" w:rsidRPr="00202239" w:rsidRDefault="00FC2740" w:rsidP="00FC2740">
            <w:pPr>
              <w:rPr>
                <w:rFonts w:cstheme="minorHAnsi"/>
                <w:sz w:val="20"/>
                <w:szCs w:val="20"/>
              </w:rPr>
            </w:pPr>
            <w:r w:rsidRPr="00202239">
              <w:rPr>
                <w:rFonts w:cstheme="minorHAnsi"/>
                <w:sz w:val="20"/>
                <w:szCs w:val="20"/>
              </w:rPr>
              <w:t>SOCIAAL EMOTIONEEL WELBEVINDEN</w:t>
            </w:r>
          </w:p>
          <w:p w14:paraId="667E2BD5" w14:textId="39FC6699" w:rsidR="00FC2740" w:rsidRPr="00202239" w:rsidRDefault="00552A4B" w:rsidP="00825184">
            <w:pPr>
              <w:pStyle w:val="Lijstalinea"/>
              <w:numPr>
                <w:ilvl w:val="0"/>
                <w:numId w:val="24"/>
              </w:numPr>
              <w:spacing w:after="0" w:line="240" w:lineRule="auto"/>
              <w:rPr>
                <w:rFonts w:asciiTheme="minorHAnsi" w:hAnsiTheme="minorHAnsi" w:cstheme="minorHAnsi"/>
                <w:sz w:val="20"/>
                <w:szCs w:val="20"/>
              </w:rPr>
            </w:pPr>
            <w:r>
              <w:rPr>
                <w:rFonts w:asciiTheme="minorHAnsi" w:hAnsiTheme="minorHAnsi" w:cstheme="minorHAnsi"/>
                <w:sz w:val="20"/>
                <w:szCs w:val="20"/>
              </w:rPr>
              <w:t>Tijdens de lesmomenten op school</w:t>
            </w:r>
            <w:r w:rsidR="003F2D9B">
              <w:rPr>
                <w:rFonts w:asciiTheme="minorHAnsi" w:hAnsiTheme="minorHAnsi" w:cstheme="minorHAnsi"/>
                <w:sz w:val="20"/>
                <w:szCs w:val="20"/>
              </w:rPr>
              <w:t xml:space="preserve">: voeren van de </w:t>
            </w:r>
            <w:proofErr w:type="spellStart"/>
            <w:r w:rsidR="003F2D9B">
              <w:rPr>
                <w:rFonts w:asciiTheme="minorHAnsi" w:hAnsiTheme="minorHAnsi" w:cstheme="minorHAnsi"/>
                <w:sz w:val="20"/>
                <w:szCs w:val="20"/>
              </w:rPr>
              <w:t>sociokring</w:t>
            </w:r>
            <w:proofErr w:type="spellEnd"/>
            <w:r w:rsidR="003F2D9B">
              <w:rPr>
                <w:rFonts w:asciiTheme="minorHAnsi" w:hAnsiTheme="minorHAnsi" w:cstheme="minorHAnsi"/>
                <w:sz w:val="20"/>
                <w:szCs w:val="20"/>
              </w:rPr>
              <w:t xml:space="preserve"> (A </w:t>
            </w:r>
            <w:r w:rsidR="00D50573">
              <w:rPr>
                <w:rFonts w:asciiTheme="minorHAnsi" w:hAnsiTheme="minorHAnsi" w:cstheme="minorHAnsi"/>
                <w:sz w:val="20"/>
                <w:szCs w:val="20"/>
              </w:rPr>
              <w:t>é</w:t>
            </w:r>
            <w:r w:rsidR="003F2D9B">
              <w:rPr>
                <w:rFonts w:asciiTheme="minorHAnsi" w:hAnsiTheme="minorHAnsi" w:cstheme="minorHAnsi"/>
                <w:sz w:val="20"/>
                <w:szCs w:val="20"/>
              </w:rPr>
              <w:t>n B groep)</w:t>
            </w:r>
          </w:p>
          <w:p w14:paraId="11647FDF" w14:textId="72420BFE" w:rsidR="00FC2740" w:rsidRPr="00202239" w:rsidRDefault="00FC2740" w:rsidP="00825184">
            <w:pPr>
              <w:pStyle w:val="Lijstalinea"/>
              <w:numPr>
                <w:ilvl w:val="0"/>
                <w:numId w:val="25"/>
              </w:numPr>
              <w:spacing w:after="0" w:line="240" w:lineRule="auto"/>
              <w:rPr>
                <w:rFonts w:asciiTheme="minorHAnsi" w:hAnsiTheme="minorHAnsi" w:cstheme="minorHAnsi"/>
                <w:sz w:val="20"/>
                <w:szCs w:val="20"/>
              </w:rPr>
            </w:pPr>
            <w:r w:rsidRPr="00202239">
              <w:rPr>
                <w:rFonts w:asciiTheme="minorHAnsi" w:hAnsiTheme="minorHAnsi" w:cstheme="minorHAnsi"/>
                <w:sz w:val="20"/>
                <w:szCs w:val="20"/>
              </w:rPr>
              <w:t>Vast tijdstip in de week</w:t>
            </w:r>
            <w:r w:rsidR="00552A4B">
              <w:rPr>
                <w:rFonts w:asciiTheme="minorHAnsi" w:hAnsiTheme="minorHAnsi" w:cstheme="minorHAnsi"/>
                <w:sz w:val="20"/>
                <w:szCs w:val="20"/>
              </w:rPr>
              <w:t>.</w:t>
            </w:r>
          </w:p>
          <w:p w14:paraId="578A3A4B" w14:textId="77777777" w:rsidR="00FC2740" w:rsidRPr="00202239" w:rsidRDefault="00FC2740" w:rsidP="00825184">
            <w:pPr>
              <w:pStyle w:val="Lijstalinea"/>
              <w:numPr>
                <w:ilvl w:val="0"/>
                <w:numId w:val="25"/>
              </w:numPr>
              <w:spacing w:after="0" w:line="240" w:lineRule="auto"/>
              <w:rPr>
                <w:rFonts w:asciiTheme="minorHAnsi" w:hAnsiTheme="minorHAnsi" w:cstheme="minorHAnsi"/>
                <w:sz w:val="20"/>
                <w:szCs w:val="20"/>
              </w:rPr>
            </w:pPr>
            <w:r w:rsidRPr="00202239">
              <w:rPr>
                <w:rFonts w:asciiTheme="minorHAnsi" w:hAnsiTheme="minorHAnsi" w:cstheme="minorHAnsi"/>
                <w:sz w:val="20"/>
                <w:szCs w:val="20"/>
              </w:rPr>
              <w:t xml:space="preserve">Wat ging goed deze week? </w:t>
            </w:r>
          </w:p>
          <w:p w14:paraId="6CEB367F" w14:textId="77777777" w:rsidR="00FC2740" w:rsidRPr="00202239" w:rsidRDefault="00FC2740" w:rsidP="00825184">
            <w:pPr>
              <w:pStyle w:val="Lijstalinea"/>
              <w:numPr>
                <w:ilvl w:val="0"/>
                <w:numId w:val="25"/>
              </w:numPr>
              <w:spacing w:after="0" w:line="240" w:lineRule="auto"/>
              <w:rPr>
                <w:rFonts w:asciiTheme="minorHAnsi" w:hAnsiTheme="minorHAnsi" w:cstheme="minorHAnsi"/>
                <w:sz w:val="20"/>
                <w:szCs w:val="20"/>
              </w:rPr>
            </w:pPr>
            <w:r w:rsidRPr="00202239">
              <w:rPr>
                <w:rFonts w:asciiTheme="minorHAnsi" w:hAnsiTheme="minorHAnsi" w:cstheme="minorHAnsi"/>
                <w:sz w:val="20"/>
                <w:szCs w:val="20"/>
              </w:rPr>
              <w:t xml:space="preserve">Wat kan beter deze week? </w:t>
            </w:r>
          </w:p>
          <w:p w14:paraId="16968B84" w14:textId="4184462A" w:rsidR="00FC2740" w:rsidRPr="00202239" w:rsidRDefault="00FC2740" w:rsidP="00825184">
            <w:pPr>
              <w:pStyle w:val="Lijstalinea"/>
              <w:numPr>
                <w:ilvl w:val="0"/>
                <w:numId w:val="25"/>
              </w:numPr>
              <w:spacing w:after="0" w:line="240" w:lineRule="auto"/>
              <w:rPr>
                <w:rFonts w:asciiTheme="minorHAnsi" w:hAnsiTheme="minorHAnsi" w:cstheme="minorHAnsi"/>
                <w:sz w:val="20"/>
                <w:szCs w:val="20"/>
              </w:rPr>
            </w:pPr>
            <w:r w:rsidRPr="00202239">
              <w:rPr>
                <w:rFonts w:asciiTheme="minorHAnsi" w:hAnsiTheme="minorHAnsi" w:cstheme="minorHAnsi"/>
                <w:sz w:val="20"/>
                <w:szCs w:val="20"/>
              </w:rPr>
              <w:t>De complimentenronde</w:t>
            </w:r>
            <w:r w:rsidR="00552A4B">
              <w:rPr>
                <w:rFonts w:asciiTheme="minorHAnsi" w:hAnsiTheme="minorHAnsi" w:cstheme="minorHAnsi"/>
                <w:sz w:val="20"/>
                <w:szCs w:val="20"/>
              </w:rPr>
              <w:t>.</w:t>
            </w:r>
          </w:p>
          <w:p w14:paraId="287317A7" w14:textId="0A849BF1" w:rsidR="00FC2740" w:rsidRPr="00202239" w:rsidRDefault="00FC2740" w:rsidP="00825184">
            <w:pPr>
              <w:pStyle w:val="Lijstalinea"/>
              <w:numPr>
                <w:ilvl w:val="0"/>
                <w:numId w:val="25"/>
              </w:numPr>
              <w:spacing w:after="0" w:line="240" w:lineRule="auto"/>
              <w:rPr>
                <w:rFonts w:asciiTheme="minorHAnsi" w:hAnsiTheme="minorHAnsi" w:cstheme="minorHAnsi"/>
                <w:sz w:val="20"/>
                <w:szCs w:val="20"/>
              </w:rPr>
            </w:pPr>
            <w:r w:rsidRPr="00202239">
              <w:rPr>
                <w:rFonts w:asciiTheme="minorHAnsi" w:hAnsiTheme="minorHAnsi" w:cstheme="minorHAnsi"/>
                <w:sz w:val="20"/>
                <w:szCs w:val="20"/>
              </w:rPr>
              <w:t>De Yell</w:t>
            </w:r>
            <w:r w:rsidR="00552A4B">
              <w:rPr>
                <w:rFonts w:asciiTheme="minorHAnsi" w:hAnsiTheme="minorHAnsi" w:cstheme="minorHAnsi"/>
                <w:sz w:val="20"/>
                <w:szCs w:val="20"/>
              </w:rPr>
              <w:t>.</w:t>
            </w:r>
          </w:p>
          <w:p w14:paraId="625F2D32" w14:textId="77777777" w:rsidR="00FC2740" w:rsidRPr="00202239" w:rsidRDefault="00FC2740" w:rsidP="00825184">
            <w:pPr>
              <w:pStyle w:val="Lijstalinea"/>
              <w:numPr>
                <w:ilvl w:val="0"/>
                <w:numId w:val="24"/>
              </w:numPr>
              <w:spacing w:after="0" w:line="240" w:lineRule="auto"/>
              <w:rPr>
                <w:rFonts w:asciiTheme="minorHAnsi" w:hAnsiTheme="minorHAnsi" w:cstheme="minorHAnsi"/>
                <w:sz w:val="20"/>
                <w:szCs w:val="20"/>
              </w:rPr>
            </w:pPr>
            <w:r w:rsidRPr="00202239">
              <w:rPr>
                <w:rFonts w:asciiTheme="minorHAnsi" w:hAnsiTheme="minorHAnsi" w:cstheme="minorHAnsi"/>
                <w:sz w:val="20"/>
                <w:szCs w:val="20"/>
              </w:rPr>
              <w:t>Iedere week contactmoment leerling- leerkracht; in grote groep, subgroep of individueel.</w:t>
            </w:r>
          </w:p>
          <w:p w14:paraId="0FB300CA" w14:textId="58E96E90" w:rsidR="00B70E2E" w:rsidRPr="00437AF3" w:rsidRDefault="00FC2740" w:rsidP="00213B47">
            <w:pPr>
              <w:pStyle w:val="Lijstalinea"/>
              <w:numPr>
                <w:ilvl w:val="0"/>
                <w:numId w:val="24"/>
              </w:numPr>
              <w:spacing w:after="0" w:line="240" w:lineRule="auto"/>
              <w:rPr>
                <w:rFonts w:asciiTheme="minorHAnsi" w:hAnsiTheme="minorHAnsi" w:cstheme="minorHAnsi"/>
                <w:sz w:val="20"/>
                <w:szCs w:val="20"/>
              </w:rPr>
            </w:pPr>
            <w:r w:rsidRPr="00202239">
              <w:rPr>
                <w:rFonts w:asciiTheme="minorHAnsi" w:hAnsiTheme="minorHAnsi" w:cstheme="minorHAnsi"/>
                <w:sz w:val="20"/>
                <w:szCs w:val="20"/>
              </w:rPr>
              <w:t>Iedere week online spreekuur met ouders op inschrijving of op vraag van leerkracht.</w:t>
            </w:r>
          </w:p>
        </w:tc>
        <w:tc>
          <w:tcPr>
            <w:tcW w:w="3455" w:type="dxa"/>
            <w:tcBorders>
              <w:top w:val="single" w:sz="4" w:space="0" w:color="auto"/>
              <w:bottom w:val="single" w:sz="4" w:space="0" w:color="auto"/>
            </w:tcBorders>
          </w:tcPr>
          <w:p w14:paraId="702BC5C7" w14:textId="5D6C85F5" w:rsidR="00213B47" w:rsidRPr="00FC2740" w:rsidRDefault="185147BF" w:rsidP="00825184">
            <w:pPr>
              <w:pStyle w:val="Lijstalinea"/>
              <w:numPr>
                <w:ilvl w:val="0"/>
                <w:numId w:val="22"/>
              </w:numPr>
              <w:spacing w:after="0" w:line="240" w:lineRule="auto"/>
              <w:rPr>
                <w:rFonts w:asciiTheme="majorHAnsi" w:hAnsiTheme="majorHAnsi" w:cstheme="majorBidi"/>
                <w:b/>
                <w:bCs/>
                <w:noProof/>
                <w:color w:val="000000" w:themeColor="text1"/>
                <w:szCs w:val="18"/>
              </w:rPr>
            </w:pPr>
            <w:r w:rsidRPr="0048387D">
              <w:rPr>
                <w:rFonts w:asciiTheme="majorHAnsi" w:hAnsiTheme="majorHAnsi" w:cstheme="majorBidi"/>
                <w:color w:val="000000" w:themeColor="text1"/>
                <w:sz w:val="20"/>
                <w:szCs w:val="20"/>
              </w:rPr>
              <w:t>Directie en leerkrachten</w:t>
            </w:r>
          </w:p>
          <w:p w14:paraId="275BF421" w14:textId="704ABC2D" w:rsidR="00FC2740" w:rsidRDefault="00FC2740" w:rsidP="00FC2740">
            <w:pPr>
              <w:rPr>
                <w:rFonts w:asciiTheme="majorHAnsi" w:hAnsiTheme="majorHAnsi" w:cstheme="majorBidi"/>
                <w:b/>
                <w:bCs/>
                <w:noProof/>
                <w:color w:val="000000" w:themeColor="text1"/>
                <w:szCs w:val="18"/>
              </w:rPr>
            </w:pPr>
          </w:p>
          <w:p w14:paraId="7E21ED1A" w14:textId="21E5E133" w:rsidR="00FC2740" w:rsidRPr="00FC2740" w:rsidRDefault="00FC2740" w:rsidP="00825184">
            <w:pPr>
              <w:pStyle w:val="Lijstalinea"/>
              <w:numPr>
                <w:ilvl w:val="0"/>
                <w:numId w:val="22"/>
              </w:numPr>
              <w:spacing w:after="0" w:line="240" w:lineRule="auto"/>
              <w:rPr>
                <w:rFonts w:asciiTheme="majorHAnsi" w:hAnsiTheme="majorHAnsi" w:cstheme="majorBidi"/>
                <w:b/>
                <w:bCs/>
                <w:noProof/>
                <w:color w:val="000000" w:themeColor="text1"/>
                <w:sz w:val="20"/>
                <w:szCs w:val="20"/>
              </w:rPr>
            </w:pPr>
            <w:r w:rsidRPr="00FC2740">
              <w:rPr>
                <w:rFonts w:asciiTheme="majorHAnsi" w:hAnsiTheme="majorHAnsi" w:cstheme="majorBidi"/>
                <w:noProof/>
                <w:color w:val="000000" w:themeColor="text1"/>
                <w:sz w:val="20"/>
                <w:szCs w:val="20"/>
              </w:rPr>
              <w:t>Binnen een week</w:t>
            </w:r>
          </w:p>
          <w:p w14:paraId="75745FA6" w14:textId="76C0AB5C" w:rsidR="00213B47" w:rsidRPr="0048387D" w:rsidRDefault="00213B47" w:rsidP="4C066B38">
            <w:pPr>
              <w:rPr>
                <w:rFonts w:asciiTheme="majorHAnsi" w:hAnsiTheme="majorHAnsi" w:cstheme="majorBidi"/>
                <w:color w:val="000000" w:themeColor="text1"/>
                <w:sz w:val="20"/>
                <w:szCs w:val="20"/>
              </w:rPr>
            </w:pPr>
          </w:p>
          <w:p w14:paraId="1583EBDF" w14:textId="6B497748" w:rsidR="00B70E2E" w:rsidRPr="0048387D" w:rsidRDefault="00B70E2E" w:rsidP="00FC2740">
            <w:pPr>
              <w:pStyle w:val="Lijstalinea"/>
              <w:spacing w:after="0" w:line="240" w:lineRule="auto"/>
              <w:ind w:firstLine="0"/>
              <w:rPr>
                <w:rFonts w:asciiTheme="majorHAnsi" w:hAnsiTheme="majorHAnsi" w:cstheme="majorBidi"/>
                <w:b/>
                <w:bCs/>
                <w:noProof/>
                <w:color w:val="000000" w:themeColor="text1"/>
                <w:szCs w:val="18"/>
              </w:rPr>
            </w:pPr>
          </w:p>
        </w:tc>
      </w:tr>
    </w:tbl>
    <w:p w14:paraId="7E90C11D" w14:textId="6D40ED5A" w:rsidR="0040285B" w:rsidRDefault="0040285B" w:rsidP="00213B47"/>
    <w:sectPr w:rsidR="0040285B" w:rsidSect="00C226D9">
      <w:pgSz w:w="16838" w:h="11906" w:orient="landscape"/>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44BB" w14:textId="77777777" w:rsidR="00A07860" w:rsidRDefault="00A07860" w:rsidP="00C21709">
      <w:pPr>
        <w:spacing w:after="0" w:line="240" w:lineRule="auto"/>
      </w:pPr>
      <w:r>
        <w:separator/>
      </w:r>
    </w:p>
  </w:endnote>
  <w:endnote w:type="continuationSeparator" w:id="0">
    <w:p w14:paraId="11218947" w14:textId="77777777" w:rsidR="00A07860" w:rsidRDefault="00A07860" w:rsidP="00C21709">
      <w:pPr>
        <w:spacing w:after="0" w:line="240" w:lineRule="auto"/>
      </w:pPr>
      <w:r>
        <w:continuationSeparator/>
      </w:r>
    </w:p>
  </w:endnote>
  <w:endnote w:type="continuationNotice" w:id="1">
    <w:p w14:paraId="562072CC" w14:textId="77777777" w:rsidR="00A07860" w:rsidRDefault="00A078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FF6E" w14:textId="77777777" w:rsidR="00A07860" w:rsidRDefault="00A07860" w:rsidP="00C21709">
      <w:pPr>
        <w:spacing w:after="0" w:line="240" w:lineRule="auto"/>
      </w:pPr>
      <w:r>
        <w:separator/>
      </w:r>
    </w:p>
  </w:footnote>
  <w:footnote w:type="continuationSeparator" w:id="0">
    <w:p w14:paraId="307640C8" w14:textId="77777777" w:rsidR="00A07860" w:rsidRDefault="00A07860" w:rsidP="00C21709">
      <w:pPr>
        <w:spacing w:after="0" w:line="240" w:lineRule="auto"/>
      </w:pPr>
      <w:r>
        <w:continuationSeparator/>
      </w:r>
    </w:p>
  </w:footnote>
  <w:footnote w:type="continuationNotice" w:id="1">
    <w:p w14:paraId="6AC513EA" w14:textId="77777777" w:rsidR="00A07860" w:rsidRDefault="00A078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9A8"/>
    <w:multiLevelType w:val="hybridMultilevel"/>
    <w:tmpl w:val="26D4DF5E"/>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620E05"/>
    <w:multiLevelType w:val="hybridMultilevel"/>
    <w:tmpl w:val="D85863BC"/>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F90329"/>
    <w:multiLevelType w:val="hybridMultilevel"/>
    <w:tmpl w:val="820443AA"/>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71509A"/>
    <w:multiLevelType w:val="hybridMultilevel"/>
    <w:tmpl w:val="F20AF8CE"/>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1836C7"/>
    <w:multiLevelType w:val="hybridMultilevel"/>
    <w:tmpl w:val="E3806B4A"/>
    <w:lvl w:ilvl="0" w:tplc="1B667500">
      <w:start w:val="15"/>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ADA63E0"/>
    <w:multiLevelType w:val="multilevel"/>
    <w:tmpl w:val="C896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D7741E"/>
    <w:multiLevelType w:val="hybridMultilevel"/>
    <w:tmpl w:val="436269D4"/>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F21255"/>
    <w:multiLevelType w:val="hybridMultilevel"/>
    <w:tmpl w:val="C484A430"/>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AF7B83"/>
    <w:multiLevelType w:val="hybridMultilevel"/>
    <w:tmpl w:val="C1E4DD50"/>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A01768"/>
    <w:multiLevelType w:val="hybridMultilevel"/>
    <w:tmpl w:val="701E945E"/>
    <w:lvl w:ilvl="0" w:tplc="C13E138E">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00046F"/>
    <w:multiLevelType w:val="hybridMultilevel"/>
    <w:tmpl w:val="CDC6BB9A"/>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7E1011"/>
    <w:multiLevelType w:val="hybridMultilevel"/>
    <w:tmpl w:val="1CB6D8EA"/>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472FAE"/>
    <w:multiLevelType w:val="hybridMultilevel"/>
    <w:tmpl w:val="2982BDD2"/>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86501A"/>
    <w:multiLevelType w:val="hybridMultilevel"/>
    <w:tmpl w:val="AA90D486"/>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B45340"/>
    <w:multiLevelType w:val="hybridMultilevel"/>
    <w:tmpl w:val="17126E64"/>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EBAC243"/>
    <w:multiLevelType w:val="hybridMultilevel"/>
    <w:tmpl w:val="FFFFFFFF"/>
    <w:lvl w:ilvl="0" w:tplc="3FEEF7D2">
      <w:start w:val="1"/>
      <w:numFmt w:val="bullet"/>
      <w:lvlText w:val="·"/>
      <w:lvlJc w:val="left"/>
      <w:pPr>
        <w:ind w:left="720" w:hanging="360"/>
      </w:pPr>
      <w:rPr>
        <w:rFonts w:ascii="Symbol" w:hAnsi="Symbol" w:hint="default"/>
      </w:rPr>
    </w:lvl>
    <w:lvl w:ilvl="1" w:tplc="D954FAC2">
      <w:start w:val="1"/>
      <w:numFmt w:val="bullet"/>
      <w:lvlText w:val="o"/>
      <w:lvlJc w:val="left"/>
      <w:pPr>
        <w:ind w:left="1440" w:hanging="360"/>
      </w:pPr>
      <w:rPr>
        <w:rFonts w:ascii="Courier New" w:hAnsi="Courier New" w:hint="default"/>
      </w:rPr>
    </w:lvl>
    <w:lvl w:ilvl="2" w:tplc="87A4FF1C">
      <w:start w:val="1"/>
      <w:numFmt w:val="bullet"/>
      <w:lvlText w:val=""/>
      <w:lvlJc w:val="left"/>
      <w:pPr>
        <w:ind w:left="2160" w:hanging="360"/>
      </w:pPr>
      <w:rPr>
        <w:rFonts w:ascii="Wingdings" w:hAnsi="Wingdings" w:hint="default"/>
      </w:rPr>
    </w:lvl>
    <w:lvl w:ilvl="3" w:tplc="6C3EE6E2">
      <w:start w:val="1"/>
      <w:numFmt w:val="bullet"/>
      <w:lvlText w:val=""/>
      <w:lvlJc w:val="left"/>
      <w:pPr>
        <w:ind w:left="2880" w:hanging="360"/>
      </w:pPr>
      <w:rPr>
        <w:rFonts w:ascii="Symbol" w:hAnsi="Symbol" w:hint="default"/>
      </w:rPr>
    </w:lvl>
    <w:lvl w:ilvl="4" w:tplc="00DE807A">
      <w:start w:val="1"/>
      <w:numFmt w:val="bullet"/>
      <w:lvlText w:val="o"/>
      <w:lvlJc w:val="left"/>
      <w:pPr>
        <w:ind w:left="3600" w:hanging="360"/>
      </w:pPr>
      <w:rPr>
        <w:rFonts w:ascii="Courier New" w:hAnsi="Courier New" w:hint="default"/>
      </w:rPr>
    </w:lvl>
    <w:lvl w:ilvl="5" w:tplc="35FC9758">
      <w:start w:val="1"/>
      <w:numFmt w:val="bullet"/>
      <w:lvlText w:val=""/>
      <w:lvlJc w:val="left"/>
      <w:pPr>
        <w:ind w:left="4320" w:hanging="360"/>
      </w:pPr>
      <w:rPr>
        <w:rFonts w:ascii="Wingdings" w:hAnsi="Wingdings" w:hint="default"/>
      </w:rPr>
    </w:lvl>
    <w:lvl w:ilvl="6" w:tplc="878C730A">
      <w:start w:val="1"/>
      <w:numFmt w:val="bullet"/>
      <w:lvlText w:val=""/>
      <w:lvlJc w:val="left"/>
      <w:pPr>
        <w:ind w:left="5040" w:hanging="360"/>
      </w:pPr>
      <w:rPr>
        <w:rFonts w:ascii="Symbol" w:hAnsi="Symbol" w:hint="default"/>
      </w:rPr>
    </w:lvl>
    <w:lvl w:ilvl="7" w:tplc="C3506118">
      <w:start w:val="1"/>
      <w:numFmt w:val="bullet"/>
      <w:lvlText w:val="o"/>
      <w:lvlJc w:val="left"/>
      <w:pPr>
        <w:ind w:left="5760" w:hanging="360"/>
      </w:pPr>
      <w:rPr>
        <w:rFonts w:ascii="Courier New" w:hAnsi="Courier New" w:hint="default"/>
      </w:rPr>
    </w:lvl>
    <w:lvl w:ilvl="8" w:tplc="33605588">
      <w:start w:val="1"/>
      <w:numFmt w:val="bullet"/>
      <w:lvlText w:val=""/>
      <w:lvlJc w:val="left"/>
      <w:pPr>
        <w:ind w:left="6480" w:hanging="360"/>
      </w:pPr>
      <w:rPr>
        <w:rFonts w:ascii="Wingdings" w:hAnsi="Wingdings" w:hint="default"/>
      </w:rPr>
    </w:lvl>
  </w:abstractNum>
  <w:abstractNum w:abstractNumId="16" w15:restartNumberingAfterBreak="0">
    <w:nsid w:val="42B14ED9"/>
    <w:multiLevelType w:val="hybridMultilevel"/>
    <w:tmpl w:val="DC30C37E"/>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BE1C9A"/>
    <w:multiLevelType w:val="hybridMultilevel"/>
    <w:tmpl w:val="FFFFFFFF"/>
    <w:lvl w:ilvl="0" w:tplc="0610EF0C">
      <w:start w:val="1"/>
      <w:numFmt w:val="bullet"/>
      <w:lvlText w:val=""/>
      <w:lvlJc w:val="left"/>
      <w:pPr>
        <w:ind w:left="720" w:hanging="360"/>
      </w:pPr>
      <w:rPr>
        <w:rFonts w:ascii="Symbol" w:hAnsi="Symbol" w:hint="default"/>
      </w:rPr>
    </w:lvl>
    <w:lvl w:ilvl="1" w:tplc="6922D41E">
      <w:start w:val="1"/>
      <w:numFmt w:val="bullet"/>
      <w:lvlText w:val="o"/>
      <w:lvlJc w:val="left"/>
      <w:pPr>
        <w:ind w:left="1440" w:hanging="360"/>
      </w:pPr>
      <w:rPr>
        <w:rFonts w:ascii="Courier New" w:hAnsi="Courier New" w:hint="default"/>
      </w:rPr>
    </w:lvl>
    <w:lvl w:ilvl="2" w:tplc="2D346DD6">
      <w:start w:val="1"/>
      <w:numFmt w:val="bullet"/>
      <w:lvlText w:val=""/>
      <w:lvlJc w:val="left"/>
      <w:pPr>
        <w:ind w:left="2160" w:hanging="360"/>
      </w:pPr>
      <w:rPr>
        <w:rFonts w:ascii="Wingdings" w:hAnsi="Wingdings" w:hint="default"/>
      </w:rPr>
    </w:lvl>
    <w:lvl w:ilvl="3" w:tplc="476A326C">
      <w:start w:val="1"/>
      <w:numFmt w:val="bullet"/>
      <w:lvlText w:val=""/>
      <w:lvlJc w:val="left"/>
      <w:pPr>
        <w:ind w:left="2880" w:hanging="360"/>
      </w:pPr>
      <w:rPr>
        <w:rFonts w:ascii="Symbol" w:hAnsi="Symbol" w:hint="default"/>
      </w:rPr>
    </w:lvl>
    <w:lvl w:ilvl="4" w:tplc="BF14F446">
      <w:start w:val="1"/>
      <w:numFmt w:val="bullet"/>
      <w:lvlText w:val="o"/>
      <w:lvlJc w:val="left"/>
      <w:pPr>
        <w:ind w:left="3600" w:hanging="360"/>
      </w:pPr>
      <w:rPr>
        <w:rFonts w:ascii="Courier New" w:hAnsi="Courier New" w:hint="default"/>
      </w:rPr>
    </w:lvl>
    <w:lvl w:ilvl="5" w:tplc="ACE8DCAA">
      <w:start w:val="1"/>
      <w:numFmt w:val="bullet"/>
      <w:lvlText w:val=""/>
      <w:lvlJc w:val="left"/>
      <w:pPr>
        <w:ind w:left="4320" w:hanging="360"/>
      </w:pPr>
      <w:rPr>
        <w:rFonts w:ascii="Wingdings" w:hAnsi="Wingdings" w:hint="default"/>
      </w:rPr>
    </w:lvl>
    <w:lvl w:ilvl="6" w:tplc="0FB60464">
      <w:start w:val="1"/>
      <w:numFmt w:val="bullet"/>
      <w:lvlText w:val=""/>
      <w:lvlJc w:val="left"/>
      <w:pPr>
        <w:ind w:left="5040" w:hanging="360"/>
      </w:pPr>
      <w:rPr>
        <w:rFonts w:ascii="Symbol" w:hAnsi="Symbol" w:hint="default"/>
      </w:rPr>
    </w:lvl>
    <w:lvl w:ilvl="7" w:tplc="F16C3D66">
      <w:start w:val="1"/>
      <w:numFmt w:val="bullet"/>
      <w:lvlText w:val="o"/>
      <w:lvlJc w:val="left"/>
      <w:pPr>
        <w:ind w:left="5760" w:hanging="360"/>
      </w:pPr>
      <w:rPr>
        <w:rFonts w:ascii="Courier New" w:hAnsi="Courier New" w:hint="default"/>
      </w:rPr>
    </w:lvl>
    <w:lvl w:ilvl="8" w:tplc="05C48B6C">
      <w:start w:val="1"/>
      <w:numFmt w:val="bullet"/>
      <w:lvlText w:val=""/>
      <w:lvlJc w:val="left"/>
      <w:pPr>
        <w:ind w:left="6480" w:hanging="360"/>
      </w:pPr>
      <w:rPr>
        <w:rFonts w:ascii="Wingdings" w:hAnsi="Wingdings" w:hint="default"/>
      </w:rPr>
    </w:lvl>
  </w:abstractNum>
  <w:abstractNum w:abstractNumId="18" w15:restartNumberingAfterBreak="0">
    <w:nsid w:val="4AD21DA8"/>
    <w:multiLevelType w:val="hybridMultilevel"/>
    <w:tmpl w:val="F3C68B2C"/>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2F4EAB"/>
    <w:multiLevelType w:val="hybridMultilevel"/>
    <w:tmpl w:val="95902678"/>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3983256"/>
    <w:multiLevelType w:val="hybridMultilevel"/>
    <w:tmpl w:val="EF5660BC"/>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4E4689D"/>
    <w:multiLevelType w:val="hybridMultilevel"/>
    <w:tmpl w:val="E84AF22A"/>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57479BB"/>
    <w:multiLevelType w:val="hybridMultilevel"/>
    <w:tmpl w:val="CD442744"/>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75527D"/>
    <w:multiLevelType w:val="hybridMultilevel"/>
    <w:tmpl w:val="125CC698"/>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75A2B6F"/>
    <w:multiLevelType w:val="hybridMultilevel"/>
    <w:tmpl w:val="251CF142"/>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6991C7C"/>
    <w:multiLevelType w:val="hybridMultilevel"/>
    <w:tmpl w:val="DB98DF42"/>
    <w:lvl w:ilvl="0" w:tplc="327E5FEE">
      <w:start w:val="202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9"/>
  </w:num>
  <w:num w:numId="4">
    <w:abstractNumId w:val="10"/>
  </w:num>
  <w:num w:numId="5">
    <w:abstractNumId w:val="19"/>
  </w:num>
  <w:num w:numId="6">
    <w:abstractNumId w:val="3"/>
  </w:num>
  <w:num w:numId="7">
    <w:abstractNumId w:val="1"/>
  </w:num>
  <w:num w:numId="8">
    <w:abstractNumId w:val="13"/>
  </w:num>
  <w:num w:numId="9">
    <w:abstractNumId w:val="21"/>
  </w:num>
  <w:num w:numId="10">
    <w:abstractNumId w:val="6"/>
  </w:num>
  <w:num w:numId="11">
    <w:abstractNumId w:val="2"/>
  </w:num>
  <w:num w:numId="12">
    <w:abstractNumId w:val="24"/>
  </w:num>
  <w:num w:numId="13">
    <w:abstractNumId w:val="11"/>
  </w:num>
  <w:num w:numId="14">
    <w:abstractNumId w:val="0"/>
  </w:num>
  <w:num w:numId="15">
    <w:abstractNumId w:val="23"/>
  </w:num>
  <w:num w:numId="16">
    <w:abstractNumId w:val="14"/>
  </w:num>
  <w:num w:numId="17">
    <w:abstractNumId w:val="16"/>
  </w:num>
  <w:num w:numId="18">
    <w:abstractNumId w:val="25"/>
  </w:num>
  <w:num w:numId="19">
    <w:abstractNumId w:val="20"/>
  </w:num>
  <w:num w:numId="20">
    <w:abstractNumId w:val="12"/>
  </w:num>
  <w:num w:numId="21">
    <w:abstractNumId w:val="18"/>
  </w:num>
  <w:num w:numId="22">
    <w:abstractNumId w:val="7"/>
  </w:num>
  <w:num w:numId="23">
    <w:abstractNumId w:val="8"/>
  </w:num>
  <w:num w:numId="24">
    <w:abstractNumId w:val="22"/>
  </w:num>
  <w:num w:numId="25">
    <w:abstractNumId w:val="4"/>
  </w:num>
  <w:num w:numId="2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B6"/>
    <w:rsid w:val="00001D26"/>
    <w:rsid w:val="00005AC9"/>
    <w:rsid w:val="00006BD9"/>
    <w:rsid w:val="00010E26"/>
    <w:rsid w:val="00013287"/>
    <w:rsid w:val="00014749"/>
    <w:rsid w:val="0001707F"/>
    <w:rsid w:val="0002127A"/>
    <w:rsid w:val="000214B0"/>
    <w:rsid w:val="00026F7E"/>
    <w:rsid w:val="000337C0"/>
    <w:rsid w:val="000448E7"/>
    <w:rsid w:val="00047273"/>
    <w:rsid w:val="0004769E"/>
    <w:rsid w:val="000519A7"/>
    <w:rsid w:val="000541D5"/>
    <w:rsid w:val="000557D5"/>
    <w:rsid w:val="0005675A"/>
    <w:rsid w:val="000613CB"/>
    <w:rsid w:val="000619DA"/>
    <w:rsid w:val="00061BA2"/>
    <w:rsid w:val="00066090"/>
    <w:rsid w:val="000727AE"/>
    <w:rsid w:val="00073269"/>
    <w:rsid w:val="000735E7"/>
    <w:rsid w:val="00077231"/>
    <w:rsid w:val="00083D5B"/>
    <w:rsid w:val="000904FD"/>
    <w:rsid w:val="00091C92"/>
    <w:rsid w:val="00094D85"/>
    <w:rsid w:val="00094E64"/>
    <w:rsid w:val="00097895"/>
    <w:rsid w:val="000A302B"/>
    <w:rsid w:val="000A6311"/>
    <w:rsid w:val="000C1E72"/>
    <w:rsid w:val="000C1F5A"/>
    <w:rsid w:val="000C5006"/>
    <w:rsid w:val="000C530D"/>
    <w:rsid w:val="000C7C29"/>
    <w:rsid w:val="000D08A7"/>
    <w:rsid w:val="000D0ADD"/>
    <w:rsid w:val="000D3A61"/>
    <w:rsid w:val="000D4017"/>
    <w:rsid w:val="000E4DDA"/>
    <w:rsid w:val="000E4F3D"/>
    <w:rsid w:val="000E5536"/>
    <w:rsid w:val="000F197F"/>
    <w:rsid w:val="000F25CD"/>
    <w:rsid w:val="000F2F3C"/>
    <w:rsid w:val="000F3BED"/>
    <w:rsid w:val="0010282D"/>
    <w:rsid w:val="00102918"/>
    <w:rsid w:val="001041A9"/>
    <w:rsid w:val="00106FC9"/>
    <w:rsid w:val="00110D64"/>
    <w:rsid w:val="001123B3"/>
    <w:rsid w:val="00123356"/>
    <w:rsid w:val="00127B07"/>
    <w:rsid w:val="00131100"/>
    <w:rsid w:val="0013346F"/>
    <w:rsid w:val="0013364D"/>
    <w:rsid w:val="00135359"/>
    <w:rsid w:val="00136D8C"/>
    <w:rsid w:val="0013722E"/>
    <w:rsid w:val="00141CBD"/>
    <w:rsid w:val="00142CDD"/>
    <w:rsid w:val="001441FA"/>
    <w:rsid w:val="001537B5"/>
    <w:rsid w:val="00155EF9"/>
    <w:rsid w:val="00162DE2"/>
    <w:rsid w:val="00167436"/>
    <w:rsid w:val="00173034"/>
    <w:rsid w:val="001859BB"/>
    <w:rsid w:val="00187FBB"/>
    <w:rsid w:val="00193C5F"/>
    <w:rsid w:val="001A02C8"/>
    <w:rsid w:val="001B0007"/>
    <w:rsid w:val="001B4244"/>
    <w:rsid w:val="001C0F1A"/>
    <w:rsid w:val="001C3C57"/>
    <w:rsid w:val="001C4AFD"/>
    <w:rsid w:val="001C5685"/>
    <w:rsid w:val="001D5986"/>
    <w:rsid w:val="001E02E1"/>
    <w:rsid w:val="001F29D4"/>
    <w:rsid w:val="001F31BC"/>
    <w:rsid w:val="001F4A31"/>
    <w:rsid w:val="001F5E2C"/>
    <w:rsid w:val="00200280"/>
    <w:rsid w:val="00202239"/>
    <w:rsid w:val="00203CB7"/>
    <w:rsid w:val="0020443A"/>
    <w:rsid w:val="00205F48"/>
    <w:rsid w:val="0020657B"/>
    <w:rsid w:val="00207217"/>
    <w:rsid w:val="0021199B"/>
    <w:rsid w:val="00213B47"/>
    <w:rsid w:val="00214154"/>
    <w:rsid w:val="00217288"/>
    <w:rsid w:val="00217F13"/>
    <w:rsid w:val="002212A0"/>
    <w:rsid w:val="002248F4"/>
    <w:rsid w:val="002301C8"/>
    <w:rsid w:val="0023063D"/>
    <w:rsid w:val="00237139"/>
    <w:rsid w:val="00240079"/>
    <w:rsid w:val="00250234"/>
    <w:rsid w:val="00252AE1"/>
    <w:rsid w:val="00255389"/>
    <w:rsid w:val="00261CF3"/>
    <w:rsid w:val="00264B2D"/>
    <w:rsid w:val="00272D50"/>
    <w:rsid w:val="00272F68"/>
    <w:rsid w:val="00275B96"/>
    <w:rsid w:val="002855E5"/>
    <w:rsid w:val="00286ECB"/>
    <w:rsid w:val="00290317"/>
    <w:rsid w:val="00290D9E"/>
    <w:rsid w:val="00296A16"/>
    <w:rsid w:val="002A2EA0"/>
    <w:rsid w:val="002A7280"/>
    <w:rsid w:val="002A7A49"/>
    <w:rsid w:val="002B3784"/>
    <w:rsid w:val="002C6B92"/>
    <w:rsid w:val="002D11B6"/>
    <w:rsid w:val="002D36DB"/>
    <w:rsid w:val="002D3B5C"/>
    <w:rsid w:val="002D4F1B"/>
    <w:rsid w:val="002D5210"/>
    <w:rsid w:val="002D5A81"/>
    <w:rsid w:val="002D71CA"/>
    <w:rsid w:val="002E0103"/>
    <w:rsid w:val="002E3EB7"/>
    <w:rsid w:val="002E5A22"/>
    <w:rsid w:val="002F07D3"/>
    <w:rsid w:val="002F379C"/>
    <w:rsid w:val="00302E81"/>
    <w:rsid w:val="00302FC5"/>
    <w:rsid w:val="00313D18"/>
    <w:rsid w:val="003152C0"/>
    <w:rsid w:val="00315D19"/>
    <w:rsid w:val="00322DBC"/>
    <w:rsid w:val="00324D02"/>
    <w:rsid w:val="00330B04"/>
    <w:rsid w:val="00330ECA"/>
    <w:rsid w:val="003324FC"/>
    <w:rsid w:val="003405D0"/>
    <w:rsid w:val="003438A7"/>
    <w:rsid w:val="0034741C"/>
    <w:rsid w:val="003478D1"/>
    <w:rsid w:val="00353BD0"/>
    <w:rsid w:val="00360BC0"/>
    <w:rsid w:val="00363FCE"/>
    <w:rsid w:val="003657CF"/>
    <w:rsid w:val="00365C79"/>
    <w:rsid w:val="00370C51"/>
    <w:rsid w:val="003741E7"/>
    <w:rsid w:val="00380E1C"/>
    <w:rsid w:val="00383BAB"/>
    <w:rsid w:val="00395295"/>
    <w:rsid w:val="00395C05"/>
    <w:rsid w:val="00396829"/>
    <w:rsid w:val="003A492E"/>
    <w:rsid w:val="003A4F36"/>
    <w:rsid w:val="003B036A"/>
    <w:rsid w:val="003B2B0D"/>
    <w:rsid w:val="003B31EA"/>
    <w:rsid w:val="003B533E"/>
    <w:rsid w:val="003B7EB1"/>
    <w:rsid w:val="003C1201"/>
    <w:rsid w:val="003D238E"/>
    <w:rsid w:val="003D30F1"/>
    <w:rsid w:val="003D7809"/>
    <w:rsid w:val="003E06C0"/>
    <w:rsid w:val="003E309A"/>
    <w:rsid w:val="003E7761"/>
    <w:rsid w:val="003F2D9B"/>
    <w:rsid w:val="003F61FB"/>
    <w:rsid w:val="003F7662"/>
    <w:rsid w:val="003F7C75"/>
    <w:rsid w:val="004003B4"/>
    <w:rsid w:val="0040285B"/>
    <w:rsid w:val="00403EBB"/>
    <w:rsid w:val="004102D1"/>
    <w:rsid w:val="00414B98"/>
    <w:rsid w:val="00414DEC"/>
    <w:rsid w:val="00417858"/>
    <w:rsid w:val="00420767"/>
    <w:rsid w:val="004218BD"/>
    <w:rsid w:val="00421EE2"/>
    <w:rsid w:val="00427C3C"/>
    <w:rsid w:val="00427C8F"/>
    <w:rsid w:val="00437AF3"/>
    <w:rsid w:val="00440E7A"/>
    <w:rsid w:val="004414D6"/>
    <w:rsid w:val="0044332B"/>
    <w:rsid w:val="0044435B"/>
    <w:rsid w:val="0044536E"/>
    <w:rsid w:val="00445449"/>
    <w:rsid w:val="00445D23"/>
    <w:rsid w:val="00452069"/>
    <w:rsid w:val="00452C88"/>
    <w:rsid w:val="0046629C"/>
    <w:rsid w:val="0047012E"/>
    <w:rsid w:val="0047133C"/>
    <w:rsid w:val="004757E5"/>
    <w:rsid w:val="0048387D"/>
    <w:rsid w:val="004848AA"/>
    <w:rsid w:val="00486C98"/>
    <w:rsid w:val="00487CBB"/>
    <w:rsid w:val="00493630"/>
    <w:rsid w:val="00494CC3"/>
    <w:rsid w:val="004AC264"/>
    <w:rsid w:val="004B277E"/>
    <w:rsid w:val="004B364C"/>
    <w:rsid w:val="004B4A88"/>
    <w:rsid w:val="004B5D09"/>
    <w:rsid w:val="004C2254"/>
    <w:rsid w:val="004C56C9"/>
    <w:rsid w:val="004D5AAD"/>
    <w:rsid w:val="004E0E54"/>
    <w:rsid w:val="004F06CF"/>
    <w:rsid w:val="004F094C"/>
    <w:rsid w:val="00500B45"/>
    <w:rsid w:val="00504B0D"/>
    <w:rsid w:val="00510017"/>
    <w:rsid w:val="00510C30"/>
    <w:rsid w:val="00511E06"/>
    <w:rsid w:val="005121EB"/>
    <w:rsid w:val="0051669A"/>
    <w:rsid w:val="00516D12"/>
    <w:rsid w:val="00520E87"/>
    <w:rsid w:val="0052376A"/>
    <w:rsid w:val="00524772"/>
    <w:rsid w:val="0052621C"/>
    <w:rsid w:val="00530A34"/>
    <w:rsid w:val="00531516"/>
    <w:rsid w:val="0053155B"/>
    <w:rsid w:val="00540B3C"/>
    <w:rsid w:val="00547E92"/>
    <w:rsid w:val="00550707"/>
    <w:rsid w:val="0055185C"/>
    <w:rsid w:val="00552A4B"/>
    <w:rsid w:val="00554FD4"/>
    <w:rsid w:val="005559F8"/>
    <w:rsid w:val="00555AE5"/>
    <w:rsid w:val="00560E49"/>
    <w:rsid w:val="00563809"/>
    <w:rsid w:val="0056388B"/>
    <w:rsid w:val="00574446"/>
    <w:rsid w:val="0057534F"/>
    <w:rsid w:val="00576E72"/>
    <w:rsid w:val="00584C45"/>
    <w:rsid w:val="00584FB3"/>
    <w:rsid w:val="0058557A"/>
    <w:rsid w:val="00586B18"/>
    <w:rsid w:val="00586C2D"/>
    <w:rsid w:val="00586DA5"/>
    <w:rsid w:val="005970B0"/>
    <w:rsid w:val="005A2150"/>
    <w:rsid w:val="005B23AB"/>
    <w:rsid w:val="005C1E02"/>
    <w:rsid w:val="005C6078"/>
    <w:rsid w:val="005D3EFD"/>
    <w:rsid w:val="005E21EA"/>
    <w:rsid w:val="005E65CA"/>
    <w:rsid w:val="005F04C1"/>
    <w:rsid w:val="005F3E16"/>
    <w:rsid w:val="005F71F2"/>
    <w:rsid w:val="005F7F84"/>
    <w:rsid w:val="00600D8E"/>
    <w:rsid w:val="00604FCF"/>
    <w:rsid w:val="00606D4C"/>
    <w:rsid w:val="00612C2A"/>
    <w:rsid w:val="00621A65"/>
    <w:rsid w:val="006325EF"/>
    <w:rsid w:val="00637CF5"/>
    <w:rsid w:val="006470FD"/>
    <w:rsid w:val="006523D1"/>
    <w:rsid w:val="00652B62"/>
    <w:rsid w:val="00667204"/>
    <w:rsid w:val="00670BBD"/>
    <w:rsid w:val="00671ED0"/>
    <w:rsid w:val="00674092"/>
    <w:rsid w:val="00680230"/>
    <w:rsid w:val="00684258"/>
    <w:rsid w:val="006919B5"/>
    <w:rsid w:val="006952DB"/>
    <w:rsid w:val="006968E8"/>
    <w:rsid w:val="006A13C0"/>
    <w:rsid w:val="006A17A1"/>
    <w:rsid w:val="006B189C"/>
    <w:rsid w:val="006B650B"/>
    <w:rsid w:val="006B6DC3"/>
    <w:rsid w:val="006C774C"/>
    <w:rsid w:val="006D10A3"/>
    <w:rsid w:val="006D268C"/>
    <w:rsid w:val="006D2F07"/>
    <w:rsid w:val="006D419C"/>
    <w:rsid w:val="006D5C34"/>
    <w:rsid w:val="006D5D0F"/>
    <w:rsid w:val="006E1096"/>
    <w:rsid w:val="006E2526"/>
    <w:rsid w:val="006E3407"/>
    <w:rsid w:val="006E3658"/>
    <w:rsid w:val="006E65E7"/>
    <w:rsid w:val="006F111A"/>
    <w:rsid w:val="006F6AE2"/>
    <w:rsid w:val="0070036E"/>
    <w:rsid w:val="007023C6"/>
    <w:rsid w:val="007050F7"/>
    <w:rsid w:val="00705651"/>
    <w:rsid w:val="00716243"/>
    <w:rsid w:val="0071640A"/>
    <w:rsid w:val="00726888"/>
    <w:rsid w:val="00747431"/>
    <w:rsid w:val="007533C7"/>
    <w:rsid w:val="007559FD"/>
    <w:rsid w:val="007563B6"/>
    <w:rsid w:val="00757769"/>
    <w:rsid w:val="00757B9B"/>
    <w:rsid w:val="0076373C"/>
    <w:rsid w:val="00772148"/>
    <w:rsid w:val="00773D23"/>
    <w:rsid w:val="007834DB"/>
    <w:rsid w:val="007913D5"/>
    <w:rsid w:val="007A1E84"/>
    <w:rsid w:val="007A4F9B"/>
    <w:rsid w:val="007A7F26"/>
    <w:rsid w:val="007B0777"/>
    <w:rsid w:val="007B46CE"/>
    <w:rsid w:val="007B57C5"/>
    <w:rsid w:val="007C136A"/>
    <w:rsid w:val="007C2BB1"/>
    <w:rsid w:val="007D1C7A"/>
    <w:rsid w:val="007E263C"/>
    <w:rsid w:val="007E3517"/>
    <w:rsid w:val="007E7A46"/>
    <w:rsid w:val="007F0D1F"/>
    <w:rsid w:val="007F119E"/>
    <w:rsid w:val="008043BC"/>
    <w:rsid w:val="00807587"/>
    <w:rsid w:val="00815087"/>
    <w:rsid w:val="0082044D"/>
    <w:rsid w:val="00820677"/>
    <w:rsid w:val="008219B2"/>
    <w:rsid w:val="0082354F"/>
    <w:rsid w:val="00824A5C"/>
    <w:rsid w:val="00825184"/>
    <w:rsid w:val="008252ED"/>
    <w:rsid w:val="00826A6E"/>
    <w:rsid w:val="00834B99"/>
    <w:rsid w:val="00843456"/>
    <w:rsid w:val="008510DF"/>
    <w:rsid w:val="00864277"/>
    <w:rsid w:val="00874A06"/>
    <w:rsid w:val="0087514D"/>
    <w:rsid w:val="0088387A"/>
    <w:rsid w:val="00883AC8"/>
    <w:rsid w:val="00884C5B"/>
    <w:rsid w:val="00885C6A"/>
    <w:rsid w:val="00894B85"/>
    <w:rsid w:val="00896F77"/>
    <w:rsid w:val="008A2717"/>
    <w:rsid w:val="008B2DC6"/>
    <w:rsid w:val="008B3254"/>
    <w:rsid w:val="008B4BDA"/>
    <w:rsid w:val="008B60A3"/>
    <w:rsid w:val="008B689D"/>
    <w:rsid w:val="008C6642"/>
    <w:rsid w:val="008D00AE"/>
    <w:rsid w:val="008D11F0"/>
    <w:rsid w:val="008D1935"/>
    <w:rsid w:val="008D2B81"/>
    <w:rsid w:val="008D5EB9"/>
    <w:rsid w:val="008E7370"/>
    <w:rsid w:val="008E796A"/>
    <w:rsid w:val="00906C36"/>
    <w:rsid w:val="00910598"/>
    <w:rsid w:val="00911576"/>
    <w:rsid w:val="00917C93"/>
    <w:rsid w:val="00920D4F"/>
    <w:rsid w:val="0092265B"/>
    <w:rsid w:val="0092588F"/>
    <w:rsid w:val="00934AC9"/>
    <w:rsid w:val="00942397"/>
    <w:rsid w:val="00946075"/>
    <w:rsid w:val="0095169D"/>
    <w:rsid w:val="009544B3"/>
    <w:rsid w:val="009590FA"/>
    <w:rsid w:val="00961C83"/>
    <w:rsid w:val="00961C89"/>
    <w:rsid w:val="00962390"/>
    <w:rsid w:val="00965700"/>
    <w:rsid w:val="00965B68"/>
    <w:rsid w:val="00967274"/>
    <w:rsid w:val="00975296"/>
    <w:rsid w:val="0098126A"/>
    <w:rsid w:val="009843FC"/>
    <w:rsid w:val="00986896"/>
    <w:rsid w:val="0099616D"/>
    <w:rsid w:val="009A2B71"/>
    <w:rsid w:val="009A54B4"/>
    <w:rsid w:val="009A7859"/>
    <w:rsid w:val="009B00BB"/>
    <w:rsid w:val="009B1386"/>
    <w:rsid w:val="009B20D7"/>
    <w:rsid w:val="009B3016"/>
    <w:rsid w:val="009B5E3D"/>
    <w:rsid w:val="009B6448"/>
    <w:rsid w:val="009B6E56"/>
    <w:rsid w:val="009C0120"/>
    <w:rsid w:val="009C072D"/>
    <w:rsid w:val="009C460E"/>
    <w:rsid w:val="009C6347"/>
    <w:rsid w:val="009C7A30"/>
    <w:rsid w:val="009D1931"/>
    <w:rsid w:val="009D1AD6"/>
    <w:rsid w:val="009D3B7C"/>
    <w:rsid w:val="009E00D2"/>
    <w:rsid w:val="009E5E68"/>
    <w:rsid w:val="009E6F9A"/>
    <w:rsid w:val="009F1169"/>
    <w:rsid w:val="009F2074"/>
    <w:rsid w:val="009F2A5E"/>
    <w:rsid w:val="009F4C0A"/>
    <w:rsid w:val="009F6F26"/>
    <w:rsid w:val="00A00A6C"/>
    <w:rsid w:val="00A02599"/>
    <w:rsid w:val="00A06078"/>
    <w:rsid w:val="00A06351"/>
    <w:rsid w:val="00A07860"/>
    <w:rsid w:val="00A07A84"/>
    <w:rsid w:val="00A11919"/>
    <w:rsid w:val="00A11DBC"/>
    <w:rsid w:val="00A132C2"/>
    <w:rsid w:val="00A16D2C"/>
    <w:rsid w:val="00A22BB9"/>
    <w:rsid w:val="00A249D3"/>
    <w:rsid w:val="00A251FF"/>
    <w:rsid w:val="00A32E3F"/>
    <w:rsid w:val="00A37E43"/>
    <w:rsid w:val="00A540B2"/>
    <w:rsid w:val="00A624AF"/>
    <w:rsid w:val="00A64542"/>
    <w:rsid w:val="00A76773"/>
    <w:rsid w:val="00A84D7F"/>
    <w:rsid w:val="00AA0AA4"/>
    <w:rsid w:val="00AA0CB7"/>
    <w:rsid w:val="00AB3971"/>
    <w:rsid w:val="00AB5777"/>
    <w:rsid w:val="00AC1E31"/>
    <w:rsid w:val="00AC393B"/>
    <w:rsid w:val="00AD1BAD"/>
    <w:rsid w:val="00AD51AC"/>
    <w:rsid w:val="00AE14F7"/>
    <w:rsid w:val="00AE3B8A"/>
    <w:rsid w:val="00AE60FF"/>
    <w:rsid w:val="00AF0971"/>
    <w:rsid w:val="00AF5126"/>
    <w:rsid w:val="00AF627D"/>
    <w:rsid w:val="00B022F3"/>
    <w:rsid w:val="00B148B1"/>
    <w:rsid w:val="00B21848"/>
    <w:rsid w:val="00B24AD4"/>
    <w:rsid w:val="00B27BB9"/>
    <w:rsid w:val="00B33EF9"/>
    <w:rsid w:val="00B37657"/>
    <w:rsid w:val="00B407E3"/>
    <w:rsid w:val="00B4176A"/>
    <w:rsid w:val="00B45062"/>
    <w:rsid w:val="00B50F27"/>
    <w:rsid w:val="00B5512F"/>
    <w:rsid w:val="00B5691B"/>
    <w:rsid w:val="00B7033D"/>
    <w:rsid w:val="00B70E2E"/>
    <w:rsid w:val="00B717DE"/>
    <w:rsid w:val="00B7431A"/>
    <w:rsid w:val="00B812D0"/>
    <w:rsid w:val="00B815D7"/>
    <w:rsid w:val="00B82F6C"/>
    <w:rsid w:val="00B875EC"/>
    <w:rsid w:val="00BA541C"/>
    <w:rsid w:val="00BB12AD"/>
    <w:rsid w:val="00BB2DCF"/>
    <w:rsid w:val="00BC203B"/>
    <w:rsid w:val="00BC2358"/>
    <w:rsid w:val="00BC4618"/>
    <w:rsid w:val="00BC6D3C"/>
    <w:rsid w:val="00BD2062"/>
    <w:rsid w:val="00BD42A2"/>
    <w:rsid w:val="00BD58D5"/>
    <w:rsid w:val="00BD70BE"/>
    <w:rsid w:val="00BF193A"/>
    <w:rsid w:val="00C0182C"/>
    <w:rsid w:val="00C01B11"/>
    <w:rsid w:val="00C042A3"/>
    <w:rsid w:val="00C06D20"/>
    <w:rsid w:val="00C21709"/>
    <w:rsid w:val="00C221E2"/>
    <w:rsid w:val="00C226D9"/>
    <w:rsid w:val="00C23044"/>
    <w:rsid w:val="00C24749"/>
    <w:rsid w:val="00C25BFE"/>
    <w:rsid w:val="00C266F9"/>
    <w:rsid w:val="00C309B4"/>
    <w:rsid w:val="00C31F75"/>
    <w:rsid w:val="00C41A64"/>
    <w:rsid w:val="00C439AF"/>
    <w:rsid w:val="00C45372"/>
    <w:rsid w:val="00C53478"/>
    <w:rsid w:val="00C562DA"/>
    <w:rsid w:val="00C5776B"/>
    <w:rsid w:val="00C6229C"/>
    <w:rsid w:val="00C64DA3"/>
    <w:rsid w:val="00C71199"/>
    <w:rsid w:val="00C71D0F"/>
    <w:rsid w:val="00C73472"/>
    <w:rsid w:val="00C77302"/>
    <w:rsid w:val="00C8567D"/>
    <w:rsid w:val="00C90FC0"/>
    <w:rsid w:val="00C910DA"/>
    <w:rsid w:val="00C932D6"/>
    <w:rsid w:val="00CA1397"/>
    <w:rsid w:val="00CA58A4"/>
    <w:rsid w:val="00CA5FC2"/>
    <w:rsid w:val="00CB0C89"/>
    <w:rsid w:val="00CB14D5"/>
    <w:rsid w:val="00CB1636"/>
    <w:rsid w:val="00CB1DD8"/>
    <w:rsid w:val="00CB4FF2"/>
    <w:rsid w:val="00CC0D57"/>
    <w:rsid w:val="00CC4099"/>
    <w:rsid w:val="00CC4EB4"/>
    <w:rsid w:val="00CE08BC"/>
    <w:rsid w:val="00CE6AB6"/>
    <w:rsid w:val="00CF1922"/>
    <w:rsid w:val="00CF3559"/>
    <w:rsid w:val="00CF3D92"/>
    <w:rsid w:val="00CF6E3F"/>
    <w:rsid w:val="00CF6F52"/>
    <w:rsid w:val="00CF7468"/>
    <w:rsid w:val="00D03B8E"/>
    <w:rsid w:val="00D06BCF"/>
    <w:rsid w:val="00D06C52"/>
    <w:rsid w:val="00D072B6"/>
    <w:rsid w:val="00D147EC"/>
    <w:rsid w:val="00D203E9"/>
    <w:rsid w:val="00D2420A"/>
    <w:rsid w:val="00D247AA"/>
    <w:rsid w:val="00D26981"/>
    <w:rsid w:val="00D3300F"/>
    <w:rsid w:val="00D3540B"/>
    <w:rsid w:val="00D37F06"/>
    <w:rsid w:val="00D42F83"/>
    <w:rsid w:val="00D44A63"/>
    <w:rsid w:val="00D46A3A"/>
    <w:rsid w:val="00D5016E"/>
    <w:rsid w:val="00D5021A"/>
    <w:rsid w:val="00D50573"/>
    <w:rsid w:val="00D519CA"/>
    <w:rsid w:val="00D53BBB"/>
    <w:rsid w:val="00D55DC0"/>
    <w:rsid w:val="00D62B9B"/>
    <w:rsid w:val="00D72D1F"/>
    <w:rsid w:val="00D7783E"/>
    <w:rsid w:val="00D80624"/>
    <w:rsid w:val="00D83185"/>
    <w:rsid w:val="00DA0F5E"/>
    <w:rsid w:val="00DB319C"/>
    <w:rsid w:val="00DB3C58"/>
    <w:rsid w:val="00DB3D60"/>
    <w:rsid w:val="00DC395D"/>
    <w:rsid w:val="00DC46EC"/>
    <w:rsid w:val="00DC510E"/>
    <w:rsid w:val="00DC624E"/>
    <w:rsid w:val="00DD1A87"/>
    <w:rsid w:val="00DD4931"/>
    <w:rsid w:val="00DE1B70"/>
    <w:rsid w:val="00DE3FCE"/>
    <w:rsid w:val="00DE4C89"/>
    <w:rsid w:val="00DE5508"/>
    <w:rsid w:val="00DF0137"/>
    <w:rsid w:val="00DF0188"/>
    <w:rsid w:val="00E06BEB"/>
    <w:rsid w:val="00E15148"/>
    <w:rsid w:val="00E173B5"/>
    <w:rsid w:val="00E214C5"/>
    <w:rsid w:val="00E2184D"/>
    <w:rsid w:val="00E24CE9"/>
    <w:rsid w:val="00E271A0"/>
    <w:rsid w:val="00E2729A"/>
    <w:rsid w:val="00E37DF1"/>
    <w:rsid w:val="00E432B8"/>
    <w:rsid w:val="00E44E6B"/>
    <w:rsid w:val="00E5123A"/>
    <w:rsid w:val="00E523B4"/>
    <w:rsid w:val="00E60206"/>
    <w:rsid w:val="00E608CB"/>
    <w:rsid w:val="00E62136"/>
    <w:rsid w:val="00E62858"/>
    <w:rsid w:val="00E63E10"/>
    <w:rsid w:val="00E65412"/>
    <w:rsid w:val="00E667BF"/>
    <w:rsid w:val="00E70EEE"/>
    <w:rsid w:val="00E723E8"/>
    <w:rsid w:val="00E72C5E"/>
    <w:rsid w:val="00E828D5"/>
    <w:rsid w:val="00E866BB"/>
    <w:rsid w:val="00E9306C"/>
    <w:rsid w:val="00E93822"/>
    <w:rsid w:val="00E93C57"/>
    <w:rsid w:val="00EA294F"/>
    <w:rsid w:val="00EA3991"/>
    <w:rsid w:val="00EB237B"/>
    <w:rsid w:val="00EB3D62"/>
    <w:rsid w:val="00EB3F33"/>
    <w:rsid w:val="00EB48BB"/>
    <w:rsid w:val="00EB561C"/>
    <w:rsid w:val="00EB765E"/>
    <w:rsid w:val="00ED4B46"/>
    <w:rsid w:val="00EE5C4E"/>
    <w:rsid w:val="00EE6A08"/>
    <w:rsid w:val="00EF0694"/>
    <w:rsid w:val="00EF30AF"/>
    <w:rsid w:val="00EF408F"/>
    <w:rsid w:val="00EF7829"/>
    <w:rsid w:val="00F00341"/>
    <w:rsid w:val="00F06E2D"/>
    <w:rsid w:val="00F17B57"/>
    <w:rsid w:val="00F2241E"/>
    <w:rsid w:val="00F25190"/>
    <w:rsid w:val="00F414E3"/>
    <w:rsid w:val="00F4230C"/>
    <w:rsid w:val="00F44054"/>
    <w:rsid w:val="00F45796"/>
    <w:rsid w:val="00F5247F"/>
    <w:rsid w:val="00F5310F"/>
    <w:rsid w:val="00F6039E"/>
    <w:rsid w:val="00F64D2F"/>
    <w:rsid w:val="00F76995"/>
    <w:rsid w:val="00F8566C"/>
    <w:rsid w:val="00F85E46"/>
    <w:rsid w:val="00F86345"/>
    <w:rsid w:val="00F91DBC"/>
    <w:rsid w:val="00F96845"/>
    <w:rsid w:val="00F969CF"/>
    <w:rsid w:val="00FA19AF"/>
    <w:rsid w:val="00FC2740"/>
    <w:rsid w:val="00FC32C5"/>
    <w:rsid w:val="00FC4B2F"/>
    <w:rsid w:val="00FC6B69"/>
    <w:rsid w:val="00FD0116"/>
    <w:rsid w:val="00FD2668"/>
    <w:rsid w:val="00FD5860"/>
    <w:rsid w:val="00FE1687"/>
    <w:rsid w:val="00FE2880"/>
    <w:rsid w:val="00FE36E5"/>
    <w:rsid w:val="00FE6B03"/>
    <w:rsid w:val="00FF084B"/>
    <w:rsid w:val="00FF4190"/>
    <w:rsid w:val="00FF5DC3"/>
    <w:rsid w:val="01411412"/>
    <w:rsid w:val="014874B8"/>
    <w:rsid w:val="014B046E"/>
    <w:rsid w:val="01590D7F"/>
    <w:rsid w:val="0175723A"/>
    <w:rsid w:val="019D03D2"/>
    <w:rsid w:val="01BCF8DF"/>
    <w:rsid w:val="01ED1E8A"/>
    <w:rsid w:val="02C81DC7"/>
    <w:rsid w:val="02F258C2"/>
    <w:rsid w:val="0315BC9E"/>
    <w:rsid w:val="03224B9C"/>
    <w:rsid w:val="0322A5AB"/>
    <w:rsid w:val="0332E463"/>
    <w:rsid w:val="034F491E"/>
    <w:rsid w:val="03570E6B"/>
    <w:rsid w:val="03E08C0F"/>
    <w:rsid w:val="04095114"/>
    <w:rsid w:val="043AB9E4"/>
    <w:rsid w:val="0449D4E1"/>
    <w:rsid w:val="047FA63B"/>
    <w:rsid w:val="04C816F1"/>
    <w:rsid w:val="04D1B4B4"/>
    <w:rsid w:val="04DCC86D"/>
    <w:rsid w:val="0513B64B"/>
    <w:rsid w:val="053DF146"/>
    <w:rsid w:val="053E2417"/>
    <w:rsid w:val="0582DD9D"/>
    <w:rsid w:val="05E9F02B"/>
    <w:rsid w:val="062C8A35"/>
    <w:rsid w:val="06B4C6DB"/>
    <w:rsid w:val="06D5C693"/>
    <w:rsid w:val="06EACAA8"/>
    <w:rsid w:val="06FDDAEA"/>
    <w:rsid w:val="072860F1"/>
    <w:rsid w:val="0744F87D"/>
    <w:rsid w:val="0769CC0B"/>
    <w:rsid w:val="0771F5FF"/>
    <w:rsid w:val="078C4C51"/>
    <w:rsid w:val="07EE34DB"/>
    <w:rsid w:val="081B325D"/>
    <w:rsid w:val="084862B0"/>
    <w:rsid w:val="0854D72F"/>
    <w:rsid w:val="08A7AFF1"/>
    <w:rsid w:val="08AF6AA6"/>
    <w:rsid w:val="08D2122A"/>
    <w:rsid w:val="08D972D0"/>
    <w:rsid w:val="090237D5"/>
    <w:rsid w:val="09584162"/>
    <w:rsid w:val="0A0A0D56"/>
    <w:rsid w:val="0A43E4F9"/>
    <w:rsid w:val="0A5BC51A"/>
    <w:rsid w:val="0A88A917"/>
    <w:rsid w:val="0AB37C85"/>
    <w:rsid w:val="0ADC6152"/>
    <w:rsid w:val="0B324B17"/>
    <w:rsid w:val="0B4CBDD2"/>
    <w:rsid w:val="0B53B298"/>
    <w:rsid w:val="0B5F15C8"/>
    <w:rsid w:val="0B67A55E"/>
    <w:rsid w:val="0B80503E"/>
    <w:rsid w:val="0B93E99D"/>
    <w:rsid w:val="0C328D21"/>
    <w:rsid w:val="0C583590"/>
    <w:rsid w:val="0C7A7968"/>
    <w:rsid w:val="0C85BFF2"/>
    <w:rsid w:val="0D14191E"/>
    <w:rsid w:val="0D2EA241"/>
    <w:rsid w:val="0D561AB5"/>
    <w:rsid w:val="0D65D942"/>
    <w:rsid w:val="0D782BBC"/>
    <w:rsid w:val="0D78915E"/>
    <w:rsid w:val="0D85D026"/>
    <w:rsid w:val="0E9C298A"/>
    <w:rsid w:val="0EEDF002"/>
    <w:rsid w:val="0EF6E97F"/>
    <w:rsid w:val="0F0FCE38"/>
    <w:rsid w:val="0F2F815F"/>
    <w:rsid w:val="0F3576A7"/>
    <w:rsid w:val="0F523571"/>
    <w:rsid w:val="0F673986"/>
    <w:rsid w:val="0FF3E9EB"/>
    <w:rsid w:val="0FFE0185"/>
    <w:rsid w:val="10065E4A"/>
    <w:rsid w:val="1025ACCA"/>
    <w:rsid w:val="10829D26"/>
    <w:rsid w:val="1097A13B"/>
    <w:rsid w:val="10B22A5E"/>
    <w:rsid w:val="10BC74C9"/>
    <w:rsid w:val="10C3FCAD"/>
    <w:rsid w:val="11317E5A"/>
    <w:rsid w:val="1143AD36"/>
    <w:rsid w:val="1151A931"/>
    <w:rsid w:val="11566E8E"/>
    <w:rsid w:val="11612503"/>
    <w:rsid w:val="118C931E"/>
    <w:rsid w:val="11B304DB"/>
    <w:rsid w:val="11B35EEA"/>
    <w:rsid w:val="11E7E450"/>
    <w:rsid w:val="122D2DD8"/>
    <w:rsid w:val="125155B3"/>
    <w:rsid w:val="12D84D44"/>
    <w:rsid w:val="12DDF300"/>
    <w:rsid w:val="12E393CE"/>
    <w:rsid w:val="12F013E0"/>
    <w:rsid w:val="13304572"/>
    <w:rsid w:val="1339031D"/>
    <w:rsid w:val="135CB614"/>
    <w:rsid w:val="1384D193"/>
    <w:rsid w:val="1389B396"/>
    <w:rsid w:val="13DBB777"/>
    <w:rsid w:val="1416312A"/>
    <w:rsid w:val="145B30C5"/>
    <w:rsid w:val="1470B90E"/>
    <w:rsid w:val="149019ED"/>
    <w:rsid w:val="14A54A07"/>
    <w:rsid w:val="14BA10B3"/>
    <w:rsid w:val="14D4A46E"/>
    <w:rsid w:val="14F3F2EE"/>
    <w:rsid w:val="14FF450B"/>
    <w:rsid w:val="151E60BA"/>
    <w:rsid w:val="15272771"/>
    <w:rsid w:val="159087FC"/>
    <w:rsid w:val="15CA9270"/>
    <w:rsid w:val="15CD54F7"/>
    <w:rsid w:val="15D4EB3C"/>
    <w:rsid w:val="15D5B1BC"/>
    <w:rsid w:val="164EC86F"/>
    <w:rsid w:val="166EF495"/>
    <w:rsid w:val="16D9105C"/>
    <w:rsid w:val="17084385"/>
    <w:rsid w:val="1718036F"/>
    <w:rsid w:val="175232A2"/>
    <w:rsid w:val="17C6B6C9"/>
    <w:rsid w:val="17F90688"/>
    <w:rsid w:val="17FE3187"/>
    <w:rsid w:val="18094540"/>
    <w:rsid w:val="18143AF8"/>
    <w:rsid w:val="185147BF"/>
    <w:rsid w:val="186DC913"/>
    <w:rsid w:val="18829A57"/>
    <w:rsid w:val="18A7A0B6"/>
    <w:rsid w:val="18C7B884"/>
    <w:rsid w:val="18EC64D4"/>
    <w:rsid w:val="18F83525"/>
    <w:rsid w:val="194B3F35"/>
    <w:rsid w:val="197AAFE6"/>
    <w:rsid w:val="197AE53E"/>
    <w:rsid w:val="19862BC8"/>
    <w:rsid w:val="19986020"/>
    <w:rsid w:val="19ADED38"/>
    <w:rsid w:val="19D2DD6C"/>
    <w:rsid w:val="19EA49F9"/>
    <w:rsid w:val="1A027637"/>
    <w:rsid w:val="1A17477B"/>
    <w:rsid w:val="1ACE987D"/>
    <w:rsid w:val="1AE65386"/>
    <w:rsid w:val="1AF0A984"/>
    <w:rsid w:val="1B031250"/>
    <w:rsid w:val="1B05E06A"/>
    <w:rsid w:val="1B270625"/>
    <w:rsid w:val="1B47AF30"/>
    <w:rsid w:val="1B6C82BE"/>
    <w:rsid w:val="1B8F35D5"/>
    <w:rsid w:val="1BCCBB0B"/>
    <w:rsid w:val="1C1E4EB2"/>
    <w:rsid w:val="1C904323"/>
    <w:rsid w:val="1CC4EFC7"/>
    <w:rsid w:val="1D21E023"/>
    <w:rsid w:val="1D43644A"/>
    <w:rsid w:val="1D4EB667"/>
    <w:rsid w:val="1D51E8BA"/>
    <w:rsid w:val="1D690CB9"/>
    <w:rsid w:val="1D7ED07F"/>
    <w:rsid w:val="1D960A3B"/>
    <w:rsid w:val="1DB2FBD6"/>
    <w:rsid w:val="1DB35196"/>
    <w:rsid w:val="1E13711D"/>
    <w:rsid w:val="1E547D7F"/>
    <w:rsid w:val="1E5E9519"/>
    <w:rsid w:val="1E650533"/>
    <w:rsid w:val="1E76C157"/>
    <w:rsid w:val="1E980815"/>
    <w:rsid w:val="1EA3BED9"/>
    <w:rsid w:val="1EE7385C"/>
    <w:rsid w:val="1F557F3A"/>
    <w:rsid w:val="1F6FE11F"/>
    <w:rsid w:val="1FB23CC5"/>
    <w:rsid w:val="1FE7F11B"/>
    <w:rsid w:val="1FFEC72B"/>
    <w:rsid w:val="2005EBD2"/>
    <w:rsid w:val="20386BFD"/>
    <w:rsid w:val="20789D8F"/>
    <w:rsid w:val="20BF9754"/>
    <w:rsid w:val="20EA37F1"/>
    <w:rsid w:val="20F65997"/>
    <w:rsid w:val="21468FDA"/>
    <w:rsid w:val="2170C03D"/>
    <w:rsid w:val="2193744F"/>
    <w:rsid w:val="21A213DD"/>
    <w:rsid w:val="222779C7"/>
    <w:rsid w:val="223C4B0B"/>
    <w:rsid w:val="223F4063"/>
    <w:rsid w:val="226C3DE5"/>
    <w:rsid w:val="22C25170"/>
    <w:rsid w:val="22C43613"/>
    <w:rsid w:val="230604D9"/>
    <w:rsid w:val="23105AD7"/>
    <w:rsid w:val="2363F154"/>
    <w:rsid w:val="23655DAD"/>
    <w:rsid w:val="23A93BD7"/>
    <w:rsid w:val="23DC4A4C"/>
    <w:rsid w:val="24364550"/>
    <w:rsid w:val="244E0154"/>
    <w:rsid w:val="24647BFA"/>
    <w:rsid w:val="247C4F51"/>
    <w:rsid w:val="2485B97B"/>
    <w:rsid w:val="24932A19"/>
    <w:rsid w:val="249A8ABF"/>
    <w:rsid w:val="24AB2386"/>
    <w:rsid w:val="24B257BB"/>
    <w:rsid w:val="24C78841"/>
    <w:rsid w:val="24E0367E"/>
    <w:rsid w:val="250F0EE6"/>
    <w:rsid w:val="25195951"/>
    <w:rsid w:val="25595812"/>
    <w:rsid w:val="25738726"/>
    <w:rsid w:val="25B8B0E6"/>
    <w:rsid w:val="25E462D2"/>
    <w:rsid w:val="261010A1"/>
    <w:rsid w:val="26101C34"/>
    <w:rsid w:val="263A8D22"/>
    <w:rsid w:val="2644C8D8"/>
    <w:rsid w:val="2672151D"/>
    <w:rsid w:val="274ACE54"/>
    <w:rsid w:val="274D5E0A"/>
    <w:rsid w:val="275B671B"/>
    <w:rsid w:val="27602C78"/>
    <w:rsid w:val="27C6A78E"/>
    <w:rsid w:val="27D1EE18"/>
    <w:rsid w:val="281E12DC"/>
    <w:rsid w:val="28202842"/>
    <w:rsid w:val="2873A292"/>
    <w:rsid w:val="28A8338B"/>
    <w:rsid w:val="28B2DE3C"/>
    <w:rsid w:val="28BD37A0"/>
    <w:rsid w:val="28D78DF2"/>
    <w:rsid w:val="29069AD8"/>
    <w:rsid w:val="29473B33"/>
    <w:rsid w:val="294E7A91"/>
    <w:rsid w:val="296673FE"/>
    <w:rsid w:val="297EA03C"/>
    <w:rsid w:val="299366E8"/>
    <w:rsid w:val="29D85DD7"/>
    <w:rsid w:val="29E04A62"/>
    <w:rsid w:val="2A27DC9A"/>
    <w:rsid w:val="2A3CE0AF"/>
    <w:rsid w:val="2A3F7065"/>
    <w:rsid w:val="2A7B58D5"/>
    <w:rsid w:val="2A8B03EC"/>
    <w:rsid w:val="2ABBE212"/>
    <w:rsid w:val="2AC7289C"/>
    <w:rsid w:val="2ACC7A52"/>
    <w:rsid w:val="2ADE6258"/>
    <w:rsid w:val="2AFDB0D8"/>
    <w:rsid w:val="2B20BEF9"/>
    <w:rsid w:val="2B20F0CF"/>
    <w:rsid w:val="2B38EA3C"/>
    <w:rsid w:val="2B4066CE"/>
    <w:rsid w:val="2B6D4864"/>
    <w:rsid w:val="2B91CDE8"/>
    <w:rsid w:val="2BAC289C"/>
    <w:rsid w:val="2BBC241C"/>
    <w:rsid w:val="2BD712E1"/>
    <w:rsid w:val="2BDF323D"/>
    <w:rsid w:val="2BDF6FA6"/>
    <w:rsid w:val="2BE06032"/>
    <w:rsid w:val="2C041063"/>
    <w:rsid w:val="2C25AAB5"/>
    <w:rsid w:val="2C2E188D"/>
    <w:rsid w:val="2C38C89A"/>
    <w:rsid w:val="2C544DDC"/>
    <w:rsid w:val="2CAA8A3A"/>
    <w:rsid w:val="2CCA7032"/>
    <w:rsid w:val="2D471F48"/>
    <w:rsid w:val="2D5C235D"/>
    <w:rsid w:val="2E07EF71"/>
    <w:rsid w:val="2E3EB1B4"/>
    <w:rsid w:val="2E4307A2"/>
    <w:rsid w:val="2F84A328"/>
    <w:rsid w:val="2F8FE9B2"/>
    <w:rsid w:val="2FB49602"/>
    <w:rsid w:val="304E5CF6"/>
    <w:rsid w:val="30A830BC"/>
    <w:rsid w:val="30CFF9A2"/>
    <w:rsid w:val="3198F3BF"/>
    <w:rsid w:val="31C23478"/>
    <w:rsid w:val="31FADC49"/>
    <w:rsid w:val="320FE05E"/>
    <w:rsid w:val="32400609"/>
    <w:rsid w:val="3261E43F"/>
    <w:rsid w:val="32819766"/>
    <w:rsid w:val="328EAEF0"/>
    <w:rsid w:val="3299C3A4"/>
    <w:rsid w:val="32B94F8D"/>
    <w:rsid w:val="32D148FA"/>
    <w:rsid w:val="32DEEC69"/>
    <w:rsid w:val="33328E79"/>
    <w:rsid w:val="33403D7B"/>
    <w:rsid w:val="33587451"/>
    <w:rsid w:val="335B4F8F"/>
    <w:rsid w:val="337D47DF"/>
    <w:rsid w:val="33B1FF1B"/>
    <w:rsid w:val="33CD5287"/>
    <w:rsid w:val="34762A3E"/>
    <w:rsid w:val="34807F41"/>
    <w:rsid w:val="3496859C"/>
    <w:rsid w:val="34BA1300"/>
    <w:rsid w:val="358159BE"/>
    <w:rsid w:val="35AB61E8"/>
    <w:rsid w:val="35ADF19E"/>
    <w:rsid w:val="35D9FCFF"/>
    <w:rsid w:val="361D892A"/>
    <w:rsid w:val="363D648A"/>
    <w:rsid w:val="36825B79"/>
    <w:rsid w:val="36A76B75"/>
    <w:rsid w:val="36DBC99D"/>
    <w:rsid w:val="36F3F5DB"/>
    <w:rsid w:val="370B1CD5"/>
    <w:rsid w:val="37391408"/>
    <w:rsid w:val="374416AE"/>
    <w:rsid w:val="377034B7"/>
    <w:rsid w:val="378538CC"/>
    <w:rsid w:val="379A96F0"/>
    <w:rsid w:val="379D3239"/>
    <w:rsid w:val="37A9C8B8"/>
    <w:rsid w:val="37C9F8E0"/>
    <w:rsid w:val="380F80B9"/>
    <w:rsid w:val="38175B36"/>
    <w:rsid w:val="38190B73"/>
    <w:rsid w:val="384608F5"/>
    <w:rsid w:val="38736C19"/>
    <w:rsid w:val="38B5A081"/>
    <w:rsid w:val="391F6AFE"/>
    <w:rsid w:val="39670E08"/>
    <w:rsid w:val="396726C8"/>
    <w:rsid w:val="398A1E06"/>
    <w:rsid w:val="39F2E257"/>
    <w:rsid w:val="3A2B2663"/>
    <w:rsid w:val="3A774B27"/>
    <w:rsid w:val="3A8816BF"/>
    <w:rsid w:val="3AD9281E"/>
    <w:rsid w:val="3B0E1326"/>
    <w:rsid w:val="3B1EB50E"/>
    <w:rsid w:val="3B295484"/>
    <w:rsid w:val="3B3AFEAD"/>
    <w:rsid w:val="3B468A03"/>
    <w:rsid w:val="3B48F27B"/>
    <w:rsid w:val="3B4B1C8F"/>
    <w:rsid w:val="3B50478E"/>
    <w:rsid w:val="3B5B5B47"/>
    <w:rsid w:val="3B6EE74F"/>
    <w:rsid w:val="3B92AEC7"/>
    <w:rsid w:val="3BBFDF1A"/>
    <w:rsid w:val="3BF9B6BD"/>
    <w:rsid w:val="3C3CFD6F"/>
    <w:rsid w:val="3C466766"/>
    <w:rsid w:val="3CF47176"/>
    <w:rsid w:val="3D571BF4"/>
    <w:rsid w:val="3D695D82"/>
    <w:rsid w:val="3DD06578"/>
    <w:rsid w:val="3DF4A18E"/>
    <w:rsid w:val="3DFDC89C"/>
    <w:rsid w:val="3E2D2303"/>
    <w:rsid w:val="3E389C5E"/>
    <w:rsid w:val="3E791C2C"/>
    <w:rsid w:val="3EE14BDC"/>
    <w:rsid w:val="3EF70FA2"/>
    <w:rsid w:val="3F3E4DEB"/>
    <w:rsid w:val="3F7064B9"/>
    <w:rsid w:val="3FAA3C5C"/>
    <w:rsid w:val="3FE4B60F"/>
    <w:rsid w:val="4002348A"/>
    <w:rsid w:val="4006F9E7"/>
    <w:rsid w:val="400BCA0C"/>
    <w:rsid w:val="400EF737"/>
    <w:rsid w:val="40109ACC"/>
    <w:rsid w:val="401705CE"/>
    <w:rsid w:val="402EA52C"/>
    <w:rsid w:val="405BA2AE"/>
    <w:rsid w:val="40739C1B"/>
    <w:rsid w:val="407539B0"/>
    <w:rsid w:val="4088A030"/>
    <w:rsid w:val="40E82042"/>
    <w:rsid w:val="4142A826"/>
    <w:rsid w:val="414CCB53"/>
    <w:rsid w:val="41B0AB20"/>
    <w:rsid w:val="41B71B3A"/>
    <w:rsid w:val="41D0C3E9"/>
    <w:rsid w:val="41E0D0CB"/>
    <w:rsid w:val="41EA1E1C"/>
    <w:rsid w:val="422DE61B"/>
    <w:rsid w:val="424D72FF"/>
    <w:rsid w:val="42504659"/>
    <w:rsid w:val="42CC4191"/>
    <w:rsid w:val="42D6BDD2"/>
    <w:rsid w:val="42DEB5F0"/>
    <w:rsid w:val="42DF9B53"/>
    <w:rsid w:val="42F446E5"/>
    <w:rsid w:val="431C7F0A"/>
    <w:rsid w:val="4331504E"/>
    <w:rsid w:val="43BFDC4B"/>
    <w:rsid w:val="43C56159"/>
    <w:rsid w:val="43DAF24E"/>
    <w:rsid w:val="43EF91BC"/>
    <w:rsid w:val="44093F83"/>
    <w:rsid w:val="443C7536"/>
    <w:rsid w:val="448A7726"/>
    <w:rsid w:val="44CD90E9"/>
    <w:rsid w:val="451287D8"/>
    <w:rsid w:val="454927CD"/>
    <w:rsid w:val="45616390"/>
    <w:rsid w:val="45798FCE"/>
    <w:rsid w:val="458E6112"/>
    <w:rsid w:val="45D0FB1C"/>
    <w:rsid w:val="465CB40D"/>
    <w:rsid w:val="46895D6D"/>
    <w:rsid w:val="4697D5BD"/>
    <w:rsid w:val="46A991E1"/>
    <w:rsid w:val="46D3FFAD"/>
    <w:rsid w:val="46E1A417"/>
    <w:rsid w:val="46E93693"/>
    <w:rsid w:val="47885B57"/>
    <w:rsid w:val="47982AD0"/>
    <w:rsid w:val="48199E48"/>
    <w:rsid w:val="4849C3F3"/>
    <w:rsid w:val="488DC729"/>
    <w:rsid w:val="488FDE3F"/>
    <w:rsid w:val="48F03DCA"/>
    <w:rsid w:val="491D087B"/>
    <w:rsid w:val="494D5564"/>
    <w:rsid w:val="496C49D5"/>
    <w:rsid w:val="4979EE3F"/>
    <w:rsid w:val="49F3752C"/>
    <w:rsid w:val="4A2072AE"/>
    <w:rsid w:val="4A5D3FA9"/>
    <w:rsid w:val="4A6590DB"/>
    <w:rsid w:val="4A7243BE"/>
    <w:rsid w:val="4AAD7D22"/>
    <w:rsid w:val="4AEF4BE8"/>
    <w:rsid w:val="4B0ED8CC"/>
    <w:rsid w:val="4B34E8CA"/>
    <w:rsid w:val="4B50DA63"/>
    <w:rsid w:val="4B5C0447"/>
    <w:rsid w:val="4BB7AF88"/>
    <w:rsid w:val="4BCA56B8"/>
    <w:rsid w:val="4BE21D54"/>
    <w:rsid w:val="4BE25025"/>
    <w:rsid w:val="4C066B38"/>
    <w:rsid w:val="4C342135"/>
    <w:rsid w:val="4C3F67BF"/>
    <w:rsid w:val="4C814218"/>
    <w:rsid w:val="4CB88A05"/>
    <w:rsid w:val="4CC4198B"/>
    <w:rsid w:val="4CD08372"/>
    <w:rsid w:val="4CD5FF75"/>
    <w:rsid w:val="4D183CE8"/>
    <w:rsid w:val="4D259C73"/>
    <w:rsid w:val="4DBC4E47"/>
    <w:rsid w:val="4DBD91CD"/>
    <w:rsid w:val="4DD0F84D"/>
    <w:rsid w:val="4DE8F1BA"/>
    <w:rsid w:val="4E011DF8"/>
    <w:rsid w:val="4E30785F"/>
    <w:rsid w:val="4E340B2B"/>
    <w:rsid w:val="4E38ED75"/>
    <w:rsid w:val="4E3AF59B"/>
    <w:rsid w:val="4E42AF55"/>
    <w:rsid w:val="4E7306D6"/>
    <w:rsid w:val="4ED46280"/>
    <w:rsid w:val="4EEC1E84"/>
    <w:rsid w:val="4EEC5BED"/>
    <w:rsid w:val="4EED7F4A"/>
    <w:rsid w:val="4F016002"/>
    <w:rsid w:val="4F4AC33A"/>
    <w:rsid w:val="4F802E94"/>
    <w:rsid w:val="4F95CB1C"/>
    <w:rsid w:val="4FA663E3"/>
    <w:rsid w:val="4FFCA041"/>
    <w:rsid w:val="50060A28"/>
    <w:rsid w:val="500A4F43"/>
    <w:rsid w:val="501C8639"/>
    <w:rsid w:val="50540B8F"/>
    <w:rsid w:val="515A0578"/>
    <w:rsid w:val="520B9328"/>
    <w:rsid w:val="52238C75"/>
    <w:rsid w:val="52A90332"/>
    <w:rsid w:val="52B50DCA"/>
    <w:rsid w:val="52E1FFB9"/>
    <w:rsid w:val="53461DEA"/>
    <w:rsid w:val="53DA2362"/>
    <w:rsid w:val="540E1767"/>
    <w:rsid w:val="542A6C6E"/>
    <w:rsid w:val="548BBC85"/>
    <w:rsid w:val="54C856AF"/>
    <w:rsid w:val="54EB09C6"/>
    <w:rsid w:val="55625D9A"/>
    <w:rsid w:val="556A1CB7"/>
    <w:rsid w:val="557A49E1"/>
    <w:rsid w:val="558B8EBA"/>
    <w:rsid w:val="55921C10"/>
    <w:rsid w:val="55D8CDD4"/>
    <w:rsid w:val="55E0C4F7"/>
    <w:rsid w:val="55F8BE64"/>
    <w:rsid w:val="561C312C"/>
    <w:rsid w:val="56235F01"/>
    <w:rsid w:val="56925E1A"/>
    <w:rsid w:val="56CF5DE6"/>
    <w:rsid w:val="572958EA"/>
    <w:rsid w:val="5756566C"/>
    <w:rsid w:val="57C0D924"/>
    <w:rsid w:val="57D29548"/>
    <w:rsid w:val="57DC9F2D"/>
    <w:rsid w:val="57FAEC3F"/>
    <w:rsid w:val="58329AC4"/>
    <w:rsid w:val="585730E9"/>
    <w:rsid w:val="58B1532B"/>
    <w:rsid w:val="58B778E7"/>
    <w:rsid w:val="58BC55D1"/>
    <w:rsid w:val="58D5FF7B"/>
    <w:rsid w:val="58F766FC"/>
    <w:rsid w:val="590007A5"/>
    <w:rsid w:val="59096E12"/>
    <w:rsid w:val="5915FE3C"/>
    <w:rsid w:val="59302D50"/>
    <w:rsid w:val="595FA919"/>
    <w:rsid w:val="596F9F31"/>
    <w:rsid w:val="598465DD"/>
    <w:rsid w:val="5987BFDC"/>
    <w:rsid w:val="59966558"/>
    <w:rsid w:val="59D47180"/>
    <w:rsid w:val="5A9FC97D"/>
    <w:rsid w:val="5AC24ABE"/>
    <w:rsid w:val="5AC4A7A3"/>
    <w:rsid w:val="5AD74ED3"/>
    <w:rsid w:val="5AF1D7F6"/>
    <w:rsid w:val="5B351EA8"/>
    <w:rsid w:val="5B834DB8"/>
    <w:rsid w:val="5BBB5EF3"/>
    <w:rsid w:val="5BDD48BC"/>
    <w:rsid w:val="5C15F16F"/>
    <w:rsid w:val="5C34B40A"/>
    <w:rsid w:val="5C415B5A"/>
    <w:rsid w:val="5C718105"/>
    <w:rsid w:val="5C79D237"/>
    <w:rsid w:val="5C94341C"/>
    <w:rsid w:val="5CA6DB4C"/>
    <w:rsid w:val="5D26507E"/>
    <w:rsid w:val="5D2CFEF1"/>
    <w:rsid w:val="5D443FE3"/>
    <w:rsid w:val="5DB4B728"/>
    <w:rsid w:val="5DEEFE0A"/>
    <w:rsid w:val="5DF6B8BF"/>
    <w:rsid w:val="5E06F777"/>
    <w:rsid w:val="5E98A00A"/>
    <w:rsid w:val="5E9D3296"/>
    <w:rsid w:val="5EAD3F78"/>
    <w:rsid w:val="5EE4C4CE"/>
    <w:rsid w:val="5EF9C8E3"/>
    <w:rsid w:val="5F692FED"/>
    <w:rsid w:val="5FC4AB28"/>
    <w:rsid w:val="5FC57862"/>
    <w:rsid w:val="5FC8D4EE"/>
    <w:rsid w:val="5FD03594"/>
    <w:rsid w:val="5FD06865"/>
    <w:rsid w:val="5FE07AB9"/>
    <w:rsid w:val="5FE7C95F"/>
    <w:rsid w:val="5FFE6A8E"/>
    <w:rsid w:val="602A57D6"/>
    <w:rsid w:val="60B73B0C"/>
    <w:rsid w:val="615A984D"/>
    <w:rsid w:val="615D0B5D"/>
    <w:rsid w:val="618AB265"/>
    <w:rsid w:val="6194D592"/>
    <w:rsid w:val="61D709FA"/>
    <w:rsid w:val="61F1931D"/>
    <w:rsid w:val="62042EBA"/>
    <w:rsid w:val="6223C636"/>
    <w:rsid w:val="623361E3"/>
    <w:rsid w:val="628DE9C7"/>
    <w:rsid w:val="6295D74D"/>
    <w:rsid w:val="632F5A5D"/>
    <w:rsid w:val="63414952"/>
    <w:rsid w:val="63544A91"/>
    <w:rsid w:val="635BC6C8"/>
    <w:rsid w:val="63E6D7DD"/>
    <w:rsid w:val="6417B603"/>
    <w:rsid w:val="6423F8AC"/>
    <w:rsid w:val="643A3649"/>
    <w:rsid w:val="644480B4"/>
    <w:rsid w:val="6444B385"/>
    <w:rsid w:val="6483F295"/>
    <w:rsid w:val="64847F75"/>
    <w:rsid w:val="64F5DC6E"/>
    <w:rsid w:val="65182ADE"/>
    <w:rsid w:val="6522D9F0"/>
    <w:rsid w:val="653B4397"/>
    <w:rsid w:val="65548124"/>
    <w:rsid w:val="655599E9"/>
    <w:rsid w:val="657FFC22"/>
    <w:rsid w:val="6589EC7E"/>
    <w:rsid w:val="659F8906"/>
    <w:rsid w:val="65B021CD"/>
    <w:rsid w:val="66264423"/>
    <w:rsid w:val="663328DC"/>
    <w:rsid w:val="66337691"/>
    <w:rsid w:val="66465CEC"/>
    <w:rsid w:val="666E9511"/>
    <w:rsid w:val="669A6616"/>
    <w:rsid w:val="66AF4E1D"/>
    <w:rsid w:val="66B7C47D"/>
    <w:rsid w:val="66E4F4D0"/>
    <w:rsid w:val="66F1CEF1"/>
    <w:rsid w:val="67177760"/>
    <w:rsid w:val="67340359"/>
    <w:rsid w:val="6759D306"/>
    <w:rsid w:val="675B558A"/>
    <w:rsid w:val="677691D0"/>
    <w:rsid w:val="6786D088"/>
    <w:rsid w:val="6787DDDA"/>
    <w:rsid w:val="67C83BA2"/>
    <w:rsid w:val="67F35616"/>
    <w:rsid w:val="680B8254"/>
    <w:rsid w:val="68B37997"/>
    <w:rsid w:val="68E07719"/>
    <w:rsid w:val="68E36C71"/>
    <w:rsid w:val="68F58F01"/>
    <w:rsid w:val="690AE4E5"/>
    <w:rsid w:val="6A342A58"/>
    <w:rsid w:val="6A534607"/>
    <w:rsid w:val="6A830610"/>
    <w:rsid w:val="6A87CB6D"/>
    <w:rsid w:val="6AC59487"/>
    <w:rsid w:val="6ACD8865"/>
    <w:rsid w:val="6AE74B7F"/>
    <w:rsid w:val="6AF4C7B0"/>
    <w:rsid w:val="6AFD94AF"/>
    <w:rsid w:val="6B18AAE5"/>
    <w:rsid w:val="6B3EB6CD"/>
    <w:rsid w:val="6B6BB44F"/>
    <w:rsid w:val="6B9BD9FA"/>
    <w:rsid w:val="6BC3C2A8"/>
    <w:rsid w:val="6C25BC45"/>
    <w:rsid w:val="6C2D1CEB"/>
    <w:rsid w:val="6C5A4D3E"/>
    <w:rsid w:val="6C89A7A5"/>
    <w:rsid w:val="6CABEB7D"/>
    <w:rsid w:val="6CB44842"/>
    <w:rsid w:val="6CD3F0D1"/>
    <w:rsid w:val="6D455862"/>
    <w:rsid w:val="6D458B33"/>
    <w:rsid w:val="6D7288B5"/>
    <w:rsid w:val="6DC459C5"/>
    <w:rsid w:val="6E2E6783"/>
    <w:rsid w:val="6EAD3AD5"/>
    <w:rsid w:val="6F09C58F"/>
    <w:rsid w:val="6F39EB3A"/>
    <w:rsid w:val="6F492CD8"/>
    <w:rsid w:val="6F541A4E"/>
    <w:rsid w:val="6F86373C"/>
    <w:rsid w:val="6F9279E5"/>
    <w:rsid w:val="6F9D782E"/>
    <w:rsid w:val="6FD18449"/>
    <w:rsid w:val="6FD7C468"/>
    <w:rsid w:val="6FDE2F6A"/>
    <w:rsid w:val="70229979"/>
    <w:rsid w:val="7089A16F"/>
    <w:rsid w:val="708F3BAB"/>
    <w:rsid w:val="70AE68C7"/>
    <w:rsid w:val="70C41B22"/>
    <w:rsid w:val="70CBD5D7"/>
    <w:rsid w:val="70D80CE2"/>
    <w:rsid w:val="70E10CBD"/>
    <w:rsid w:val="71056075"/>
    <w:rsid w:val="712F2FFA"/>
    <w:rsid w:val="715333FF"/>
    <w:rsid w:val="716E881B"/>
    <w:rsid w:val="718D0BA2"/>
    <w:rsid w:val="7194C55C"/>
    <w:rsid w:val="71B66A6B"/>
    <w:rsid w:val="71DD164A"/>
    <w:rsid w:val="720E877D"/>
    <w:rsid w:val="723E348B"/>
    <w:rsid w:val="723E71F4"/>
    <w:rsid w:val="727B3EEF"/>
    <w:rsid w:val="7285F899"/>
    <w:rsid w:val="72B028FC"/>
    <w:rsid w:val="73937A66"/>
    <w:rsid w:val="73C0DD8A"/>
    <w:rsid w:val="74001C9A"/>
    <w:rsid w:val="742D1A1C"/>
    <w:rsid w:val="7474A0C1"/>
    <w:rsid w:val="748448FC"/>
    <w:rsid w:val="74A22B23"/>
    <w:rsid w:val="74A4C66C"/>
    <w:rsid w:val="74AC1B7F"/>
    <w:rsid w:val="74B6FD62"/>
    <w:rsid w:val="74EE82B8"/>
    <w:rsid w:val="759A4ECC"/>
    <w:rsid w:val="75AB1400"/>
    <w:rsid w:val="761F447C"/>
    <w:rsid w:val="7658C210"/>
    <w:rsid w:val="7692023B"/>
    <w:rsid w:val="76B0602F"/>
    <w:rsid w:val="76FF3BE7"/>
    <w:rsid w:val="77B3CA62"/>
    <w:rsid w:val="77D4F01D"/>
    <w:rsid w:val="780B1DE8"/>
    <w:rsid w:val="781A6CB6"/>
    <w:rsid w:val="781A9F87"/>
    <w:rsid w:val="783298F4"/>
    <w:rsid w:val="78720AD5"/>
    <w:rsid w:val="78929E70"/>
    <w:rsid w:val="78B40C6C"/>
    <w:rsid w:val="78E43217"/>
    <w:rsid w:val="7932DAFE"/>
    <w:rsid w:val="79487786"/>
    <w:rsid w:val="794AD46B"/>
    <w:rsid w:val="795E087B"/>
    <w:rsid w:val="796C6EBD"/>
    <w:rsid w:val="796E4733"/>
    <w:rsid w:val="799801A7"/>
    <w:rsid w:val="79F095C7"/>
    <w:rsid w:val="79FCA05F"/>
    <w:rsid w:val="7A16F6B1"/>
    <w:rsid w:val="7A4287DA"/>
    <w:rsid w:val="7A8DB07F"/>
    <w:rsid w:val="7AA89F44"/>
    <w:rsid w:val="7AEB2DBB"/>
    <w:rsid w:val="7B450181"/>
    <w:rsid w:val="7B4645A1"/>
    <w:rsid w:val="7B7C496E"/>
    <w:rsid w:val="7BBE7243"/>
    <w:rsid w:val="7C232548"/>
    <w:rsid w:val="7C8D243F"/>
    <w:rsid w:val="7C9184F5"/>
    <w:rsid w:val="7CACB123"/>
    <w:rsid w:val="7CE19098"/>
    <w:rsid w:val="7CE9187C"/>
    <w:rsid w:val="7CF8CA54"/>
    <w:rsid w:val="7D940934"/>
    <w:rsid w:val="7D9821E9"/>
    <w:rsid w:val="7DACF32D"/>
    <w:rsid w:val="7DB6CB8E"/>
    <w:rsid w:val="7E11DBAB"/>
    <w:rsid w:val="7E1460C5"/>
    <w:rsid w:val="7E1CFAF3"/>
    <w:rsid w:val="7ED563BF"/>
    <w:rsid w:val="7EEECEEC"/>
    <w:rsid w:val="7EF58720"/>
    <w:rsid w:val="7EF870E5"/>
    <w:rsid w:val="7F252645"/>
    <w:rsid w:val="7FCBF3D1"/>
    <w:rsid w:val="7FE5A54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A18E2"/>
  <w15:docId w15:val="{A0E6D5BC-0C16-4E0B-80DC-E5173EC9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56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C21709"/>
    <w:pPr>
      <w:spacing w:after="0" w:line="240" w:lineRule="auto"/>
      <w:ind w:left="10" w:hanging="10"/>
    </w:pPr>
    <w:rPr>
      <w:rFonts w:ascii="Calibri" w:eastAsia="Calibri" w:hAnsi="Calibri" w:cs="Calibri"/>
      <w:color w:val="000000"/>
      <w:sz w:val="20"/>
      <w:szCs w:val="20"/>
      <w:lang w:eastAsia="nl-NL"/>
    </w:rPr>
  </w:style>
  <w:style w:type="character" w:customStyle="1" w:styleId="VoetnoottekstChar">
    <w:name w:val="Voetnoottekst Char"/>
    <w:basedOn w:val="Standaardalinea-lettertype"/>
    <w:link w:val="Voetnoottekst"/>
    <w:uiPriority w:val="99"/>
    <w:semiHidden/>
    <w:rsid w:val="00C21709"/>
    <w:rPr>
      <w:rFonts w:ascii="Calibri" w:eastAsia="Calibri" w:hAnsi="Calibri" w:cs="Calibri"/>
      <w:color w:val="000000"/>
      <w:sz w:val="20"/>
      <w:szCs w:val="20"/>
      <w:lang w:eastAsia="nl-NL"/>
    </w:rPr>
  </w:style>
  <w:style w:type="character" w:styleId="Voetnootmarkering">
    <w:name w:val="footnote reference"/>
    <w:basedOn w:val="Standaardalinea-lettertype"/>
    <w:uiPriority w:val="99"/>
    <w:unhideWhenUsed/>
    <w:rsid w:val="00C21709"/>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21709"/>
    <w:pPr>
      <w:spacing w:after="5" w:line="261" w:lineRule="auto"/>
      <w:ind w:left="720" w:hanging="10"/>
      <w:contextualSpacing/>
    </w:pPr>
    <w:rPr>
      <w:rFonts w:ascii="Calibri" w:eastAsia="Calibri" w:hAnsi="Calibri" w:cs="Calibri"/>
      <w:color w:val="000000"/>
      <w:sz w:val="18"/>
      <w:lang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C21709"/>
    <w:rPr>
      <w:rFonts w:ascii="Calibri" w:eastAsia="Calibri" w:hAnsi="Calibri" w:cs="Calibri"/>
      <w:color w:val="000000"/>
      <w:sz w:val="18"/>
      <w:lang w:eastAsia="nl-NL"/>
    </w:rPr>
  </w:style>
  <w:style w:type="character" w:styleId="Hyperlink">
    <w:name w:val="Hyperlink"/>
    <w:basedOn w:val="Standaardalinea-lettertype"/>
    <w:uiPriority w:val="99"/>
    <w:unhideWhenUsed/>
    <w:rsid w:val="00073269"/>
    <w:rPr>
      <w:color w:val="0563C1" w:themeColor="hyperlink"/>
      <w:u w:val="single"/>
    </w:rPr>
  </w:style>
  <w:style w:type="character" w:styleId="Onopgelostemelding">
    <w:name w:val="Unresolved Mention"/>
    <w:basedOn w:val="Standaardalinea-lettertype"/>
    <w:uiPriority w:val="99"/>
    <w:semiHidden/>
    <w:unhideWhenUsed/>
    <w:rsid w:val="00073269"/>
    <w:rPr>
      <w:color w:val="605E5C"/>
      <w:shd w:val="clear" w:color="auto" w:fill="E1DFDD"/>
    </w:rPr>
  </w:style>
  <w:style w:type="character" w:styleId="GevolgdeHyperlink">
    <w:name w:val="FollowedHyperlink"/>
    <w:basedOn w:val="Standaardalinea-lettertype"/>
    <w:uiPriority w:val="99"/>
    <w:semiHidden/>
    <w:unhideWhenUsed/>
    <w:rsid w:val="00A11DBC"/>
    <w:rPr>
      <w:color w:val="954F72" w:themeColor="followedHyperlink"/>
      <w:u w:val="single"/>
    </w:rPr>
  </w:style>
  <w:style w:type="paragraph" w:styleId="Koptekst">
    <w:name w:val="header"/>
    <w:basedOn w:val="Standaard"/>
    <w:link w:val="KoptekstChar"/>
    <w:uiPriority w:val="99"/>
    <w:unhideWhenUsed/>
    <w:rsid w:val="00E72C5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92588F"/>
  </w:style>
  <w:style w:type="paragraph" w:styleId="Voettekst">
    <w:name w:val="footer"/>
    <w:basedOn w:val="Standaard"/>
    <w:link w:val="VoettekstChar"/>
    <w:uiPriority w:val="99"/>
    <w:unhideWhenUsed/>
    <w:rsid w:val="00E72C5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92588F"/>
  </w:style>
  <w:style w:type="paragraph" w:styleId="Normaalweb">
    <w:name w:val="Normal (Web)"/>
    <w:basedOn w:val="Standaard"/>
    <w:uiPriority w:val="99"/>
    <w:unhideWhenUsed/>
    <w:rsid w:val="005F71F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E63E10"/>
    <w:pPr>
      <w:autoSpaceDE w:val="0"/>
      <w:autoSpaceDN w:val="0"/>
      <w:adjustRightInd w:val="0"/>
      <w:spacing w:after="0" w:line="240" w:lineRule="auto"/>
    </w:pPr>
    <w:rPr>
      <w:rFonts w:ascii="IBM Plex Sans" w:hAnsi="IBM Plex Sans" w:cs="IBM Plex Sans"/>
      <w:color w:val="000000"/>
      <w:sz w:val="24"/>
      <w:szCs w:val="24"/>
    </w:rPr>
  </w:style>
  <w:style w:type="paragraph" w:customStyle="1" w:styleId="paragraph">
    <w:name w:val="paragraph"/>
    <w:basedOn w:val="Standaard"/>
    <w:rsid w:val="0067409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674092"/>
  </w:style>
  <w:style w:type="character" w:customStyle="1" w:styleId="eop">
    <w:name w:val="eop"/>
    <w:basedOn w:val="Standaardalinea-lettertype"/>
    <w:rsid w:val="00674092"/>
  </w:style>
  <w:style w:type="character" w:customStyle="1" w:styleId="spellingerror">
    <w:name w:val="spellingerror"/>
    <w:basedOn w:val="Standaardalinea-lettertype"/>
    <w:rsid w:val="00674092"/>
  </w:style>
  <w:style w:type="character" w:customStyle="1" w:styleId="contextualspellingandgrammarerror">
    <w:name w:val="contextualspellingandgrammarerror"/>
    <w:basedOn w:val="Standaardalinea-lettertype"/>
    <w:rsid w:val="00674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88523">
      <w:bodyDiv w:val="1"/>
      <w:marLeft w:val="0"/>
      <w:marRight w:val="0"/>
      <w:marTop w:val="0"/>
      <w:marBottom w:val="0"/>
      <w:divBdr>
        <w:top w:val="none" w:sz="0" w:space="0" w:color="auto"/>
        <w:left w:val="none" w:sz="0" w:space="0" w:color="auto"/>
        <w:bottom w:val="none" w:sz="0" w:space="0" w:color="auto"/>
        <w:right w:val="none" w:sz="0" w:space="0" w:color="auto"/>
      </w:divBdr>
    </w:div>
    <w:div w:id="549000044">
      <w:bodyDiv w:val="1"/>
      <w:marLeft w:val="0"/>
      <w:marRight w:val="0"/>
      <w:marTop w:val="0"/>
      <w:marBottom w:val="0"/>
      <w:divBdr>
        <w:top w:val="none" w:sz="0" w:space="0" w:color="auto"/>
        <w:left w:val="none" w:sz="0" w:space="0" w:color="auto"/>
        <w:bottom w:val="none" w:sz="0" w:space="0" w:color="auto"/>
        <w:right w:val="none" w:sz="0" w:space="0" w:color="auto"/>
      </w:divBdr>
    </w:div>
    <w:div w:id="591278818">
      <w:bodyDiv w:val="1"/>
      <w:marLeft w:val="0"/>
      <w:marRight w:val="0"/>
      <w:marTop w:val="0"/>
      <w:marBottom w:val="0"/>
      <w:divBdr>
        <w:top w:val="none" w:sz="0" w:space="0" w:color="auto"/>
        <w:left w:val="none" w:sz="0" w:space="0" w:color="auto"/>
        <w:bottom w:val="none" w:sz="0" w:space="0" w:color="auto"/>
        <w:right w:val="none" w:sz="0" w:space="0" w:color="auto"/>
      </w:divBdr>
    </w:div>
    <w:div w:id="784691072">
      <w:bodyDiv w:val="1"/>
      <w:marLeft w:val="0"/>
      <w:marRight w:val="0"/>
      <w:marTop w:val="0"/>
      <w:marBottom w:val="0"/>
      <w:divBdr>
        <w:top w:val="none" w:sz="0" w:space="0" w:color="auto"/>
        <w:left w:val="none" w:sz="0" w:space="0" w:color="auto"/>
        <w:bottom w:val="none" w:sz="0" w:space="0" w:color="auto"/>
        <w:right w:val="none" w:sz="0" w:space="0" w:color="auto"/>
      </w:divBdr>
    </w:div>
    <w:div w:id="1051031271">
      <w:bodyDiv w:val="1"/>
      <w:marLeft w:val="0"/>
      <w:marRight w:val="0"/>
      <w:marTop w:val="0"/>
      <w:marBottom w:val="0"/>
      <w:divBdr>
        <w:top w:val="none" w:sz="0" w:space="0" w:color="auto"/>
        <w:left w:val="none" w:sz="0" w:space="0" w:color="auto"/>
        <w:bottom w:val="none" w:sz="0" w:space="0" w:color="auto"/>
        <w:right w:val="none" w:sz="0" w:space="0" w:color="auto"/>
      </w:divBdr>
    </w:div>
    <w:div w:id="1894586123">
      <w:bodyDiv w:val="1"/>
      <w:marLeft w:val="0"/>
      <w:marRight w:val="0"/>
      <w:marTop w:val="0"/>
      <w:marBottom w:val="0"/>
      <w:divBdr>
        <w:top w:val="none" w:sz="0" w:space="0" w:color="auto"/>
        <w:left w:val="none" w:sz="0" w:space="0" w:color="auto"/>
        <w:bottom w:val="none" w:sz="0" w:space="0" w:color="auto"/>
        <w:right w:val="none" w:sz="0" w:space="0" w:color="auto"/>
      </w:divBdr>
    </w:div>
    <w:div w:id="2078624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uimte-ok.nl/ventilatie" TargetMode="External"/><Relationship Id="rId18" Type="http://schemas.openxmlformats.org/officeDocument/2006/relationships/hyperlink" Target="https://www.rijksoverheid.nl/onderwerpen/coronavirus-covid-19/mondkapjes/welke-mondkapjes-geschik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ijksoverheid.nl/onderwerpen/coronavirus-covid-19/algemene-coronaregels/kort-overzicht-coronamaatregelen" TargetMode="External"/><Relationship Id="rId17" Type="http://schemas.openxmlformats.org/officeDocument/2006/relationships/hyperlink" Target="https://www.steunpuntpassendonderwijs-povo.nl/wp-content/uploads/2021/06/Handelingskader-thuisblijvers-corona-T.pdf" TargetMode="External"/><Relationship Id="rId2" Type="http://schemas.openxmlformats.org/officeDocument/2006/relationships/customXml" Target="../customXml/item2.xml"/><Relationship Id="rId16" Type="http://schemas.openxmlformats.org/officeDocument/2006/relationships/hyperlink" Target="https://www.rivm.nl/coronavirus-covid-19/risicogroep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jksoverheid.nl/onderwerpen/coronavirus-covid-19/algemene-coronaregels/kort-overzicht-coronamaatregelen" TargetMode="External"/><Relationship Id="rId5" Type="http://schemas.openxmlformats.org/officeDocument/2006/relationships/numbering" Target="numbering.xml"/><Relationship Id="rId15" Type="http://schemas.openxmlformats.org/officeDocument/2006/relationships/hyperlink" Target="https://www.rivm.nl/coronavirus-covid-19/risicogroepen" TargetMode="External"/><Relationship Id="rId10" Type="http://schemas.openxmlformats.org/officeDocument/2006/relationships/endnotes" Target="endnotes.xml"/><Relationship Id="rId19" Type="http://schemas.openxmlformats.org/officeDocument/2006/relationships/hyperlink" Target="https://www.rivm.nl/coronavirus-covid-19/richtlijnen-adviez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vm.nl/coronavirus-covid-19/quarantaine-en-isol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38220FC957C34EA876901C6F3C2A79" ma:contentTypeVersion="16" ma:contentTypeDescription="Een nieuw document maken." ma:contentTypeScope="" ma:versionID="e1531516a5309c367c284c93c803228d">
  <xsd:schema xmlns:xsd="http://www.w3.org/2001/XMLSchema" xmlns:xs="http://www.w3.org/2001/XMLSchema" xmlns:p="http://schemas.microsoft.com/office/2006/metadata/properties" xmlns:ns2="8a07f5ef-b281-4c06-9f46-19dee9baf81f" xmlns:ns3="9ac0b340-d898-4eab-b811-bb506f8f80a4" targetNamespace="http://schemas.microsoft.com/office/2006/metadata/properties" ma:root="true" ma:fieldsID="094dbe6652be69567eec5f719de40511" ns2:_="" ns3:_="">
    <xsd:import namespace="8a07f5ef-b281-4c06-9f46-19dee9baf81f"/>
    <xsd:import namespace="9ac0b340-d898-4eab-b811-bb506f8f80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7f5ef-b281-4c06-9f46-19dee9baf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84d8d25-6df7-4375-bbc4-d5aa2784e0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c0b340-d898-4eab-b811-bb506f8f80a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c21ce1a-bb44-4e1a-8fa5-a1fc68f6ae2c}" ma:internalName="TaxCatchAll" ma:showField="CatchAllData" ma:web="9ac0b340-d898-4eab-b811-bb506f8f8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0b340-d898-4eab-b811-bb506f8f80a4" xsi:nil="true"/>
    <lcf76f155ced4ddcb4097134ff3c332f xmlns="8a07f5ef-b281-4c06-9f46-19dee9baf81f">
      <Terms xmlns="http://schemas.microsoft.com/office/infopath/2007/PartnerControls"/>
    </lcf76f155ced4ddcb4097134ff3c332f>
    <SharedWithUsers xmlns="9ac0b340-d898-4eab-b811-bb506f8f80a4">
      <UserInfo>
        <DisplayName/>
        <AccountId xsi:nil="true"/>
        <AccountType/>
      </UserInfo>
    </SharedWithUsers>
  </documentManagement>
</p:properties>
</file>

<file path=customXml/itemProps1.xml><?xml version="1.0" encoding="utf-8"?>
<ds:datastoreItem xmlns:ds="http://schemas.openxmlformats.org/officeDocument/2006/customXml" ds:itemID="{0344EB60-13DB-4EAC-A975-04CEBBE10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7f5ef-b281-4c06-9f46-19dee9baf81f"/>
    <ds:schemaRef ds:uri="9ac0b340-d898-4eab-b811-bb506f8f8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76BE1-5E03-4813-8788-0D04A11EC025}">
  <ds:schemaRefs>
    <ds:schemaRef ds:uri="http://schemas.openxmlformats.org/officeDocument/2006/bibliography"/>
  </ds:schemaRefs>
</ds:datastoreItem>
</file>

<file path=customXml/itemProps3.xml><?xml version="1.0" encoding="utf-8"?>
<ds:datastoreItem xmlns:ds="http://schemas.openxmlformats.org/officeDocument/2006/customXml" ds:itemID="{6BB797E6-E055-4354-BEC4-5D9C9ABCBE7A}">
  <ds:schemaRefs>
    <ds:schemaRef ds:uri="http://schemas.microsoft.com/sharepoint/v3/contenttype/forms"/>
  </ds:schemaRefs>
</ds:datastoreItem>
</file>

<file path=customXml/itemProps4.xml><?xml version="1.0" encoding="utf-8"?>
<ds:datastoreItem xmlns:ds="http://schemas.openxmlformats.org/officeDocument/2006/customXml" ds:itemID="{6DC1497D-3572-46A5-B287-69A094594668}">
  <ds:schemaRefs>
    <ds:schemaRef ds:uri="http://schemas.microsoft.com/office/2006/metadata/properties"/>
    <ds:schemaRef ds:uri="http://schemas.microsoft.com/office/infopath/2007/PartnerControls"/>
    <ds:schemaRef ds:uri="9ac0b340-d898-4eab-b811-bb506f8f80a4"/>
    <ds:schemaRef ds:uri="8a07f5ef-b281-4c06-9f46-19dee9baf8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2121</Words>
  <Characters>11667</Characters>
  <Application>Microsoft Office Word</Application>
  <DocSecurity>0</DocSecurity>
  <Lines>97</Lines>
  <Paragraphs>27</Paragraphs>
  <ScaleCrop>false</ScaleCrop>
  <Company/>
  <LinksUpToDate>false</LinksUpToDate>
  <CharactersWithSpaces>13761</CharactersWithSpaces>
  <SharedDoc>false</SharedDoc>
  <HLinks>
    <vt:vector size="60" baseType="variant">
      <vt:variant>
        <vt:i4>5505113</vt:i4>
      </vt:variant>
      <vt:variant>
        <vt:i4>27</vt:i4>
      </vt:variant>
      <vt:variant>
        <vt:i4>0</vt:i4>
      </vt:variant>
      <vt:variant>
        <vt:i4>5</vt:i4>
      </vt:variant>
      <vt:variant>
        <vt:lpwstr>https://www.rivm.nl/coronavirus-covid-19/richtlijnen-adviezen</vt:lpwstr>
      </vt:variant>
      <vt:variant>
        <vt:lpwstr/>
      </vt:variant>
      <vt:variant>
        <vt:i4>2097276</vt:i4>
      </vt:variant>
      <vt:variant>
        <vt:i4>24</vt:i4>
      </vt:variant>
      <vt:variant>
        <vt:i4>0</vt:i4>
      </vt:variant>
      <vt:variant>
        <vt:i4>5</vt:i4>
      </vt:variant>
      <vt:variant>
        <vt:lpwstr>https://www.rijksoverheid.nl/onderwerpen/coronavirus-covid-19/mondkapjes/welke-mondkapjes-geschikt</vt:lpwstr>
      </vt:variant>
      <vt:variant>
        <vt:lpwstr/>
      </vt:variant>
      <vt:variant>
        <vt:i4>3866675</vt:i4>
      </vt:variant>
      <vt:variant>
        <vt:i4>21</vt:i4>
      </vt:variant>
      <vt:variant>
        <vt:i4>0</vt:i4>
      </vt:variant>
      <vt:variant>
        <vt:i4>5</vt:i4>
      </vt:variant>
      <vt:variant>
        <vt:lpwstr>https://www.steunpuntpassendonderwijs-povo.nl/wp-content/uploads/2021/06/Handelingskader-thuisblijvers-corona-T.pdf</vt:lpwstr>
      </vt:variant>
      <vt:variant>
        <vt:lpwstr/>
      </vt:variant>
      <vt:variant>
        <vt:i4>4849735</vt:i4>
      </vt:variant>
      <vt:variant>
        <vt:i4>18</vt:i4>
      </vt:variant>
      <vt:variant>
        <vt:i4>0</vt:i4>
      </vt:variant>
      <vt:variant>
        <vt:i4>5</vt:i4>
      </vt:variant>
      <vt:variant>
        <vt:lpwstr>https://www.rivm.nl/coronavirus-covid-19/risicogroepen</vt:lpwstr>
      </vt:variant>
      <vt:variant>
        <vt:lpwstr>:~:text=Volwassenen%20(ouder%20dan%2018%20jaar)%20met%20onderliggende%20ziekten&amp;text=Mensen%20met%20chronische%20luchtweg%2D%20of,zijn%20en%2Fof%20met%20complicaties.</vt:lpwstr>
      </vt:variant>
      <vt:variant>
        <vt:i4>4849735</vt:i4>
      </vt:variant>
      <vt:variant>
        <vt:i4>15</vt:i4>
      </vt:variant>
      <vt:variant>
        <vt:i4>0</vt:i4>
      </vt:variant>
      <vt:variant>
        <vt:i4>5</vt:i4>
      </vt:variant>
      <vt:variant>
        <vt:lpwstr>https://www.rivm.nl/coronavirus-covid-19/risicogroepen</vt:lpwstr>
      </vt:variant>
      <vt:variant>
        <vt:lpwstr>:~:text=Volwassenen%20(ouder%20dan%2018%20jaar)%20met%20onderliggende%20ziekten&amp;text=Mensen%20met%20chronische%20luchtweg%2D%20of,zijn%20en%2Fof%20met%20complicaties.</vt:lpwstr>
      </vt:variant>
      <vt:variant>
        <vt:i4>1441870</vt:i4>
      </vt:variant>
      <vt:variant>
        <vt:i4>12</vt:i4>
      </vt:variant>
      <vt:variant>
        <vt:i4>0</vt:i4>
      </vt:variant>
      <vt:variant>
        <vt:i4>5</vt:i4>
      </vt:variant>
      <vt:variant>
        <vt:lpwstr>https://cotero.live.wem.io/vragen</vt:lpwstr>
      </vt:variant>
      <vt:variant>
        <vt:lpwstr/>
      </vt:variant>
      <vt:variant>
        <vt:i4>7667833</vt:i4>
      </vt:variant>
      <vt:variant>
        <vt:i4>9</vt:i4>
      </vt:variant>
      <vt:variant>
        <vt:i4>0</vt:i4>
      </vt:variant>
      <vt:variant>
        <vt:i4>5</vt:i4>
      </vt:variant>
      <vt:variant>
        <vt:lpwstr>https://www.rivm.nl/coronavirus-covid-19/quarantaine-en-isolatie</vt:lpwstr>
      </vt:variant>
      <vt:variant>
        <vt:lpwstr>:~:text=In%20isolatie&amp;text=Dit%20betekent%20dat%20je%20je,hoe%20je%20dat%20kunt%20doen.</vt:lpwstr>
      </vt:variant>
      <vt:variant>
        <vt:i4>6357025</vt:i4>
      </vt:variant>
      <vt:variant>
        <vt:i4>6</vt:i4>
      </vt:variant>
      <vt:variant>
        <vt:i4>0</vt:i4>
      </vt:variant>
      <vt:variant>
        <vt:i4>5</vt:i4>
      </vt:variant>
      <vt:variant>
        <vt:lpwstr>https://www.ruimte-ok.nl/ventilatie</vt:lpwstr>
      </vt:variant>
      <vt:variant>
        <vt:lpwstr/>
      </vt:variant>
      <vt:variant>
        <vt:i4>6160478</vt:i4>
      </vt:variant>
      <vt:variant>
        <vt:i4>3</vt:i4>
      </vt:variant>
      <vt:variant>
        <vt:i4>0</vt:i4>
      </vt:variant>
      <vt:variant>
        <vt:i4>5</vt:i4>
      </vt:variant>
      <vt:variant>
        <vt:lpwstr>https://www.rijksoverheid.nl/onderwerpen/coronavirus-covid-19/algemene-coronaregels/kort-overzicht-coronamaatregelen</vt:lpwstr>
      </vt:variant>
      <vt:variant>
        <vt:lpwstr/>
      </vt:variant>
      <vt:variant>
        <vt:i4>6160478</vt:i4>
      </vt:variant>
      <vt:variant>
        <vt:i4>0</vt:i4>
      </vt:variant>
      <vt:variant>
        <vt:i4>0</vt:i4>
      </vt:variant>
      <vt:variant>
        <vt:i4>5</vt:i4>
      </vt:variant>
      <vt:variant>
        <vt:lpwstr>https://www.rijksoverheid.nl/onderwerpen/coronavirus-covid-19/algemene-coronaregels/kort-overzicht-coronamaatregelen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Machteld Rohn</dc:creator>
  <cp:keywords/>
  <dc:description/>
  <cp:lastModifiedBy>Kelly Wiertz</cp:lastModifiedBy>
  <cp:revision>2</cp:revision>
  <cp:lastPrinted>2022-08-16T13:13:00Z</cp:lastPrinted>
  <dcterms:created xsi:type="dcterms:W3CDTF">2022-10-19T09:56:00Z</dcterms:created>
  <dcterms:modified xsi:type="dcterms:W3CDTF">2022-10-19T09:56:00Z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0x010100ED38220FC957C34EA876901C6F3C2A79</vt:lpwstr>
  </property>
  <property fmtid="{D5CDD505-2E9C-101B-9397-08002B2CF9AE}" pid="3" name="MediaServiceImageTags">
    <vt:lpwstr/>
  </property>
  <property fmtid="{D5CDD505-2E9C-101B-9397-08002B2CF9AE}" pid="4" name="Order">
    <vt:r8>59400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