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1012" w:rsidP="00481012" w:rsidRDefault="00481012" w14:paraId="605FDD63" w14:textId="3B99370C">
      <w:pPr>
        <w:spacing w:line="276" w:lineRule="auto"/>
        <w:rPr>
          <w:b w:val="1"/>
          <w:bCs w:val="1"/>
          <w:sz w:val="32"/>
          <w:szCs w:val="32"/>
        </w:rPr>
      </w:pPr>
      <w:r>
        <w:rPr>
          <w:b/>
          <w:noProof/>
          <w:sz w:val="32"/>
          <w:szCs w:val="32"/>
        </w:rPr>
        <w:drawing>
          <wp:anchor distT="0" distB="0" distL="114300" distR="114300" simplePos="0" relativeHeight="251658240" behindDoc="0" locked="0" layoutInCell="1" allowOverlap="1" wp14:anchorId="3F326EF3" wp14:editId="3BDAA261">
            <wp:simplePos x="0" y="0"/>
            <wp:positionH relativeFrom="character">
              <wp:posOffset>14605</wp:posOffset>
            </wp:positionH>
            <wp:positionV relativeFrom="paragraph">
              <wp:posOffset>635</wp:posOffset>
            </wp:positionV>
            <wp:extent cx="1527523" cy="93275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a:ext>
                      </a:extLst>
                    </a:blip>
                    <a:srcRect/>
                    <a:stretch>
                      <a:fillRect/>
                    </a:stretch>
                  </pic:blipFill>
                  <pic:spPr bwMode="auto">
                    <a:xfrm rot="0">
                      <a:off x="0" y="0"/>
                      <a:ext cx="1527523" cy="932754"/>
                    </a:xfrm>
                    <a:prstGeom prst="rect">
                      <a:avLst/>
                    </a:prstGeom>
                    <a:noFill/>
                  </pic:spPr>
                </pic:pic>
              </a:graphicData>
            </a:graphic>
            <wp14:sizeRelH relativeFrom="margin">
              <wp14:pctWidth>0</wp14:pctWidth>
            </wp14:sizeRelH>
            <wp14:sizeRelV relativeFrom="margin">
              <wp14:pctHeight>0</wp14:pctHeight>
            </wp14:sizeRelV>
          </wp:anchor>
        </w:drawing>
      </w:r>
      <w:r w:rsidRPr="301F1E1D" w:rsidR="00DE7808">
        <w:rPr>
          <w:b w:val="1"/>
          <w:bCs w:val="1"/>
          <w:noProof/>
          <w:sz w:val="32"/>
          <w:szCs w:val="32"/>
        </w:rPr>
        <w:t>Notulen</w:t>
      </w:r>
      <w:r w:rsidR="00481012">
        <w:rPr>
          <w:b w:val="1"/>
          <w:bCs w:val="1"/>
          <w:sz w:val="32"/>
          <w:szCs w:val="32"/>
        </w:rPr>
        <w:t xml:space="preserve"> </w:t>
      </w:r>
      <w:r w:rsidRPr="4D93E3B0" w:rsidR="00481012">
        <w:rPr>
          <w:b w:val="1"/>
          <w:bCs w:val="1"/>
          <w:sz w:val="32"/>
          <w:szCs w:val="32"/>
        </w:rPr>
        <w:t>MR-vergadering</w:t>
      </w:r>
      <w:r w:rsidR="00481012">
        <w:rPr>
          <w:b w:val="1"/>
          <w:bCs w:val="1"/>
          <w:sz w:val="32"/>
          <w:szCs w:val="32"/>
        </w:rPr>
        <w:t xml:space="preserve"> </w:t>
      </w:r>
      <w:r w:rsidRPr="4D93E3B0" w:rsidR="00481012">
        <w:rPr>
          <w:b w:val="1"/>
          <w:bCs w:val="1"/>
          <w:sz w:val="32"/>
          <w:szCs w:val="32"/>
        </w:rPr>
        <w:t xml:space="preserve">van de School met de Bijbel – Nieuwer </w:t>
      </w:r>
      <w:r w:rsidRPr="4D93E3B0" w:rsidR="76E88DE4">
        <w:rPr>
          <w:b w:val="1"/>
          <w:bCs w:val="1"/>
          <w:sz w:val="32"/>
          <w:szCs w:val="32"/>
        </w:rPr>
        <w:t>T</w:t>
      </w:r>
      <w:r w:rsidRPr="4D93E3B0" w:rsidR="00481012">
        <w:rPr>
          <w:b w:val="1"/>
          <w:bCs w:val="1"/>
          <w:sz w:val="32"/>
          <w:szCs w:val="32"/>
        </w:rPr>
        <w:t>er Aa</w:t>
      </w:r>
    </w:p>
    <w:p w:rsidR="00481012" w:rsidP="00481012" w:rsidRDefault="00481012" w14:paraId="58BD0AEF" w14:textId="60990BB5">
      <w:pPr>
        <w:spacing w:line="276" w:lineRule="auto"/>
        <w:rPr>
          <w:sz w:val="24"/>
          <w:szCs w:val="24"/>
        </w:rPr>
      </w:pPr>
      <w:r w:rsidRPr="75CC9549">
        <w:rPr>
          <w:b/>
          <w:bCs/>
          <w:sz w:val="24"/>
          <w:szCs w:val="24"/>
        </w:rPr>
        <w:t xml:space="preserve">Datum: </w:t>
      </w:r>
      <w:r w:rsidRPr="75CC9549" w:rsidR="00B377AB">
        <w:rPr>
          <w:sz w:val="24"/>
          <w:szCs w:val="24"/>
        </w:rPr>
        <w:t>7</w:t>
      </w:r>
      <w:r w:rsidRPr="75CC9549" w:rsidR="00EF7BE2">
        <w:rPr>
          <w:sz w:val="24"/>
          <w:szCs w:val="24"/>
        </w:rPr>
        <w:t xml:space="preserve"> </w:t>
      </w:r>
      <w:r w:rsidRPr="75CC9549" w:rsidR="00B377AB">
        <w:rPr>
          <w:sz w:val="24"/>
          <w:szCs w:val="24"/>
        </w:rPr>
        <w:t>april</w:t>
      </w:r>
      <w:r w:rsidRPr="75CC9549" w:rsidR="00EF7BE2">
        <w:rPr>
          <w:sz w:val="24"/>
          <w:szCs w:val="24"/>
        </w:rPr>
        <w:t xml:space="preserve"> </w:t>
      </w:r>
      <w:r w:rsidRPr="75CC9549">
        <w:rPr>
          <w:sz w:val="24"/>
          <w:szCs w:val="24"/>
        </w:rPr>
        <w:t>202</w:t>
      </w:r>
      <w:r w:rsidRPr="75CC9549" w:rsidR="066FED13">
        <w:rPr>
          <w:sz w:val="24"/>
          <w:szCs w:val="24"/>
        </w:rPr>
        <w:t>6</w:t>
      </w:r>
    </w:p>
    <w:p w:rsidR="00481012" w:rsidP="00481012" w:rsidRDefault="00481012" w14:paraId="67596935" w14:textId="67D42707">
      <w:pPr>
        <w:spacing w:line="276" w:lineRule="auto"/>
        <w:rPr>
          <w:sz w:val="24"/>
          <w:szCs w:val="24"/>
        </w:rPr>
      </w:pPr>
      <w:r w:rsidRPr="5CFDC26A">
        <w:rPr>
          <w:b/>
          <w:bCs/>
          <w:sz w:val="24"/>
          <w:szCs w:val="24"/>
        </w:rPr>
        <w:t xml:space="preserve">Plaats: </w:t>
      </w:r>
      <w:r w:rsidR="00DE7808">
        <w:rPr>
          <w:sz w:val="24"/>
          <w:szCs w:val="24"/>
        </w:rPr>
        <w:t>op school</w:t>
      </w:r>
    </w:p>
    <w:p w:rsidR="00481012" w:rsidP="00481012" w:rsidRDefault="00481012" w14:paraId="6C261627" w14:textId="7D4FD747">
      <w:pPr>
        <w:spacing w:line="276" w:lineRule="auto"/>
        <w:rPr>
          <w:sz w:val="24"/>
          <w:szCs w:val="24"/>
        </w:rPr>
      </w:pPr>
      <w:r w:rsidRPr="75CC9549">
        <w:rPr>
          <w:b/>
          <w:bCs/>
          <w:sz w:val="24"/>
          <w:szCs w:val="24"/>
        </w:rPr>
        <w:t xml:space="preserve">Tijd: </w:t>
      </w:r>
      <w:r w:rsidRPr="75CC9549" w:rsidR="00BE0DAF">
        <w:rPr>
          <w:sz w:val="24"/>
          <w:szCs w:val="24"/>
        </w:rPr>
        <w:t>20.00 – 21.30</w:t>
      </w:r>
      <w:r w:rsidRPr="75CC9549" w:rsidR="326AF583">
        <w:rPr>
          <w:sz w:val="24"/>
          <w:szCs w:val="24"/>
        </w:rPr>
        <w:t xml:space="preserve">. Vanaf 20.30 </w:t>
      </w:r>
      <w:r w:rsidR="00AA76DC">
        <w:rPr>
          <w:sz w:val="24"/>
          <w:szCs w:val="24"/>
        </w:rPr>
        <w:t>schuift</w:t>
      </w:r>
      <w:r w:rsidRPr="75CC9549" w:rsidR="326AF583">
        <w:rPr>
          <w:sz w:val="24"/>
          <w:szCs w:val="24"/>
        </w:rPr>
        <w:t xml:space="preserve"> Johan </w:t>
      </w:r>
      <w:r w:rsidR="00AA76DC">
        <w:rPr>
          <w:sz w:val="24"/>
          <w:szCs w:val="24"/>
        </w:rPr>
        <w:t>aa</w:t>
      </w:r>
      <w:r w:rsidRPr="75CC9549" w:rsidR="326AF583">
        <w:rPr>
          <w:sz w:val="24"/>
          <w:szCs w:val="24"/>
        </w:rPr>
        <w:t xml:space="preserve">n. </w:t>
      </w:r>
    </w:p>
    <w:p w:rsidR="00481012" w:rsidP="00481012" w:rsidRDefault="00481012" w14:paraId="0C2CD8B2" w14:textId="089DFDAD">
      <w:pPr>
        <w:spacing w:line="276" w:lineRule="auto"/>
        <w:rPr>
          <w:b/>
          <w:bCs/>
          <w:sz w:val="24"/>
          <w:szCs w:val="24"/>
        </w:rPr>
      </w:pPr>
      <w:r w:rsidRPr="2B02857B">
        <w:rPr>
          <w:b/>
          <w:bCs/>
          <w:sz w:val="24"/>
          <w:szCs w:val="24"/>
        </w:rPr>
        <w:t xml:space="preserve">Aanwezig: </w:t>
      </w:r>
      <w:r w:rsidR="00DE7808">
        <w:rPr>
          <w:b/>
          <w:bCs/>
          <w:sz w:val="24"/>
          <w:szCs w:val="24"/>
        </w:rPr>
        <w:t>Aliet, Nellianne, Marjet, Leontine, Johan</w:t>
      </w:r>
    </w:p>
    <w:p w:rsidR="00BE0DAF" w:rsidP="00481012" w:rsidRDefault="00BE0DAF" w14:paraId="27255D1B" w14:textId="77777777">
      <w:pPr>
        <w:spacing w:line="276" w:lineRule="auto"/>
        <w:rPr>
          <w:b/>
          <w:bCs/>
          <w:sz w:val="24"/>
          <w:szCs w:val="24"/>
        </w:rPr>
      </w:pPr>
    </w:p>
    <w:p w:rsidR="0A3D503B" w:rsidP="5CFDC26A" w:rsidRDefault="0A3D503B" w14:paraId="7B6F8851" w14:textId="7733AF5C">
      <w:pPr>
        <w:spacing w:line="276" w:lineRule="auto"/>
        <w:rPr>
          <w:b w:val="1"/>
          <w:bCs w:val="1"/>
          <w:sz w:val="24"/>
          <w:szCs w:val="24"/>
        </w:rPr>
      </w:pPr>
      <w:r w:rsidRPr="301F1E1D" w:rsidR="0A3D503B">
        <w:rPr>
          <w:b w:val="1"/>
          <w:bCs w:val="1"/>
          <w:sz w:val="24"/>
          <w:szCs w:val="24"/>
        </w:rPr>
        <w:t>Actiepunten</w:t>
      </w:r>
    </w:p>
    <w:tbl>
      <w:tblPr>
        <w:tblStyle w:val="Standaardtabel"/>
        <w:bidiVisual w:val="0"/>
        <w:tblW w:w="0" w:type="auto"/>
        <w:tblBorders>
          <w:top w:val="single" w:sz="6"/>
          <w:left w:val="single" w:sz="6"/>
          <w:bottom w:val="single" w:sz="6"/>
          <w:right w:val="single" w:sz="6"/>
        </w:tblBorders>
        <w:tblLook w:val="01E0" w:firstRow="1" w:lastRow="1" w:firstColumn="1" w:lastColumn="1" w:noHBand="0" w:noVBand="0"/>
      </w:tblPr>
      <w:tblGrid>
        <w:gridCol w:w="1065"/>
        <w:gridCol w:w="3606"/>
        <w:gridCol w:w="2172"/>
        <w:gridCol w:w="2217"/>
      </w:tblGrid>
      <w:tr w:rsidR="301F1E1D" w:rsidTr="301F1E1D" w14:paraId="0E931AFF">
        <w:trPr>
          <w:trHeight w:val="22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78A48B72" w14:textId="3D95D1F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w:t>
            </w:r>
          </w:p>
        </w:tc>
        <w:tc>
          <w:tcPr>
            <w:tcW w:w="3606" w:type="dxa"/>
            <w:tcBorders>
              <w:top w:val="single" w:sz="12"/>
              <w:left w:val="single" w:sz="12"/>
              <w:bottom w:val="single" w:sz="12"/>
              <w:right w:val="single" w:sz="12"/>
            </w:tcBorders>
            <w:tcMar>
              <w:left w:w="105" w:type="dxa"/>
              <w:right w:w="105" w:type="dxa"/>
            </w:tcMar>
            <w:vAlign w:val="top"/>
          </w:tcPr>
          <w:p w:rsidR="301F1E1D" w:rsidP="301F1E1D" w:rsidRDefault="301F1E1D" w14:paraId="19A9E370" w14:textId="3EBCF0F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Actie:</w:t>
            </w:r>
          </w:p>
        </w:tc>
        <w:tc>
          <w:tcPr>
            <w:tcW w:w="2172" w:type="dxa"/>
            <w:tcBorders>
              <w:top w:val="single" w:sz="12"/>
              <w:left w:val="single" w:sz="12"/>
              <w:bottom w:val="single" w:sz="12"/>
              <w:right w:val="single" w:sz="12"/>
            </w:tcBorders>
            <w:tcMar>
              <w:left w:w="105" w:type="dxa"/>
              <w:right w:w="105" w:type="dxa"/>
            </w:tcMar>
            <w:vAlign w:val="top"/>
          </w:tcPr>
          <w:p w:rsidR="301F1E1D" w:rsidP="301F1E1D" w:rsidRDefault="301F1E1D" w14:paraId="05D2686C" w14:textId="0B1444F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Wie?</w:t>
            </w:r>
          </w:p>
        </w:tc>
        <w:tc>
          <w:tcPr>
            <w:tcW w:w="2217" w:type="dxa"/>
            <w:tcBorders>
              <w:top w:val="single" w:sz="12"/>
              <w:left w:val="single" w:sz="12"/>
              <w:bottom w:val="single" w:sz="12"/>
              <w:right w:val="single" w:sz="12"/>
            </w:tcBorders>
            <w:tcMar>
              <w:left w:w="105" w:type="dxa"/>
              <w:right w:w="105" w:type="dxa"/>
            </w:tcMar>
            <w:vAlign w:val="top"/>
          </w:tcPr>
          <w:p w:rsidR="301F1E1D" w:rsidP="301F1E1D" w:rsidRDefault="301F1E1D" w14:paraId="43F4D8EE" w14:textId="51C568E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Wanneer?</w:t>
            </w:r>
          </w:p>
        </w:tc>
      </w:tr>
      <w:tr w:rsidR="301F1E1D" w:rsidTr="301F1E1D" w14:paraId="61C1BE33">
        <w:trPr>
          <w:trHeight w:val="46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43AAF248" w14:textId="18407B5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203</w:t>
            </w:r>
          </w:p>
        </w:tc>
        <w:tc>
          <w:tcPr>
            <w:tcW w:w="3606" w:type="dxa"/>
            <w:tcBorders>
              <w:top w:val="single" w:sz="6"/>
              <w:left w:val="single" w:sz="12"/>
              <w:bottom w:val="single" w:sz="6"/>
              <w:right w:val="single" w:sz="6"/>
            </w:tcBorders>
            <w:tcMar>
              <w:left w:w="105" w:type="dxa"/>
              <w:right w:w="105" w:type="dxa"/>
            </w:tcMar>
            <w:vAlign w:val="top"/>
          </w:tcPr>
          <w:p w:rsidR="301F1E1D" w:rsidP="301F1E1D" w:rsidRDefault="301F1E1D" w14:paraId="089E1A3B" w14:textId="2E93CD9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Brief ouderbijdrage aanpassen</w:t>
            </w:r>
          </w:p>
        </w:tc>
        <w:tc>
          <w:tcPr>
            <w:tcW w:w="2172" w:type="dxa"/>
            <w:tcBorders>
              <w:top w:val="single" w:sz="6"/>
              <w:left w:val="single" w:sz="6"/>
              <w:bottom w:val="single" w:sz="6"/>
              <w:right w:val="single" w:sz="6"/>
            </w:tcBorders>
            <w:tcMar>
              <w:left w:w="105" w:type="dxa"/>
              <w:right w:w="105" w:type="dxa"/>
            </w:tcMar>
            <w:vAlign w:val="top"/>
          </w:tcPr>
          <w:p w:rsidR="301F1E1D" w:rsidP="301F1E1D" w:rsidRDefault="301F1E1D" w14:paraId="49EAC4EA" w14:textId="1150D99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Johan</w:t>
            </w:r>
          </w:p>
        </w:tc>
        <w:tc>
          <w:tcPr>
            <w:tcW w:w="2217" w:type="dxa"/>
            <w:tcBorders>
              <w:top w:val="single" w:sz="6"/>
              <w:left w:val="single" w:sz="6"/>
              <w:bottom w:val="single" w:sz="6"/>
              <w:right w:val="single" w:sz="6"/>
            </w:tcBorders>
            <w:tcMar>
              <w:left w:w="105" w:type="dxa"/>
              <w:right w:w="105" w:type="dxa"/>
            </w:tcMar>
            <w:vAlign w:val="top"/>
          </w:tcPr>
          <w:p w:rsidR="301F1E1D" w:rsidP="301F1E1D" w:rsidRDefault="301F1E1D" w14:paraId="26E04F95" w14:textId="71852F4C">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Nieuwe cursusjaar 2025/2026</w:t>
            </w:r>
          </w:p>
        </w:tc>
      </w:tr>
      <w:tr w:rsidR="301F1E1D" w:rsidTr="301F1E1D" w14:paraId="0AA15673">
        <w:trPr>
          <w:trHeight w:val="46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38A7FBE5" w14:textId="67EBDAE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204</w:t>
            </w:r>
          </w:p>
        </w:tc>
        <w:tc>
          <w:tcPr>
            <w:tcW w:w="3606" w:type="dxa"/>
            <w:tcBorders>
              <w:top w:val="single" w:sz="6"/>
              <w:left w:val="single" w:sz="12"/>
              <w:bottom w:val="single" w:sz="6"/>
              <w:right w:val="single" w:sz="6"/>
            </w:tcBorders>
            <w:tcMar>
              <w:left w:w="105" w:type="dxa"/>
              <w:right w:w="105" w:type="dxa"/>
            </w:tcMar>
            <w:vAlign w:val="top"/>
          </w:tcPr>
          <w:p w:rsidR="301F1E1D" w:rsidP="301F1E1D" w:rsidRDefault="301F1E1D" w14:paraId="2AAA75D4" w14:textId="3F879C5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Ouders oudste kind gr 0 extra uitnodigen voor jaarvergadering</w:t>
            </w:r>
          </w:p>
        </w:tc>
        <w:tc>
          <w:tcPr>
            <w:tcW w:w="2172" w:type="dxa"/>
            <w:tcBorders>
              <w:top w:val="single" w:sz="6"/>
              <w:left w:val="single" w:sz="6"/>
              <w:bottom w:val="single" w:sz="6"/>
              <w:right w:val="single" w:sz="6"/>
            </w:tcBorders>
            <w:tcMar>
              <w:left w:w="105" w:type="dxa"/>
              <w:right w:w="105" w:type="dxa"/>
            </w:tcMar>
            <w:vAlign w:val="top"/>
          </w:tcPr>
          <w:p w:rsidR="301F1E1D" w:rsidP="301F1E1D" w:rsidRDefault="301F1E1D" w14:paraId="539F0A52" w14:textId="53CEC1B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Johan</w:t>
            </w:r>
          </w:p>
        </w:tc>
        <w:tc>
          <w:tcPr>
            <w:tcW w:w="2217" w:type="dxa"/>
            <w:tcBorders>
              <w:top w:val="single" w:sz="6"/>
              <w:left w:val="single" w:sz="6"/>
              <w:bottom w:val="single" w:sz="6"/>
              <w:right w:val="single" w:sz="6"/>
            </w:tcBorders>
            <w:tcMar>
              <w:left w:w="105" w:type="dxa"/>
              <w:right w:w="105" w:type="dxa"/>
            </w:tcMar>
            <w:vAlign w:val="top"/>
          </w:tcPr>
          <w:p w:rsidR="301F1E1D" w:rsidP="301F1E1D" w:rsidRDefault="301F1E1D" w14:paraId="50994E9D" w14:textId="0F75E8A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Mei 2026</w:t>
            </w:r>
          </w:p>
        </w:tc>
      </w:tr>
      <w:tr w:rsidR="301F1E1D" w:rsidTr="301F1E1D" w14:paraId="73770A1E">
        <w:trPr>
          <w:trHeight w:val="46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1079BEFF" w14:textId="5B51366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207</w:t>
            </w:r>
          </w:p>
        </w:tc>
        <w:tc>
          <w:tcPr>
            <w:tcW w:w="3606" w:type="dxa"/>
            <w:tcBorders>
              <w:top w:val="single" w:sz="6"/>
              <w:left w:val="single" w:sz="12"/>
              <w:bottom w:val="single" w:sz="6"/>
              <w:right w:val="single" w:sz="6"/>
            </w:tcBorders>
            <w:tcMar>
              <w:left w:w="105" w:type="dxa"/>
              <w:right w:w="105" w:type="dxa"/>
            </w:tcMar>
            <w:vAlign w:val="top"/>
          </w:tcPr>
          <w:p w:rsidR="301F1E1D" w:rsidP="301F1E1D" w:rsidRDefault="301F1E1D" w14:paraId="258B460E" w14:textId="329613D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Nieuwe reglement MR wijzigingen doorvoeren. Ook na contact met Arjan (zie notulen hierboven)</w:t>
            </w:r>
          </w:p>
        </w:tc>
        <w:tc>
          <w:tcPr>
            <w:tcW w:w="2172" w:type="dxa"/>
            <w:tcBorders>
              <w:top w:val="single" w:sz="6"/>
              <w:left w:val="single" w:sz="6"/>
              <w:bottom w:val="single" w:sz="6"/>
              <w:right w:val="single" w:sz="6"/>
            </w:tcBorders>
            <w:tcMar>
              <w:left w:w="105" w:type="dxa"/>
              <w:right w:w="105" w:type="dxa"/>
            </w:tcMar>
            <w:vAlign w:val="top"/>
          </w:tcPr>
          <w:p w:rsidR="301F1E1D" w:rsidP="301F1E1D" w:rsidRDefault="301F1E1D" w14:paraId="084E26B3" w14:textId="0763CA4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Arènde/ Leontine</w:t>
            </w:r>
          </w:p>
        </w:tc>
        <w:tc>
          <w:tcPr>
            <w:tcW w:w="2217" w:type="dxa"/>
            <w:tcBorders>
              <w:top w:val="single" w:sz="6"/>
              <w:left w:val="single" w:sz="6"/>
              <w:bottom w:val="single" w:sz="6"/>
              <w:right w:val="single" w:sz="6"/>
            </w:tcBorders>
            <w:tcMar>
              <w:left w:w="105" w:type="dxa"/>
              <w:right w:w="105" w:type="dxa"/>
            </w:tcMar>
            <w:vAlign w:val="top"/>
          </w:tcPr>
          <w:p w:rsidR="301F1E1D" w:rsidP="301F1E1D" w:rsidRDefault="301F1E1D" w14:paraId="30682AA7" w14:textId="388C7D4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zsm</w:t>
            </w:r>
          </w:p>
        </w:tc>
      </w:tr>
      <w:tr w:rsidR="301F1E1D" w:rsidTr="301F1E1D" w14:paraId="315B115D">
        <w:trPr>
          <w:trHeight w:val="46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5F132CF5" w14:textId="3FDBF3D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208</w:t>
            </w:r>
          </w:p>
        </w:tc>
        <w:tc>
          <w:tcPr>
            <w:tcW w:w="3606" w:type="dxa"/>
            <w:tcBorders>
              <w:top w:val="single" w:sz="6"/>
              <w:left w:val="single" w:sz="12"/>
              <w:bottom w:val="single" w:sz="6"/>
              <w:right w:val="single" w:sz="6"/>
            </w:tcBorders>
            <w:tcMar>
              <w:left w:w="105" w:type="dxa"/>
              <w:right w:w="105" w:type="dxa"/>
            </w:tcMar>
            <w:vAlign w:val="top"/>
          </w:tcPr>
          <w:p w:rsidR="301F1E1D" w:rsidP="301F1E1D" w:rsidRDefault="301F1E1D" w14:paraId="1E6EBF42" w14:textId="68B442E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Jaarverslag van MR ter inzage leggen op de website</w:t>
            </w:r>
          </w:p>
        </w:tc>
        <w:tc>
          <w:tcPr>
            <w:tcW w:w="2172" w:type="dxa"/>
            <w:tcBorders>
              <w:top w:val="single" w:sz="6"/>
              <w:left w:val="single" w:sz="6"/>
              <w:bottom w:val="single" w:sz="6"/>
              <w:right w:val="single" w:sz="6"/>
            </w:tcBorders>
            <w:tcMar>
              <w:left w:w="105" w:type="dxa"/>
              <w:right w:w="105" w:type="dxa"/>
            </w:tcMar>
            <w:vAlign w:val="top"/>
          </w:tcPr>
          <w:p w:rsidR="301F1E1D" w:rsidP="301F1E1D" w:rsidRDefault="301F1E1D" w14:paraId="2A2FD986" w14:textId="6D141F4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Leontine/Johan</w:t>
            </w:r>
          </w:p>
        </w:tc>
        <w:tc>
          <w:tcPr>
            <w:tcW w:w="2217" w:type="dxa"/>
            <w:tcBorders>
              <w:top w:val="single" w:sz="6"/>
              <w:left w:val="single" w:sz="6"/>
              <w:bottom w:val="single" w:sz="6"/>
              <w:right w:val="single" w:sz="6"/>
            </w:tcBorders>
            <w:tcMar>
              <w:left w:w="105" w:type="dxa"/>
              <w:right w:w="105" w:type="dxa"/>
            </w:tcMar>
            <w:vAlign w:val="top"/>
          </w:tcPr>
          <w:p w:rsidR="301F1E1D" w:rsidP="301F1E1D" w:rsidRDefault="301F1E1D" w14:paraId="6B697F19" w14:textId="3F50CCF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Jaarvergadering mei 2026</w:t>
            </w:r>
          </w:p>
        </w:tc>
      </w:tr>
      <w:tr w:rsidR="301F1E1D" w:rsidTr="301F1E1D" w14:paraId="22F3370E">
        <w:trPr>
          <w:trHeight w:val="46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3EF84283" w14:textId="42E83A9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209</w:t>
            </w:r>
          </w:p>
        </w:tc>
        <w:tc>
          <w:tcPr>
            <w:tcW w:w="3606" w:type="dxa"/>
            <w:tcBorders>
              <w:top w:val="single" w:sz="6"/>
              <w:left w:val="single" w:sz="12"/>
              <w:bottom w:val="single" w:sz="6"/>
              <w:right w:val="single" w:sz="6"/>
            </w:tcBorders>
            <w:tcMar>
              <w:left w:w="105" w:type="dxa"/>
              <w:right w:w="105" w:type="dxa"/>
            </w:tcMar>
            <w:vAlign w:val="top"/>
          </w:tcPr>
          <w:p w:rsidR="301F1E1D" w:rsidP="301F1E1D" w:rsidRDefault="301F1E1D" w14:paraId="13375EBC" w14:textId="2C077F1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Bij eventuele toekomstige peiling, informeren naar animo om typcursus aan te bieden na schooltijd op school met ouders als begeleiding</w:t>
            </w:r>
          </w:p>
        </w:tc>
        <w:tc>
          <w:tcPr>
            <w:tcW w:w="2172" w:type="dxa"/>
            <w:tcBorders>
              <w:top w:val="single" w:sz="6"/>
              <w:left w:val="single" w:sz="6"/>
              <w:bottom w:val="single" w:sz="6"/>
              <w:right w:val="single" w:sz="6"/>
            </w:tcBorders>
            <w:tcMar>
              <w:left w:w="105" w:type="dxa"/>
              <w:right w:w="105" w:type="dxa"/>
            </w:tcMar>
            <w:vAlign w:val="top"/>
          </w:tcPr>
          <w:p w:rsidR="301F1E1D" w:rsidP="301F1E1D" w:rsidRDefault="301F1E1D" w14:paraId="522B64C9" w14:textId="74CE87F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217" w:type="dxa"/>
            <w:tcBorders>
              <w:top w:val="single" w:sz="6"/>
              <w:left w:val="single" w:sz="6"/>
              <w:bottom w:val="single" w:sz="6"/>
              <w:right w:val="single" w:sz="6"/>
            </w:tcBorders>
            <w:tcMar>
              <w:left w:w="105" w:type="dxa"/>
              <w:right w:w="105" w:type="dxa"/>
            </w:tcMar>
            <w:vAlign w:val="top"/>
          </w:tcPr>
          <w:p w:rsidR="301F1E1D" w:rsidP="301F1E1D" w:rsidRDefault="301F1E1D" w14:paraId="018748AD" w14:textId="3150B32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01F1E1D" w:rsidTr="301F1E1D" w14:paraId="7236B202">
        <w:trPr>
          <w:trHeight w:val="465"/>
        </w:trPr>
        <w:tc>
          <w:tcPr>
            <w:tcW w:w="1065" w:type="dxa"/>
            <w:tcBorders>
              <w:top w:val="single" w:sz="12"/>
              <w:left w:val="single" w:sz="12"/>
              <w:bottom w:val="single" w:sz="12"/>
              <w:right w:val="single" w:sz="12"/>
            </w:tcBorders>
            <w:tcMar>
              <w:left w:w="105" w:type="dxa"/>
              <w:right w:w="105" w:type="dxa"/>
            </w:tcMar>
            <w:vAlign w:val="top"/>
          </w:tcPr>
          <w:p w:rsidR="301F1E1D" w:rsidP="301F1E1D" w:rsidRDefault="301F1E1D" w14:paraId="45A309E8" w14:textId="609B056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1"/>
                <w:bCs w:val="1"/>
                <w:i w:val="0"/>
                <w:iCs w:val="0"/>
                <w:caps w:val="0"/>
                <w:smallCaps w:val="0"/>
                <w:color w:val="000000" w:themeColor="text1" w:themeTint="FF" w:themeShade="FF"/>
                <w:sz w:val="22"/>
                <w:szCs w:val="22"/>
                <w:lang w:val="nl-NL"/>
              </w:rPr>
              <w:t>210</w:t>
            </w:r>
          </w:p>
        </w:tc>
        <w:tc>
          <w:tcPr>
            <w:tcW w:w="3606" w:type="dxa"/>
            <w:tcBorders>
              <w:top w:val="single" w:sz="6"/>
              <w:left w:val="single" w:sz="12"/>
              <w:bottom w:val="single" w:sz="6"/>
              <w:right w:val="single" w:sz="6"/>
            </w:tcBorders>
            <w:tcMar>
              <w:left w:w="105" w:type="dxa"/>
              <w:right w:w="105" w:type="dxa"/>
            </w:tcMar>
            <w:vAlign w:val="top"/>
          </w:tcPr>
          <w:p w:rsidR="301F1E1D" w:rsidP="301F1E1D" w:rsidRDefault="301F1E1D" w14:paraId="4D9FF4B2" w14:textId="4E3A63C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Stukje nieuwsbrief februari verslag MR vergadering 13 januari</w:t>
            </w:r>
          </w:p>
        </w:tc>
        <w:tc>
          <w:tcPr>
            <w:tcW w:w="2172" w:type="dxa"/>
            <w:tcBorders>
              <w:top w:val="single" w:sz="6"/>
              <w:left w:val="single" w:sz="6"/>
              <w:bottom w:val="single" w:sz="6"/>
              <w:right w:val="single" w:sz="6"/>
            </w:tcBorders>
            <w:tcMar>
              <w:left w:w="105" w:type="dxa"/>
              <w:right w:w="105" w:type="dxa"/>
            </w:tcMar>
            <w:vAlign w:val="top"/>
          </w:tcPr>
          <w:p w:rsidR="301F1E1D" w:rsidP="301F1E1D" w:rsidRDefault="301F1E1D" w14:paraId="336882B8" w14:textId="7742E52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Arende</w:t>
            </w:r>
          </w:p>
        </w:tc>
        <w:tc>
          <w:tcPr>
            <w:tcW w:w="2217" w:type="dxa"/>
            <w:tcBorders>
              <w:top w:val="single" w:sz="6"/>
              <w:left w:val="single" w:sz="6"/>
              <w:bottom w:val="single" w:sz="6"/>
              <w:right w:val="single" w:sz="6"/>
            </w:tcBorders>
            <w:tcMar>
              <w:left w:w="105" w:type="dxa"/>
              <w:right w:w="105" w:type="dxa"/>
            </w:tcMar>
            <w:vAlign w:val="top"/>
          </w:tcPr>
          <w:p w:rsidR="301F1E1D" w:rsidP="301F1E1D" w:rsidRDefault="301F1E1D" w14:paraId="4AC46110" w14:textId="3346CB5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1F1E1D" w:rsidR="301F1E1D">
              <w:rPr>
                <w:rFonts w:ascii="Calibri" w:hAnsi="Calibri" w:eastAsia="Calibri" w:cs="Calibri"/>
                <w:b w:val="0"/>
                <w:bCs w:val="0"/>
                <w:i w:val="0"/>
                <w:iCs w:val="0"/>
                <w:caps w:val="0"/>
                <w:smallCaps w:val="0"/>
                <w:color w:val="000000" w:themeColor="text1" w:themeTint="FF" w:themeShade="FF"/>
                <w:sz w:val="22"/>
                <w:szCs w:val="22"/>
                <w:lang w:val="nl-NL"/>
              </w:rPr>
              <w:t>zsm</w:t>
            </w:r>
          </w:p>
        </w:tc>
      </w:tr>
    </w:tbl>
    <w:p w:rsidR="301F1E1D" w:rsidP="301F1E1D" w:rsidRDefault="301F1E1D" w14:paraId="71A1B07A" w14:textId="392A56D0">
      <w:pPr>
        <w:spacing w:line="276" w:lineRule="auto"/>
        <w:rPr>
          <w:b w:val="1"/>
          <w:bCs w:val="1"/>
          <w:sz w:val="24"/>
          <w:szCs w:val="24"/>
        </w:rPr>
      </w:pPr>
    </w:p>
    <w:tbl>
      <w:tblPr>
        <w:tblStyle w:val="Standaardtabel"/>
        <w:tblW w:w="10869" w:type="dxa"/>
        <w:tblLook w:val="0600" w:firstRow="0" w:lastRow="0" w:firstColumn="0" w:lastColumn="0" w:noHBand="1" w:noVBand="1"/>
      </w:tblPr>
      <w:tblGrid>
        <w:gridCol w:w="512"/>
        <w:gridCol w:w="8272"/>
        <w:gridCol w:w="946"/>
        <w:gridCol w:w="1139"/>
      </w:tblGrid>
      <w:tr w:rsidRPr="00F53908" w:rsidR="00481012" w:rsidTr="5CE1D295" w14:paraId="13D22A29" w14:textId="77777777">
        <w:trPr>
          <w:gridAfter w:val="1"/>
          <w:wAfter w:w="1139" w:type="dxa"/>
          <w:trHeight w:val="300"/>
        </w:trPr>
        <w:tc>
          <w:tcPr>
            <w:tcW w:w="8784" w:type="dxa"/>
            <w:gridSpan w:val="2"/>
            <w:shd w:val="clear" w:color="auto" w:fill="FFFFFF" w:themeFill="background1"/>
            <w:tcMar/>
          </w:tcPr>
          <w:p w:rsidRPr="00F53908" w:rsidR="00481012" w:rsidP="301F1E1D" w:rsidRDefault="00481012" w14:paraId="4F9EF851"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b w:val="1"/>
                <w:bCs w:val="1"/>
                <w:sz w:val="24"/>
                <w:szCs w:val="24"/>
                <w:u w:val="none"/>
              </w:rPr>
            </w:pPr>
            <w:r w:rsidRPr="301F1E1D" w:rsidR="00481012">
              <w:rPr>
                <w:b w:val="1"/>
                <w:bCs w:val="1"/>
                <w:sz w:val="24"/>
                <w:szCs w:val="24"/>
                <w:u w:val="none"/>
              </w:rPr>
              <w:t>Agendapunt</w:t>
            </w:r>
          </w:p>
        </w:tc>
        <w:tc>
          <w:tcPr>
            <w:tcW w:w="946" w:type="dxa"/>
            <w:shd w:val="clear" w:color="auto" w:fill="FFFFFF" w:themeFill="background1"/>
            <w:tcMar/>
          </w:tcPr>
          <w:p w:rsidRPr="00F53908" w:rsidR="00481012" w:rsidP="301F1E1D" w:rsidRDefault="00481012" w14:paraId="20A923E1"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b w:val="1"/>
                <w:bCs w:val="1"/>
                <w:sz w:val="24"/>
                <w:szCs w:val="24"/>
                <w:u w:val="none"/>
              </w:rPr>
            </w:pPr>
            <w:r w:rsidRPr="301F1E1D" w:rsidR="00481012">
              <w:rPr>
                <w:b w:val="1"/>
                <w:bCs w:val="1"/>
                <w:sz w:val="24"/>
                <w:szCs w:val="24"/>
                <w:u w:val="none"/>
              </w:rPr>
              <w:t>Min.</w:t>
            </w:r>
          </w:p>
        </w:tc>
      </w:tr>
      <w:tr w:rsidRPr="00AA76DC" w:rsidR="00481012" w:rsidTr="5CE1D295" w14:paraId="239F972E" w14:textId="77777777">
        <w:trPr>
          <w:gridAfter w:val="1"/>
          <w:wAfter w:w="1139" w:type="dxa"/>
          <w:trHeight w:val="300"/>
        </w:trPr>
        <w:tc>
          <w:tcPr>
            <w:tcW w:w="512" w:type="dxa"/>
            <w:shd w:val="clear" w:color="auto" w:fill="FFFFFF" w:themeFill="background1"/>
            <w:tcMar/>
          </w:tcPr>
          <w:p w:rsidRPr="00AA76DC" w:rsidR="00481012" w:rsidP="301F1E1D" w:rsidRDefault="00481012" w14:paraId="00A81BF3"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jc w:val="right"/>
              <w:rPr>
                <w:u w:val="none"/>
              </w:rPr>
            </w:pPr>
            <w:r w:rsidR="00481012">
              <w:rPr>
                <w:u w:val="none"/>
              </w:rPr>
              <w:t>1.</w:t>
            </w:r>
          </w:p>
        </w:tc>
        <w:tc>
          <w:tcPr>
            <w:tcW w:w="8272" w:type="dxa"/>
            <w:shd w:val="clear" w:color="auto" w:fill="FFFFFF" w:themeFill="background1"/>
            <w:tcMar/>
          </w:tcPr>
          <w:p w:rsidRPr="00AA76DC" w:rsidR="00481012" w:rsidP="301F1E1D" w:rsidRDefault="00481012" w14:paraId="3FE3CB9F" w14:textId="77777777">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00481012">
              <w:rPr>
                <w:u w:val="none"/>
              </w:rPr>
              <w:t>Opening door</w:t>
            </w:r>
            <w:r w:rsidR="24076AC6">
              <w:rPr>
                <w:u w:val="none"/>
              </w:rPr>
              <w:t xml:space="preserve"> </w:t>
            </w:r>
            <w:r w:rsidR="4A87E52F">
              <w:rPr>
                <w:u w:val="none"/>
              </w:rPr>
              <w:t>Aliet</w:t>
            </w:r>
          </w:p>
          <w:p w:rsidRPr="00AA76DC" w:rsidR="006D60F8" w:rsidP="301F1E1D" w:rsidRDefault="00AA76DC" w14:paraId="4C44DD78" w14:textId="4AB3A028">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00AA76DC">
              <w:rPr>
                <w:u w:val="none"/>
              </w:rPr>
              <w:t xml:space="preserve">We lezen </w:t>
            </w:r>
            <w:r w:rsidR="4BBBC3CF">
              <w:rPr>
                <w:u w:val="none"/>
              </w:rPr>
              <w:t>Openbaring 22</w:t>
            </w:r>
            <w:r w:rsidR="00AA76DC">
              <w:rPr>
                <w:u w:val="none"/>
              </w:rPr>
              <w:t>. De Heere Jezus zegt;</w:t>
            </w:r>
            <w:r w:rsidR="4BBBC3CF">
              <w:rPr>
                <w:u w:val="none"/>
              </w:rPr>
              <w:t xml:space="preserve"> “Ik kom spoedig”. Wat is spoedig? Snel, direct</w:t>
            </w:r>
            <w:r w:rsidR="00AA76DC">
              <w:rPr>
                <w:u w:val="none"/>
              </w:rPr>
              <w:t>,</w:t>
            </w:r>
            <w:r w:rsidR="4BBBC3CF">
              <w:rPr>
                <w:u w:val="none"/>
              </w:rPr>
              <w:t xml:space="preserve"> met haast. Alles in onze tijd moet snel. God heeft alle tijd, de tijd is van Hem. Zijn tijd is eeuwigheid. Op Gods’ klok duurt het niet lang meer. Wij roepen kom spoedig, om alles nieuw te maken, om gerechtigheid te brengen. </w:t>
            </w:r>
            <w:r w:rsidR="00AA76DC">
              <w:rPr>
                <w:u w:val="none"/>
              </w:rPr>
              <w:t xml:space="preserve"> Aliet o</w:t>
            </w:r>
            <w:r w:rsidR="4BBBC3CF">
              <w:rPr>
                <w:u w:val="none"/>
              </w:rPr>
              <w:t>pent</w:t>
            </w:r>
            <w:r w:rsidR="00AA76DC">
              <w:rPr>
                <w:u w:val="none"/>
              </w:rPr>
              <w:t xml:space="preserve"> de vergadering</w:t>
            </w:r>
            <w:r w:rsidR="4BBBC3CF">
              <w:rPr>
                <w:u w:val="none"/>
              </w:rPr>
              <w:t xml:space="preserve"> met gebed.</w:t>
            </w:r>
          </w:p>
        </w:tc>
        <w:tc>
          <w:tcPr>
            <w:tcW w:w="946" w:type="dxa"/>
            <w:shd w:val="clear" w:color="auto" w:fill="FFFFFF" w:themeFill="background1"/>
            <w:tcMar/>
          </w:tcPr>
          <w:p w:rsidRPr="00AA76DC" w:rsidR="00481012" w:rsidP="301F1E1D" w:rsidRDefault="00481012" w14:paraId="08F1142C"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u w:val="none"/>
              </w:rPr>
            </w:pPr>
            <w:r w:rsidR="00481012">
              <w:rPr>
                <w:u w:val="none"/>
              </w:rPr>
              <w:t>5</w:t>
            </w:r>
          </w:p>
        </w:tc>
      </w:tr>
      <w:tr w:rsidRPr="00AA76DC" w:rsidR="00481012" w:rsidTr="5CE1D295" w14:paraId="1EC7589D" w14:textId="77777777">
        <w:trPr>
          <w:gridAfter w:val="1"/>
          <w:wAfter w:w="1139" w:type="dxa"/>
          <w:trHeight w:val="300"/>
        </w:trPr>
        <w:tc>
          <w:tcPr>
            <w:tcW w:w="512" w:type="dxa"/>
            <w:shd w:val="clear" w:color="auto" w:fill="FFFFFF" w:themeFill="background1"/>
            <w:tcMar/>
          </w:tcPr>
          <w:p w:rsidRPr="00AA76DC" w:rsidR="00481012" w:rsidP="301F1E1D" w:rsidRDefault="00481012" w14:paraId="3C778638"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jc w:val="right"/>
              <w:rPr>
                <w:u w:val="none"/>
              </w:rPr>
            </w:pPr>
            <w:r w:rsidR="00481012">
              <w:rPr>
                <w:u w:val="none"/>
              </w:rPr>
              <w:t>2.</w:t>
            </w:r>
          </w:p>
        </w:tc>
        <w:tc>
          <w:tcPr>
            <w:tcW w:w="8272" w:type="dxa"/>
            <w:shd w:val="clear" w:color="auto" w:fill="FFFFFF" w:themeFill="background1"/>
            <w:tcMar/>
          </w:tcPr>
          <w:p w:rsidRPr="00AA76DC" w:rsidR="00481012" w:rsidP="301F1E1D" w:rsidRDefault="00481012" w14:paraId="04673FC0" w14:textId="77777777">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481012">
              <w:rPr>
                <w:u w:val="none"/>
              </w:rPr>
              <w:t>Notulen vorige vergadering</w:t>
            </w:r>
          </w:p>
          <w:p w:rsidRPr="00AA76DC" w:rsidR="006D60F8" w:rsidP="301F1E1D" w:rsidRDefault="00AA76DC" w14:paraId="4A557DCA" w14:textId="768AC262">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AA76DC">
              <w:rPr>
                <w:u w:val="none"/>
              </w:rPr>
              <w:t>Geen aanvullingen, de notulen worden goedgekeurd.</w:t>
            </w:r>
          </w:p>
        </w:tc>
        <w:tc>
          <w:tcPr>
            <w:tcW w:w="946" w:type="dxa"/>
            <w:shd w:val="clear" w:color="auto" w:fill="FFFFFF" w:themeFill="background1"/>
            <w:tcMar/>
          </w:tcPr>
          <w:p w:rsidRPr="00AA76DC" w:rsidR="00481012" w:rsidP="301F1E1D" w:rsidRDefault="00481012" w14:paraId="4CC78F0A"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u w:val="none"/>
              </w:rPr>
            </w:pPr>
            <w:r w:rsidR="00481012">
              <w:rPr>
                <w:u w:val="none"/>
              </w:rPr>
              <w:t>5</w:t>
            </w:r>
          </w:p>
        </w:tc>
      </w:tr>
      <w:tr w:rsidRPr="00AA76DC" w:rsidR="75CC9549" w:rsidTr="5CE1D295" w14:paraId="577E8AEF" w14:textId="77777777">
        <w:trPr>
          <w:gridAfter w:val="1"/>
          <w:wAfter w:w="1139" w:type="dxa"/>
          <w:trHeight w:val="300"/>
        </w:trPr>
        <w:tc>
          <w:tcPr>
            <w:tcW w:w="512" w:type="dxa"/>
            <w:shd w:val="clear" w:color="auto" w:fill="FFFFFF" w:themeFill="background1"/>
            <w:tcMar/>
          </w:tcPr>
          <w:p w:rsidRPr="00AA76DC" w:rsidR="6D5C538C" w:rsidP="301F1E1D" w:rsidRDefault="6D5C538C" w14:paraId="7768A817" w14:textId="16BB6860">
            <w:pPr>
              <w:pBdr>
                <w:top w:val="single" w:color="FF000000" w:sz="4" w:space="1"/>
                <w:left w:val="single" w:color="FF000000" w:sz="4" w:space="1"/>
                <w:bottom w:val="single" w:color="FF000000" w:sz="4" w:space="1"/>
                <w:right w:val="single" w:color="FF000000" w:sz="4" w:space="1"/>
                <w:between w:val="single" w:color="FF000000" w:sz="4" w:space="1"/>
              </w:pBdr>
              <w:spacing w:line="276" w:lineRule="auto"/>
              <w:jc w:val="right"/>
              <w:rPr>
                <w:u w:val="none"/>
              </w:rPr>
            </w:pPr>
            <w:r w:rsidR="0B9D6B1D">
              <w:rPr>
                <w:u w:val="none"/>
              </w:rPr>
              <w:t>3.</w:t>
            </w:r>
          </w:p>
        </w:tc>
        <w:tc>
          <w:tcPr>
            <w:tcW w:w="8272" w:type="dxa"/>
            <w:shd w:val="clear" w:color="auto" w:fill="FFFFFF" w:themeFill="background1"/>
            <w:tcMar/>
          </w:tcPr>
          <w:p w:rsidRPr="00AA76DC" w:rsidR="6D5C538C" w:rsidP="301F1E1D" w:rsidRDefault="6D5C538C" w14:paraId="5221D916" w14:textId="290BE189">
            <w:pPr>
              <w:pBdr>
                <w:top w:val="single" w:color="000000" w:sz="4" w:space="1"/>
                <w:left w:val="single" w:color="000000" w:sz="4" w:space="1"/>
                <w:bottom w:val="single" w:color="000000" w:sz="4" w:space="1"/>
                <w:right w:val="single" w:color="000000" w:sz="4" w:space="1"/>
                <w:between w:val="single" w:color="000000" w:sz="4" w:space="1"/>
              </w:pBdr>
              <w:spacing w:line="276" w:lineRule="auto"/>
              <w:rPr>
                <w:u w:val="none"/>
              </w:rPr>
            </w:pPr>
            <w:r w:rsidR="0B9D6B1D">
              <w:rPr>
                <w:u w:val="none"/>
              </w:rPr>
              <w:t>Actiepunten vorige vergadering</w:t>
            </w:r>
          </w:p>
        </w:tc>
        <w:tc>
          <w:tcPr>
            <w:tcW w:w="946" w:type="dxa"/>
            <w:shd w:val="clear" w:color="auto" w:fill="FFFFFF" w:themeFill="background1"/>
            <w:tcMar/>
          </w:tcPr>
          <w:p w:rsidRPr="00AA76DC" w:rsidR="6D5C538C" w:rsidP="301F1E1D" w:rsidRDefault="6D5C538C" w14:paraId="400A073C" w14:textId="05F54D00">
            <w:pPr>
              <w:pBdr>
                <w:top w:val="single" w:color="FF000000" w:sz="4" w:space="1"/>
                <w:left w:val="single" w:color="FF000000" w:sz="4" w:space="1"/>
                <w:bottom w:val="single" w:color="FF000000" w:sz="4" w:space="1"/>
                <w:right w:val="single" w:color="FF000000" w:sz="4" w:space="1"/>
                <w:between w:val="single" w:color="FF000000" w:sz="4" w:space="1"/>
              </w:pBdr>
              <w:spacing w:line="276" w:lineRule="auto"/>
              <w:rPr>
                <w:u w:val="none"/>
              </w:rPr>
            </w:pPr>
            <w:r w:rsidR="0B9D6B1D">
              <w:rPr>
                <w:u w:val="none"/>
              </w:rPr>
              <w:t>5</w:t>
            </w:r>
          </w:p>
        </w:tc>
      </w:tr>
      <w:tr w:rsidR="301F1E1D" w:rsidTr="5CE1D295" w14:paraId="48146BAB">
        <w:trPr>
          <w:trHeight w:val="300"/>
        </w:trPr>
        <w:tc>
          <w:tcPr>
            <w:tcW w:w="512" w:type="dxa"/>
            <w:shd w:val="clear" w:color="auto" w:fill="FFFFFF" w:themeFill="background1"/>
            <w:tcMar/>
          </w:tcPr>
          <w:p w:rsidR="301F1E1D" w:rsidP="301F1E1D" w:rsidRDefault="301F1E1D" w14:paraId="41FD9587" w14:textId="242974D4">
            <w:pPr>
              <w:pStyle w:val="Standaard"/>
              <w:spacing w:line="276" w:lineRule="auto"/>
              <w:jc w:val="right"/>
              <w:rPr>
                <w:u w:val="none"/>
              </w:rPr>
            </w:pPr>
          </w:p>
        </w:tc>
        <w:tc>
          <w:tcPr>
            <w:tcW w:w="8272" w:type="dxa"/>
            <w:shd w:val="clear" w:color="auto" w:fill="FFFFFF" w:themeFill="background1"/>
            <w:tcMar/>
          </w:tcPr>
          <w:p w:rsidR="7CE288DE" w:rsidP="301F1E1D" w:rsidRDefault="7CE288DE" w14:paraId="57CE994D" w14:textId="3773BA4A">
            <w:pPr>
              <w:pStyle w:val="Standaard"/>
              <w:spacing w:line="276" w:lineRule="auto"/>
              <w:rPr>
                <w:u w:val="none"/>
              </w:rPr>
            </w:pPr>
            <w:r w:rsidR="7CE288DE">
              <w:rPr>
                <w:u w:val="none"/>
              </w:rPr>
              <w:t>#203 – wordt besproken met Johan tijdens de punten van de directie</w:t>
            </w:r>
          </w:p>
        </w:tc>
        <w:tc>
          <w:tcPr>
            <w:tcW w:w="946" w:type="dxa"/>
            <w:shd w:val="clear" w:color="auto" w:fill="FFFFFF" w:themeFill="background1"/>
            <w:tcMar/>
          </w:tcPr>
          <w:p w:rsidR="301F1E1D" w:rsidP="301F1E1D" w:rsidRDefault="301F1E1D" w14:paraId="213876B3" w14:textId="73206B18">
            <w:pPr>
              <w:pStyle w:val="Standaard"/>
              <w:spacing w:line="276" w:lineRule="auto"/>
              <w:rPr>
                <w:u w:val="none"/>
              </w:rPr>
            </w:pPr>
          </w:p>
        </w:tc>
        <w:tc>
          <w:tcPr>
            <w:tcW w:w="1139" w:type="dxa"/>
            <w:shd w:val="clear" w:color="auto" w:fill="FFFFFF" w:themeFill="background1"/>
            <w:tcMar/>
          </w:tcPr>
          <w:p w:rsidR="301F1E1D" w:rsidP="301F1E1D" w:rsidRDefault="301F1E1D" w14:paraId="1CD57A08" w14:textId="34029786">
            <w:pPr>
              <w:pStyle w:val="Standaard"/>
              <w:rPr>
                <w:rFonts w:ascii="Calibri" w:hAnsi="Calibri" w:eastAsia="Calibri" w:cs="" w:asciiTheme="minorAscii" w:hAnsiTheme="minorAscii" w:eastAsiaTheme="minorAscii" w:cstheme="minorBidi"/>
                <w:u w:val="none"/>
              </w:rPr>
            </w:pPr>
          </w:p>
        </w:tc>
      </w:tr>
      <w:tr w:rsidRPr="00AA76DC" w:rsidR="75CC9549" w:rsidTr="5CE1D295" w14:paraId="65BE4BF2" w14:textId="77777777">
        <w:trPr>
          <w:trHeight w:val="300"/>
        </w:trPr>
        <w:tc>
          <w:tcPr>
            <w:tcW w:w="512" w:type="dxa"/>
            <w:shd w:val="clear" w:color="auto" w:fill="FFFFFF" w:themeFill="background1"/>
            <w:tcMar/>
          </w:tcPr>
          <w:p w:rsidRPr="00AA76DC" w:rsidR="75CC9549" w:rsidP="75CC9549" w:rsidRDefault="75CC9549" w14:paraId="11C793BE" w14:textId="1E62F902">
            <w:pPr>
              <w:spacing w:line="276" w:lineRule="auto"/>
              <w:jc w:val="right"/>
              <w:rPr>
                <w:u w:val="none"/>
              </w:rPr>
            </w:pPr>
          </w:p>
        </w:tc>
        <w:tc>
          <w:tcPr>
            <w:tcW w:w="8272" w:type="dxa"/>
            <w:shd w:val="clear" w:color="auto" w:fill="FFFFFF" w:themeFill="background1"/>
            <w:tcMar/>
          </w:tcPr>
          <w:p w:rsidRPr="00AA76DC" w:rsidR="00DE7808" w:rsidP="301F1E1D" w:rsidRDefault="0F5233AD" w14:paraId="32FCF8A4" w14:textId="57595137">
            <w:pPr>
              <w:pBdr>
                <w:top w:val="single" w:color="000000" w:sz="4" w:space="1"/>
                <w:left w:val="single" w:color="000000" w:sz="4" w:space="1"/>
                <w:bottom w:val="single" w:color="000000" w:sz="4" w:space="1"/>
                <w:right w:val="single" w:color="000000" w:sz="4" w:space="1"/>
                <w:between w:val="single" w:color="000000" w:sz="4" w:space="1"/>
              </w:pBdr>
              <w:spacing w:line="276" w:lineRule="auto"/>
              <w:rPr>
                <w:u w:val="none"/>
              </w:rPr>
            </w:pPr>
            <w:r w:rsidR="53A4AD44">
              <w:rPr>
                <w:u w:val="none"/>
              </w:rPr>
              <w:t>#207</w:t>
            </w:r>
            <w:r w:rsidR="5A193A03">
              <w:rPr>
                <w:u w:val="none"/>
              </w:rPr>
              <w:t xml:space="preserve"> (zie bijlage)</w:t>
            </w:r>
            <w:r w:rsidR="00AA76DC">
              <w:rPr>
                <w:u w:val="none"/>
              </w:rPr>
              <w:t>;</w:t>
            </w:r>
            <w:r w:rsidR="00AA76DC">
              <w:rPr>
                <w:u w:val="none"/>
              </w:rPr>
              <w:t xml:space="preserve"> artikel 18 wordt nader uitgelegd adhv de reactie van Arjan van Hell. D</w:t>
            </w:r>
            <w:r w:rsidR="00AA76DC">
              <w:rPr>
                <w:u w:val="none"/>
              </w:rPr>
              <w:t>e aanpassingen zijn goed; voor de volgende vergadering een geprinte versie mee om te ondertekenen.</w:t>
            </w:r>
          </w:p>
        </w:tc>
        <w:tc>
          <w:tcPr>
            <w:tcW w:w="946" w:type="dxa"/>
            <w:shd w:val="clear" w:color="auto" w:fill="FFFFFF" w:themeFill="background1"/>
            <w:tcMar/>
          </w:tcPr>
          <w:p w:rsidRPr="00AA76DC" w:rsidR="75CC9549" w:rsidP="75CC9549" w:rsidRDefault="75CC9549" w14:paraId="57405D35" w14:textId="491447E9">
            <w:pPr>
              <w:spacing w:line="276" w:lineRule="auto"/>
              <w:rPr>
                <w:u w:val="none"/>
              </w:rPr>
            </w:pPr>
          </w:p>
        </w:tc>
        <w:tc>
          <w:tcPr>
            <w:tcW w:w="1139" w:type="dxa"/>
            <w:shd w:val="clear" w:color="auto" w:fill="FFFFFF" w:themeFill="background1"/>
            <w:tcMar/>
          </w:tcPr>
          <w:p w:rsidRPr="00AA76DC" w:rsidR="008342FC" w:rsidP="301F1E1D" w:rsidRDefault="008342FC" w14:paraId="24D6F7E2" w14:textId="77777777">
            <w:pPr>
              <w:rPr>
                <w:rFonts w:ascii="Calibri" w:hAnsi="Calibri" w:eastAsia="Calibri" w:cs="" w:asciiTheme="minorAscii" w:hAnsiTheme="minorAscii" w:eastAsiaTheme="minorAscii" w:cstheme="minorBidi"/>
                <w:kern w:val="2"/>
                <w:u w:val="none"/>
                <w14:ligatures w14:val="standardContextual"/>
              </w:rPr>
            </w:pPr>
          </w:p>
        </w:tc>
      </w:tr>
      <w:tr w:rsidRPr="00AA76DC" w:rsidR="75CC9549" w:rsidTr="5CE1D295" w14:paraId="59CC00FE" w14:textId="77777777">
        <w:trPr>
          <w:trHeight w:val="300"/>
        </w:trPr>
        <w:tc>
          <w:tcPr>
            <w:tcW w:w="512" w:type="dxa"/>
            <w:shd w:val="clear" w:color="auto" w:fill="FFFFFF" w:themeFill="background1"/>
            <w:tcMar/>
          </w:tcPr>
          <w:p w:rsidRPr="00AA76DC" w:rsidR="75CC9549" w:rsidP="75CC9549" w:rsidRDefault="75CC9549" w14:paraId="22288054" w14:textId="345DAED8">
            <w:pPr>
              <w:spacing w:line="276" w:lineRule="auto"/>
              <w:jc w:val="right"/>
              <w:rPr>
                <w:u w:val="none"/>
              </w:rPr>
            </w:pPr>
          </w:p>
        </w:tc>
        <w:tc>
          <w:tcPr>
            <w:tcW w:w="8272" w:type="dxa"/>
            <w:shd w:val="clear" w:color="auto" w:fill="FFFFFF" w:themeFill="background1"/>
            <w:tcMar/>
          </w:tcPr>
          <w:p w:rsidRPr="00AA76DC" w:rsidR="00DE7808" w:rsidP="301F1E1D" w:rsidRDefault="0F5233AD" w14:paraId="6C789039" w14:textId="531E4D0C">
            <w:pPr>
              <w:pBdr>
                <w:top w:val="single" w:color="000000" w:sz="4" w:space="1"/>
                <w:left w:val="single" w:color="000000" w:sz="4" w:space="1"/>
                <w:bottom w:val="single" w:color="000000" w:sz="4" w:space="1"/>
                <w:right w:val="single" w:color="000000" w:sz="4" w:space="1"/>
                <w:between w:val="single" w:color="000000" w:sz="4" w:space="1"/>
              </w:pBdr>
              <w:spacing w:line="276" w:lineRule="auto"/>
              <w:rPr>
                <w:u w:val="none"/>
              </w:rPr>
            </w:pPr>
            <w:r w:rsidR="53A4AD44">
              <w:rPr>
                <w:u w:val="none"/>
              </w:rPr>
              <w:t>#210</w:t>
            </w:r>
            <w:r w:rsidR="00DE7808">
              <w:rPr>
                <w:u w:val="none"/>
              </w:rPr>
              <w:t xml:space="preserve"> </w:t>
            </w:r>
            <w:r w:rsidR="00AA76DC">
              <w:rPr>
                <w:u w:val="none"/>
              </w:rPr>
              <w:t>–</w:t>
            </w:r>
            <w:r w:rsidR="00DE7808">
              <w:rPr>
                <w:u w:val="none"/>
              </w:rPr>
              <w:t xml:space="preserve"> afgerond</w:t>
            </w:r>
          </w:p>
        </w:tc>
        <w:tc>
          <w:tcPr>
            <w:tcW w:w="946" w:type="dxa"/>
            <w:shd w:val="clear" w:color="auto" w:fill="FFFFFF" w:themeFill="background1"/>
            <w:tcMar/>
          </w:tcPr>
          <w:p w:rsidRPr="00AA76DC" w:rsidR="75CC9549" w:rsidP="75CC9549" w:rsidRDefault="75CC9549" w14:paraId="4A5FB6A0" w14:textId="28C165D9">
            <w:pPr>
              <w:spacing w:line="276" w:lineRule="auto"/>
              <w:rPr>
                <w:u w:val="none"/>
              </w:rPr>
            </w:pPr>
          </w:p>
        </w:tc>
        <w:tc>
          <w:tcPr>
            <w:tcW w:w="1139" w:type="dxa"/>
            <w:shd w:val="clear" w:color="auto" w:fill="FFFFFF" w:themeFill="background1"/>
            <w:tcMar/>
          </w:tcPr>
          <w:p w:rsidRPr="00AA76DC" w:rsidR="008342FC" w:rsidP="301F1E1D" w:rsidRDefault="008342FC" w14:paraId="65F061A1" w14:textId="77777777">
            <w:pPr>
              <w:rPr>
                <w:rFonts w:ascii="Calibri" w:hAnsi="Calibri" w:eastAsia="Calibri" w:cs="" w:asciiTheme="minorAscii" w:hAnsiTheme="minorAscii" w:eastAsiaTheme="minorAscii" w:cstheme="minorBidi"/>
                <w:kern w:val="2"/>
                <w:u w:val="none"/>
                <w14:ligatures w14:val="standardContextual"/>
              </w:rPr>
            </w:pPr>
          </w:p>
        </w:tc>
      </w:tr>
      <w:tr w:rsidRPr="00AA76DC" w:rsidR="00481012" w:rsidTr="5CE1D295" w14:paraId="2865E226" w14:textId="77777777">
        <w:trPr>
          <w:gridAfter w:val="1"/>
          <w:wAfter w:w="1139" w:type="dxa"/>
          <w:trHeight w:val="300"/>
        </w:trPr>
        <w:tc>
          <w:tcPr>
            <w:tcW w:w="512" w:type="dxa"/>
            <w:shd w:val="clear" w:color="auto" w:fill="FFFFFF" w:themeFill="background1"/>
            <w:tcMar/>
          </w:tcPr>
          <w:p w:rsidRPr="00AA76DC" w:rsidR="00481012" w:rsidP="301F1E1D" w:rsidRDefault="00481012" w14:paraId="3D0B1481"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jc w:val="right"/>
              <w:rPr>
                <w:u w:val="none"/>
              </w:rPr>
            </w:pPr>
            <w:r w:rsidR="00481012">
              <w:rPr>
                <w:u w:val="none"/>
              </w:rPr>
              <w:t>4.</w:t>
            </w:r>
          </w:p>
        </w:tc>
        <w:tc>
          <w:tcPr>
            <w:tcW w:w="8272" w:type="dxa"/>
            <w:shd w:val="clear" w:color="auto" w:fill="FFFFFF" w:themeFill="background1"/>
            <w:tcMar/>
          </w:tcPr>
          <w:p w:rsidR="00481012" w:rsidP="301F1E1D" w:rsidRDefault="00481012" w14:paraId="0904D444" w14:textId="77777777">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481012">
              <w:rPr>
                <w:u w:val="none"/>
              </w:rPr>
              <w:t>Vaststellen agenda</w:t>
            </w:r>
          </w:p>
          <w:p w:rsidRPr="00AA76DC" w:rsidR="00AA76DC" w:rsidP="301F1E1D" w:rsidRDefault="00AA76DC" w14:paraId="4506564F" w14:textId="086758EC">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AA76DC">
              <w:rPr>
                <w:u w:val="none"/>
              </w:rPr>
              <w:t>Geen toevoegingen</w:t>
            </w:r>
          </w:p>
        </w:tc>
        <w:tc>
          <w:tcPr>
            <w:tcW w:w="946" w:type="dxa"/>
            <w:shd w:val="clear" w:color="auto" w:fill="FFFFFF" w:themeFill="background1"/>
            <w:tcMar/>
          </w:tcPr>
          <w:p w:rsidRPr="00AA76DC" w:rsidR="00481012" w:rsidP="301F1E1D" w:rsidRDefault="00481012" w14:paraId="1F29F9EE"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u w:val="none"/>
              </w:rPr>
            </w:pPr>
            <w:r w:rsidR="00481012">
              <w:rPr>
                <w:u w:val="none"/>
              </w:rPr>
              <w:t>5</w:t>
            </w:r>
          </w:p>
        </w:tc>
      </w:tr>
      <w:tr w:rsidRPr="00AA76DC" w:rsidR="00481012" w:rsidTr="5CE1D295" w14:paraId="42BF8B33" w14:textId="77777777">
        <w:trPr>
          <w:gridAfter w:val="1"/>
          <w:wAfter w:w="1139" w:type="dxa"/>
          <w:trHeight w:val="300"/>
        </w:trPr>
        <w:tc>
          <w:tcPr>
            <w:tcW w:w="512" w:type="dxa"/>
            <w:shd w:val="clear" w:color="auto" w:fill="FFFFFF" w:themeFill="background1"/>
            <w:tcMar/>
          </w:tcPr>
          <w:p w:rsidRPr="00AA76DC" w:rsidR="00481012" w:rsidP="301F1E1D" w:rsidRDefault="3EB25390" w14:paraId="67A1989B" w14:textId="06F08091">
            <w:pPr>
              <w:pBdr>
                <w:top w:val="single" w:color="FF000000" w:sz="4" w:space="1"/>
                <w:left w:val="single" w:color="FF000000" w:sz="4" w:space="1"/>
                <w:bottom w:val="single" w:color="FF000000" w:sz="4" w:space="1"/>
                <w:right w:val="single" w:color="FF000000" w:sz="4" w:space="1"/>
                <w:between w:val="single" w:color="FF000000" w:sz="4" w:space="1"/>
                <w:bar w:val="single" w:color="000000" w:sz="4" w:space="0"/>
              </w:pBdr>
              <w:spacing w:line="276" w:lineRule="auto"/>
              <w:jc w:val="right"/>
              <w:rPr>
                <w:u w:val="none"/>
              </w:rPr>
            </w:pPr>
            <w:r w:rsidR="4E508478">
              <w:rPr>
                <w:u w:val="none"/>
              </w:rPr>
              <w:t>5</w:t>
            </w:r>
            <w:r w:rsidR="00481012">
              <w:rPr>
                <w:u w:val="none"/>
              </w:rPr>
              <w:t>.</w:t>
            </w:r>
          </w:p>
        </w:tc>
        <w:tc>
          <w:tcPr>
            <w:tcW w:w="8272" w:type="dxa"/>
            <w:shd w:val="clear" w:color="auto" w:fill="FFFFFF" w:themeFill="background1"/>
            <w:tcMar/>
          </w:tcPr>
          <w:p w:rsidRPr="00AA76DC" w:rsidR="00481012" w:rsidP="301F1E1D" w:rsidRDefault="00481012" w14:paraId="5E3ABB58" w14:textId="77777777">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00481012">
              <w:rPr>
                <w:u w:val="none"/>
              </w:rPr>
              <w:t>Punten van de directie</w:t>
            </w:r>
          </w:p>
          <w:p w:rsidRPr="00AA76DC" w:rsidR="002A6A16" w:rsidP="301F1E1D" w:rsidRDefault="112D83AC" w14:paraId="13457866" w14:textId="6FE2FCFD">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732523FF">
              <w:rPr>
                <w:u w:val="none"/>
              </w:rPr>
              <w:t>V</w:t>
            </w:r>
            <w:r w:rsidR="44851100">
              <w:rPr>
                <w:u w:val="none"/>
              </w:rPr>
              <w:t>akantie</w:t>
            </w:r>
            <w:r w:rsidR="2F6BAE5D">
              <w:rPr>
                <w:u w:val="none"/>
              </w:rPr>
              <w:t>-uren 2</w:t>
            </w:r>
            <w:r w:rsidR="5B4699C0">
              <w:rPr>
                <w:u w:val="none"/>
              </w:rPr>
              <w:t>6</w:t>
            </w:r>
            <w:r w:rsidR="44C594A4">
              <w:rPr>
                <w:u w:val="none"/>
              </w:rPr>
              <w:t>/</w:t>
            </w:r>
            <w:r w:rsidR="44C594A4">
              <w:rPr>
                <w:u w:val="none"/>
              </w:rPr>
              <w:t>2</w:t>
            </w:r>
            <w:r w:rsidR="02DCC696">
              <w:rPr>
                <w:u w:val="none"/>
              </w:rPr>
              <w:t>7</w:t>
            </w:r>
            <w:r w:rsidR="4A00800C">
              <w:rPr>
                <w:u w:val="none"/>
              </w:rPr>
              <w:t xml:space="preserve"> - </w:t>
            </w:r>
            <w:r w:rsidR="53BC5CC2">
              <w:rPr>
                <w:u w:val="none"/>
              </w:rPr>
              <w:t>de</w:t>
            </w:r>
            <w:r w:rsidR="53BC5CC2">
              <w:rPr>
                <w:u w:val="none"/>
              </w:rPr>
              <w:t xml:space="preserve"> kalender</w:t>
            </w:r>
            <w:r w:rsidR="5B106C63">
              <w:rPr>
                <w:u w:val="none"/>
              </w:rPr>
              <w:t xml:space="preserve"> met vakanties, vrije dagen en studiedagen</w:t>
            </w:r>
            <w:r w:rsidR="53BC5CC2">
              <w:rPr>
                <w:u w:val="none"/>
              </w:rPr>
              <w:t xml:space="preserve"> wordt doorgelopen en </w:t>
            </w:r>
            <w:r w:rsidR="4A00800C">
              <w:rPr>
                <w:u w:val="none"/>
              </w:rPr>
              <w:t>akkoord</w:t>
            </w:r>
            <w:r w:rsidR="3EE4EFF5">
              <w:rPr>
                <w:u w:val="none"/>
              </w:rPr>
              <w:t xml:space="preserve"> bevonden</w:t>
            </w:r>
            <w:r w:rsidR="608FF758">
              <w:rPr>
                <w:u w:val="none"/>
              </w:rPr>
              <w:t>.</w:t>
            </w:r>
          </w:p>
          <w:p w:rsidRPr="00AA76DC" w:rsidR="002A6A16" w:rsidP="301F1E1D" w:rsidRDefault="2662ED8F" w14:paraId="57763218" w14:textId="2B3A2B9B">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7627E83C">
              <w:rPr>
                <w:u w:val="none"/>
              </w:rPr>
              <w:t xml:space="preserve">Getalsmatige </w:t>
            </w:r>
            <w:r w:rsidR="36416BA7">
              <w:rPr>
                <w:u w:val="none"/>
              </w:rPr>
              <w:t xml:space="preserve">formatie </w:t>
            </w:r>
            <w:r w:rsidR="75D95945">
              <w:rPr>
                <w:u w:val="none"/>
              </w:rPr>
              <w:t>2</w:t>
            </w:r>
            <w:r w:rsidR="7BBAC4D4">
              <w:rPr>
                <w:u w:val="none"/>
              </w:rPr>
              <w:t>6</w:t>
            </w:r>
            <w:r w:rsidR="7DC7611B">
              <w:rPr>
                <w:u w:val="none"/>
              </w:rPr>
              <w:t>/</w:t>
            </w:r>
            <w:r w:rsidR="7DC7611B">
              <w:rPr>
                <w:u w:val="none"/>
              </w:rPr>
              <w:t>2</w:t>
            </w:r>
            <w:r w:rsidR="0A533F5A">
              <w:rPr>
                <w:u w:val="none"/>
              </w:rPr>
              <w:t>7</w:t>
            </w:r>
            <w:r w:rsidR="4A00800C">
              <w:rPr>
                <w:u w:val="none"/>
              </w:rPr>
              <w:t xml:space="preserve"> - </w:t>
            </w:r>
            <w:r w:rsidR="272658CD">
              <w:rPr>
                <w:u w:val="none"/>
              </w:rPr>
              <w:t>de</w:t>
            </w:r>
            <w:r w:rsidR="272658CD">
              <w:rPr>
                <w:u w:val="none"/>
              </w:rPr>
              <w:t xml:space="preserve"> bestanden worden bekeken</w:t>
            </w:r>
            <w:r w:rsidR="06ECAC88">
              <w:rPr>
                <w:u w:val="none"/>
              </w:rPr>
              <w:t xml:space="preserve"> en toegelicht door Johan</w:t>
            </w:r>
            <w:r w:rsidR="272658CD">
              <w:rPr>
                <w:u w:val="none"/>
              </w:rPr>
              <w:t xml:space="preserve"> </w:t>
            </w:r>
            <w:r w:rsidR="272658CD">
              <w:rPr>
                <w:u w:val="none"/>
              </w:rPr>
              <w:t xml:space="preserve">en </w:t>
            </w:r>
            <w:r w:rsidR="4A00800C">
              <w:rPr>
                <w:u w:val="none"/>
              </w:rPr>
              <w:t>akkoord</w:t>
            </w:r>
            <w:r w:rsidR="1FC8EB66">
              <w:rPr>
                <w:u w:val="none"/>
              </w:rPr>
              <w:t xml:space="preserve"> bevonden</w:t>
            </w:r>
            <w:r w:rsidR="0B67F22E">
              <w:rPr>
                <w:u w:val="none"/>
              </w:rPr>
              <w:t>.</w:t>
            </w:r>
          </w:p>
          <w:p w:rsidRPr="00AA76DC" w:rsidR="002A6A16" w:rsidP="301F1E1D" w:rsidRDefault="4B5A85C7" w14:paraId="32500541" w14:textId="1CD1B559">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7DC7611B">
              <w:rPr>
                <w:u w:val="none"/>
              </w:rPr>
              <w:t>O</w:t>
            </w:r>
            <w:r w:rsidR="11236332">
              <w:rPr>
                <w:u w:val="none"/>
              </w:rPr>
              <w:t>uderbijdrage</w:t>
            </w:r>
            <w:r w:rsidR="4A00800C">
              <w:rPr>
                <w:u w:val="none"/>
              </w:rPr>
              <w:t xml:space="preserve"> </w:t>
            </w:r>
            <w:r w:rsidR="7EAD648F">
              <w:rPr>
                <w:u w:val="none"/>
              </w:rPr>
              <w:t>–</w:t>
            </w:r>
            <w:r w:rsidR="4A00800C">
              <w:rPr>
                <w:u w:val="none"/>
              </w:rPr>
              <w:t xml:space="preserve"> </w:t>
            </w:r>
          </w:p>
          <w:p w:rsidRPr="00AA76DC" w:rsidR="001A1983" w:rsidP="301F1E1D" w:rsidRDefault="001A1983" w14:paraId="66497372" w14:textId="20F14ECB">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7EAD648F">
              <w:rPr>
                <w:u w:val="none"/>
              </w:rPr>
              <w:t xml:space="preserve">De ouderbijdrage is de afgelopen jaren niet </w:t>
            </w:r>
            <w:r w:rsidR="7EA84200">
              <w:rPr>
                <w:u w:val="none"/>
              </w:rPr>
              <w:t>omhooggegaan</w:t>
            </w:r>
            <w:r w:rsidR="7EAD648F">
              <w:rPr>
                <w:u w:val="none"/>
              </w:rPr>
              <w:t xml:space="preserve"> (sinds 2015). Kosten zijn duurder; </w:t>
            </w:r>
            <w:r w:rsidR="7EAD648F">
              <w:rPr>
                <w:u w:val="none"/>
              </w:rPr>
              <w:t>bijv</w:t>
            </w:r>
            <w:r w:rsidR="7EAD648F">
              <w:rPr>
                <w:u w:val="none"/>
              </w:rPr>
              <w:t xml:space="preserve"> </w:t>
            </w:r>
            <w:r w:rsidR="0039814C">
              <w:rPr>
                <w:u w:val="none"/>
              </w:rPr>
              <w:t xml:space="preserve">de </w:t>
            </w:r>
            <w:r w:rsidR="7EAD648F">
              <w:rPr>
                <w:u w:val="none"/>
              </w:rPr>
              <w:t>boeken</w:t>
            </w:r>
            <w:r w:rsidR="640BBC47">
              <w:rPr>
                <w:u w:val="none"/>
              </w:rPr>
              <w:t xml:space="preserve"> /</w:t>
            </w:r>
            <w:r w:rsidR="640BBC47">
              <w:rPr>
                <w:u w:val="none"/>
              </w:rPr>
              <w:t xml:space="preserve"> Bijbels die met Kerst geschonken worden</w:t>
            </w:r>
            <w:r w:rsidR="7EAD648F">
              <w:rPr>
                <w:u w:val="none"/>
              </w:rPr>
              <w:t xml:space="preserve">. De verplichte bijdrage voor de schoolreis is wel al </w:t>
            </w:r>
            <w:r w:rsidR="2CF971F0">
              <w:rPr>
                <w:u w:val="none"/>
              </w:rPr>
              <w:t>omhooggegaan</w:t>
            </w:r>
            <w:r w:rsidR="42A1A750">
              <w:rPr>
                <w:u w:val="none"/>
              </w:rPr>
              <w:t xml:space="preserve"> naar €20 in 2026</w:t>
            </w:r>
            <w:r w:rsidR="7EAD648F">
              <w:rPr>
                <w:u w:val="none"/>
              </w:rPr>
              <w:t>. Dit laten we zo. Johan vraagt aan Jacolien</w:t>
            </w:r>
            <w:r w:rsidR="4CAB76A2">
              <w:rPr>
                <w:u w:val="none"/>
              </w:rPr>
              <w:t xml:space="preserve"> om de kosten van afgelopen twee jaren onder elkaar te zetten, zodat de dekking van de kosten bekeken kan worden.</w:t>
            </w:r>
          </w:p>
        </w:tc>
        <w:tc>
          <w:tcPr>
            <w:tcW w:w="946" w:type="dxa"/>
            <w:shd w:val="clear" w:color="auto" w:fill="FFFFFF" w:themeFill="background1"/>
            <w:tcMar/>
          </w:tcPr>
          <w:p w:rsidRPr="00AA76DC" w:rsidR="00481012" w:rsidP="301F1E1D" w:rsidRDefault="2C8CC19B" w14:paraId="2ADEDC8B" w14:textId="331E0E60">
            <w:pPr>
              <w:pBdr>
                <w:top w:val="single" w:color="FF000000" w:sz="4" w:space="1"/>
                <w:left w:val="single" w:color="FF000000" w:sz="4" w:space="1"/>
                <w:bottom w:val="single" w:color="FF000000" w:sz="4" w:space="1"/>
                <w:right w:val="single" w:color="FF000000" w:sz="4" w:space="1"/>
                <w:between w:val="single" w:color="FF000000" w:sz="4" w:space="1"/>
                <w:bar w:val="single" w:color="000000" w:sz="4" w:space="0"/>
              </w:pBdr>
              <w:spacing w:line="276" w:lineRule="auto"/>
              <w:rPr>
                <w:u w:val="none"/>
              </w:rPr>
            </w:pPr>
            <w:r w:rsidR="29C4BABD">
              <w:rPr>
                <w:u w:val="none"/>
              </w:rPr>
              <w:t>20</w:t>
            </w:r>
          </w:p>
        </w:tc>
      </w:tr>
      <w:tr w:rsidRPr="00AA76DC" w:rsidR="00481012" w:rsidTr="5CE1D295" w14:paraId="00AFF860" w14:textId="77777777">
        <w:trPr>
          <w:gridAfter w:val="1"/>
          <w:wAfter w:w="1139" w:type="dxa"/>
          <w:trHeight w:val="300"/>
        </w:trPr>
        <w:tc>
          <w:tcPr>
            <w:tcW w:w="512" w:type="dxa"/>
            <w:shd w:val="clear" w:color="auto" w:fill="FFFFFF" w:themeFill="background1"/>
            <w:tcMar/>
          </w:tcPr>
          <w:p w:rsidRPr="00AA76DC" w:rsidR="00481012" w:rsidP="301F1E1D" w:rsidRDefault="1FFA4B61" w14:paraId="494C010A" w14:textId="5096A077">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jc w:val="right"/>
              <w:rPr>
                <w:u w:val="none"/>
              </w:rPr>
            </w:pPr>
            <w:r w:rsidR="1F816118">
              <w:rPr>
                <w:u w:val="none"/>
              </w:rPr>
              <w:t>6</w:t>
            </w:r>
            <w:r w:rsidR="00481012">
              <w:rPr>
                <w:u w:val="none"/>
              </w:rPr>
              <w:t>.</w:t>
            </w:r>
          </w:p>
        </w:tc>
        <w:tc>
          <w:tcPr>
            <w:tcW w:w="8272" w:type="dxa"/>
            <w:shd w:val="clear" w:color="auto" w:fill="FFFFFF" w:themeFill="background1"/>
            <w:tcMar/>
          </w:tcPr>
          <w:p w:rsidRPr="00AA76DC" w:rsidR="006A2420" w:rsidP="301F1E1D" w:rsidRDefault="00481012" w14:paraId="03D0AA7D" w14:textId="5A72E354">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00481012">
              <w:rPr>
                <w:u w:val="none"/>
              </w:rPr>
              <w:t xml:space="preserve">GMR </w:t>
            </w:r>
            <w:r w:rsidR="4CAB76A2">
              <w:rPr>
                <w:u w:val="none"/>
              </w:rPr>
              <w:t>– er is geen nieuws vanuit de GMR.</w:t>
            </w:r>
          </w:p>
        </w:tc>
        <w:tc>
          <w:tcPr>
            <w:tcW w:w="946" w:type="dxa"/>
            <w:shd w:val="clear" w:color="auto" w:fill="FFFFFF" w:themeFill="background1"/>
            <w:tcMar/>
          </w:tcPr>
          <w:p w:rsidRPr="00AA76DC" w:rsidR="00481012" w:rsidP="301F1E1D" w:rsidRDefault="25D87184" w14:paraId="77292651" w14:textId="780FA99B">
            <w:pPr>
              <w:pBdr>
                <w:top w:val="single" w:color="FF000000" w:sz="4" w:space="1"/>
                <w:left w:val="single" w:color="FF000000" w:sz="4" w:space="1"/>
                <w:bottom w:val="single" w:color="FF000000" w:sz="4" w:space="1"/>
                <w:right w:val="single" w:color="FF000000" w:sz="4" w:space="1"/>
                <w:between w:val="single" w:color="FF000000" w:sz="4" w:space="1"/>
                <w:bar w:val="single" w:color="000000" w:sz="4" w:space="0"/>
              </w:pBdr>
              <w:spacing w:line="276" w:lineRule="auto"/>
              <w:rPr>
                <w:u w:val="none"/>
              </w:rPr>
            </w:pPr>
            <w:r w:rsidR="5A5A2E93">
              <w:rPr>
                <w:u w:val="none"/>
              </w:rPr>
              <w:t>10</w:t>
            </w:r>
          </w:p>
        </w:tc>
      </w:tr>
      <w:tr w:rsidRPr="00AA76DC" w:rsidR="00481012" w:rsidTr="5CE1D295" w14:paraId="2BEE296A" w14:textId="77777777">
        <w:trPr>
          <w:gridAfter w:val="1"/>
          <w:wAfter w:w="1139" w:type="dxa"/>
          <w:trHeight w:val="300"/>
        </w:trPr>
        <w:tc>
          <w:tcPr>
            <w:tcW w:w="512" w:type="dxa"/>
            <w:shd w:val="clear" w:color="auto" w:fill="FFFFFF" w:themeFill="background1"/>
            <w:tcMar/>
          </w:tcPr>
          <w:p w:rsidRPr="00AA76DC" w:rsidR="00481012" w:rsidP="301F1E1D" w:rsidRDefault="066FAAE2" w14:paraId="763A9A75" w14:textId="44D20998">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jc w:val="right"/>
              <w:rPr>
                <w:u w:val="none"/>
              </w:rPr>
            </w:pPr>
            <w:r w:rsidR="2A335B11">
              <w:rPr>
                <w:u w:val="none"/>
              </w:rPr>
              <w:t>7</w:t>
            </w:r>
            <w:r w:rsidR="00481012">
              <w:rPr>
                <w:u w:val="none"/>
              </w:rPr>
              <w:t>.</w:t>
            </w:r>
          </w:p>
        </w:tc>
        <w:tc>
          <w:tcPr>
            <w:tcW w:w="8272" w:type="dxa"/>
            <w:shd w:val="clear" w:color="auto" w:fill="FFFFFF" w:themeFill="background1"/>
            <w:tcMar/>
          </w:tcPr>
          <w:p w:rsidR="00481012" w:rsidP="301F1E1D" w:rsidRDefault="00481012" w14:paraId="2DD38FC5" w14:textId="77777777">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481012">
              <w:rPr>
                <w:u w:val="none"/>
              </w:rPr>
              <w:t xml:space="preserve">Stukje nieuwsbrief </w:t>
            </w:r>
          </w:p>
          <w:p w:rsidRPr="00AA76DC" w:rsidR="00AA76DC" w:rsidP="301F1E1D" w:rsidRDefault="00AA76DC" w14:paraId="414467D3" w14:textId="2BDAF0A4">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AA76DC">
              <w:rPr>
                <w:u w:val="none"/>
              </w:rPr>
              <w:t xml:space="preserve">Leontine maakt het stukje voor de nieuwsbrief die op DV 6 mei 2026 </w:t>
            </w:r>
            <w:r w:rsidR="7279322A">
              <w:rPr>
                <w:u w:val="none"/>
              </w:rPr>
              <w:t>uitkomt</w:t>
            </w:r>
          </w:p>
        </w:tc>
        <w:tc>
          <w:tcPr>
            <w:tcW w:w="946" w:type="dxa"/>
            <w:shd w:val="clear" w:color="auto" w:fill="FFFFFF" w:themeFill="background1"/>
            <w:tcMar/>
          </w:tcPr>
          <w:p w:rsidRPr="00AA76DC" w:rsidR="00481012" w:rsidP="301F1E1D" w:rsidRDefault="00481012" w14:paraId="784FE416" w14:textId="77777777">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u w:val="none"/>
              </w:rPr>
            </w:pPr>
            <w:r w:rsidR="00481012">
              <w:rPr>
                <w:u w:val="none"/>
              </w:rPr>
              <w:t>5</w:t>
            </w:r>
          </w:p>
        </w:tc>
      </w:tr>
      <w:tr w:rsidRPr="00AA76DC" w:rsidR="00067CDC" w:rsidTr="5CE1D295" w14:paraId="4C231CB6" w14:textId="77777777">
        <w:trPr>
          <w:gridAfter w:val="1"/>
          <w:wAfter w:w="1139" w:type="dxa"/>
          <w:trHeight w:val="300"/>
        </w:trPr>
        <w:tc>
          <w:tcPr>
            <w:tcW w:w="512" w:type="dxa"/>
            <w:shd w:val="clear" w:color="auto" w:fill="FFFFFF" w:themeFill="background1"/>
            <w:tcMar/>
          </w:tcPr>
          <w:p w:rsidRPr="00AA76DC" w:rsidR="00067CDC" w:rsidP="301F1E1D" w:rsidRDefault="2F9DD9A0" w14:paraId="41E74A7D" w14:textId="0A76B598">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jc w:val="right"/>
              <w:rPr>
                <w:u w:val="none"/>
              </w:rPr>
            </w:pPr>
            <w:r w:rsidR="3828C93F">
              <w:rPr>
                <w:u w:val="none"/>
              </w:rPr>
              <w:t>8</w:t>
            </w:r>
            <w:r w:rsidR="3FC0EABD">
              <w:rPr>
                <w:u w:val="none"/>
              </w:rPr>
              <w:t>.</w:t>
            </w:r>
          </w:p>
        </w:tc>
        <w:tc>
          <w:tcPr>
            <w:tcW w:w="8272" w:type="dxa"/>
            <w:shd w:val="clear" w:color="auto" w:fill="FFFFFF" w:themeFill="background1"/>
            <w:tcMar/>
          </w:tcPr>
          <w:p w:rsidRPr="00AA76DC" w:rsidR="00067CDC" w:rsidP="301F1E1D" w:rsidRDefault="1557DC52" w14:paraId="6EAEE99D" w14:textId="77777777">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3FC0EABD">
              <w:rPr>
                <w:u w:val="none"/>
              </w:rPr>
              <w:t>Rondvraag</w:t>
            </w:r>
          </w:p>
          <w:p w:rsidRPr="00AA76DC" w:rsidR="006A2420" w:rsidP="301F1E1D" w:rsidRDefault="00AA76DC" w14:paraId="20996608" w14:textId="16EB2A5C">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00AA76DC">
              <w:rPr>
                <w:u w:val="none"/>
              </w:rPr>
              <w:t xml:space="preserve">Leontine vraagt op welke manier er acties op school worden georganiseerd; wie neemt hierin het voortouw? Johan geeft aan dat er om het jaar wordt meegewerkt aan </w:t>
            </w:r>
            <w:r w:rsidR="2A8BC893">
              <w:rPr>
                <w:u w:val="none"/>
              </w:rPr>
              <w:t xml:space="preserve">Actie Schoenendoos. </w:t>
            </w:r>
            <w:r w:rsidR="00AA76DC">
              <w:rPr>
                <w:u w:val="none"/>
              </w:rPr>
              <w:t xml:space="preserve">En de </w:t>
            </w:r>
            <w:r w:rsidR="2A8BC893">
              <w:rPr>
                <w:u w:val="none"/>
              </w:rPr>
              <w:t xml:space="preserve">Familiemarkt </w:t>
            </w:r>
            <w:r w:rsidR="00AA76DC">
              <w:rPr>
                <w:u w:val="none"/>
              </w:rPr>
              <w:t xml:space="preserve">die door de OC wordt georganiseerd </w:t>
            </w:r>
            <w:r w:rsidR="2A8BC893">
              <w:rPr>
                <w:u w:val="none"/>
              </w:rPr>
              <w:t>geeft 25% van de opbrengst aan het goede doel. Spontaan worden er actie</w:t>
            </w:r>
            <w:r w:rsidR="00AA76DC">
              <w:rPr>
                <w:u w:val="none"/>
              </w:rPr>
              <w:t>s</w:t>
            </w:r>
            <w:r w:rsidR="2A8BC893">
              <w:rPr>
                <w:u w:val="none"/>
              </w:rPr>
              <w:t xml:space="preserve"> georganiseerd </w:t>
            </w:r>
            <w:r w:rsidR="2A8BC893">
              <w:rPr>
                <w:u w:val="none"/>
              </w:rPr>
              <w:t>adhv</w:t>
            </w:r>
            <w:r w:rsidR="2A8BC893">
              <w:rPr>
                <w:u w:val="none"/>
              </w:rPr>
              <w:t xml:space="preserve"> nood in de </w:t>
            </w:r>
            <w:r w:rsidR="2A8BC893">
              <w:rPr>
                <w:u w:val="none"/>
              </w:rPr>
              <w:t>wereld /</w:t>
            </w:r>
            <w:r w:rsidR="2A8BC893">
              <w:rPr>
                <w:u w:val="none"/>
              </w:rPr>
              <w:t xml:space="preserve"> het dorp. </w:t>
            </w:r>
            <w:r w:rsidR="00AA76DC">
              <w:rPr>
                <w:u w:val="none"/>
              </w:rPr>
              <w:t>Voorbeelden: voor de a</w:t>
            </w:r>
            <w:r w:rsidR="2A8BC893">
              <w:rPr>
                <w:u w:val="none"/>
              </w:rPr>
              <w:t xml:space="preserve">ctie kerkramen </w:t>
            </w:r>
            <w:r w:rsidR="00AA76DC">
              <w:rPr>
                <w:u w:val="none"/>
              </w:rPr>
              <w:t xml:space="preserve">van de Hervormde </w:t>
            </w:r>
            <w:r w:rsidR="00AA76DC">
              <w:rPr>
                <w:u w:val="none"/>
              </w:rPr>
              <w:t xml:space="preserve">Kerk  </w:t>
            </w:r>
            <w:r w:rsidR="2A8BC893">
              <w:rPr>
                <w:u w:val="none"/>
              </w:rPr>
              <w:t>is</w:t>
            </w:r>
            <w:r w:rsidR="2A8BC893">
              <w:rPr>
                <w:u w:val="none"/>
              </w:rPr>
              <w:t xml:space="preserve"> </w:t>
            </w:r>
            <w:r w:rsidR="00AA76DC">
              <w:rPr>
                <w:u w:val="none"/>
              </w:rPr>
              <w:t xml:space="preserve">er </w:t>
            </w:r>
            <w:r w:rsidR="2A8BC893">
              <w:rPr>
                <w:u w:val="none"/>
              </w:rPr>
              <w:t>een kluskaart</w:t>
            </w:r>
            <w:r w:rsidR="00AA76DC">
              <w:rPr>
                <w:u w:val="none"/>
              </w:rPr>
              <w:t xml:space="preserve"> </w:t>
            </w:r>
            <w:r w:rsidR="2A8BC893">
              <w:rPr>
                <w:u w:val="none"/>
              </w:rPr>
              <w:t xml:space="preserve">geweest, </w:t>
            </w:r>
            <w:r w:rsidR="00AA76DC">
              <w:rPr>
                <w:u w:val="none"/>
              </w:rPr>
              <w:t>sponsorloop a</w:t>
            </w:r>
            <w:r w:rsidR="2A8BC893">
              <w:rPr>
                <w:u w:val="none"/>
              </w:rPr>
              <w:t>ctie voor Oekraïne, Lopen voor Water.</w:t>
            </w:r>
            <w:r w:rsidR="00AA76DC">
              <w:rPr>
                <w:u w:val="none"/>
              </w:rPr>
              <w:t xml:space="preserve"> Wel is de kruidnoten actie van de ZOA komen te vervallen, omdat zij dit niet meer faciliteren</w:t>
            </w:r>
            <w:r w:rsidR="24887DBC">
              <w:rPr>
                <w:u w:val="none"/>
              </w:rPr>
              <w:t>. H</w:t>
            </w:r>
            <w:r w:rsidR="00AA76DC">
              <w:rPr>
                <w:u w:val="none"/>
              </w:rPr>
              <w:t xml:space="preserve">et is wellicht goed om daar een nieuwe actie voor te vinden. </w:t>
            </w:r>
          </w:p>
          <w:p w:rsidRPr="00AA76DC" w:rsidR="006841D5" w:rsidP="5CE1D295" w:rsidRDefault="00AA76DC" w14:paraId="1D540404" w14:textId="7FF8379E">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00AA76DC">
              <w:rPr>
                <w:u w:val="none"/>
              </w:rPr>
              <w:t xml:space="preserve">Marjet geeft aan dat het op </w:t>
            </w:r>
            <w:r w:rsidR="4DCAF8DD">
              <w:rPr>
                <w:u w:val="none"/>
              </w:rPr>
              <w:t>4 /</w:t>
            </w:r>
            <w:r w:rsidR="4DCAF8DD">
              <w:rPr>
                <w:u w:val="none"/>
              </w:rPr>
              <w:t xml:space="preserve"> 5 mei </w:t>
            </w:r>
            <w:r w:rsidR="00AA76DC">
              <w:rPr>
                <w:u w:val="none"/>
              </w:rPr>
              <w:t xml:space="preserve">dit jaar </w:t>
            </w:r>
            <w:r w:rsidR="4DCAF8DD">
              <w:rPr>
                <w:u w:val="none"/>
              </w:rPr>
              <w:t>school</w:t>
            </w:r>
            <w:r w:rsidR="00AA76DC">
              <w:rPr>
                <w:u w:val="none"/>
              </w:rPr>
              <w:t xml:space="preserve"> is</w:t>
            </w:r>
            <w:r w:rsidR="4DCAF8DD">
              <w:rPr>
                <w:u w:val="none"/>
              </w:rPr>
              <w:t>. Is het nog een idee om voor de bovenbouw een dorpsgenoot uit te nodigen om wat te vertellen over de historie hier op het dorp?</w:t>
            </w:r>
            <w:r w:rsidR="032DD251">
              <w:rPr>
                <w:u w:val="none"/>
              </w:rPr>
              <w:t xml:space="preserve"> Johan neemt dit mee in de volgende team vergadering.</w:t>
            </w:r>
          </w:p>
          <w:p w:rsidRPr="00AA76DC" w:rsidR="006841D5" w:rsidP="301F1E1D" w:rsidRDefault="000740AD" w14:paraId="61216A82" w14:textId="733B05AE">
            <w:pPr>
              <w:pBdr>
                <w:top w:val="single" w:color="000000" w:sz="4" w:space="1"/>
                <w:left w:val="single" w:color="000000" w:sz="4" w:space="1"/>
                <w:bottom w:val="single" w:color="000000" w:sz="4" w:space="1"/>
                <w:right w:val="single" w:color="000000" w:sz="4" w:space="1"/>
                <w:between w:val="single" w:color="000000" w:sz="4" w:space="1"/>
                <w:bar w:val="single" w:color="FF000000" w:sz="4" w:space="0"/>
              </w:pBdr>
              <w:spacing w:line="276" w:lineRule="auto"/>
              <w:rPr>
                <w:u w:val="none"/>
              </w:rPr>
            </w:pPr>
            <w:r w:rsidR="6E875D3D">
              <w:rPr>
                <w:u w:val="none"/>
              </w:rPr>
              <w:t xml:space="preserve">Verder vraagt ze zich af of er nog contact gezocht moet worden met de overblijfcommissie om het overblijven van dit jaar te evalueren? </w:t>
            </w:r>
            <w:r w:rsidR="2A8BC893">
              <w:rPr>
                <w:u w:val="none"/>
              </w:rPr>
              <w:t>En</w:t>
            </w:r>
            <w:r w:rsidR="6E875D3D">
              <w:rPr>
                <w:u w:val="none"/>
              </w:rPr>
              <w:t xml:space="preserve"> zijn er kilometers gede</w:t>
            </w:r>
            <w:r w:rsidR="2A8BC893">
              <w:rPr>
                <w:u w:val="none"/>
              </w:rPr>
              <w:t>clareerd? Johan vraagt Jacolien om dit uit te zoeken.</w:t>
            </w:r>
            <w:r w:rsidR="3CE8F6C2">
              <w:rPr>
                <w:u w:val="none"/>
              </w:rPr>
              <w:t xml:space="preserve"> </w:t>
            </w:r>
            <w:r w:rsidR="6E875D3D">
              <w:rPr>
                <w:u w:val="none"/>
              </w:rPr>
              <w:t xml:space="preserve">Voor zover we weten is de </w:t>
            </w:r>
            <w:r w:rsidR="06916AA2">
              <w:rPr>
                <w:u w:val="none"/>
              </w:rPr>
              <w:t>kilometerdeclaratie</w:t>
            </w:r>
            <w:r w:rsidR="6E875D3D">
              <w:rPr>
                <w:u w:val="none"/>
              </w:rPr>
              <w:t xml:space="preserve"> niet gecommuniceerd door de overblijfcie. Communicatie hierover wordt nagekeken door Johan en Leontine (nieuwsbrief, notulen, mailverkeer). Dit alles DV v</w:t>
            </w:r>
            <w:r w:rsidR="3CE8F6C2">
              <w:rPr>
                <w:u w:val="none"/>
              </w:rPr>
              <w:t xml:space="preserve">oor de volgende MR vergadering. </w:t>
            </w:r>
          </w:p>
        </w:tc>
        <w:tc>
          <w:tcPr>
            <w:tcW w:w="946" w:type="dxa"/>
            <w:shd w:val="clear" w:color="auto" w:fill="FFFFFF" w:themeFill="background1"/>
            <w:tcMar/>
          </w:tcPr>
          <w:p w:rsidRPr="00AA76DC" w:rsidR="00067CDC" w:rsidP="301F1E1D" w:rsidRDefault="1BABD34A" w14:paraId="59FFF9E8" w14:textId="53E84FAB">
            <w:pPr>
              <w:pBdr>
                <w:top w:val="single" w:color="FF000000" w:sz="4" w:space="1"/>
                <w:left w:val="single" w:color="FF000000" w:sz="4" w:space="1"/>
                <w:bottom w:val="single" w:color="FF000000" w:sz="4" w:space="1"/>
                <w:right w:val="single" w:color="FF000000" w:sz="4" w:space="1"/>
                <w:between w:val="single" w:color="FF000000" w:sz="4" w:space="1"/>
                <w:bar w:val="single" w:color="000000" w:sz="4" w:space="0"/>
              </w:pBdr>
              <w:spacing w:line="276" w:lineRule="auto"/>
              <w:rPr>
                <w:u w:val="none"/>
              </w:rPr>
            </w:pPr>
            <w:r w:rsidR="6C5F2220">
              <w:rPr>
                <w:u w:val="none"/>
              </w:rPr>
              <w:t>5</w:t>
            </w:r>
          </w:p>
        </w:tc>
      </w:tr>
      <w:tr w:rsidRPr="00AA76DC" w:rsidR="00481012" w:rsidTr="5CE1D295" w14:paraId="51D0D04F" w14:textId="77777777">
        <w:trPr>
          <w:gridAfter w:val="1"/>
          <w:wAfter w:w="1139" w:type="dxa"/>
          <w:trHeight w:val="300"/>
        </w:trPr>
        <w:tc>
          <w:tcPr>
            <w:tcW w:w="512" w:type="dxa"/>
            <w:shd w:val="clear" w:color="auto" w:fill="FFFFFF" w:themeFill="background1"/>
            <w:tcMar/>
          </w:tcPr>
          <w:p w:rsidRPr="00AA76DC" w:rsidR="00481012" w:rsidP="301F1E1D" w:rsidRDefault="06E54334" w14:paraId="6AB78014" w14:textId="1A20A039">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jc w:val="right"/>
              <w:rPr>
                <w:u w:val="none"/>
              </w:rPr>
            </w:pPr>
            <w:r w:rsidR="000D398D">
              <w:rPr>
                <w:u w:val="none"/>
              </w:rPr>
              <w:t>9.</w:t>
            </w:r>
          </w:p>
        </w:tc>
        <w:tc>
          <w:tcPr>
            <w:tcW w:w="8272" w:type="dxa"/>
            <w:shd w:val="clear" w:color="auto" w:fill="FFFFFF" w:themeFill="background1"/>
            <w:tcMar/>
          </w:tcPr>
          <w:p w:rsidRPr="00AA76DC" w:rsidR="00481012" w:rsidP="301F1E1D" w:rsidRDefault="00481012" w14:paraId="1CB95E6D" w14:textId="4281DEB0">
            <w:pPr>
              <w:pBdr>
                <w:top w:val="single" w:color="000000" w:sz="4" w:space="1"/>
                <w:left w:val="single" w:color="000000" w:sz="4" w:space="1"/>
                <w:bottom w:val="single" w:color="000000" w:sz="4" w:space="1"/>
                <w:right w:val="single" w:color="000000" w:sz="4" w:space="1"/>
                <w:between w:val="single" w:color="000000" w:sz="4" w:space="1"/>
                <w:bar w:val="single" w:color="000000" w:sz="4" w:space="0"/>
              </w:pBdr>
              <w:spacing w:line="276" w:lineRule="auto"/>
              <w:rPr>
                <w:u w:val="none"/>
              </w:rPr>
            </w:pPr>
            <w:r w:rsidR="00481012">
              <w:rPr>
                <w:u w:val="none"/>
              </w:rPr>
              <w:t xml:space="preserve">Sluiting door </w:t>
            </w:r>
            <w:r w:rsidR="26113E46">
              <w:rPr>
                <w:u w:val="none"/>
              </w:rPr>
              <w:t>Leontine</w:t>
            </w:r>
            <w:r w:rsidR="6E875D3D">
              <w:rPr>
                <w:u w:val="none"/>
              </w:rPr>
              <w:t xml:space="preserve"> met gebed</w:t>
            </w:r>
          </w:p>
        </w:tc>
        <w:tc>
          <w:tcPr>
            <w:tcW w:w="946" w:type="dxa"/>
            <w:shd w:val="clear" w:color="auto" w:fill="FFFFFF" w:themeFill="background1"/>
            <w:tcMar/>
          </w:tcPr>
          <w:p w:rsidRPr="00AA76DC" w:rsidR="00481012" w:rsidP="301F1E1D" w:rsidRDefault="006B1E54" w14:paraId="0E68494D" w14:textId="3A7B29AF">
            <w:pPr>
              <w:pBdr>
                <w:top w:val="single" w:color="FF000000" w:sz="4" w:space="1"/>
                <w:left w:val="single" w:color="FF000000" w:sz="4" w:space="1"/>
                <w:bottom w:val="single" w:color="FF000000" w:sz="4" w:space="1"/>
                <w:right w:val="single" w:color="FF000000" w:sz="4" w:space="1"/>
                <w:between w:val="single" w:color="FF000000" w:sz="4" w:space="1"/>
                <w:bar w:val="single" w:color="FF000000" w:sz="4" w:space="0"/>
              </w:pBdr>
              <w:spacing w:line="276" w:lineRule="auto"/>
              <w:rPr>
                <w:u w:val="none"/>
              </w:rPr>
            </w:pPr>
            <w:r w:rsidR="006B1E54">
              <w:rPr>
                <w:u w:val="none"/>
              </w:rPr>
              <w:t>5</w:t>
            </w:r>
          </w:p>
        </w:tc>
      </w:tr>
    </w:tbl>
    <w:p w:rsidRPr="00AA76DC" w:rsidR="75CC9549" w:rsidRDefault="75CC9549" w14:paraId="5E3C7AA4" w14:textId="6B720EA5"/>
    <w:p w:rsidRPr="00AA76DC" w:rsidR="00481012" w:rsidP="75CC9549" w:rsidRDefault="00481012" w14:paraId="62F1520C" w14:textId="45BC6E73">
      <w:pPr>
        <w:pBdr>
          <w:top w:val="single" w:color="000000" w:sz="4" w:space="1"/>
          <w:left w:val="single" w:color="000000" w:sz="4" w:space="1"/>
          <w:bottom w:val="single" w:color="000000" w:sz="4" w:space="1"/>
          <w:right w:val="single" w:color="000000" w:sz="4" w:space="1"/>
          <w:between w:val="single" w:color="000000" w:sz="4" w:space="1"/>
          <w:bar w:val="single" w:color="000000" w:sz="4"/>
        </w:pBdr>
      </w:pPr>
      <w:r w:rsidRPr="00AA76DC">
        <w:t>Volgende vergadering</w:t>
      </w:r>
      <w:r w:rsidRPr="00AA76DC" w:rsidR="0071744A">
        <w:t xml:space="preserve"> </w:t>
      </w:r>
      <w:r w:rsidRPr="00AA76DC" w:rsidR="27DC41F6">
        <w:t>DV</w:t>
      </w:r>
      <w:r w:rsidRPr="00AA76DC" w:rsidR="044E28A1">
        <w:t xml:space="preserve"> </w:t>
      </w:r>
      <w:r w:rsidRPr="000740AD" w:rsidR="044E28A1">
        <w:rPr>
          <w:b/>
          <w:bCs/>
        </w:rPr>
        <w:t>9</w:t>
      </w:r>
      <w:r w:rsidRPr="000740AD" w:rsidR="726FF711">
        <w:rPr>
          <w:b/>
          <w:bCs/>
        </w:rPr>
        <w:t xml:space="preserve"> </w:t>
      </w:r>
      <w:r w:rsidRPr="000740AD" w:rsidR="000D18C8">
        <w:rPr>
          <w:b/>
          <w:bCs/>
        </w:rPr>
        <w:t xml:space="preserve">juni </w:t>
      </w:r>
      <w:r w:rsidRPr="000740AD" w:rsidR="00495884">
        <w:rPr>
          <w:b/>
          <w:bCs/>
        </w:rPr>
        <w:t>202</w:t>
      </w:r>
      <w:r w:rsidRPr="000740AD" w:rsidR="61D526A4">
        <w:rPr>
          <w:b/>
          <w:bCs/>
        </w:rPr>
        <w:t>6</w:t>
      </w:r>
    </w:p>
    <w:p w:rsidRPr="00AA76DC" w:rsidR="00481012" w:rsidP="00481012" w:rsidRDefault="00481012" w14:paraId="5EE5949D" w14:textId="77777777"/>
    <w:p w:rsidRPr="00AA76DC" w:rsidR="00495884" w:rsidP="00481012" w:rsidRDefault="00495884" w14:paraId="2F1605E1" w14:textId="77777777"/>
    <w:p w:rsidRPr="00AA76DC" w:rsidR="00481012" w:rsidP="75CC9549" w:rsidRDefault="00481012" w14:paraId="28832759" w14:textId="0A6AC956">
      <w:r w:rsidRPr="00AA76DC">
        <w:t>Actiepunten volgende vergadering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6"/>
        <w:gridCol w:w="3609"/>
        <w:gridCol w:w="2164"/>
        <w:gridCol w:w="2218"/>
      </w:tblGrid>
      <w:tr w:rsidRPr="00AA76DC" w:rsidR="00481012" w:rsidTr="000A5177" w14:paraId="7348384A" w14:textId="77777777">
        <w:trPr>
          <w:trHeight w:val="239"/>
        </w:trPr>
        <w:tc>
          <w:tcPr>
            <w:tcW w:w="1066" w:type="dxa"/>
            <w:tcBorders>
              <w:top w:val="single" w:color="auto" w:sz="12" w:space="0"/>
              <w:left w:val="single" w:color="auto" w:sz="12" w:space="0"/>
              <w:bottom w:val="single" w:color="auto" w:sz="12" w:space="0"/>
              <w:right w:val="single" w:color="auto" w:sz="12" w:space="0"/>
            </w:tcBorders>
          </w:tcPr>
          <w:p w:rsidRPr="00AA76DC" w:rsidR="00481012" w:rsidP="000A5177" w:rsidRDefault="00481012" w14:paraId="4A8952C7" w14:textId="77777777">
            <w:pPr>
              <w:rPr>
                <w:b/>
                <w:bCs/>
              </w:rPr>
            </w:pPr>
            <w:bookmarkStart w:name="_Hlk145073911" w:id="0"/>
            <w:r w:rsidRPr="00AA76DC">
              <w:rPr>
                <w:b/>
                <w:bCs/>
              </w:rPr>
              <w:t>#</w:t>
            </w:r>
          </w:p>
        </w:tc>
        <w:tc>
          <w:tcPr>
            <w:tcW w:w="3609" w:type="dxa"/>
            <w:tcBorders>
              <w:top w:val="single" w:color="auto" w:sz="12" w:space="0"/>
              <w:left w:val="single" w:color="auto" w:sz="12" w:space="0"/>
              <w:bottom w:val="single" w:color="auto" w:sz="12" w:space="0"/>
              <w:right w:val="single" w:color="auto" w:sz="12" w:space="0"/>
            </w:tcBorders>
          </w:tcPr>
          <w:p w:rsidRPr="00AA76DC" w:rsidR="00481012" w:rsidP="000A5177" w:rsidRDefault="00481012" w14:paraId="11398725" w14:textId="77777777">
            <w:pPr>
              <w:rPr>
                <w:b/>
                <w:bCs/>
              </w:rPr>
            </w:pPr>
            <w:r w:rsidRPr="00AA76DC">
              <w:rPr>
                <w:b/>
                <w:bCs/>
              </w:rPr>
              <w:t>Actie:</w:t>
            </w:r>
          </w:p>
        </w:tc>
        <w:tc>
          <w:tcPr>
            <w:tcW w:w="2164" w:type="dxa"/>
            <w:tcBorders>
              <w:top w:val="single" w:color="auto" w:sz="12" w:space="0"/>
              <w:left w:val="single" w:color="auto" w:sz="12" w:space="0"/>
              <w:bottom w:val="single" w:color="auto" w:sz="12" w:space="0"/>
              <w:right w:val="single" w:color="auto" w:sz="12" w:space="0"/>
            </w:tcBorders>
          </w:tcPr>
          <w:p w:rsidRPr="00AA76DC" w:rsidR="00481012" w:rsidP="000A5177" w:rsidRDefault="00481012" w14:paraId="67024AAA" w14:textId="77777777">
            <w:pPr>
              <w:rPr>
                <w:b/>
                <w:bCs/>
              </w:rPr>
            </w:pPr>
            <w:r w:rsidRPr="00AA76DC">
              <w:rPr>
                <w:b/>
                <w:bCs/>
              </w:rPr>
              <w:t>Wie?</w:t>
            </w:r>
          </w:p>
        </w:tc>
        <w:tc>
          <w:tcPr>
            <w:tcW w:w="2218" w:type="dxa"/>
            <w:tcBorders>
              <w:top w:val="single" w:color="auto" w:sz="12" w:space="0"/>
              <w:left w:val="single" w:color="auto" w:sz="12" w:space="0"/>
              <w:bottom w:val="single" w:color="auto" w:sz="12" w:space="0"/>
              <w:right w:val="single" w:color="auto" w:sz="12" w:space="0"/>
            </w:tcBorders>
          </w:tcPr>
          <w:p w:rsidRPr="00AA76DC" w:rsidR="00481012" w:rsidP="000A5177" w:rsidRDefault="00481012" w14:paraId="5DF74CC0" w14:textId="77777777">
            <w:pPr>
              <w:rPr>
                <w:b/>
                <w:bCs/>
              </w:rPr>
            </w:pPr>
            <w:r w:rsidRPr="00AA76DC">
              <w:rPr>
                <w:b/>
                <w:bCs/>
              </w:rPr>
              <w:t>Wanneer?</w:t>
            </w:r>
          </w:p>
        </w:tc>
      </w:tr>
    </w:tbl>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065"/>
        <w:gridCol w:w="3600"/>
        <w:gridCol w:w="2160"/>
        <w:gridCol w:w="2205"/>
      </w:tblGrid>
      <w:tr w:rsidRPr="000740AD" w:rsidR="00DE7808" w:rsidTr="5CE1D295" w14:paraId="6156A253" w14:textId="77777777">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Pr="000740AD" w:rsidR="00DE7808" w:rsidP="00723A10" w:rsidRDefault="00DE7808" w14:paraId="0B8F0B7D" w14:textId="77777777">
            <w:pPr>
              <w:rPr>
                <w:rFonts w:cs="Calibri"/>
                <w:color w:val="000000" w:themeColor="text1"/>
              </w:rPr>
            </w:pPr>
            <w:r w:rsidRPr="000740AD">
              <w:rPr>
                <w:rFonts w:cs="Calibri"/>
                <w:b/>
                <w:bCs/>
                <w:color w:val="000000" w:themeColor="text1"/>
              </w:rPr>
              <w:t>203</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Pr="000740AD" w:rsidR="00DE7808" w:rsidP="00723A10" w:rsidRDefault="00DE7808" w14:paraId="09B8657F" w14:textId="77777777">
            <w:pPr>
              <w:rPr>
                <w:rFonts w:cs="Calibri"/>
                <w:color w:val="000000" w:themeColor="text1"/>
              </w:rPr>
            </w:pPr>
            <w:r w:rsidRPr="000740AD">
              <w:rPr>
                <w:rFonts w:cs="Calibri"/>
                <w:color w:val="000000" w:themeColor="text1"/>
              </w:rPr>
              <w:t>Brief ouderbijdrage aanpassen</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0740AD" w:rsidR="00DE7808" w:rsidP="00723A10" w:rsidRDefault="00DE7808" w14:paraId="021A7DA0" w14:textId="77777777">
            <w:pPr>
              <w:rPr>
                <w:rFonts w:cs="Calibri"/>
                <w:color w:val="000000" w:themeColor="text1"/>
              </w:rPr>
            </w:pPr>
            <w:r w:rsidRPr="000740AD">
              <w:rPr>
                <w:rFonts w:cs="Calibri"/>
                <w:color w:val="000000" w:themeColor="text1"/>
              </w:rPr>
              <w:t>Johan</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Pr="000740AD" w:rsidR="00DE7808" w:rsidP="00723A10" w:rsidRDefault="00DE7808" w14:paraId="4D521759" w14:textId="77777777">
            <w:pPr>
              <w:rPr>
                <w:rFonts w:cs="Calibri"/>
                <w:color w:val="000000" w:themeColor="text1"/>
              </w:rPr>
            </w:pPr>
            <w:r w:rsidRPr="000740AD">
              <w:rPr>
                <w:rFonts w:cs="Calibri"/>
                <w:color w:val="000000" w:themeColor="text1"/>
              </w:rPr>
              <w:t>Nieuwe cursusjaar 2025/2026</w:t>
            </w:r>
          </w:p>
        </w:tc>
      </w:tr>
      <w:tr w:rsidRPr="00AA76DC" w:rsidR="00DE7808" w:rsidTr="5CE1D295" w14:paraId="22E8251D" w14:textId="77777777">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Pr="000740AD" w:rsidR="00DE7808" w:rsidP="00723A10" w:rsidRDefault="00DE7808" w14:paraId="539E37B2" w14:textId="77777777">
            <w:pPr>
              <w:rPr>
                <w:rFonts w:cs="Calibri"/>
                <w:color w:val="000000" w:themeColor="text1"/>
              </w:rPr>
            </w:pPr>
            <w:r w:rsidRPr="000740AD">
              <w:rPr>
                <w:rFonts w:cs="Calibri"/>
                <w:b/>
                <w:bCs/>
                <w:color w:val="000000" w:themeColor="text1"/>
              </w:rPr>
              <w:t>204</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Pr="000740AD" w:rsidR="00DE7808" w:rsidP="00723A10" w:rsidRDefault="00DE7808" w14:paraId="77CB96EE" w14:textId="77777777">
            <w:pPr>
              <w:rPr>
                <w:rFonts w:cs="Calibri"/>
                <w:color w:val="000000" w:themeColor="text1"/>
              </w:rPr>
            </w:pPr>
            <w:r w:rsidRPr="000740AD">
              <w:rPr>
                <w:rFonts w:cs="Calibri"/>
                <w:color w:val="000000" w:themeColor="text1"/>
              </w:rPr>
              <w:t>Ouders oudste kind gr 0 extra uitnodigen voor jaarvergadering</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0740AD" w:rsidR="00DE7808" w:rsidP="00723A10" w:rsidRDefault="00DE7808" w14:paraId="586A1E8C" w14:textId="77777777">
            <w:pPr>
              <w:rPr>
                <w:rFonts w:cs="Calibri"/>
                <w:color w:val="000000" w:themeColor="text1"/>
              </w:rPr>
            </w:pPr>
            <w:r w:rsidRPr="000740AD">
              <w:rPr>
                <w:rFonts w:cs="Calibri"/>
                <w:color w:val="000000" w:themeColor="text1"/>
              </w:rPr>
              <w:t>Johan</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DE7808" w:rsidP="00723A10" w:rsidRDefault="00DE7808" w14:paraId="7A22C4E3" w14:textId="77777777">
            <w:pPr>
              <w:rPr>
                <w:rFonts w:cs="Calibri"/>
                <w:color w:val="000000" w:themeColor="text1"/>
              </w:rPr>
            </w:pPr>
            <w:r w:rsidRPr="000740AD">
              <w:rPr>
                <w:rFonts w:cs="Calibri"/>
                <w:color w:val="000000" w:themeColor="text1"/>
              </w:rPr>
              <w:t>Mei 2026</w:t>
            </w:r>
          </w:p>
        </w:tc>
      </w:tr>
      <w:tr w:rsidRPr="00AA76DC" w:rsidR="00DE7808" w:rsidTr="5CE1D295" w14:paraId="4E92B465" w14:textId="77777777">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Pr="00AA76DC" w:rsidR="00DE7808" w:rsidP="00723A10" w:rsidRDefault="00DE7808" w14:paraId="0C071E73" w14:textId="77777777">
            <w:pPr>
              <w:rPr>
                <w:rFonts w:cs="Calibri"/>
                <w:color w:val="000000" w:themeColor="text1"/>
              </w:rPr>
            </w:pPr>
            <w:r w:rsidRPr="00AA76DC">
              <w:rPr>
                <w:rFonts w:cs="Calibri"/>
                <w:b/>
                <w:bCs/>
                <w:color w:val="000000" w:themeColor="text1"/>
              </w:rPr>
              <w:t>208</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Pr="00AA76DC" w:rsidR="00DE7808" w:rsidP="00723A10" w:rsidRDefault="00DE7808" w14:paraId="0827CBD1" w14:textId="77777777">
            <w:pPr>
              <w:rPr>
                <w:rFonts w:cs="Calibri"/>
                <w:color w:val="000000" w:themeColor="text1"/>
              </w:rPr>
            </w:pPr>
            <w:r w:rsidRPr="00AA76DC">
              <w:rPr>
                <w:rFonts w:cs="Calibri"/>
                <w:color w:val="000000" w:themeColor="text1"/>
              </w:rPr>
              <w:t>Jaarverslag van MR ter inzage leggen op de website</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DE7808" w:rsidP="00723A10" w:rsidRDefault="00DE7808" w14:paraId="79C2C094" w14:textId="77777777">
            <w:pPr>
              <w:rPr>
                <w:rFonts w:cs="Calibri"/>
                <w:color w:val="000000" w:themeColor="text1"/>
              </w:rPr>
            </w:pPr>
            <w:r w:rsidRPr="00AA76DC">
              <w:rPr>
                <w:rFonts w:cs="Calibri"/>
                <w:color w:val="000000" w:themeColor="text1"/>
              </w:rPr>
              <w:t>Leontine/Johan</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DE7808" w:rsidP="00723A10" w:rsidRDefault="00DE7808" w14:paraId="3F62DBB0" w14:textId="77777777">
            <w:pPr>
              <w:rPr>
                <w:rFonts w:cs="Calibri"/>
                <w:color w:val="000000" w:themeColor="text1"/>
              </w:rPr>
            </w:pPr>
            <w:r w:rsidRPr="00AA76DC">
              <w:rPr>
                <w:rFonts w:cs="Calibri"/>
                <w:color w:val="000000" w:themeColor="text1"/>
              </w:rPr>
              <w:t>Jaarvergadering mei 2026</w:t>
            </w:r>
          </w:p>
        </w:tc>
      </w:tr>
      <w:tr w:rsidRPr="00AA76DC" w:rsidR="00DE7808" w:rsidTr="5CE1D295" w14:paraId="66934C92" w14:textId="77777777">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Pr="00AA76DC" w:rsidR="00DE7808" w:rsidP="00723A10" w:rsidRDefault="00DE7808" w14:paraId="6D1F6F24" w14:textId="77777777">
            <w:pPr>
              <w:rPr>
                <w:rFonts w:cs="Calibri"/>
                <w:color w:val="000000" w:themeColor="text1"/>
              </w:rPr>
            </w:pPr>
            <w:r w:rsidRPr="00AA76DC">
              <w:rPr>
                <w:rFonts w:cs="Calibri"/>
                <w:b/>
                <w:bCs/>
                <w:color w:val="000000" w:themeColor="text1"/>
              </w:rPr>
              <w:t>209</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Pr="00AA76DC" w:rsidR="00DE7808" w:rsidP="00723A10" w:rsidRDefault="00DE7808" w14:paraId="69F799DB" w14:textId="77777777">
            <w:pPr>
              <w:rPr>
                <w:rFonts w:cs="Calibri"/>
                <w:color w:val="000000" w:themeColor="text1"/>
              </w:rPr>
            </w:pPr>
            <w:r w:rsidRPr="00AA76DC">
              <w:rPr>
                <w:rFonts w:cs="Calibri"/>
                <w:color w:val="000000" w:themeColor="text1"/>
              </w:rPr>
              <w:t>Bij eventuele toekomstige peiling, informeren naar animo om typcursus aan te bieden na schooltijd op school met ouders als begeleiding</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DE7808" w:rsidP="00723A10" w:rsidRDefault="00DE7808" w14:paraId="5AD66868" w14:textId="77777777">
            <w:pPr>
              <w:rPr>
                <w:rFonts w:cs="Calibri"/>
                <w:color w:val="000000" w:themeColor="text1"/>
              </w:rPr>
            </w:pP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DE7808" w:rsidP="00723A10" w:rsidRDefault="00DE7808" w14:paraId="6E7055AA" w14:textId="77777777">
            <w:pPr>
              <w:rPr>
                <w:rFonts w:cs="Calibri"/>
                <w:color w:val="000000" w:themeColor="text1"/>
              </w:rPr>
            </w:pPr>
          </w:p>
        </w:tc>
      </w:tr>
      <w:tr w:rsidR="301F1E1D" w:rsidTr="5CE1D295" w14:paraId="6A9F124E">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301F1E1D" w:rsidP="301F1E1D" w:rsidRDefault="301F1E1D" w14:paraId="6B8463B8" w14:textId="21D0F36E">
            <w:pPr>
              <w:rPr>
                <w:rFonts w:cs="Calibri"/>
                <w:b w:val="1"/>
                <w:bCs w:val="1"/>
                <w:color w:val="000000" w:themeColor="text1" w:themeTint="FF" w:themeShade="FF"/>
              </w:rPr>
            </w:pPr>
            <w:r w:rsidRPr="301F1E1D" w:rsidR="301F1E1D">
              <w:rPr>
                <w:rFonts w:cs="Calibri"/>
                <w:b w:val="1"/>
                <w:bCs w:val="1"/>
                <w:color w:val="000000" w:themeColor="text1" w:themeTint="FF" w:themeShade="FF"/>
              </w:rPr>
              <w:t>2</w:t>
            </w:r>
            <w:r w:rsidRPr="301F1E1D" w:rsidR="53C96687">
              <w:rPr>
                <w:rFonts w:cs="Calibri"/>
                <w:b w:val="1"/>
                <w:bCs w:val="1"/>
                <w:color w:val="000000" w:themeColor="text1" w:themeTint="FF" w:themeShade="FF"/>
              </w:rPr>
              <w:t>11</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301F1E1D" w:rsidP="301F1E1D" w:rsidRDefault="301F1E1D" w14:paraId="6A4BF58E" w14:textId="6FEA2D14">
            <w:pPr>
              <w:rPr>
                <w:rFonts w:cs="Calibri"/>
                <w:color w:val="000000" w:themeColor="text1" w:themeTint="FF" w:themeShade="FF"/>
              </w:rPr>
            </w:pPr>
            <w:r w:rsidRPr="301F1E1D" w:rsidR="301F1E1D">
              <w:rPr>
                <w:rFonts w:cs="Calibri"/>
                <w:color w:val="000000" w:themeColor="text1" w:themeTint="FF" w:themeShade="FF"/>
              </w:rPr>
              <w:t>Geprinte versie van het reglement MR mee om te ondertekenen</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301F1E1D" w:rsidP="301F1E1D" w:rsidRDefault="301F1E1D" w14:paraId="1B6FB98A" w14:textId="6934633E">
            <w:pPr>
              <w:rPr>
                <w:rFonts w:cs="Calibri"/>
                <w:color w:val="000000" w:themeColor="text1" w:themeTint="FF" w:themeShade="FF"/>
              </w:rPr>
            </w:pPr>
            <w:r w:rsidRPr="301F1E1D" w:rsidR="301F1E1D">
              <w:rPr>
                <w:rFonts w:cs="Calibri"/>
                <w:color w:val="000000" w:themeColor="text1" w:themeTint="FF" w:themeShade="FF"/>
              </w:rPr>
              <w:t>Leontine</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301F1E1D" w:rsidP="301F1E1D" w:rsidRDefault="301F1E1D" w14:paraId="6C348619" w14:textId="699E5CD2">
            <w:pPr>
              <w:rPr>
                <w:rFonts w:cs="Calibri"/>
                <w:color w:val="000000" w:themeColor="text1" w:themeTint="FF" w:themeShade="FF"/>
              </w:rPr>
            </w:pPr>
            <w:r w:rsidRPr="301F1E1D" w:rsidR="301F1E1D">
              <w:rPr>
                <w:rFonts w:cs="Calibri"/>
                <w:color w:val="000000" w:themeColor="text1" w:themeTint="FF" w:themeShade="FF"/>
              </w:rPr>
              <w:t>Juni 2026</w:t>
            </w:r>
          </w:p>
        </w:tc>
      </w:tr>
      <w:tr w:rsidR="301F1E1D" w:rsidTr="5CE1D295" w14:paraId="731FD32A">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1A921EDA" w:rsidP="301F1E1D" w:rsidRDefault="1A921EDA" w14:paraId="67198589" w14:textId="1AB98FD9">
            <w:pPr>
              <w:pStyle w:val="Standaard"/>
              <w:spacing w:line="240" w:lineRule="auto"/>
              <w:jc w:val="left"/>
              <w:rPr>
                <w:rFonts w:cs="Calibri"/>
                <w:b w:val="1"/>
                <w:bCs w:val="1"/>
                <w:color w:val="000000" w:themeColor="text1" w:themeTint="FF" w:themeShade="FF"/>
              </w:rPr>
            </w:pPr>
            <w:r w:rsidRPr="301F1E1D" w:rsidR="1A921EDA">
              <w:rPr>
                <w:rFonts w:cs="Calibri"/>
                <w:b w:val="1"/>
                <w:bCs w:val="1"/>
                <w:color w:val="000000" w:themeColor="text1" w:themeTint="FF" w:themeShade="FF"/>
              </w:rPr>
              <w:t>212</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1A921EDA" w:rsidP="301F1E1D" w:rsidRDefault="1A921EDA" w14:paraId="6FBF6399" w14:textId="668B90D8">
            <w:pPr>
              <w:pStyle w:val="Standaard"/>
              <w:rPr>
                <w:rFonts w:cs="Calibri"/>
                <w:color w:val="000000" w:themeColor="text1" w:themeTint="FF" w:themeShade="FF"/>
              </w:rPr>
            </w:pPr>
            <w:r w:rsidRPr="301F1E1D" w:rsidR="1A921EDA">
              <w:rPr>
                <w:rFonts w:cs="Calibri"/>
                <w:color w:val="000000" w:themeColor="text1" w:themeTint="FF" w:themeShade="FF"/>
              </w:rPr>
              <w:t xml:space="preserve">Kosten die gedekt worden door de ouderbijdrage onder elkaar zetten </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1A921EDA" w:rsidP="301F1E1D" w:rsidRDefault="1A921EDA" w14:paraId="10861188" w14:textId="2F187169">
            <w:pPr>
              <w:pStyle w:val="Standaard"/>
              <w:rPr>
                <w:rFonts w:cs="Calibri"/>
                <w:color w:val="000000" w:themeColor="text1" w:themeTint="FF" w:themeShade="FF"/>
              </w:rPr>
            </w:pPr>
            <w:r w:rsidRPr="301F1E1D" w:rsidR="1A921EDA">
              <w:rPr>
                <w:rFonts w:cs="Calibri"/>
                <w:color w:val="000000" w:themeColor="text1" w:themeTint="FF" w:themeShade="FF"/>
              </w:rPr>
              <w:t>Johan&gt; Jacolien</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1A921EDA" w:rsidP="301F1E1D" w:rsidRDefault="1A921EDA" w14:paraId="5D98086D" w14:textId="3008366E">
            <w:pPr>
              <w:pStyle w:val="Standaard"/>
              <w:rPr>
                <w:rFonts w:cs="Calibri"/>
                <w:color w:val="000000" w:themeColor="text1" w:themeTint="FF" w:themeShade="FF"/>
              </w:rPr>
            </w:pPr>
            <w:r w:rsidRPr="301F1E1D" w:rsidR="1A921EDA">
              <w:rPr>
                <w:rFonts w:cs="Calibri"/>
                <w:color w:val="000000" w:themeColor="text1" w:themeTint="FF" w:themeShade="FF"/>
              </w:rPr>
              <w:t>Juni 2026</w:t>
            </w:r>
          </w:p>
        </w:tc>
      </w:tr>
      <w:tr w:rsidRPr="00AA76DC" w:rsidR="000740AD" w:rsidTr="5CE1D295" w14:paraId="1C297534" w14:textId="77777777">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Pr="00AA76DC" w:rsidR="000740AD" w:rsidP="301F1E1D" w:rsidRDefault="000740AD" w14:paraId="205CC23A" w14:textId="33AF1F21">
            <w:pPr>
              <w:pStyle w:val="Standaard"/>
              <w:suppressLineNumbers w:val="0"/>
              <w:bidi w:val="0"/>
              <w:spacing w:before="0" w:beforeAutospacing="off" w:after="0" w:afterAutospacing="off" w:line="240" w:lineRule="auto"/>
              <w:ind w:left="0" w:right="0"/>
              <w:jc w:val="left"/>
              <w:rPr>
                <w:rFonts w:cs="Calibri"/>
                <w:b w:val="1"/>
                <w:bCs w:val="1"/>
                <w:color w:val="000000" w:themeColor="text1" w:themeTint="FF" w:themeShade="FF"/>
              </w:rPr>
            </w:pPr>
            <w:r w:rsidRPr="301F1E1D" w:rsidR="13875F33">
              <w:rPr>
                <w:rFonts w:cs="Calibri"/>
                <w:b w:val="1"/>
                <w:bCs w:val="1"/>
                <w:color w:val="000000" w:themeColor="text1" w:themeTint="FF" w:themeShade="FF"/>
              </w:rPr>
              <w:t>21</w:t>
            </w:r>
            <w:r w:rsidRPr="301F1E1D" w:rsidR="19A3516B">
              <w:rPr>
                <w:rFonts w:cs="Calibri"/>
                <w:b w:val="1"/>
                <w:bCs w:val="1"/>
                <w:color w:val="000000" w:themeColor="text1" w:themeTint="FF" w:themeShade="FF"/>
              </w:rPr>
              <w:t>3</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Pr="00AA76DC" w:rsidR="000740AD" w:rsidP="00723A10" w:rsidRDefault="000740AD" w14:paraId="2193F09B" w14:textId="2B144C90">
            <w:pPr>
              <w:rPr>
                <w:rFonts w:cs="Calibri"/>
                <w:color w:val="000000" w:themeColor="text1"/>
              </w:rPr>
            </w:pPr>
            <w:r>
              <w:rPr>
                <w:rFonts w:cs="Calibri"/>
                <w:color w:val="000000" w:themeColor="text1"/>
              </w:rPr>
              <w:t>Stukje nieuwsbrief mei verslag MR vergadering 7 april</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0740AD" w:rsidP="00723A10" w:rsidRDefault="000740AD" w14:paraId="4382335D" w14:textId="64AB9A8F">
            <w:pPr>
              <w:rPr>
                <w:rFonts w:cs="Calibri"/>
                <w:color w:val="000000" w:themeColor="text1"/>
              </w:rPr>
            </w:pPr>
            <w:r>
              <w:rPr>
                <w:rFonts w:cs="Calibri"/>
                <w:color w:val="000000" w:themeColor="text1"/>
              </w:rPr>
              <w:t>Leontine</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Pr="00AA76DC" w:rsidR="000740AD" w:rsidP="00723A10" w:rsidRDefault="000740AD" w14:paraId="74F95471" w14:textId="0B7E1AE9">
            <w:pPr>
              <w:rPr>
                <w:rFonts w:cs="Calibri"/>
                <w:color w:val="000000" w:themeColor="text1"/>
              </w:rPr>
            </w:pPr>
            <w:r>
              <w:rPr>
                <w:rFonts w:cs="Calibri"/>
                <w:color w:val="000000" w:themeColor="text1"/>
              </w:rPr>
              <w:t>zsm</w:t>
            </w:r>
          </w:p>
        </w:tc>
      </w:tr>
      <w:tr w:rsidR="482DB69B" w:rsidTr="5CE1D295" w14:paraId="5F3FBC3F">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749EA598" w:rsidP="482DB69B" w:rsidRDefault="749EA598" w14:paraId="22B79A3B" w14:textId="0EEE956F">
            <w:pPr>
              <w:pStyle w:val="Standaard"/>
              <w:spacing w:line="240" w:lineRule="auto"/>
              <w:jc w:val="left"/>
              <w:rPr>
                <w:rFonts w:cs="Calibri"/>
                <w:b w:val="1"/>
                <w:bCs w:val="1"/>
                <w:color w:val="000000" w:themeColor="text1" w:themeTint="FF" w:themeShade="FF"/>
              </w:rPr>
            </w:pPr>
            <w:r w:rsidRPr="482DB69B" w:rsidR="749EA598">
              <w:rPr>
                <w:rFonts w:cs="Calibri"/>
                <w:b w:val="1"/>
                <w:bCs w:val="1"/>
                <w:color w:val="000000" w:themeColor="text1" w:themeTint="FF" w:themeShade="FF"/>
              </w:rPr>
              <w:t>214</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749EA598" w:rsidP="482DB69B" w:rsidRDefault="749EA598" w14:paraId="359321DF" w14:textId="578479A5">
            <w:pPr>
              <w:pStyle w:val="Standaard"/>
              <w:rPr>
                <w:rFonts w:cs="Calibri"/>
                <w:color w:val="000000" w:themeColor="text1" w:themeTint="FF" w:themeShade="FF"/>
              </w:rPr>
            </w:pPr>
            <w:r w:rsidRPr="482DB69B" w:rsidR="749EA598">
              <w:rPr>
                <w:rFonts w:cs="Calibri"/>
                <w:color w:val="000000" w:themeColor="text1" w:themeTint="FF" w:themeShade="FF"/>
              </w:rPr>
              <w:t>Notulen 7 april op website</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749EA598" w:rsidP="482DB69B" w:rsidRDefault="749EA598" w14:paraId="3715492E" w14:textId="5821F9C5">
            <w:pPr>
              <w:pStyle w:val="Standaard"/>
              <w:rPr>
                <w:rFonts w:cs="Calibri"/>
                <w:color w:val="000000" w:themeColor="text1" w:themeTint="FF" w:themeShade="FF"/>
              </w:rPr>
            </w:pPr>
            <w:r w:rsidRPr="482DB69B" w:rsidR="749EA598">
              <w:rPr>
                <w:rFonts w:cs="Calibri"/>
                <w:color w:val="000000" w:themeColor="text1" w:themeTint="FF" w:themeShade="FF"/>
              </w:rPr>
              <w:t>Johan</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749EA598" w:rsidP="482DB69B" w:rsidRDefault="749EA598" w14:paraId="202D08CD" w14:textId="592DB1F7">
            <w:pPr>
              <w:pStyle w:val="Standaard"/>
              <w:rPr>
                <w:rFonts w:cs="Calibri"/>
                <w:color w:val="000000" w:themeColor="text1" w:themeTint="FF" w:themeShade="FF"/>
              </w:rPr>
            </w:pPr>
            <w:r w:rsidRPr="482DB69B" w:rsidR="749EA598">
              <w:rPr>
                <w:rFonts w:cs="Calibri"/>
                <w:color w:val="000000" w:themeColor="text1" w:themeTint="FF" w:themeShade="FF"/>
              </w:rPr>
              <w:t>Na goedkeuring MR leden</w:t>
            </w:r>
          </w:p>
        </w:tc>
      </w:tr>
      <w:tr w:rsidR="5CE1D295" w:rsidTr="5CE1D295" w14:paraId="3579249C">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413C93F9" w:rsidP="5CE1D295" w:rsidRDefault="413C93F9" w14:paraId="529AA371" w14:textId="7ACAA565">
            <w:pPr>
              <w:pStyle w:val="Standaard"/>
              <w:spacing w:line="240" w:lineRule="auto"/>
              <w:jc w:val="left"/>
              <w:rPr>
                <w:rFonts w:cs="Calibri"/>
                <w:b w:val="1"/>
                <w:bCs w:val="1"/>
                <w:color w:val="000000" w:themeColor="text1" w:themeTint="FF" w:themeShade="FF"/>
              </w:rPr>
            </w:pPr>
            <w:r w:rsidRPr="5CE1D295" w:rsidR="413C93F9">
              <w:rPr>
                <w:rFonts w:cs="Calibri"/>
                <w:b w:val="1"/>
                <w:bCs w:val="1"/>
                <w:color w:val="000000" w:themeColor="text1" w:themeTint="FF" w:themeShade="FF"/>
              </w:rPr>
              <w:t>215</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413C93F9" w:rsidP="5CE1D295" w:rsidRDefault="413C93F9" w14:paraId="1450182B" w14:textId="07B7284F">
            <w:pPr>
              <w:pStyle w:val="Standaard"/>
              <w:rPr>
                <w:rFonts w:cs="Calibri"/>
                <w:color w:val="000000" w:themeColor="text1" w:themeTint="FF" w:themeShade="FF"/>
              </w:rPr>
            </w:pPr>
            <w:r w:rsidRPr="5CE1D295" w:rsidR="413C93F9">
              <w:rPr>
                <w:rFonts w:cs="Calibri"/>
                <w:color w:val="000000" w:themeColor="text1" w:themeTint="FF" w:themeShade="FF"/>
              </w:rPr>
              <w:t>Programma 4/5 mei voorstellen aan team</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413C93F9" w:rsidP="5CE1D295" w:rsidRDefault="413C93F9" w14:paraId="15DC19C4" w14:textId="36446DFC">
            <w:pPr>
              <w:pStyle w:val="Standaard"/>
              <w:rPr>
                <w:rFonts w:cs="Calibri"/>
                <w:color w:val="000000" w:themeColor="text1" w:themeTint="FF" w:themeShade="FF"/>
              </w:rPr>
            </w:pPr>
            <w:r w:rsidRPr="5CE1D295" w:rsidR="413C93F9">
              <w:rPr>
                <w:rFonts w:cs="Calibri"/>
                <w:color w:val="000000" w:themeColor="text1" w:themeTint="FF" w:themeShade="FF"/>
              </w:rPr>
              <w:t>Johan</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5CE1D295" w:rsidP="5CE1D295" w:rsidRDefault="5CE1D295" w14:paraId="43CA63E1" w14:textId="06D46132">
            <w:pPr>
              <w:pStyle w:val="Standaard"/>
              <w:rPr>
                <w:rFonts w:cs="Calibri"/>
                <w:color w:val="000000" w:themeColor="text1" w:themeTint="FF" w:themeShade="FF"/>
              </w:rPr>
            </w:pPr>
          </w:p>
        </w:tc>
      </w:tr>
      <w:tr w:rsidR="5CE1D295" w:rsidTr="5CE1D295" w14:paraId="1F9ECDC4">
        <w:trPr>
          <w:trHeight w:val="300"/>
        </w:trPr>
        <w:tc>
          <w:tcPr>
            <w:tcW w:w="1065" w:type="dxa"/>
            <w:tcBorders>
              <w:top w:val="single" w:color="auto" w:sz="12" w:space="0"/>
              <w:left w:val="single" w:color="auto" w:sz="12" w:space="0"/>
              <w:bottom w:val="single" w:color="auto" w:sz="12" w:space="0"/>
              <w:right w:val="single" w:color="auto" w:sz="12" w:space="0"/>
            </w:tcBorders>
            <w:tcMar>
              <w:left w:w="105" w:type="dxa"/>
              <w:right w:w="105" w:type="dxa"/>
            </w:tcMar>
          </w:tcPr>
          <w:p w:rsidR="413C93F9" w:rsidP="5CE1D295" w:rsidRDefault="413C93F9" w14:paraId="7877515E" w14:textId="32705D61">
            <w:pPr>
              <w:pStyle w:val="Standaard"/>
              <w:spacing w:line="240" w:lineRule="auto"/>
              <w:jc w:val="left"/>
              <w:rPr>
                <w:rFonts w:cs="Calibri"/>
                <w:b w:val="1"/>
                <w:bCs w:val="1"/>
                <w:color w:val="000000" w:themeColor="text1" w:themeTint="FF" w:themeShade="FF"/>
              </w:rPr>
            </w:pPr>
            <w:r w:rsidRPr="5CE1D295" w:rsidR="413C93F9">
              <w:rPr>
                <w:rFonts w:cs="Calibri"/>
                <w:b w:val="1"/>
                <w:bCs w:val="1"/>
                <w:color w:val="000000" w:themeColor="text1" w:themeTint="FF" w:themeShade="FF"/>
              </w:rPr>
              <w:t>216</w:t>
            </w:r>
          </w:p>
        </w:tc>
        <w:tc>
          <w:tcPr>
            <w:tcW w:w="3600" w:type="dxa"/>
            <w:tcBorders>
              <w:top w:val="single" w:color="auto" w:sz="6" w:space="0"/>
              <w:left w:val="single" w:color="auto" w:sz="12" w:space="0"/>
              <w:bottom w:val="single" w:color="auto" w:sz="6" w:space="0"/>
              <w:right w:val="single" w:color="auto" w:sz="6" w:space="0"/>
            </w:tcBorders>
            <w:tcMar>
              <w:left w:w="105" w:type="dxa"/>
              <w:right w:w="105" w:type="dxa"/>
            </w:tcMar>
          </w:tcPr>
          <w:p w:rsidR="413C93F9" w:rsidP="5CE1D295" w:rsidRDefault="413C93F9" w14:paraId="667139C3" w14:textId="6C7B539F">
            <w:pPr>
              <w:pStyle w:val="Standaard"/>
              <w:rPr>
                <w:rFonts w:cs="Calibri"/>
                <w:color w:val="000000" w:themeColor="text1" w:themeTint="FF" w:themeShade="FF"/>
              </w:rPr>
            </w:pPr>
            <w:r w:rsidRPr="5CE1D295" w:rsidR="413C93F9">
              <w:rPr>
                <w:rFonts w:cs="Calibri"/>
                <w:color w:val="000000" w:themeColor="text1" w:themeTint="FF" w:themeShade="FF"/>
              </w:rPr>
              <w:t>Communicatie /</w:t>
            </w:r>
            <w:r w:rsidRPr="5CE1D295" w:rsidR="413C93F9">
              <w:rPr>
                <w:rFonts w:cs="Calibri"/>
                <w:color w:val="000000" w:themeColor="text1" w:themeTint="FF" w:themeShade="FF"/>
              </w:rPr>
              <w:t xml:space="preserve"> afspraken OC nakijken. Declaratie van km?</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413C93F9" w:rsidP="5CE1D295" w:rsidRDefault="413C93F9" w14:paraId="53A34DD1" w14:textId="19EE1BB6">
            <w:pPr>
              <w:pStyle w:val="Standaard"/>
              <w:rPr>
                <w:rFonts w:cs="Calibri"/>
                <w:color w:val="000000" w:themeColor="text1" w:themeTint="FF" w:themeShade="FF"/>
              </w:rPr>
            </w:pPr>
            <w:r w:rsidRPr="5CE1D295" w:rsidR="413C93F9">
              <w:rPr>
                <w:rFonts w:cs="Calibri"/>
                <w:color w:val="000000" w:themeColor="text1" w:themeTint="FF" w:themeShade="FF"/>
              </w:rPr>
              <w:t>Johan / Leontine</w:t>
            </w:r>
          </w:p>
        </w:tc>
        <w:tc>
          <w:tcPr>
            <w:tcW w:w="2205" w:type="dxa"/>
            <w:tcBorders>
              <w:top w:val="single" w:color="auto" w:sz="6" w:space="0"/>
              <w:left w:val="single" w:color="auto" w:sz="6" w:space="0"/>
              <w:bottom w:val="single" w:color="auto" w:sz="6" w:space="0"/>
              <w:right w:val="single" w:color="auto" w:sz="6" w:space="0"/>
            </w:tcBorders>
            <w:tcMar>
              <w:left w:w="105" w:type="dxa"/>
              <w:right w:w="105" w:type="dxa"/>
            </w:tcMar>
          </w:tcPr>
          <w:p w:rsidR="413C93F9" w:rsidP="5CE1D295" w:rsidRDefault="413C93F9" w14:paraId="1825BC53" w14:textId="329AEC7A">
            <w:pPr>
              <w:pStyle w:val="Standaard"/>
              <w:rPr>
                <w:rFonts w:cs="Calibri"/>
                <w:color w:val="000000" w:themeColor="text1" w:themeTint="FF" w:themeShade="FF"/>
              </w:rPr>
            </w:pPr>
            <w:r w:rsidRPr="5CE1D295" w:rsidR="413C93F9">
              <w:rPr>
                <w:rFonts w:cs="Calibri"/>
                <w:color w:val="000000" w:themeColor="text1" w:themeTint="FF" w:themeShade="FF"/>
              </w:rPr>
              <w:t>Voor DV 9 juni 2026</w:t>
            </w:r>
          </w:p>
        </w:tc>
      </w:tr>
      <w:bookmarkEnd w:id="0"/>
    </w:tbl>
    <w:p w:rsidRPr="00AA76DC" w:rsidR="006B1E54" w:rsidP="00481012" w:rsidRDefault="006B1E54" w14:paraId="2EEFC33C" w14:textId="77777777"/>
    <w:p w:rsidRPr="00AA76DC" w:rsidR="006B1E54" w:rsidP="00481012" w:rsidRDefault="006B1E54" w14:paraId="0891C7C6" w14:textId="77777777"/>
    <w:p w:rsidR="006B1E54" w:rsidP="00481012" w:rsidRDefault="006B1E54" w14:paraId="15183F2F" w14:textId="77777777"/>
    <w:p w:rsidR="00481012" w:rsidP="5CE1D295" w:rsidRDefault="00481012" w14:paraId="1E3CEC10" w14:textId="51B0ED77">
      <w:pPr>
        <w:rPr>
          <w:color w:val="auto"/>
        </w:rPr>
      </w:pPr>
      <w:r w:rsidRPr="5CE1D295" w:rsidR="00481012">
        <w:rPr>
          <w:color w:val="auto"/>
        </w:rPr>
        <w:t>Stukje nieuwsbrief</w:t>
      </w:r>
      <w:r w:rsidRPr="5CE1D295" w:rsidR="006B1E54">
        <w:rPr>
          <w:color w:val="auto"/>
        </w:rPr>
        <w:t xml:space="preserve"> </w:t>
      </w:r>
      <w:r w:rsidRPr="5CE1D295" w:rsidR="7A3236FD">
        <w:rPr>
          <w:color w:val="auto"/>
        </w:rPr>
        <w:t>mei</w:t>
      </w:r>
    </w:p>
    <w:p w:rsidR="00481012" w:rsidP="5CE1D295" w:rsidRDefault="00481012" w14:paraId="2238DE0F" w14:textId="7D7BBACC">
      <w:pPr>
        <w:pStyle w:val="Standaard"/>
        <w:rPr>
          <w:color w:val="auto"/>
          <w:u w:val="none"/>
        </w:rPr>
      </w:pPr>
      <w:r w:rsidRPr="5CE1D295" w:rsidR="5474AA3C">
        <w:rPr>
          <w:color w:val="auto"/>
        </w:rPr>
        <w:t xml:space="preserve">Op DV 7 april vergaderde de Medezeggenschapsraad op school. </w:t>
      </w:r>
      <w:r w:rsidRPr="5CE1D295" w:rsidR="5474AA3C">
        <w:rPr>
          <w:color w:val="auto"/>
        </w:rPr>
        <w:t>Aliet</w:t>
      </w:r>
      <w:r w:rsidRPr="5CE1D295" w:rsidR="5474AA3C">
        <w:rPr>
          <w:color w:val="auto"/>
        </w:rPr>
        <w:t xml:space="preserve"> opende de vergadering met het lezen van Openbaring 22. De Heere Jezus zegt; “Ik kom spoedig”</w:t>
      </w:r>
      <w:r w:rsidRPr="5CE1D295" w:rsidR="2CC63CEF">
        <w:rPr>
          <w:color w:val="auto"/>
        </w:rPr>
        <w:t>. Alles in onze tijd moet snel. God heeft alle tijd, de tijd is van Hem. Zijn tijd is eeuwigheid. Op Gods’ klok duurt het niet lang meer. Wij roepen kom spoedig. Ze ging voor in gebed.</w:t>
      </w:r>
    </w:p>
    <w:p w:rsidR="2CC63CEF" w:rsidP="5CE1D295" w:rsidRDefault="2CC63CEF" w14:paraId="76EA91D8" w14:textId="6B4209C7">
      <w:pPr>
        <w:pStyle w:val="Standaard"/>
        <w:rPr>
          <w:color w:val="auto"/>
        </w:rPr>
      </w:pPr>
      <w:r w:rsidRPr="5CE1D295" w:rsidR="2CC63CEF">
        <w:rPr>
          <w:color w:val="auto"/>
        </w:rPr>
        <w:t>Binnen de MR bespraken we het vakantierooster van cursusjaar 2026-2027, de getalsmatige formatie en de ouderbijdrage.</w:t>
      </w:r>
    </w:p>
    <w:p w:rsidR="2CC63CEF" w:rsidP="5CE1D295" w:rsidRDefault="2CC63CEF" w14:paraId="45810A74" w14:textId="23B080E5">
      <w:pPr>
        <w:pStyle w:val="Standaard"/>
        <w:rPr>
          <w:color w:val="auto"/>
        </w:rPr>
      </w:pPr>
      <w:r w:rsidRPr="5CE1D295" w:rsidR="2CC63CEF">
        <w:rPr>
          <w:color w:val="auto"/>
        </w:rPr>
        <w:t xml:space="preserve">Er was geen nieuws te melden vanuit de GMR; de gemeenschappelijke Medezeggenschapsraad, MR van alle </w:t>
      </w:r>
      <w:r w:rsidRPr="5CE1D295" w:rsidR="2CC63CEF">
        <w:rPr>
          <w:color w:val="auto"/>
        </w:rPr>
        <w:t>Educatisscholen</w:t>
      </w:r>
      <w:r w:rsidRPr="5CE1D295" w:rsidR="2CC63CEF">
        <w:rPr>
          <w:color w:val="auto"/>
        </w:rPr>
        <w:t xml:space="preserve">. </w:t>
      </w:r>
    </w:p>
    <w:p w:rsidR="2CC63CEF" w:rsidP="5CE1D295" w:rsidRDefault="2CC63CEF" w14:paraId="5143B1E4" w14:textId="7FDDAEDC">
      <w:pPr>
        <w:pStyle w:val="Standaard"/>
        <w:rPr>
          <w:color w:val="auto"/>
        </w:rPr>
      </w:pPr>
      <w:r w:rsidRPr="5CE1D295" w:rsidR="2CC63CEF">
        <w:rPr>
          <w:color w:val="auto"/>
        </w:rPr>
        <w:t>Naar aanleiding van de rondvraag spraken we over op welke manier er vorm wordt gegeven aan acties voor goede doelen. Om het jaar is er de Actie Schoenendoos en jaarlijks doneert de O</w:t>
      </w:r>
      <w:r w:rsidRPr="5CE1D295" w:rsidR="23D8EE27">
        <w:rPr>
          <w:color w:val="auto"/>
        </w:rPr>
        <w:t>uder</w:t>
      </w:r>
      <w:r w:rsidRPr="5CE1D295" w:rsidR="2CC63CEF">
        <w:rPr>
          <w:color w:val="auto"/>
        </w:rPr>
        <w:t>C</w:t>
      </w:r>
      <w:r w:rsidRPr="5CE1D295" w:rsidR="05CF9ADC">
        <w:rPr>
          <w:color w:val="auto"/>
        </w:rPr>
        <w:t>ommissie</w:t>
      </w:r>
      <w:r w:rsidRPr="5CE1D295" w:rsidR="2CC63CEF">
        <w:rPr>
          <w:color w:val="auto"/>
        </w:rPr>
        <w:t xml:space="preserve"> </w:t>
      </w:r>
      <w:r w:rsidRPr="5CE1D295" w:rsidR="410F49B0">
        <w:rPr>
          <w:color w:val="auto"/>
        </w:rPr>
        <w:t xml:space="preserve">25% van de opbrengst van de familiemarkt aan een goed doel. Bij nood op het dorp of in de wereld worden nieuwe acties opgezet; zoals in het verleden de sponsorloop voor Oekraïne, de kluskaart voor de kerkramen van de Hervormde Kerk en het Lopen voor Water. </w:t>
      </w:r>
      <w:r w:rsidRPr="5CE1D295" w:rsidR="0AA0C4E1">
        <w:rPr>
          <w:color w:val="auto"/>
        </w:rPr>
        <w:t xml:space="preserve">De kruidnotenactie van de ZOA wordt niet meer door hen georganiseerd, deze is daarom komen te vervallen. </w:t>
      </w:r>
    </w:p>
    <w:p w:rsidR="76751F80" w:rsidP="5CE1D295" w:rsidRDefault="76751F80" w14:paraId="49C11330" w14:textId="008A43AE">
      <w:pPr>
        <w:pStyle w:val="Standaard"/>
        <w:rPr>
          <w:color w:val="auto"/>
        </w:rPr>
      </w:pPr>
      <w:r w:rsidRPr="5CE1D295" w:rsidR="0AA0C4E1">
        <w:rPr>
          <w:color w:val="auto"/>
        </w:rPr>
        <w:t>Verder komt ter sprake dat er op 4/5 mei dit jaar school is en wordt de mogelijkheid overlegt om een dorpsgenoot uit te nodigen voor de bovenbouw</w:t>
      </w:r>
      <w:r w:rsidRPr="5CE1D295" w:rsidR="2CC63CEF">
        <w:rPr>
          <w:color w:val="auto"/>
        </w:rPr>
        <w:t xml:space="preserve"> </w:t>
      </w:r>
      <w:r w:rsidRPr="5CE1D295" w:rsidR="76751F80">
        <w:rPr>
          <w:color w:val="auto"/>
        </w:rPr>
        <w:t xml:space="preserve">om over de betekenis van die dagen </w:t>
      </w:r>
      <w:r w:rsidRPr="5CE1D295" w:rsidR="76751F80">
        <w:rPr>
          <w:color w:val="auto"/>
        </w:rPr>
        <w:t>mbt</w:t>
      </w:r>
      <w:r w:rsidRPr="5CE1D295" w:rsidR="76751F80">
        <w:rPr>
          <w:color w:val="auto"/>
        </w:rPr>
        <w:t xml:space="preserve"> het dorp te spreken</w:t>
      </w:r>
      <w:r w:rsidRPr="5CE1D295" w:rsidR="7E7DF157">
        <w:rPr>
          <w:color w:val="auto"/>
        </w:rPr>
        <w:t>, dit wordt meegenomen in de eerstvolgende teamvergadering.</w:t>
      </w:r>
    </w:p>
    <w:p w:rsidR="76751F80" w:rsidP="301F1E1D" w:rsidRDefault="76751F80" w14:paraId="0BBA3CF6" w14:textId="01ECF8FA">
      <w:pPr>
        <w:pStyle w:val="Standaard"/>
        <w:rPr>
          <w:color w:val="auto"/>
        </w:rPr>
      </w:pPr>
      <w:r w:rsidRPr="5CE1D295" w:rsidR="76751F80">
        <w:rPr>
          <w:color w:val="auto"/>
        </w:rPr>
        <w:t>Leontine sloot de vergadering met gebed.</w:t>
      </w:r>
    </w:p>
    <w:sectPr w:rsidR="00481012" w:rsidSect="00495884">
      <w:pgSz w:w="11906" w:h="16838" w:orient="portrait"/>
      <w:pgMar w:top="851"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12"/>
    <w:rsid w:val="00054334"/>
    <w:rsid w:val="00067CDC"/>
    <w:rsid w:val="0007116C"/>
    <w:rsid w:val="000740AD"/>
    <w:rsid w:val="000C0996"/>
    <w:rsid w:val="000D18C8"/>
    <w:rsid w:val="000D398D"/>
    <w:rsid w:val="001149F6"/>
    <w:rsid w:val="00142441"/>
    <w:rsid w:val="00157F3C"/>
    <w:rsid w:val="001A17C2"/>
    <w:rsid w:val="001A1983"/>
    <w:rsid w:val="001C6088"/>
    <w:rsid w:val="00275461"/>
    <w:rsid w:val="002953E6"/>
    <w:rsid w:val="002A6A16"/>
    <w:rsid w:val="002B43CE"/>
    <w:rsid w:val="002F7637"/>
    <w:rsid w:val="003101D8"/>
    <w:rsid w:val="00346FBE"/>
    <w:rsid w:val="00362FAA"/>
    <w:rsid w:val="0039814C"/>
    <w:rsid w:val="00455767"/>
    <w:rsid w:val="00472A74"/>
    <w:rsid w:val="00481012"/>
    <w:rsid w:val="00495884"/>
    <w:rsid w:val="004C5F78"/>
    <w:rsid w:val="005125AE"/>
    <w:rsid w:val="00580AFC"/>
    <w:rsid w:val="005A40C3"/>
    <w:rsid w:val="005C4FF9"/>
    <w:rsid w:val="005C6290"/>
    <w:rsid w:val="00605AD1"/>
    <w:rsid w:val="0061454D"/>
    <w:rsid w:val="006841D5"/>
    <w:rsid w:val="00686F32"/>
    <w:rsid w:val="006A1A7F"/>
    <w:rsid w:val="006A2420"/>
    <w:rsid w:val="006B1E54"/>
    <w:rsid w:val="006D60F8"/>
    <w:rsid w:val="006E7DE8"/>
    <w:rsid w:val="0071744A"/>
    <w:rsid w:val="00723CEF"/>
    <w:rsid w:val="007475E9"/>
    <w:rsid w:val="00750619"/>
    <w:rsid w:val="008057E9"/>
    <w:rsid w:val="008342FC"/>
    <w:rsid w:val="0087735C"/>
    <w:rsid w:val="00880C15"/>
    <w:rsid w:val="008E7028"/>
    <w:rsid w:val="00917CA1"/>
    <w:rsid w:val="009241B4"/>
    <w:rsid w:val="00987ACF"/>
    <w:rsid w:val="009B64A1"/>
    <w:rsid w:val="00A75AAA"/>
    <w:rsid w:val="00AA76DC"/>
    <w:rsid w:val="00AB297C"/>
    <w:rsid w:val="00AC2ACA"/>
    <w:rsid w:val="00B20B22"/>
    <w:rsid w:val="00B34973"/>
    <w:rsid w:val="00B36B18"/>
    <w:rsid w:val="00B377AB"/>
    <w:rsid w:val="00B53770"/>
    <w:rsid w:val="00B6645A"/>
    <w:rsid w:val="00B831FE"/>
    <w:rsid w:val="00BE0DAF"/>
    <w:rsid w:val="00BE625D"/>
    <w:rsid w:val="00C579F0"/>
    <w:rsid w:val="00C928C1"/>
    <w:rsid w:val="00CF6B0D"/>
    <w:rsid w:val="00D073B2"/>
    <w:rsid w:val="00D52438"/>
    <w:rsid w:val="00D5796B"/>
    <w:rsid w:val="00D64C2A"/>
    <w:rsid w:val="00D85B20"/>
    <w:rsid w:val="00DC47FA"/>
    <w:rsid w:val="00DD44DA"/>
    <w:rsid w:val="00DE7808"/>
    <w:rsid w:val="00E6312D"/>
    <w:rsid w:val="00EA6700"/>
    <w:rsid w:val="00EF7BE2"/>
    <w:rsid w:val="00F578BD"/>
    <w:rsid w:val="00F8128B"/>
    <w:rsid w:val="00FC20CF"/>
    <w:rsid w:val="015810B6"/>
    <w:rsid w:val="01F76187"/>
    <w:rsid w:val="027D7B56"/>
    <w:rsid w:val="02DCC696"/>
    <w:rsid w:val="032DD251"/>
    <w:rsid w:val="03E33871"/>
    <w:rsid w:val="044E28A1"/>
    <w:rsid w:val="0591FB8C"/>
    <w:rsid w:val="05CF9ADC"/>
    <w:rsid w:val="066FAAE2"/>
    <w:rsid w:val="066FED13"/>
    <w:rsid w:val="06916AA2"/>
    <w:rsid w:val="06E54334"/>
    <w:rsid w:val="06ECAC88"/>
    <w:rsid w:val="077165D0"/>
    <w:rsid w:val="091DB067"/>
    <w:rsid w:val="095CE703"/>
    <w:rsid w:val="09F8A729"/>
    <w:rsid w:val="0A27758D"/>
    <w:rsid w:val="0A3D503B"/>
    <w:rsid w:val="0A533F5A"/>
    <w:rsid w:val="0A989B9F"/>
    <w:rsid w:val="0AA0C4E1"/>
    <w:rsid w:val="0ACECB9B"/>
    <w:rsid w:val="0AD3981A"/>
    <w:rsid w:val="0B67F22E"/>
    <w:rsid w:val="0B9D6B1D"/>
    <w:rsid w:val="0CE75B25"/>
    <w:rsid w:val="0CF8BC39"/>
    <w:rsid w:val="0D75BA1B"/>
    <w:rsid w:val="0F5233AD"/>
    <w:rsid w:val="0FAA59FC"/>
    <w:rsid w:val="10390DC8"/>
    <w:rsid w:val="11236332"/>
    <w:rsid w:val="112D83AC"/>
    <w:rsid w:val="1250CDFD"/>
    <w:rsid w:val="1251168B"/>
    <w:rsid w:val="13875F33"/>
    <w:rsid w:val="13878BEF"/>
    <w:rsid w:val="13D678C4"/>
    <w:rsid w:val="14B8A959"/>
    <w:rsid w:val="150AC61C"/>
    <w:rsid w:val="1557DC52"/>
    <w:rsid w:val="171C2093"/>
    <w:rsid w:val="17E49A82"/>
    <w:rsid w:val="18828C30"/>
    <w:rsid w:val="191BB1C6"/>
    <w:rsid w:val="1941E192"/>
    <w:rsid w:val="195EF9B4"/>
    <w:rsid w:val="196DA411"/>
    <w:rsid w:val="197F5000"/>
    <w:rsid w:val="198953A9"/>
    <w:rsid w:val="19A3516B"/>
    <w:rsid w:val="19B021E3"/>
    <w:rsid w:val="1A921EDA"/>
    <w:rsid w:val="1B015AA8"/>
    <w:rsid w:val="1B3B8308"/>
    <w:rsid w:val="1B3B8308"/>
    <w:rsid w:val="1BABD34A"/>
    <w:rsid w:val="1D5179AC"/>
    <w:rsid w:val="1EEE910C"/>
    <w:rsid w:val="1F816118"/>
    <w:rsid w:val="1FC8EB66"/>
    <w:rsid w:val="1FFA4B61"/>
    <w:rsid w:val="20DE2FFB"/>
    <w:rsid w:val="210BB07C"/>
    <w:rsid w:val="22086DAC"/>
    <w:rsid w:val="22086DAC"/>
    <w:rsid w:val="23C33F0D"/>
    <w:rsid w:val="23D8EE27"/>
    <w:rsid w:val="24076AC6"/>
    <w:rsid w:val="24887DBC"/>
    <w:rsid w:val="24A3417C"/>
    <w:rsid w:val="2568ACEC"/>
    <w:rsid w:val="25D87184"/>
    <w:rsid w:val="25FD49FD"/>
    <w:rsid w:val="26113E46"/>
    <w:rsid w:val="2662ED8F"/>
    <w:rsid w:val="26A04982"/>
    <w:rsid w:val="272658CD"/>
    <w:rsid w:val="27DC41F6"/>
    <w:rsid w:val="2929F68C"/>
    <w:rsid w:val="29C4BABD"/>
    <w:rsid w:val="29F86033"/>
    <w:rsid w:val="2A335B11"/>
    <w:rsid w:val="2A8BC893"/>
    <w:rsid w:val="2B09EABC"/>
    <w:rsid w:val="2C6E2562"/>
    <w:rsid w:val="2C8CC19B"/>
    <w:rsid w:val="2CC63CEF"/>
    <w:rsid w:val="2CF971F0"/>
    <w:rsid w:val="2F3126C8"/>
    <w:rsid w:val="2F6BAE5D"/>
    <w:rsid w:val="2F9DD9A0"/>
    <w:rsid w:val="2FFF26F3"/>
    <w:rsid w:val="3011DC59"/>
    <w:rsid w:val="301F1E1D"/>
    <w:rsid w:val="326AF583"/>
    <w:rsid w:val="33D03C33"/>
    <w:rsid w:val="34D0AEAE"/>
    <w:rsid w:val="35CC7178"/>
    <w:rsid w:val="36416BA7"/>
    <w:rsid w:val="36ACBA20"/>
    <w:rsid w:val="374C7E7E"/>
    <w:rsid w:val="37553369"/>
    <w:rsid w:val="3828C93F"/>
    <w:rsid w:val="39152A32"/>
    <w:rsid w:val="3AA9BB26"/>
    <w:rsid w:val="3CE8F6C2"/>
    <w:rsid w:val="3D94433E"/>
    <w:rsid w:val="3EB2382A"/>
    <w:rsid w:val="3EB25390"/>
    <w:rsid w:val="3EE4EFF5"/>
    <w:rsid w:val="3FC0EABD"/>
    <w:rsid w:val="3FFB9678"/>
    <w:rsid w:val="4070A10E"/>
    <w:rsid w:val="410F49B0"/>
    <w:rsid w:val="413C93F9"/>
    <w:rsid w:val="41F2E707"/>
    <w:rsid w:val="42A1A750"/>
    <w:rsid w:val="43FDE292"/>
    <w:rsid w:val="444CC6C6"/>
    <w:rsid w:val="44851100"/>
    <w:rsid w:val="44C594A4"/>
    <w:rsid w:val="46BED111"/>
    <w:rsid w:val="46FECC66"/>
    <w:rsid w:val="4722177E"/>
    <w:rsid w:val="474E70A7"/>
    <w:rsid w:val="482DB69B"/>
    <w:rsid w:val="486D4030"/>
    <w:rsid w:val="48A4632C"/>
    <w:rsid w:val="48F951B5"/>
    <w:rsid w:val="48F951B5"/>
    <w:rsid w:val="491163EF"/>
    <w:rsid w:val="49CC6385"/>
    <w:rsid w:val="4A00800C"/>
    <w:rsid w:val="4A87E52F"/>
    <w:rsid w:val="4B4C1890"/>
    <w:rsid w:val="4B5A85C7"/>
    <w:rsid w:val="4B958551"/>
    <w:rsid w:val="4BB08108"/>
    <w:rsid w:val="4BBBC3CF"/>
    <w:rsid w:val="4CAB76A2"/>
    <w:rsid w:val="4D3E188A"/>
    <w:rsid w:val="4DCAF8DD"/>
    <w:rsid w:val="4E508478"/>
    <w:rsid w:val="4E72F5EE"/>
    <w:rsid w:val="4E895763"/>
    <w:rsid w:val="4EF5DB0E"/>
    <w:rsid w:val="504771BB"/>
    <w:rsid w:val="5159C99E"/>
    <w:rsid w:val="51A13579"/>
    <w:rsid w:val="525CE98C"/>
    <w:rsid w:val="53A4AD44"/>
    <w:rsid w:val="53BC5CC2"/>
    <w:rsid w:val="53C6A28F"/>
    <w:rsid w:val="53C6A28F"/>
    <w:rsid w:val="53C96687"/>
    <w:rsid w:val="53D31057"/>
    <w:rsid w:val="5474AA3C"/>
    <w:rsid w:val="54914B13"/>
    <w:rsid w:val="5625B701"/>
    <w:rsid w:val="589FA82F"/>
    <w:rsid w:val="58D4BC99"/>
    <w:rsid w:val="5A193A03"/>
    <w:rsid w:val="5A5A2E93"/>
    <w:rsid w:val="5B106C63"/>
    <w:rsid w:val="5B4699C0"/>
    <w:rsid w:val="5CE1D295"/>
    <w:rsid w:val="5CFDC26A"/>
    <w:rsid w:val="5D58A327"/>
    <w:rsid w:val="5D6F31BB"/>
    <w:rsid w:val="5F281659"/>
    <w:rsid w:val="608FF758"/>
    <w:rsid w:val="6105C29C"/>
    <w:rsid w:val="613F6076"/>
    <w:rsid w:val="617D032F"/>
    <w:rsid w:val="61D526A4"/>
    <w:rsid w:val="631FF958"/>
    <w:rsid w:val="6342B63F"/>
    <w:rsid w:val="63A01A3D"/>
    <w:rsid w:val="63A23122"/>
    <w:rsid w:val="640BBC47"/>
    <w:rsid w:val="65BB15FF"/>
    <w:rsid w:val="66755CC4"/>
    <w:rsid w:val="66CF101C"/>
    <w:rsid w:val="678A19E2"/>
    <w:rsid w:val="680F47A8"/>
    <w:rsid w:val="68DBE3A3"/>
    <w:rsid w:val="69375CC4"/>
    <w:rsid w:val="6AE06C9F"/>
    <w:rsid w:val="6AFF05BC"/>
    <w:rsid w:val="6B03BA81"/>
    <w:rsid w:val="6BAC0C35"/>
    <w:rsid w:val="6C45F5ED"/>
    <w:rsid w:val="6C5F2220"/>
    <w:rsid w:val="6D40B2EE"/>
    <w:rsid w:val="6D40B2EE"/>
    <w:rsid w:val="6D5C538C"/>
    <w:rsid w:val="6DCC65BC"/>
    <w:rsid w:val="6E3B5B43"/>
    <w:rsid w:val="6E631CB7"/>
    <w:rsid w:val="6E875D3D"/>
    <w:rsid w:val="6EF66A84"/>
    <w:rsid w:val="6F9DF328"/>
    <w:rsid w:val="726FF711"/>
    <w:rsid w:val="7279322A"/>
    <w:rsid w:val="732523FF"/>
    <w:rsid w:val="749EA598"/>
    <w:rsid w:val="7583044A"/>
    <w:rsid w:val="75CC9549"/>
    <w:rsid w:val="75D95945"/>
    <w:rsid w:val="7627E83C"/>
    <w:rsid w:val="76396CFC"/>
    <w:rsid w:val="76751F80"/>
    <w:rsid w:val="76E88DE4"/>
    <w:rsid w:val="78D929C6"/>
    <w:rsid w:val="79071E19"/>
    <w:rsid w:val="7A3236FD"/>
    <w:rsid w:val="7ABF91BC"/>
    <w:rsid w:val="7ABF91BC"/>
    <w:rsid w:val="7BBAC4D4"/>
    <w:rsid w:val="7BBF8279"/>
    <w:rsid w:val="7C9EE9B5"/>
    <w:rsid w:val="7CD45E8F"/>
    <w:rsid w:val="7CD45E8F"/>
    <w:rsid w:val="7CE288DE"/>
    <w:rsid w:val="7D882F55"/>
    <w:rsid w:val="7DC7611B"/>
    <w:rsid w:val="7E7DF157"/>
    <w:rsid w:val="7EA84200"/>
    <w:rsid w:val="7EAB8239"/>
    <w:rsid w:val="7EAD648F"/>
    <w:rsid w:val="7F85BC56"/>
    <w:rsid w:val="7FFE0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DBDC"/>
  <w15:chartTrackingRefBased/>
  <w15:docId w15:val="{22303D3B-3DFF-4261-83FD-489E28A2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81012"/>
    <w:pPr>
      <w:spacing w:after="0" w:line="240" w:lineRule="auto"/>
    </w:pPr>
    <w:rPr>
      <w:rFonts w:ascii="Calibri" w:hAnsi="Calibri" w:eastAsia="Calibri" w:cs="Times New Roman"/>
      <w:kern w:val="0"/>
      <w14:ligatures w14:val="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elrasterlicht">
    <w:name w:val="Grid Table Light"/>
    <w:basedOn w:val="Standaardtabe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8EA204D359E4982F8FC6F3E69F60E" ma:contentTypeVersion="18" ma:contentTypeDescription="Een nieuw document maken." ma:contentTypeScope="" ma:versionID="8b2bff5a59ac45d6f95fae8f07e6c42e">
  <xsd:schema xmlns:xsd="http://www.w3.org/2001/XMLSchema" xmlns:xs="http://www.w3.org/2001/XMLSchema" xmlns:p="http://schemas.microsoft.com/office/2006/metadata/properties" xmlns:ns2="dcd09871-3dae-452a-98ba-275e8945f70d" xmlns:ns3="43923349-5816-46e1-b4d8-a7cce6e3a6b9" targetNamespace="http://schemas.microsoft.com/office/2006/metadata/properties" ma:root="true" ma:fieldsID="43c5fc01090746df7bb39cc35c7baca6" ns2:_="" ns3:_="">
    <xsd:import namespace="dcd09871-3dae-452a-98ba-275e8945f70d"/>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09871-3dae-452a-98ba-275e8945f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dcd09871-3dae-452a-98ba-275e8945f7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86E16-1CB4-4CDA-8883-16C1DF3BD20D}"/>
</file>

<file path=customXml/itemProps2.xml><?xml version="1.0" encoding="utf-8"?>
<ds:datastoreItem xmlns:ds="http://schemas.openxmlformats.org/officeDocument/2006/customXml" ds:itemID="{22D14531-78AC-4F61-AA97-56CA171083CD}">
  <ds:schemaRefs>
    <ds:schemaRef ds:uri="http://schemas.microsoft.com/sharepoint/v3/contenttype/forms"/>
  </ds:schemaRefs>
</ds:datastoreItem>
</file>

<file path=customXml/itemProps3.xml><?xml version="1.0" encoding="utf-8"?>
<ds:datastoreItem xmlns:ds="http://schemas.openxmlformats.org/officeDocument/2006/customXml" ds:itemID="{03278408-D4D5-4E72-9566-E9245E394B31}">
  <ds:schemaRefs>
    <ds:schemaRef ds:uri="http://schemas.microsoft.com/office/2006/metadata/properties"/>
    <ds:schemaRef ds:uri="http://schemas.microsoft.com/office/infopath/2007/PartnerControls"/>
    <ds:schemaRef ds:uri="1a9be5f7-b8c0-4921-98dd-353a2c52a818"/>
    <ds:schemaRef ds:uri="43923349-5816-46e1-b4d8-a7cce6e3a6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 Haan | School md Bijbel</dc:creator>
  <cp:keywords/>
  <dc:description/>
  <cp:lastModifiedBy>Leontine Simons | MR School md Bijbel</cp:lastModifiedBy>
  <cp:revision>7</cp:revision>
  <dcterms:created xsi:type="dcterms:W3CDTF">2024-03-07T12:51:00Z</dcterms:created>
  <dcterms:modified xsi:type="dcterms:W3CDTF">2026-06-15T07:50:25Z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0x0101009538EA204D359E4982F8FC6F3E69F60E</vt:lpwstr>
  </property>
  <property fmtid="{D5CDD505-2E9C-101B-9397-08002B2CF9AE}" pid="3" name="MediaServiceImageTags">
    <vt:lpwstr/>
  </property>
</Properties>
</file>