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5CAEB5" w14:textId="492B64EE" w:rsidR="00764705" w:rsidRDefault="57BB3CF3" w:rsidP="46536A03">
      <w:pPr>
        <w:jc w:val="center"/>
        <w:rPr>
          <w:sz w:val="72"/>
          <w:szCs w:val="72"/>
        </w:rPr>
      </w:pPr>
      <w:r w:rsidRPr="7AE27DAB">
        <w:rPr>
          <w:sz w:val="72"/>
          <w:szCs w:val="72"/>
        </w:rPr>
        <w:t>Schoolplan</w:t>
      </w:r>
      <w:r w:rsidR="4D3C336F" w:rsidRPr="7AE27DAB">
        <w:rPr>
          <w:sz w:val="72"/>
          <w:szCs w:val="72"/>
        </w:rPr>
        <w:t xml:space="preserve"> 2024-2028</w:t>
      </w:r>
    </w:p>
    <w:p w14:paraId="03D75254" w14:textId="77777777" w:rsidR="006157BF" w:rsidRDefault="006157BF" w:rsidP="7AE27DAB">
      <w:pPr>
        <w:jc w:val="center"/>
        <w:rPr>
          <w:i/>
          <w:iCs/>
          <w:sz w:val="48"/>
          <w:szCs w:val="48"/>
        </w:rPr>
      </w:pPr>
    </w:p>
    <w:p w14:paraId="5CA6237C" w14:textId="690F1CF8" w:rsidR="46536A03" w:rsidRDefault="0F2D1016" w:rsidP="7AE27DAB">
      <w:pPr>
        <w:jc w:val="center"/>
        <w:rPr>
          <w:i/>
          <w:iCs/>
          <w:sz w:val="48"/>
          <w:szCs w:val="48"/>
        </w:rPr>
      </w:pPr>
      <w:r w:rsidRPr="7AE27DAB">
        <w:rPr>
          <w:i/>
          <w:iCs/>
          <w:sz w:val="48"/>
          <w:szCs w:val="48"/>
        </w:rPr>
        <w:t>“Meer met minder”</w:t>
      </w:r>
    </w:p>
    <w:p w14:paraId="72200FDA" w14:textId="3D82682D" w:rsidR="7AE27DAB" w:rsidRDefault="7AE27DAB" w:rsidP="7AE27DAB">
      <w:pPr>
        <w:jc w:val="center"/>
        <w:rPr>
          <w:i/>
          <w:iCs/>
          <w:sz w:val="48"/>
          <w:szCs w:val="48"/>
        </w:rPr>
      </w:pPr>
    </w:p>
    <w:p w14:paraId="348D67BF" w14:textId="426EE234" w:rsidR="46536A03" w:rsidRDefault="46536A03" w:rsidP="46536A03"/>
    <w:p w14:paraId="33486F5D" w14:textId="3AA91CA5" w:rsidR="4D3C336F" w:rsidRDefault="4D3C336F" w:rsidP="46536A03">
      <w:r>
        <w:rPr>
          <w:noProof/>
        </w:rPr>
        <w:drawing>
          <wp:inline distT="0" distB="0" distL="0" distR="0" wp14:anchorId="4F8AB744" wp14:editId="1B5DDA95">
            <wp:extent cx="5724524" cy="4086225"/>
            <wp:effectExtent l="0" t="0" r="0" b="0"/>
            <wp:docPr id="1141617184" name="Afbeelding 114161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4524" cy="4086225"/>
                    </a:xfrm>
                    <a:prstGeom prst="rect">
                      <a:avLst/>
                    </a:prstGeom>
                  </pic:spPr>
                </pic:pic>
              </a:graphicData>
            </a:graphic>
          </wp:inline>
        </w:drawing>
      </w:r>
    </w:p>
    <w:p w14:paraId="0F56EC68" w14:textId="24BEEF82" w:rsidR="46536A03" w:rsidRDefault="46536A03" w:rsidP="46536A03"/>
    <w:p w14:paraId="1238EB0B" w14:textId="489C706D" w:rsidR="46536A03" w:rsidRDefault="46536A03" w:rsidP="46536A03"/>
    <w:p w14:paraId="15FB8328" w14:textId="3533AC60" w:rsidR="4D3C336F" w:rsidRDefault="4D3C336F" w:rsidP="46536A03">
      <w:pPr>
        <w:jc w:val="center"/>
        <w:rPr>
          <w:b/>
          <w:bCs/>
          <w:sz w:val="32"/>
          <w:szCs w:val="32"/>
        </w:rPr>
      </w:pPr>
      <w:r w:rsidRPr="46536A03">
        <w:rPr>
          <w:b/>
          <w:bCs/>
          <w:sz w:val="32"/>
          <w:szCs w:val="32"/>
        </w:rPr>
        <w:t xml:space="preserve">Basisschool </w:t>
      </w:r>
      <w:proofErr w:type="spellStart"/>
      <w:r w:rsidRPr="46536A03">
        <w:rPr>
          <w:b/>
          <w:bCs/>
          <w:sz w:val="32"/>
          <w:szCs w:val="32"/>
        </w:rPr>
        <w:t>Swentibold</w:t>
      </w:r>
      <w:proofErr w:type="spellEnd"/>
      <w:r w:rsidRPr="46536A03">
        <w:rPr>
          <w:b/>
          <w:bCs/>
          <w:sz w:val="32"/>
          <w:szCs w:val="32"/>
        </w:rPr>
        <w:t xml:space="preserve"> Born</w:t>
      </w:r>
    </w:p>
    <w:p w14:paraId="5772C101" w14:textId="529281FB" w:rsidR="46536A03" w:rsidRDefault="46536A03" w:rsidP="46536A03"/>
    <w:p w14:paraId="43B5A085" w14:textId="77777777" w:rsidR="00D5282D" w:rsidRDefault="00D5282D" w:rsidP="46536A03"/>
    <w:p w14:paraId="4E9A342C" w14:textId="2EDBEC29" w:rsidR="46536A03" w:rsidRDefault="46536A03" w:rsidP="46536A03"/>
    <w:sdt>
      <w:sdtPr>
        <w:rPr>
          <w:rFonts w:asciiTheme="minorHAnsi" w:eastAsiaTheme="minorHAnsi" w:hAnsiTheme="minorHAnsi" w:cstheme="minorBidi"/>
          <w:color w:val="auto"/>
          <w:sz w:val="22"/>
          <w:szCs w:val="22"/>
          <w:lang w:eastAsia="en-US"/>
        </w:rPr>
        <w:id w:val="749552888"/>
        <w:docPartObj>
          <w:docPartGallery w:val="Table of Contents"/>
          <w:docPartUnique/>
        </w:docPartObj>
      </w:sdtPr>
      <w:sdtEndPr>
        <w:rPr>
          <w:b/>
          <w:bCs/>
        </w:rPr>
      </w:sdtEndPr>
      <w:sdtContent>
        <w:p w14:paraId="1C771AC2" w14:textId="50598BDA" w:rsidR="00FC0C86" w:rsidRDefault="00FC0C86">
          <w:pPr>
            <w:pStyle w:val="Kopvaninhoudsopgave"/>
          </w:pPr>
          <w:r>
            <w:t>Inhoud</w:t>
          </w:r>
        </w:p>
        <w:p w14:paraId="12D7F6CB" w14:textId="68A56292" w:rsidR="00FC0C86" w:rsidRDefault="00FC0C86">
          <w:pPr>
            <w:pStyle w:val="Inhopg2"/>
            <w:tabs>
              <w:tab w:val="right" w:leader="dot" w:pos="9016"/>
            </w:tabs>
            <w:rPr>
              <w:rFonts w:eastAsiaTheme="minorEastAsia"/>
              <w:noProof/>
              <w:kern w:val="2"/>
              <w:sz w:val="24"/>
              <w:szCs w:val="24"/>
              <w:lang w:eastAsia="nl-NL"/>
              <w14:ligatures w14:val="standardContextual"/>
            </w:rPr>
          </w:pPr>
          <w:r>
            <w:fldChar w:fldCharType="begin"/>
          </w:r>
          <w:r>
            <w:instrText xml:space="preserve"> TOC \o "1-3" \h \z \u </w:instrText>
          </w:r>
          <w:r>
            <w:fldChar w:fldCharType="separate"/>
          </w:r>
          <w:hyperlink w:anchor="_Toc169606017" w:history="1">
            <w:r w:rsidRPr="00A80B18">
              <w:rPr>
                <w:rStyle w:val="Hyperlink"/>
                <w:noProof/>
              </w:rPr>
              <w:t>1. Een samenvatting</w:t>
            </w:r>
            <w:r>
              <w:rPr>
                <w:noProof/>
                <w:webHidden/>
              </w:rPr>
              <w:tab/>
            </w:r>
            <w:r>
              <w:rPr>
                <w:noProof/>
                <w:webHidden/>
              </w:rPr>
              <w:fldChar w:fldCharType="begin"/>
            </w:r>
            <w:r>
              <w:rPr>
                <w:noProof/>
                <w:webHidden/>
              </w:rPr>
              <w:instrText xml:space="preserve"> PAGEREF _Toc169606017 \h </w:instrText>
            </w:r>
            <w:r>
              <w:rPr>
                <w:noProof/>
                <w:webHidden/>
              </w:rPr>
            </w:r>
            <w:r>
              <w:rPr>
                <w:noProof/>
                <w:webHidden/>
              </w:rPr>
              <w:fldChar w:fldCharType="separate"/>
            </w:r>
            <w:r w:rsidR="00777AD0">
              <w:rPr>
                <w:noProof/>
                <w:webHidden/>
              </w:rPr>
              <w:t>4</w:t>
            </w:r>
            <w:r>
              <w:rPr>
                <w:noProof/>
                <w:webHidden/>
              </w:rPr>
              <w:fldChar w:fldCharType="end"/>
            </w:r>
          </w:hyperlink>
        </w:p>
        <w:p w14:paraId="022389D0" w14:textId="022E4FCC"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18" w:history="1">
            <w:r w:rsidR="00FC0C86" w:rsidRPr="00A80B18">
              <w:rPr>
                <w:rStyle w:val="Hyperlink"/>
                <w:noProof/>
              </w:rPr>
              <w:t>2. Waarom een schoolplan?</w:t>
            </w:r>
            <w:r w:rsidR="00FC0C86">
              <w:rPr>
                <w:noProof/>
                <w:webHidden/>
              </w:rPr>
              <w:tab/>
            </w:r>
            <w:r w:rsidR="00FC0C86">
              <w:rPr>
                <w:noProof/>
                <w:webHidden/>
              </w:rPr>
              <w:fldChar w:fldCharType="begin"/>
            </w:r>
            <w:r w:rsidR="00FC0C86">
              <w:rPr>
                <w:noProof/>
                <w:webHidden/>
              </w:rPr>
              <w:instrText xml:space="preserve"> PAGEREF _Toc169606018 \h </w:instrText>
            </w:r>
            <w:r w:rsidR="00FC0C86">
              <w:rPr>
                <w:noProof/>
                <w:webHidden/>
              </w:rPr>
            </w:r>
            <w:r w:rsidR="00FC0C86">
              <w:rPr>
                <w:noProof/>
                <w:webHidden/>
              </w:rPr>
              <w:fldChar w:fldCharType="separate"/>
            </w:r>
            <w:r>
              <w:rPr>
                <w:noProof/>
                <w:webHidden/>
              </w:rPr>
              <w:t>5</w:t>
            </w:r>
            <w:r w:rsidR="00FC0C86">
              <w:rPr>
                <w:noProof/>
                <w:webHidden/>
              </w:rPr>
              <w:fldChar w:fldCharType="end"/>
            </w:r>
          </w:hyperlink>
        </w:p>
        <w:p w14:paraId="286AAFA7" w14:textId="40046A6E"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19" w:history="1">
            <w:r w:rsidR="00FC0C86" w:rsidRPr="00A80B18">
              <w:rPr>
                <w:rStyle w:val="Hyperlink"/>
                <w:noProof/>
              </w:rPr>
              <w:t>3. Wie zijn wij?</w:t>
            </w:r>
            <w:r w:rsidR="00FC0C86">
              <w:rPr>
                <w:noProof/>
                <w:webHidden/>
              </w:rPr>
              <w:tab/>
            </w:r>
            <w:r w:rsidR="00FC0C86">
              <w:rPr>
                <w:noProof/>
                <w:webHidden/>
              </w:rPr>
              <w:fldChar w:fldCharType="begin"/>
            </w:r>
            <w:r w:rsidR="00FC0C86">
              <w:rPr>
                <w:noProof/>
                <w:webHidden/>
              </w:rPr>
              <w:instrText xml:space="preserve"> PAGEREF _Toc169606019 \h </w:instrText>
            </w:r>
            <w:r w:rsidR="00FC0C86">
              <w:rPr>
                <w:noProof/>
                <w:webHidden/>
              </w:rPr>
            </w:r>
            <w:r w:rsidR="00FC0C86">
              <w:rPr>
                <w:noProof/>
                <w:webHidden/>
              </w:rPr>
              <w:fldChar w:fldCharType="separate"/>
            </w:r>
            <w:r>
              <w:rPr>
                <w:noProof/>
                <w:webHidden/>
              </w:rPr>
              <w:t>6</w:t>
            </w:r>
            <w:r w:rsidR="00FC0C86">
              <w:rPr>
                <w:noProof/>
                <w:webHidden/>
              </w:rPr>
              <w:fldChar w:fldCharType="end"/>
            </w:r>
          </w:hyperlink>
        </w:p>
        <w:p w14:paraId="1FE17144" w14:textId="6C61172D"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20" w:history="1">
            <w:r w:rsidR="00FC0C86" w:rsidRPr="00A80B18">
              <w:rPr>
                <w:rStyle w:val="Hyperlink"/>
                <w:noProof/>
              </w:rPr>
              <w:t>3.1 De school</w:t>
            </w:r>
            <w:r w:rsidR="00FC0C86">
              <w:rPr>
                <w:noProof/>
                <w:webHidden/>
              </w:rPr>
              <w:tab/>
            </w:r>
            <w:r w:rsidR="00FC0C86">
              <w:rPr>
                <w:noProof/>
                <w:webHidden/>
              </w:rPr>
              <w:fldChar w:fldCharType="begin"/>
            </w:r>
            <w:r w:rsidR="00FC0C86">
              <w:rPr>
                <w:noProof/>
                <w:webHidden/>
              </w:rPr>
              <w:instrText xml:space="preserve"> PAGEREF _Toc169606020 \h </w:instrText>
            </w:r>
            <w:r w:rsidR="00FC0C86">
              <w:rPr>
                <w:noProof/>
                <w:webHidden/>
              </w:rPr>
            </w:r>
            <w:r w:rsidR="00FC0C86">
              <w:rPr>
                <w:noProof/>
                <w:webHidden/>
              </w:rPr>
              <w:fldChar w:fldCharType="separate"/>
            </w:r>
            <w:r>
              <w:rPr>
                <w:noProof/>
                <w:webHidden/>
              </w:rPr>
              <w:t>6</w:t>
            </w:r>
            <w:r w:rsidR="00FC0C86">
              <w:rPr>
                <w:noProof/>
                <w:webHidden/>
              </w:rPr>
              <w:fldChar w:fldCharType="end"/>
            </w:r>
          </w:hyperlink>
        </w:p>
        <w:p w14:paraId="26C2EEC8" w14:textId="4B317094"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21" w:history="1">
            <w:r w:rsidR="00FC0C86" w:rsidRPr="00A80B18">
              <w:rPr>
                <w:rStyle w:val="Hyperlink"/>
                <w:noProof/>
              </w:rPr>
              <w:t>3.2 Ons team</w:t>
            </w:r>
            <w:r w:rsidR="00FC0C86">
              <w:rPr>
                <w:noProof/>
                <w:webHidden/>
              </w:rPr>
              <w:tab/>
            </w:r>
            <w:r w:rsidR="00FC0C86">
              <w:rPr>
                <w:noProof/>
                <w:webHidden/>
              </w:rPr>
              <w:fldChar w:fldCharType="begin"/>
            </w:r>
            <w:r w:rsidR="00FC0C86">
              <w:rPr>
                <w:noProof/>
                <w:webHidden/>
              </w:rPr>
              <w:instrText xml:space="preserve"> PAGEREF _Toc169606021 \h </w:instrText>
            </w:r>
            <w:r w:rsidR="00FC0C86">
              <w:rPr>
                <w:noProof/>
                <w:webHidden/>
              </w:rPr>
            </w:r>
            <w:r w:rsidR="00FC0C86">
              <w:rPr>
                <w:noProof/>
                <w:webHidden/>
              </w:rPr>
              <w:fldChar w:fldCharType="separate"/>
            </w:r>
            <w:r>
              <w:rPr>
                <w:noProof/>
                <w:webHidden/>
              </w:rPr>
              <w:t>6</w:t>
            </w:r>
            <w:r w:rsidR="00FC0C86">
              <w:rPr>
                <w:noProof/>
                <w:webHidden/>
              </w:rPr>
              <w:fldChar w:fldCharType="end"/>
            </w:r>
          </w:hyperlink>
        </w:p>
        <w:p w14:paraId="1F4F4786" w14:textId="42D5ED94"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22" w:history="1">
            <w:r w:rsidR="00FC0C86" w:rsidRPr="00A80B18">
              <w:rPr>
                <w:rStyle w:val="Hyperlink"/>
                <w:noProof/>
              </w:rPr>
              <w:t>3.3 De leerlingen</w:t>
            </w:r>
            <w:r w:rsidR="00FC0C86">
              <w:rPr>
                <w:noProof/>
                <w:webHidden/>
              </w:rPr>
              <w:tab/>
            </w:r>
            <w:r w:rsidR="00FC0C86">
              <w:rPr>
                <w:noProof/>
                <w:webHidden/>
              </w:rPr>
              <w:fldChar w:fldCharType="begin"/>
            </w:r>
            <w:r w:rsidR="00FC0C86">
              <w:rPr>
                <w:noProof/>
                <w:webHidden/>
              </w:rPr>
              <w:instrText xml:space="preserve"> PAGEREF _Toc169606022 \h </w:instrText>
            </w:r>
            <w:r w:rsidR="00FC0C86">
              <w:rPr>
                <w:noProof/>
                <w:webHidden/>
              </w:rPr>
            </w:r>
            <w:r w:rsidR="00FC0C86">
              <w:rPr>
                <w:noProof/>
                <w:webHidden/>
              </w:rPr>
              <w:fldChar w:fldCharType="separate"/>
            </w:r>
            <w:r>
              <w:rPr>
                <w:noProof/>
                <w:webHidden/>
              </w:rPr>
              <w:t>6</w:t>
            </w:r>
            <w:r w:rsidR="00FC0C86">
              <w:rPr>
                <w:noProof/>
                <w:webHidden/>
              </w:rPr>
              <w:fldChar w:fldCharType="end"/>
            </w:r>
          </w:hyperlink>
        </w:p>
        <w:p w14:paraId="3F77A37D" w14:textId="63C6EF49"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23" w:history="1">
            <w:r w:rsidR="00FC0C86" w:rsidRPr="00A80B18">
              <w:rPr>
                <w:rStyle w:val="Hyperlink"/>
                <w:noProof/>
              </w:rPr>
              <w:t>3.4 De ouders</w:t>
            </w:r>
            <w:r w:rsidR="00FC0C86">
              <w:rPr>
                <w:noProof/>
                <w:webHidden/>
              </w:rPr>
              <w:tab/>
            </w:r>
            <w:r w:rsidR="00FC0C86">
              <w:rPr>
                <w:noProof/>
                <w:webHidden/>
              </w:rPr>
              <w:fldChar w:fldCharType="begin"/>
            </w:r>
            <w:r w:rsidR="00FC0C86">
              <w:rPr>
                <w:noProof/>
                <w:webHidden/>
              </w:rPr>
              <w:instrText xml:space="preserve"> PAGEREF _Toc169606023 \h </w:instrText>
            </w:r>
            <w:r w:rsidR="00FC0C86">
              <w:rPr>
                <w:noProof/>
                <w:webHidden/>
              </w:rPr>
            </w:r>
            <w:r w:rsidR="00FC0C86">
              <w:rPr>
                <w:noProof/>
                <w:webHidden/>
              </w:rPr>
              <w:fldChar w:fldCharType="separate"/>
            </w:r>
            <w:r>
              <w:rPr>
                <w:noProof/>
                <w:webHidden/>
              </w:rPr>
              <w:t>6</w:t>
            </w:r>
            <w:r w:rsidR="00FC0C86">
              <w:rPr>
                <w:noProof/>
                <w:webHidden/>
              </w:rPr>
              <w:fldChar w:fldCharType="end"/>
            </w:r>
          </w:hyperlink>
        </w:p>
        <w:p w14:paraId="6BC7DB02" w14:textId="032E6F47"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24" w:history="1">
            <w:r w:rsidR="00FC0C86" w:rsidRPr="00A80B18">
              <w:rPr>
                <w:rStyle w:val="Hyperlink"/>
                <w:noProof/>
              </w:rPr>
              <w:t>3.5 De locatie</w:t>
            </w:r>
            <w:r w:rsidR="00FC0C86">
              <w:rPr>
                <w:noProof/>
                <w:webHidden/>
              </w:rPr>
              <w:tab/>
            </w:r>
            <w:r w:rsidR="00FC0C86">
              <w:rPr>
                <w:noProof/>
                <w:webHidden/>
              </w:rPr>
              <w:fldChar w:fldCharType="begin"/>
            </w:r>
            <w:r w:rsidR="00FC0C86">
              <w:rPr>
                <w:noProof/>
                <w:webHidden/>
              </w:rPr>
              <w:instrText xml:space="preserve"> PAGEREF _Toc169606024 \h </w:instrText>
            </w:r>
            <w:r w:rsidR="00FC0C86">
              <w:rPr>
                <w:noProof/>
                <w:webHidden/>
              </w:rPr>
            </w:r>
            <w:r w:rsidR="00FC0C86">
              <w:rPr>
                <w:noProof/>
                <w:webHidden/>
              </w:rPr>
              <w:fldChar w:fldCharType="separate"/>
            </w:r>
            <w:r>
              <w:rPr>
                <w:noProof/>
                <w:webHidden/>
              </w:rPr>
              <w:t>6</w:t>
            </w:r>
            <w:r w:rsidR="00FC0C86">
              <w:rPr>
                <w:noProof/>
                <w:webHidden/>
              </w:rPr>
              <w:fldChar w:fldCharType="end"/>
            </w:r>
          </w:hyperlink>
        </w:p>
        <w:p w14:paraId="6D29CB71" w14:textId="00209F0D"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25" w:history="1">
            <w:r w:rsidR="00FC0C86" w:rsidRPr="00A80B18">
              <w:rPr>
                <w:rStyle w:val="Hyperlink"/>
                <w:noProof/>
              </w:rPr>
              <w:t>4 Waar doen we het voor?</w:t>
            </w:r>
            <w:r w:rsidR="00FC0C86">
              <w:rPr>
                <w:noProof/>
                <w:webHidden/>
              </w:rPr>
              <w:tab/>
            </w:r>
            <w:r w:rsidR="00FC0C86">
              <w:rPr>
                <w:noProof/>
                <w:webHidden/>
              </w:rPr>
              <w:fldChar w:fldCharType="begin"/>
            </w:r>
            <w:r w:rsidR="00FC0C86">
              <w:rPr>
                <w:noProof/>
                <w:webHidden/>
              </w:rPr>
              <w:instrText xml:space="preserve"> PAGEREF _Toc169606025 \h </w:instrText>
            </w:r>
            <w:r w:rsidR="00FC0C86">
              <w:rPr>
                <w:noProof/>
                <w:webHidden/>
              </w:rPr>
            </w:r>
            <w:r w:rsidR="00FC0C86">
              <w:rPr>
                <w:noProof/>
                <w:webHidden/>
              </w:rPr>
              <w:fldChar w:fldCharType="separate"/>
            </w:r>
            <w:r>
              <w:rPr>
                <w:noProof/>
                <w:webHidden/>
              </w:rPr>
              <w:t>7</w:t>
            </w:r>
            <w:r w:rsidR="00FC0C86">
              <w:rPr>
                <w:noProof/>
                <w:webHidden/>
              </w:rPr>
              <w:fldChar w:fldCharType="end"/>
            </w:r>
          </w:hyperlink>
        </w:p>
        <w:p w14:paraId="776EA7A8" w14:textId="68E5BF69"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26" w:history="1">
            <w:r w:rsidR="00FC0C86" w:rsidRPr="00A80B18">
              <w:rPr>
                <w:rStyle w:val="Hyperlink"/>
                <w:noProof/>
              </w:rPr>
              <w:t>5. Waar komen we vandaan?</w:t>
            </w:r>
            <w:r w:rsidR="00FC0C86">
              <w:rPr>
                <w:noProof/>
                <w:webHidden/>
              </w:rPr>
              <w:tab/>
            </w:r>
            <w:r w:rsidR="00FC0C86">
              <w:rPr>
                <w:noProof/>
                <w:webHidden/>
              </w:rPr>
              <w:fldChar w:fldCharType="begin"/>
            </w:r>
            <w:r w:rsidR="00FC0C86">
              <w:rPr>
                <w:noProof/>
                <w:webHidden/>
              </w:rPr>
              <w:instrText xml:space="preserve"> PAGEREF _Toc169606026 \h </w:instrText>
            </w:r>
            <w:r w:rsidR="00FC0C86">
              <w:rPr>
                <w:noProof/>
                <w:webHidden/>
              </w:rPr>
            </w:r>
            <w:r w:rsidR="00FC0C86">
              <w:rPr>
                <w:noProof/>
                <w:webHidden/>
              </w:rPr>
              <w:fldChar w:fldCharType="separate"/>
            </w:r>
            <w:r>
              <w:rPr>
                <w:noProof/>
                <w:webHidden/>
              </w:rPr>
              <w:t>9</w:t>
            </w:r>
            <w:r w:rsidR="00FC0C86">
              <w:rPr>
                <w:noProof/>
                <w:webHidden/>
              </w:rPr>
              <w:fldChar w:fldCharType="end"/>
            </w:r>
          </w:hyperlink>
        </w:p>
        <w:p w14:paraId="6B22D0BD" w14:textId="30A24FFE"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27" w:history="1">
            <w:r w:rsidR="00FC0C86" w:rsidRPr="00A80B18">
              <w:rPr>
                <w:rStyle w:val="Hyperlink"/>
                <w:noProof/>
              </w:rPr>
              <w:t>6. Waar moeten we de komende vier jaren rekening mee houden?</w:t>
            </w:r>
            <w:r w:rsidR="00FC0C86">
              <w:rPr>
                <w:noProof/>
                <w:webHidden/>
              </w:rPr>
              <w:tab/>
            </w:r>
            <w:r w:rsidR="00FC0C86">
              <w:rPr>
                <w:noProof/>
                <w:webHidden/>
              </w:rPr>
              <w:fldChar w:fldCharType="begin"/>
            </w:r>
            <w:r w:rsidR="00FC0C86">
              <w:rPr>
                <w:noProof/>
                <w:webHidden/>
              </w:rPr>
              <w:instrText xml:space="preserve"> PAGEREF _Toc169606027 \h </w:instrText>
            </w:r>
            <w:r w:rsidR="00FC0C86">
              <w:rPr>
                <w:noProof/>
                <w:webHidden/>
              </w:rPr>
            </w:r>
            <w:r w:rsidR="00FC0C86">
              <w:rPr>
                <w:noProof/>
                <w:webHidden/>
              </w:rPr>
              <w:fldChar w:fldCharType="separate"/>
            </w:r>
            <w:r>
              <w:rPr>
                <w:noProof/>
                <w:webHidden/>
              </w:rPr>
              <w:t>10</w:t>
            </w:r>
            <w:r w:rsidR="00FC0C86">
              <w:rPr>
                <w:noProof/>
                <w:webHidden/>
              </w:rPr>
              <w:fldChar w:fldCharType="end"/>
            </w:r>
          </w:hyperlink>
        </w:p>
        <w:p w14:paraId="31AED47A" w14:textId="7E65C658"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28" w:history="1">
            <w:r w:rsidR="00FC0C86" w:rsidRPr="00A80B18">
              <w:rPr>
                <w:rStyle w:val="Hyperlink"/>
                <w:noProof/>
              </w:rPr>
              <w:t>6.1 Risico’s</w:t>
            </w:r>
            <w:r w:rsidR="00FC0C86">
              <w:rPr>
                <w:noProof/>
                <w:webHidden/>
              </w:rPr>
              <w:tab/>
            </w:r>
            <w:r w:rsidR="00FC0C86">
              <w:rPr>
                <w:noProof/>
                <w:webHidden/>
              </w:rPr>
              <w:fldChar w:fldCharType="begin"/>
            </w:r>
            <w:r w:rsidR="00FC0C86">
              <w:rPr>
                <w:noProof/>
                <w:webHidden/>
              </w:rPr>
              <w:instrText xml:space="preserve"> PAGEREF _Toc169606028 \h </w:instrText>
            </w:r>
            <w:r w:rsidR="00FC0C86">
              <w:rPr>
                <w:noProof/>
                <w:webHidden/>
              </w:rPr>
            </w:r>
            <w:r w:rsidR="00FC0C86">
              <w:rPr>
                <w:noProof/>
                <w:webHidden/>
              </w:rPr>
              <w:fldChar w:fldCharType="separate"/>
            </w:r>
            <w:r>
              <w:rPr>
                <w:noProof/>
                <w:webHidden/>
              </w:rPr>
              <w:t>10</w:t>
            </w:r>
            <w:r w:rsidR="00FC0C86">
              <w:rPr>
                <w:noProof/>
                <w:webHidden/>
              </w:rPr>
              <w:fldChar w:fldCharType="end"/>
            </w:r>
          </w:hyperlink>
        </w:p>
        <w:p w14:paraId="1B1A22DD" w14:textId="7126973B"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29" w:history="1">
            <w:r w:rsidR="00FC0C86" w:rsidRPr="00A80B18">
              <w:rPr>
                <w:rStyle w:val="Hyperlink"/>
                <w:noProof/>
              </w:rPr>
              <w:t>6.2 Personele bewegingen</w:t>
            </w:r>
            <w:r w:rsidR="00FC0C86">
              <w:rPr>
                <w:noProof/>
                <w:webHidden/>
              </w:rPr>
              <w:tab/>
            </w:r>
            <w:r w:rsidR="00FC0C86">
              <w:rPr>
                <w:noProof/>
                <w:webHidden/>
              </w:rPr>
              <w:fldChar w:fldCharType="begin"/>
            </w:r>
            <w:r w:rsidR="00FC0C86">
              <w:rPr>
                <w:noProof/>
                <w:webHidden/>
              </w:rPr>
              <w:instrText xml:space="preserve"> PAGEREF _Toc169606029 \h </w:instrText>
            </w:r>
            <w:r w:rsidR="00FC0C86">
              <w:rPr>
                <w:noProof/>
                <w:webHidden/>
              </w:rPr>
            </w:r>
            <w:r w:rsidR="00FC0C86">
              <w:rPr>
                <w:noProof/>
                <w:webHidden/>
              </w:rPr>
              <w:fldChar w:fldCharType="separate"/>
            </w:r>
            <w:r>
              <w:rPr>
                <w:noProof/>
                <w:webHidden/>
              </w:rPr>
              <w:t>10</w:t>
            </w:r>
            <w:r w:rsidR="00FC0C86">
              <w:rPr>
                <w:noProof/>
                <w:webHidden/>
              </w:rPr>
              <w:fldChar w:fldCharType="end"/>
            </w:r>
          </w:hyperlink>
        </w:p>
        <w:p w14:paraId="54B84A41" w14:textId="2A537097"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30" w:history="1">
            <w:r w:rsidR="00FC0C86" w:rsidRPr="00A80B18">
              <w:rPr>
                <w:rStyle w:val="Hyperlink"/>
                <w:noProof/>
              </w:rPr>
              <w:t>6.3 Bewegingen in het aantal leerlingen</w:t>
            </w:r>
            <w:r w:rsidR="00FC0C86">
              <w:rPr>
                <w:noProof/>
                <w:webHidden/>
              </w:rPr>
              <w:tab/>
            </w:r>
            <w:r w:rsidR="00FC0C86">
              <w:rPr>
                <w:noProof/>
                <w:webHidden/>
              </w:rPr>
              <w:fldChar w:fldCharType="begin"/>
            </w:r>
            <w:r w:rsidR="00FC0C86">
              <w:rPr>
                <w:noProof/>
                <w:webHidden/>
              </w:rPr>
              <w:instrText xml:space="preserve"> PAGEREF _Toc169606030 \h </w:instrText>
            </w:r>
            <w:r w:rsidR="00FC0C86">
              <w:rPr>
                <w:noProof/>
                <w:webHidden/>
              </w:rPr>
            </w:r>
            <w:r w:rsidR="00FC0C86">
              <w:rPr>
                <w:noProof/>
                <w:webHidden/>
              </w:rPr>
              <w:fldChar w:fldCharType="separate"/>
            </w:r>
            <w:r>
              <w:rPr>
                <w:noProof/>
                <w:webHidden/>
              </w:rPr>
              <w:t>10</w:t>
            </w:r>
            <w:r w:rsidR="00FC0C86">
              <w:rPr>
                <w:noProof/>
                <w:webHidden/>
              </w:rPr>
              <w:fldChar w:fldCharType="end"/>
            </w:r>
          </w:hyperlink>
        </w:p>
        <w:p w14:paraId="3D0594E0" w14:textId="202BC268"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31" w:history="1">
            <w:r w:rsidR="00FC0C86" w:rsidRPr="00A80B18">
              <w:rPr>
                <w:rStyle w:val="Hyperlink"/>
                <w:noProof/>
              </w:rPr>
              <w:t>6.4 Bewegingen in de omgeving</w:t>
            </w:r>
            <w:r w:rsidR="00FC0C86">
              <w:rPr>
                <w:noProof/>
                <w:webHidden/>
              </w:rPr>
              <w:tab/>
            </w:r>
            <w:r w:rsidR="00FC0C86">
              <w:rPr>
                <w:noProof/>
                <w:webHidden/>
              </w:rPr>
              <w:fldChar w:fldCharType="begin"/>
            </w:r>
            <w:r w:rsidR="00FC0C86">
              <w:rPr>
                <w:noProof/>
                <w:webHidden/>
              </w:rPr>
              <w:instrText xml:space="preserve"> PAGEREF _Toc169606031 \h </w:instrText>
            </w:r>
            <w:r w:rsidR="00FC0C86">
              <w:rPr>
                <w:noProof/>
                <w:webHidden/>
              </w:rPr>
            </w:r>
            <w:r w:rsidR="00FC0C86">
              <w:rPr>
                <w:noProof/>
                <w:webHidden/>
              </w:rPr>
              <w:fldChar w:fldCharType="separate"/>
            </w:r>
            <w:r>
              <w:rPr>
                <w:noProof/>
                <w:webHidden/>
              </w:rPr>
              <w:t>10</w:t>
            </w:r>
            <w:r w:rsidR="00FC0C86">
              <w:rPr>
                <w:noProof/>
                <w:webHidden/>
              </w:rPr>
              <w:fldChar w:fldCharType="end"/>
            </w:r>
          </w:hyperlink>
        </w:p>
        <w:p w14:paraId="1A2D397B" w14:textId="79D91DD4"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32" w:history="1">
            <w:r w:rsidR="00FC0C86" w:rsidRPr="00A80B18">
              <w:rPr>
                <w:rStyle w:val="Hyperlink"/>
                <w:noProof/>
              </w:rPr>
              <w:t>7. Waar liggen onze kansen en bedreigingen?</w:t>
            </w:r>
            <w:r w:rsidR="00FC0C86">
              <w:rPr>
                <w:noProof/>
                <w:webHidden/>
              </w:rPr>
              <w:tab/>
            </w:r>
            <w:r w:rsidR="00FC0C86">
              <w:rPr>
                <w:noProof/>
                <w:webHidden/>
              </w:rPr>
              <w:fldChar w:fldCharType="begin"/>
            </w:r>
            <w:r w:rsidR="00FC0C86">
              <w:rPr>
                <w:noProof/>
                <w:webHidden/>
              </w:rPr>
              <w:instrText xml:space="preserve"> PAGEREF _Toc169606032 \h </w:instrText>
            </w:r>
            <w:r w:rsidR="00FC0C86">
              <w:rPr>
                <w:noProof/>
                <w:webHidden/>
              </w:rPr>
            </w:r>
            <w:r w:rsidR="00FC0C86">
              <w:rPr>
                <w:noProof/>
                <w:webHidden/>
              </w:rPr>
              <w:fldChar w:fldCharType="separate"/>
            </w:r>
            <w:r>
              <w:rPr>
                <w:noProof/>
                <w:webHidden/>
              </w:rPr>
              <w:t>11</w:t>
            </w:r>
            <w:r w:rsidR="00FC0C86">
              <w:rPr>
                <w:noProof/>
                <w:webHidden/>
              </w:rPr>
              <w:fldChar w:fldCharType="end"/>
            </w:r>
          </w:hyperlink>
        </w:p>
        <w:p w14:paraId="5402F0EF" w14:textId="390D055E"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33" w:history="1">
            <w:r w:rsidR="00FC0C86" w:rsidRPr="00A80B18">
              <w:rPr>
                <w:rStyle w:val="Hyperlink"/>
                <w:noProof/>
              </w:rPr>
              <w:t>8. Hoe gaan we onze ambities waarmaken?</w:t>
            </w:r>
            <w:r w:rsidR="00FC0C86">
              <w:rPr>
                <w:noProof/>
                <w:webHidden/>
              </w:rPr>
              <w:tab/>
            </w:r>
            <w:r w:rsidR="00FC0C86">
              <w:rPr>
                <w:noProof/>
                <w:webHidden/>
              </w:rPr>
              <w:fldChar w:fldCharType="begin"/>
            </w:r>
            <w:r w:rsidR="00FC0C86">
              <w:rPr>
                <w:noProof/>
                <w:webHidden/>
              </w:rPr>
              <w:instrText xml:space="preserve"> PAGEREF _Toc169606033 \h </w:instrText>
            </w:r>
            <w:r w:rsidR="00FC0C86">
              <w:rPr>
                <w:noProof/>
                <w:webHidden/>
              </w:rPr>
            </w:r>
            <w:r w:rsidR="00FC0C86">
              <w:rPr>
                <w:noProof/>
                <w:webHidden/>
              </w:rPr>
              <w:fldChar w:fldCharType="separate"/>
            </w:r>
            <w:r>
              <w:rPr>
                <w:noProof/>
                <w:webHidden/>
              </w:rPr>
              <w:t>12</w:t>
            </w:r>
            <w:r w:rsidR="00FC0C86">
              <w:rPr>
                <w:noProof/>
                <w:webHidden/>
              </w:rPr>
              <w:fldChar w:fldCharType="end"/>
            </w:r>
          </w:hyperlink>
        </w:p>
        <w:p w14:paraId="0FE1E515" w14:textId="13FB3722"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34" w:history="1">
            <w:r w:rsidR="00FC0C86" w:rsidRPr="00A80B18">
              <w:rPr>
                <w:rStyle w:val="Hyperlink"/>
                <w:noProof/>
              </w:rPr>
              <w:t>8.1.1 Doel 1: Een veilig schoolklimaat</w:t>
            </w:r>
            <w:r w:rsidR="00FC0C86">
              <w:rPr>
                <w:noProof/>
                <w:webHidden/>
              </w:rPr>
              <w:tab/>
            </w:r>
            <w:r w:rsidR="00FC0C86">
              <w:rPr>
                <w:noProof/>
                <w:webHidden/>
              </w:rPr>
              <w:fldChar w:fldCharType="begin"/>
            </w:r>
            <w:r w:rsidR="00FC0C86">
              <w:rPr>
                <w:noProof/>
                <w:webHidden/>
              </w:rPr>
              <w:instrText xml:space="preserve"> PAGEREF _Toc169606034 \h </w:instrText>
            </w:r>
            <w:r w:rsidR="00FC0C86">
              <w:rPr>
                <w:noProof/>
                <w:webHidden/>
              </w:rPr>
            </w:r>
            <w:r w:rsidR="00FC0C86">
              <w:rPr>
                <w:noProof/>
                <w:webHidden/>
              </w:rPr>
              <w:fldChar w:fldCharType="separate"/>
            </w:r>
            <w:r>
              <w:rPr>
                <w:noProof/>
                <w:webHidden/>
              </w:rPr>
              <w:t>12</w:t>
            </w:r>
            <w:r w:rsidR="00FC0C86">
              <w:rPr>
                <w:noProof/>
                <w:webHidden/>
              </w:rPr>
              <w:fldChar w:fldCharType="end"/>
            </w:r>
          </w:hyperlink>
        </w:p>
        <w:p w14:paraId="681E0B74" w14:textId="44DDED5A"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35" w:history="1">
            <w:r w:rsidR="00FC0C86" w:rsidRPr="00A80B18">
              <w:rPr>
                <w:rStyle w:val="Hyperlink"/>
                <w:noProof/>
              </w:rPr>
              <w:t>8.1.2 Doel 2: Beleidsplan burgerschap</w:t>
            </w:r>
            <w:r w:rsidR="00FC0C86">
              <w:rPr>
                <w:noProof/>
                <w:webHidden/>
              </w:rPr>
              <w:tab/>
            </w:r>
            <w:r w:rsidR="00FC0C86">
              <w:rPr>
                <w:noProof/>
                <w:webHidden/>
              </w:rPr>
              <w:fldChar w:fldCharType="begin"/>
            </w:r>
            <w:r w:rsidR="00FC0C86">
              <w:rPr>
                <w:noProof/>
                <w:webHidden/>
              </w:rPr>
              <w:instrText xml:space="preserve"> PAGEREF _Toc169606035 \h </w:instrText>
            </w:r>
            <w:r w:rsidR="00FC0C86">
              <w:rPr>
                <w:noProof/>
                <w:webHidden/>
              </w:rPr>
            </w:r>
            <w:r w:rsidR="00FC0C86">
              <w:rPr>
                <w:noProof/>
                <w:webHidden/>
              </w:rPr>
              <w:fldChar w:fldCharType="separate"/>
            </w:r>
            <w:r>
              <w:rPr>
                <w:noProof/>
                <w:webHidden/>
              </w:rPr>
              <w:t>15</w:t>
            </w:r>
            <w:r w:rsidR="00FC0C86">
              <w:rPr>
                <w:noProof/>
                <w:webHidden/>
              </w:rPr>
              <w:fldChar w:fldCharType="end"/>
            </w:r>
          </w:hyperlink>
        </w:p>
        <w:p w14:paraId="63AA3D27" w14:textId="1ABFC028"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36" w:history="1">
            <w:r w:rsidR="00FC0C86" w:rsidRPr="00A80B18">
              <w:rPr>
                <w:rStyle w:val="Hyperlink"/>
                <w:noProof/>
              </w:rPr>
              <w:t>8.2 Inleiding Ambitie Vakmanschap</w:t>
            </w:r>
            <w:r w:rsidR="00FC0C86">
              <w:rPr>
                <w:noProof/>
                <w:webHidden/>
              </w:rPr>
              <w:tab/>
            </w:r>
            <w:r w:rsidR="00FC0C86">
              <w:rPr>
                <w:noProof/>
                <w:webHidden/>
              </w:rPr>
              <w:fldChar w:fldCharType="begin"/>
            </w:r>
            <w:r w:rsidR="00FC0C86">
              <w:rPr>
                <w:noProof/>
                <w:webHidden/>
              </w:rPr>
              <w:instrText xml:space="preserve"> PAGEREF _Toc169606036 \h </w:instrText>
            </w:r>
            <w:r w:rsidR="00FC0C86">
              <w:rPr>
                <w:noProof/>
                <w:webHidden/>
              </w:rPr>
            </w:r>
            <w:r w:rsidR="00FC0C86">
              <w:rPr>
                <w:noProof/>
                <w:webHidden/>
              </w:rPr>
              <w:fldChar w:fldCharType="separate"/>
            </w:r>
            <w:r>
              <w:rPr>
                <w:noProof/>
                <w:webHidden/>
              </w:rPr>
              <w:t>18</w:t>
            </w:r>
            <w:r w:rsidR="00FC0C86">
              <w:rPr>
                <w:noProof/>
                <w:webHidden/>
              </w:rPr>
              <w:fldChar w:fldCharType="end"/>
            </w:r>
          </w:hyperlink>
        </w:p>
        <w:p w14:paraId="14F8DD1C" w14:textId="0D12348B"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37" w:history="1">
            <w:r w:rsidR="00FC0C86" w:rsidRPr="00A80B18">
              <w:rPr>
                <w:rStyle w:val="Hyperlink"/>
                <w:noProof/>
              </w:rPr>
              <w:t>8.2.1 Doel 1: Formatief handelen</w:t>
            </w:r>
            <w:r w:rsidR="00FC0C86">
              <w:rPr>
                <w:noProof/>
                <w:webHidden/>
              </w:rPr>
              <w:tab/>
            </w:r>
            <w:r w:rsidR="00FC0C86">
              <w:rPr>
                <w:noProof/>
                <w:webHidden/>
              </w:rPr>
              <w:fldChar w:fldCharType="begin"/>
            </w:r>
            <w:r w:rsidR="00FC0C86">
              <w:rPr>
                <w:noProof/>
                <w:webHidden/>
              </w:rPr>
              <w:instrText xml:space="preserve"> PAGEREF _Toc169606037 \h </w:instrText>
            </w:r>
            <w:r w:rsidR="00FC0C86">
              <w:rPr>
                <w:noProof/>
                <w:webHidden/>
              </w:rPr>
            </w:r>
            <w:r w:rsidR="00FC0C86">
              <w:rPr>
                <w:noProof/>
                <w:webHidden/>
              </w:rPr>
              <w:fldChar w:fldCharType="separate"/>
            </w:r>
            <w:r>
              <w:rPr>
                <w:noProof/>
                <w:webHidden/>
              </w:rPr>
              <w:t>18</w:t>
            </w:r>
            <w:r w:rsidR="00FC0C86">
              <w:rPr>
                <w:noProof/>
                <w:webHidden/>
              </w:rPr>
              <w:fldChar w:fldCharType="end"/>
            </w:r>
          </w:hyperlink>
        </w:p>
        <w:p w14:paraId="2A4729C7" w14:textId="6F97A6F2"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38" w:history="1">
            <w:r w:rsidR="00FC0C86" w:rsidRPr="00A80B18">
              <w:rPr>
                <w:rStyle w:val="Hyperlink"/>
                <w:noProof/>
              </w:rPr>
              <w:t>8.2.2 Doel 2: Leren van en met elkaar</w:t>
            </w:r>
            <w:r w:rsidR="00FC0C86">
              <w:rPr>
                <w:noProof/>
                <w:webHidden/>
              </w:rPr>
              <w:tab/>
            </w:r>
            <w:r w:rsidR="00FC0C86">
              <w:rPr>
                <w:noProof/>
                <w:webHidden/>
              </w:rPr>
              <w:fldChar w:fldCharType="begin"/>
            </w:r>
            <w:r w:rsidR="00FC0C86">
              <w:rPr>
                <w:noProof/>
                <w:webHidden/>
              </w:rPr>
              <w:instrText xml:space="preserve"> PAGEREF _Toc169606038 \h </w:instrText>
            </w:r>
            <w:r w:rsidR="00FC0C86">
              <w:rPr>
                <w:noProof/>
                <w:webHidden/>
              </w:rPr>
            </w:r>
            <w:r w:rsidR="00FC0C86">
              <w:rPr>
                <w:noProof/>
                <w:webHidden/>
              </w:rPr>
              <w:fldChar w:fldCharType="separate"/>
            </w:r>
            <w:r>
              <w:rPr>
                <w:noProof/>
                <w:webHidden/>
              </w:rPr>
              <w:t>21</w:t>
            </w:r>
            <w:r w:rsidR="00FC0C86">
              <w:rPr>
                <w:noProof/>
                <w:webHidden/>
              </w:rPr>
              <w:fldChar w:fldCharType="end"/>
            </w:r>
          </w:hyperlink>
        </w:p>
        <w:p w14:paraId="071A9063" w14:textId="38A8C657"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39" w:history="1">
            <w:r w:rsidR="00FC0C86" w:rsidRPr="00A80B18">
              <w:rPr>
                <w:rStyle w:val="Hyperlink"/>
                <w:noProof/>
              </w:rPr>
              <w:t>8.3 Inleiding ambitie onderwijs op maat</w:t>
            </w:r>
            <w:r w:rsidR="00FC0C86">
              <w:rPr>
                <w:noProof/>
                <w:webHidden/>
              </w:rPr>
              <w:tab/>
            </w:r>
            <w:r w:rsidR="00FC0C86">
              <w:rPr>
                <w:noProof/>
                <w:webHidden/>
              </w:rPr>
              <w:fldChar w:fldCharType="begin"/>
            </w:r>
            <w:r w:rsidR="00FC0C86">
              <w:rPr>
                <w:noProof/>
                <w:webHidden/>
              </w:rPr>
              <w:instrText xml:space="preserve"> PAGEREF _Toc169606039 \h </w:instrText>
            </w:r>
            <w:r w:rsidR="00FC0C86">
              <w:rPr>
                <w:noProof/>
                <w:webHidden/>
              </w:rPr>
            </w:r>
            <w:r w:rsidR="00FC0C86">
              <w:rPr>
                <w:noProof/>
                <w:webHidden/>
              </w:rPr>
              <w:fldChar w:fldCharType="separate"/>
            </w:r>
            <w:r>
              <w:rPr>
                <w:noProof/>
                <w:webHidden/>
              </w:rPr>
              <w:t>22</w:t>
            </w:r>
            <w:r w:rsidR="00FC0C86">
              <w:rPr>
                <w:noProof/>
                <w:webHidden/>
              </w:rPr>
              <w:fldChar w:fldCharType="end"/>
            </w:r>
          </w:hyperlink>
        </w:p>
        <w:p w14:paraId="2121D852" w14:textId="1A8D03BD"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40" w:history="1">
            <w:r w:rsidR="00FC0C86" w:rsidRPr="00A80B18">
              <w:rPr>
                <w:rStyle w:val="Hyperlink"/>
                <w:noProof/>
              </w:rPr>
              <w:t>8.3.2 Doel 2: Pedagogisch didactisch handelen</w:t>
            </w:r>
            <w:r w:rsidR="00FC0C86">
              <w:rPr>
                <w:noProof/>
                <w:webHidden/>
              </w:rPr>
              <w:tab/>
            </w:r>
            <w:r w:rsidR="00FC0C86">
              <w:rPr>
                <w:noProof/>
                <w:webHidden/>
              </w:rPr>
              <w:fldChar w:fldCharType="begin"/>
            </w:r>
            <w:r w:rsidR="00FC0C86">
              <w:rPr>
                <w:noProof/>
                <w:webHidden/>
              </w:rPr>
              <w:instrText xml:space="preserve"> PAGEREF _Toc169606040 \h </w:instrText>
            </w:r>
            <w:r w:rsidR="00FC0C86">
              <w:rPr>
                <w:noProof/>
                <w:webHidden/>
              </w:rPr>
            </w:r>
            <w:r w:rsidR="00FC0C86">
              <w:rPr>
                <w:noProof/>
                <w:webHidden/>
              </w:rPr>
              <w:fldChar w:fldCharType="separate"/>
            </w:r>
            <w:r>
              <w:rPr>
                <w:noProof/>
                <w:webHidden/>
              </w:rPr>
              <w:t>23</w:t>
            </w:r>
            <w:r w:rsidR="00FC0C86">
              <w:rPr>
                <w:noProof/>
                <w:webHidden/>
              </w:rPr>
              <w:fldChar w:fldCharType="end"/>
            </w:r>
          </w:hyperlink>
        </w:p>
        <w:p w14:paraId="2A7477AA" w14:textId="40B77A4B"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41" w:history="1">
            <w:r w:rsidR="00FC0C86" w:rsidRPr="00A80B18">
              <w:rPr>
                <w:rStyle w:val="Hyperlink"/>
                <w:noProof/>
              </w:rPr>
              <w:t>8.3.3 Ouder- kindgesprekken</w:t>
            </w:r>
            <w:r w:rsidR="00FC0C86">
              <w:rPr>
                <w:noProof/>
                <w:webHidden/>
              </w:rPr>
              <w:tab/>
            </w:r>
            <w:r w:rsidR="00FC0C86">
              <w:rPr>
                <w:noProof/>
                <w:webHidden/>
              </w:rPr>
              <w:fldChar w:fldCharType="begin"/>
            </w:r>
            <w:r w:rsidR="00FC0C86">
              <w:rPr>
                <w:noProof/>
                <w:webHidden/>
              </w:rPr>
              <w:instrText xml:space="preserve"> PAGEREF _Toc169606041 \h </w:instrText>
            </w:r>
            <w:r w:rsidR="00FC0C86">
              <w:rPr>
                <w:noProof/>
                <w:webHidden/>
              </w:rPr>
            </w:r>
            <w:r w:rsidR="00FC0C86">
              <w:rPr>
                <w:noProof/>
                <w:webHidden/>
              </w:rPr>
              <w:fldChar w:fldCharType="separate"/>
            </w:r>
            <w:r>
              <w:rPr>
                <w:noProof/>
                <w:webHidden/>
              </w:rPr>
              <w:t>26</w:t>
            </w:r>
            <w:r w:rsidR="00FC0C86">
              <w:rPr>
                <w:noProof/>
                <w:webHidden/>
              </w:rPr>
              <w:fldChar w:fldCharType="end"/>
            </w:r>
          </w:hyperlink>
        </w:p>
        <w:p w14:paraId="511F7F3C" w14:textId="4FDCF3DD"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42" w:history="1">
            <w:r w:rsidR="00FC0C86" w:rsidRPr="00A80B18">
              <w:rPr>
                <w:rStyle w:val="Hyperlink"/>
                <w:noProof/>
              </w:rPr>
              <w:t>9. Organisatie en beleid</w:t>
            </w:r>
            <w:r w:rsidR="00FC0C86">
              <w:rPr>
                <w:noProof/>
                <w:webHidden/>
              </w:rPr>
              <w:tab/>
            </w:r>
            <w:r w:rsidR="00FC0C86">
              <w:rPr>
                <w:noProof/>
                <w:webHidden/>
              </w:rPr>
              <w:fldChar w:fldCharType="begin"/>
            </w:r>
            <w:r w:rsidR="00FC0C86">
              <w:rPr>
                <w:noProof/>
                <w:webHidden/>
              </w:rPr>
              <w:instrText xml:space="preserve"> PAGEREF _Toc169606042 \h </w:instrText>
            </w:r>
            <w:r w:rsidR="00FC0C86">
              <w:rPr>
                <w:noProof/>
                <w:webHidden/>
              </w:rPr>
            </w:r>
            <w:r w:rsidR="00FC0C86">
              <w:rPr>
                <w:noProof/>
                <w:webHidden/>
              </w:rPr>
              <w:fldChar w:fldCharType="separate"/>
            </w:r>
            <w:r>
              <w:rPr>
                <w:noProof/>
                <w:webHidden/>
              </w:rPr>
              <w:t>27</w:t>
            </w:r>
            <w:r w:rsidR="00FC0C86">
              <w:rPr>
                <w:noProof/>
                <w:webHidden/>
              </w:rPr>
              <w:fldChar w:fldCharType="end"/>
            </w:r>
          </w:hyperlink>
        </w:p>
        <w:p w14:paraId="40610FC4" w14:textId="700BCE0F"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43" w:history="1">
            <w:r w:rsidR="00FC0C86" w:rsidRPr="00A80B18">
              <w:rPr>
                <w:rStyle w:val="Hyperlink"/>
                <w:noProof/>
              </w:rPr>
              <w:t>9.1 Inleiding</w:t>
            </w:r>
            <w:r w:rsidR="00FC0C86">
              <w:rPr>
                <w:noProof/>
                <w:webHidden/>
              </w:rPr>
              <w:tab/>
            </w:r>
            <w:r w:rsidR="00FC0C86">
              <w:rPr>
                <w:noProof/>
                <w:webHidden/>
              </w:rPr>
              <w:fldChar w:fldCharType="begin"/>
            </w:r>
            <w:r w:rsidR="00FC0C86">
              <w:rPr>
                <w:noProof/>
                <w:webHidden/>
              </w:rPr>
              <w:instrText xml:space="preserve"> PAGEREF _Toc169606043 \h </w:instrText>
            </w:r>
            <w:r w:rsidR="00FC0C86">
              <w:rPr>
                <w:noProof/>
                <w:webHidden/>
              </w:rPr>
            </w:r>
            <w:r w:rsidR="00FC0C86">
              <w:rPr>
                <w:noProof/>
                <w:webHidden/>
              </w:rPr>
              <w:fldChar w:fldCharType="separate"/>
            </w:r>
            <w:r>
              <w:rPr>
                <w:noProof/>
                <w:webHidden/>
              </w:rPr>
              <w:t>27</w:t>
            </w:r>
            <w:r w:rsidR="00FC0C86">
              <w:rPr>
                <w:noProof/>
                <w:webHidden/>
              </w:rPr>
              <w:fldChar w:fldCharType="end"/>
            </w:r>
          </w:hyperlink>
        </w:p>
        <w:p w14:paraId="66A6AC6A" w14:textId="147BA3F8"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44" w:history="1">
            <w:r w:rsidR="00FC0C86" w:rsidRPr="00A80B18">
              <w:rPr>
                <w:rStyle w:val="Hyperlink"/>
                <w:noProof/>
              </w:rPr>
              <w:t>9.2 Interne communicatie</w:t>
            </w:r>
            <w:r w:rsidR="00FC0C86">
              <w:rPr>
                <w:noProof/>
                <w:webHidden/>
              </w:rPr>
              <w:tab/>
            </w:r>
            <w:r w:rsidR="00FC0C86">
              <w:rPr>
                <w:noProof/>
                <w:webHidden/>
              </w:rPr>
              <w:fldChar w:fldCharType="begin"/>
            </w:r>
            <w:r w:rsidR="00FC0C86">
              <w:rPr>
                <w:noProof/>
                <w:webHidden/>
              </w:rPr>
              <w:instrText xml:space="preserve"> PAGEREF _Toc169606044 \h </w:instrText>
            </w:r>
            <w:r w:rsidR="00FC0C86">
              <w:rPr>
                <w:noProof/>
                <w:webHidden/>
              </w:rPr>
            </w:r>
            <w:r w:rsidR="00FC0C86">
              <w:rPr>
                <w:noProof/>
                <w:webHidden/>
              </w:rPr>
              <w:fldChar w:fldCharType="separate"/>
            </w:r>
            <w:r>
              <w:rPr>
                <w:noProof/>
                <w:webHidden/>
              </w:rPr>
              <w:t>27</w:t>
            </w:r>
            <w:r w:rsidR="00FC0C86">
              <w:rPr>
                <w:noProof/>
                <w:webHidden/>
              </w:rPr>
              <w:fldChar w:fldCharType="end"/>
            </w:r>
          </w:hyperlink>
        </w:p>
        <w:p w14:paraId="23315306" w14:textId="5CC59338"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45" w:history="1">
            <w:r w:rsidR="00FC0C86" w:rsidRPr="00A80B18">
              <w:rPr>
                <w:rStyle w:val="Hyperlink"/>
                <w:noProof/>
              </w:rPr>
              <w:t>9.3 Samenwerking</w:t>
            </w:r>
            <w:r w:rsidR="00FC0C86">
              <w:rPr>
                <w:noProof/>
                <w:webHidden/>
              </w:rPr>
              <w:tab/>
            </w:r>
            <w:r w:rsidR="00FC0C86">
              <w:rPr>
                <w:noProof/>
                <w:webHidden/>
              </w:rPr>
              <w:fldChar w:fldCharType="begin"/>
            </w:r>
            <w:r w:rsidR="00FC0C86">
              <w:rPr>
                <w:noProof/>
                <w:webHidden/>
              </w:rPr>
              <w:instrText xml:space="preserve"> PAGEREF _Toc169606045 \h </w:instrText>
            </w:r>
            <w:r w:rsidR="00FC0C86">
              <w:rPr>
                <w:noProof/>
                <w:webHidden/>
              </w:rPr>
            </w:r>
            <w:r w:rsidR="00FC0C86">
              <w:rPr>
                <w:noProof/>
                <w:webHidden/>
              </w:rPr>
              <w:fldChar w:fldCharType="separate"/>
            </w:r>
            <w:r>
              <w:rPr>
                <w:noProof/>
                <w:webHidden/>
              </w:rPr>
              <w:t>27</w:t>
            </w:r>
            <w:r w:rsidR="00FC0C86">
              <w:rPr>
                <w:noProof/>
                <w:webHidden/>
              </w:rPr>
              <w:fldChar w:fldCharType="end"/>
            </w:r>
          </w:hyperlink>
        </w:p>
        <w:p w14:paraId="364AD1F7" w14:textId="7B2827EC"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46" w:history="1">
            <w:r w:rsidR="00FC0C86" w:rsidRPr="00A80B18">
              <w:rPr>
                <w:rStyle w:val="Hyperlink"/>
                <w:noProof/>
              </w:rPr>
              <w:t>9.4 Contacten met ouders</w:t>
            </w:r>
            <w:r w:rsidR="00FC0C86">
              <w:rPr>
                <w:noProof/>
                <w:webHidden/>
              </w:rPr>
              <w:tab/>
            </w:r>
            <w:r w:rsidR="00FC0C86">
              <w:rPr>
                <w:noProof/>
                <w:webHidden/>
              </w:rPr>
              <w:fldChar w:fldCharType="begin"/>
            </w:r>
            <w:r w:rsidR="00FC0C86">
              <w:rPr>
                <w:noProof/>
                <w:webHidden/>
              </w:rPr>
              <w:instrText xml:space="preserve"> PAGEREF _Toc169606046 \h </w:instrText>
            </w:r>
            <w:r w:rsidR="00FC0C86">
              <w:rPr>
                <w:noProof/>
                <w:webHidden/>
              </w:rPr>
            </w:r>
            <w:r w:rsidR="00FC0C86">
              <w:rPr>
                <w:noProof/>
                <w:webHidden/>
              </w:rPr>
              <w:fldChar w:fldCharType="separate"/>
            </w:r>
            <w:r>
              <w:rPr>
                <w:noProof/>
                <w:webHidden/>
              </w:rPr>
              <w:t>28</w:t>
            </w:r>
            <w:r w:rsidR="00FC0C86">
              <w:rPr>
                <w:noProof/>
                <w:webHidden/>
              </w:rPr>
              <w:fldChar w:fldCharType="end"/>
            </w:r>
          </w:hyperlink>
        </w:p>
        <w:p w14:paraId="6F65C0D4" w14:textId="1AC546CC"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47" w:history="1">
            <w:r w:rsidR="00FC0C86" w:rsidRPr="00A80B18">
              <w:rPr>
                <w:rStyle w:val="Hyperlink"/>
                <w:noProof/>
              </w:rPr>
              <w:t>9.5 Overgang PO-VO</w:t>
            </w:r>
            <w:r w:rsidR="00FC0C86">
              <w:rPr>
                <w:noProof/>
                <w:webHidden/>
              </w:rPr>
              <w:tab/>
            </w:r>
            <w:r w:rsidR="00FC0C86">
              <w:rPr>
                <w:noProof/>
                <w:webHidden/>
              </w:rPr>
              <w:fldChar w:fldCharType="begin"/>
            </w:r>
            <w:r w:rsidR="00FC0C86">
              <w:rPr>
                <w:noProof/>
                <w:webHidden/>
              </w:rPr>
              <w:instrText xml:space="preserve"> PAGEREF _Toc169606047 \h </w:instrText>
            </w:r>
            <w:r w:rsidR="00FC0C86">
              <w:rPr>
                <w:noProof/>
                <w:webHidden/>
              </w:rPr>
            </w:r>
            <w:r w:rsidR="00FC0C86">
              <w:rPr>
                <w:noProof/>
                <w:webHidden/>
              </w:rPr>
              <w:fldChar w:fldCharType="separate"/>
            </w:r>
            <w:r>
              <w:rPr>
                <w:noProof/>
                <w:webHidden/>
              </w:rPr>
              <w:t>28</w:t>
            </w:r>
            <w:r w:rsidR="00FC0C86">
              <w:rPr>
                <w:noProof/>
                <w:webHidden/>
              </w:rPr>
              <w:fldChar w:fldCharType="end"/>
            </w:r>
          </w:hyperlink>
        </w:p>
        <w:p w14:paraId="2DA36586" w14:textId="48E4FC16"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48" w:history="1">
            <w:r w:rsidR="00FC0C86" w:rsidRPr="00A80B18">
              <w:rPr>
                <w:rStyle w:val="Hyperlink"/>
                <w:noProof/>
              </w:rPr>
              <w:t>10. Kwaliteitsbeleid</w:t>
            </w:r>
            <w:r w:rsidR="00FC0C86">
              <w:rPr>
                <w:noProof/>
                <w:webHidden/>
              </w:rPr>
              <w:tab/>
            </w:r>
            <w:r w:rsidR="00FC0C86">
              <w:rPr>
                <w:noProof/>
                <w:webHidden/>
              </w:rPr>
              <w:fldChar w:fldCharType="begin"/>
            </w:r>
            <w:r w:rsidR="00FC0C86">
              <w:rPr>
                <w:noProof/>
                <w:webHidden/>
              </w:rPr>
              <w:instrText xml:space="preserve"> PAGEREF _Toc169606048 \h </w:instrText>
            </w:r>
            <w:r w:rsidR="00FC0C86">
              <w:rPr>
                <w:noProof/>
                <w:webHidden/>
              </w:rPr>
            </w:r>
            <w:r w:rsidR="00FC0C86">
              <w:rPr>
                <w:noProof/>
                <w:webHidden/>
              </w:rPr>
              <w:fldChar w:fldCharType="separate"/>
            </w:r>
            <w:r>
              <w:rPr>
                <w:noProof/>
                <w:webHidden/>
              </w:rPr>
              <w:t>30</w:t>
            </w:r>
            <w:r w:rsidR="00FC0C86">
              <w:rPr>
                <w:noProof/>
                <w:webHidden/>
              </w:rPr>
              <w:fldChar w:fldCharType="end"/>
            </w:r>
          </w:hyperlink>
        </w:p>
        <w:p w14:paraId="707A9DB8" w14:textId="25AB4F8A"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49" w:history="1">
            <w:r w:rsidR="00FC0C86" w:rsidRPr="00A80B18">
              <w:rPr>
                <w:rStyle w:val="Hyperlink"/>
                <w:bCs/>
                <w:noProof/>
              </w:rPr>
              <w:t xml:space="preserve">10.1 </w:t>
            </w:r>
            <w:r w:rsidR="00FC0C86" w:rsidRPr="00A80B18">
              <w:rPr>
                <w:rStyle w:val="Hyperlink"/>
                <w:noProof/>
              </w:rPr>
              <w:t>Inleiding</w:t>
            </w:r>
            <w:r w:rsidR="00FC0C86">
              <w:rPr>
                <w:noProof/>
                <w:webHidden/>
              </w:rPr>
              <w:tab/>
            </w:r>
            <w:r w:rsidR="00FC0C86">
              <w:rPr>
                <w:noProof/>
                <w:webHidden/>
              </w:rPr>
              <w:fldChar w:fldCharType="begin"/>
            </w:r>
            <w:r w:rsidR="00FC0C86">
              <w:rPr>
                <w:noProof/>
                <w:webHidden/>
              </w:rPr>
              <w:instrText xml:space="preserve"> PAGEREF _Toc169606049 \h </w:instrText>
            </w:r>
            <w:r w:rsidR="00FC0C86">
              <w:rPr>
                <w:noProof/>
                <w:webHidden/>
              </w:rPr>
            </w:r>
            <w:r w:rsidR="00FC0C86">
              <w:rPr>
                <w:noProof/>
                <w:webHidden/>
              </w:rPr>
              <w:fldChar w:fldCharType="separate"/>
            </w:r>
            <w:r>
              <w:rPr>
                <w:noProof/>
                <w:webHidden/>
              </w:rPr>
              <w:t>30</w:t>
            </w:r>
            <w:r w:rsidR="00FC0C86">
              <w:rPr>
                <w:noProof/>
                <w:webHidden/>
              </w:rPr>
              <w:fldChar w:fldCharType="end"/>
            </w:r>
          </w:hyperlink>
        </w:p>
        <w:p w14:paraId="2B018618" w14:textId="6E0D5653"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50" w:history="1">
            <w:r w:rsidR="00FC0C86" w:rsidRPr="00A80B18">
              <w:rPr>
                <w:rStyle w:val="Hyperlink"/>
                <w:noProof/>
              </w:rPr>
              <w:t>10.2 Kwaliteitszorg op Swentibold</w:t>
            </w:r>
            <w:r w:rsidR="00FC0C86">
              <w:rPr>
                <w:noProof/>
                <w:webHidden/>
              </w:rPr>
              <w:tab/>
            </w:r>
            <w:r w:rsidR="00FC0C86">
              <w:rPr>
                <w:noProof/>
                <w:webHidden/>
              </w:rPr>
              <w:fldChar w:fldCharType="begin"/>
            </w:r>
            <w:r w:rsidR="00FC0C86">
              <w:rPr>
                <w:noProof/>
                <w:webHidden/>
              </w:rPr>
              <w:instrText xml:space="preserve"> PAGEREF _Toc169606050 \h </w:instrText>
            </w:r>
            <w:r w:rsidR="00FC0C86">
              <w:rPr>
                <w:noProof/>
                <w:webHidden/>
              </w:rPr>
            </w:r>
            <w:r w:rsidR="00FC0C86">
              <w:rPr>
                <w:noProof/>
                <w:webHidden/>
              </w:rPr>
              <w:fldChar w:fldCharType="separate"/>
            </w:r>
            <w:r>
              <w:rPr>
                <w:noProof/>
                <w:webHidden/>
              </w:rPr>
              <w:t>30</w:t>
            </w:r>
            <w:r w:rsidR="00FC0C86">
              <w:rPr>
                <w:noProof/>
                <w:webHidden/>
              </w:rPr>
              <w:fldChar w:fldCharType="end"/>
            </w:r>
          </w:hyperlink>
        </w:p>
        <w:p w14:paraId="74821012" w14:textId="23DD9705"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51" w:history="1">
            <w:r w:rsidR="00FC0C86" w:rsidRPr="00A80B18">
              <w:rPr>
                <w:rStyle w:val="Hyperlink"/>
                <w:noProof/>
              </w:rPr>
              <w:t>10.3 Kwaliteitsbeleid op Swentibold</w:t>
            </w:r>
            <w:r w:rsidR="00FC0C86">
              <w:rPr>
                <w:noProof/>
                <w:webHidden/>
              </w:rPr>
              <w:tab/>
            </w:r>
            <w:r w:rsidR="00FC0C86">
              <w:rPr>
                <w:noProof/>
                <w:webHidden/>
              </w:rPr>
              <w:fldChar w:fldCharType="begin"/>
            </w:r>
            <w:r w:rsidR="00FC0C86">
              <w:rPr>
                <w:noProof/>
                <w:webHidden/>
              </w:rPr>
              <w:instrText xml:space="preserve"> PAGEREF _Toc169606051 \h </w:instrText>
            </w:r>
            <w:r w:rsidR="00FC0C86">
              <w:rPr>
                <w:noProof/>
                <w:webHidden/>
              </w:rPr>
            </w:r>
            <w:r w:rsidR="00FC0C86">
              <w:rPr>
                <w:noProof/>
                <w:webHidden/>
              </w:rPr>
              <w:fldChar w:fldCharType="separate"/>
            </w:r>
            <w:r>
              <w:rPr>
                <w:noProof/>
                <w:webHidden/>
              </w:rPr>
              <w:t>30</w:t>
            </w:r>
            <w:r w:rsidR="00FC0C86">
              <w:rPr>
                <w:noProof/>
                <w:webHidden/>
              </w:rPr>
              <w:fldChar w:fldCharType="end"/>
            </w:r>
          </w:hyperlink>
        </w:p>
        <w:p w14:paraId="3CAF7C13" w14:textId="599FF81D"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52" w:history="1">
            <w:r w:rsidR="00FC0C86" w:rsidRPr="00A80B18">
              <w:rPr>
                <w:rStyle w:val="Hyperlink"/>
                <w:noProof/>
              </w:rPr>
              <w:t>10.4 Verantwoording en dialoog</w:t>
            </w:r>
            <w:r w:rsidR="00FC0C86">
              <w:rPr>
                <w:noProof/>
                <w:webHidden/>
              </w:rPr>
              <w:tab/>
            </w:r>
            <w:r w:rsidR="00FC0C86">
              <w:rPr>
                <w:noProof/>
                <w:webHidden/>
              </w:rPr>
              <w:fldChar w:fldCharType="begin"/>
            </w:r>
            <w:r w:rsidR="00FC0C86">
              <w:rPr>
                <w:noProof/>
                <w:webHidden/>
              </w:rPr>
              <w:instrText xml:space="preserve"> PAGEREF _Toc169606052 \h </w:instrText>
            </w:r>
            <w:r w:rsidR="00FC0C86">
              <w:rPr>
                <w:noProof/>
                <w:webHidden/>
              </w:rPr>
            </w:r>
            <w:r w:rsidR="00FC0C86">
              <w:rPr>
                <w:noProof/>
                <w:webHidden/>
              </w:rPr>
              <w:fldChar w:fldCharType="separate"/>
            </w:r>
            <w:r>
              <w:rPr>
                <w:noProof/>
                <w:webHidden/>
              </w:rPr>
              <w:t>31</w:t>
            </w:r>
            <w:r w:rsidR="00FC0C86">
              <w:rPr>
                <w:noProof/>
                <w:webHidden/>
              </w:rPr>
              <w:fldChar w:fldCharType="end"/>
            </w:r>
          </w:hyperlink>
        </w:p>
        <w:p w14:paraId="3337B05B" w14:textId="00805F25"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53" w:history="1">
            <w:r w:rsidR="00FC0C86" w:rsidRPr="00A80B18">
              <w:rPr>
                <w:rStyle w:val="Hyperlink"/>
                <w:noProof/>
              </w:rPr>
              <w:t>10.5 Wet- en regelgeving</w:t>
            </w:r>
            <w:r w:rsidR="00FC0C86">
              <w:rPr>
                <w:noProof/>
                <w:webHidden/>
              </w:rPr>
              <w:tab/>
            </w:r>
            <w:r w:rsidR="00FC0C86">
              <w:rPr>
                <w:noProof/>
                <w:webHidden/>
              </w:rPr>
              <w:fldChar w:fldCharType="begin"/>
            </w:r>
            <w:r w:rsidR="00FC0C86">
              <w:rPr>
                <w:noProof/>
                <w:webHidden/>
              </w:rPr>
              <w:instrText xml:space="preserve"> PAGEREF _Toc169606053 \h </w:instrText>
            </w:r>
            <w:r w:rsidR="00FC0C86">
              <w:rPr>
                <w:noProof/>
                <w:webHidden/>
              </w:rPr>
            </w:r>
            <w:r w:rsidR="00FC0C86">
              <w:rPr>
                <w:noProof/>
                <w:webHidden/>
              </w:rPr>
              <w:fldChar w:fldCharType="separate"/>
            </w:r>
            <w:r>
              <w:rPr>
                <w:noProof/>
                <w:webHidden/>
              </w:rPr>
              <w:t>32</w:t>
            </w:r>
            <w:r w:rsidR="00FC0C86">
              <w:rPr>
                <w:noProof/>
                <w:webHidden/>
              </w:rPr>
              <w:fldChar w:fldCharType="end"/>
            </w:r>
          </w:hyperlink>
        </w:p>
        <w:p w14:paraId="7A756986" w14:textId="2F54642E"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54" w:history="1">
            <w:r w:rsidR="00FC0C86" w:rsidRPr="00A80B18">
              <w:rPr>
                <w:rStyle w:val="Hyperlink"/>
                <w:noProof/>
              </w:rPr>
              <w:t>10.6 Inspectiebezoeken</w:t>
            </w:r>
            <w:r w:rsidR="00FC0C86">
              <w:rPr>
                <w:noProof/>
                <w:webHidden/>
              </w:rPr>
              <w:tab/>
            </w:r>
            <w:r w:rsidR="00FC0C86">
              <w:rPr>
                <w:noProof/>
                <w:webHidden/>
              </w:rPr>
              <w:fldChar w:fldCharType="begin"/>
            </w:r>
            <w:r w:rsidR="00FC0C86">
              <w:rPr>
                <w:noProof/>
                <w:webHidden/>
              </w:rPr>
              <w:instrText xml:space="preserve"> PAGEREF _Toc169606054 \h </w:instrText>
            </w:r>
            <w:r w:rsidR="00FC0C86">
              <w:rPr>
                <w:noProof/>
                <w:webHidden/>
              </w:rPr>
            </w:r>
            <w:r w:rsidR="00FC0C86">
              <w:rPr>
                <w:noProof/>
                <w:webHidden/>
              </w:rPr>
              <w:fldChar w:fldCharType="separate"/>
            </w:r>
            <w:r>
              <w:rPr>
                <w:noProof/>
                <w:webHidden/>
              </w:rPr>
              <w:t>32</w:t>
            </w:r>
            <w:r w:rsidR="00FC0C86">
              <w:rPr>
                <w:noProof/>
                <w:webHidden/>
              </w:rPr>
              <w:fldChar w:fldCharType="end"/>
            </w:r>
          </w:hyperlink>
        </w:p>
        <w:p w14:paraId="055E2B0D" w14:textId="6EAA6A28"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55" w:history="1">
            <w:r w:rsidR="00FC0C86" w:rsidRPr="00A80B18">
              <w:rPr>
                <w:rStyle w:val="Hyperlink"/>
                <w:noProof/>
              </w:rPr>
              <w:t>11. Personeelsbeleid</w:t>
            </w:r>
            <w:r w:rsidR="00FC0C86">
              <w:rPr>
                <w:noProof/>
                <w:webHidden/>
              </w:rPr>
              <w:tab/>
            </w:r>
            <w:r w:rsidR="00FC0C86">
              <w:rPr>
                <w:noProof/>
                <w:webHidden/>
              </w:rPr>
              <w:fldChar w:fldCharType="begin"/>
            </w:r>
            <w:r w:rsidR="00FC0C86">
              <w:rPr>
                <w:noProof/>
                <w:webHidden/>
              </w:rPr>
              <w:instrText xml:space="preserve"> PAGEREF _Toc169606055 \h </w:instrText>
            </w:r>
            <w:r w:rsidR="00FC0C86">
              <w:rPr>
                <w:noProof/>
                <w:webHidden/>
              </w:rPr>
            </w:r>
            <w:r w:rsidR="00FC0C86">
              <w:rPr>
                <w:noProof/>
                <w:webHidden/>
              </w:rPr>
              <w:fldChar w:fldCharType="separate"/>
            </w:r>
            <w:r>
              <w:rPr>
                <w:noProof/>
                <w:webHidden/>
              </w:rPr>
              <w:t>33</w:t>
            </w:r>
            <w:r w:rsidR="00FC0C86">
              <w:rPr>
                <w:noProof/>
                <w:webHidden/>
              </w:rPr>
              <w:fldChar w:fldCharType="end"/>
            </w:r>
          </w:hyperlink>
        </w:p>
        <w:p w14:paraId="08A63E75" w14:textId="0A711977"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56" w:history="1">
            <w:r w:rsidR="00FC0C86" w:rsidRPr="00A80B18">
              <w:rPr>
                <w:rStyle w:val="Hyperlink"/>
                <w:noProof/>
              </w:rPr>
              <w:t>11.1 Integraal personeelsbeleid</w:t>
            </w:r>
            <w:r w:rsidR="00FC0C86">
              <w:rPr>
                <w:noProof/>
                <w:webHidden/>
              </w:rPr>
              <w:tab/>
            </w:r>
            <w:r w:rsidR="00FC0C86">
              <w:rPr>
                <w:noProof/>
                <w:webHidden/>
              </w:rPr>
              <w:fldChar w:fldCharType="begin"/>
            </w:r>
            <w:r w:rsidR="00FC0C86">
              <w:rPr>
                <w:noProof/>
                <w:webHidden/>
              </w:rPr>
              <w:instrText xml:space="preserve"> PAGEREF _Toc169606056 \h </w:instrText>
            </w:r>
            <w:r w:rsidR="00FC0C86">
              <w:rPr>
                <w:noProof/>
                <w:webHidden/>
              </w:rPr>
            </w:r>
            <w:r w:rsidR="00FC0C86">
              <w:rPr>
                <w:noProof/>
                <w:webHidden/>
              </w:rPr>
              <w:fldChar w:fldCharType="separate"/>
            </w:r>
            <w:r>
              <w:rPr>
                <w:noProof/>
                <w:webHidden/>
              </w:rPr>
              <w:t>33</w:t>
            </w:r>
            <w:r w:rsidR="00FC0C86">
              <w:rPr>
                <w:noProof/>
                <w:webHidden/>
              </w:rPr>
              <w:fldChar w:fldCharType="end"/>
            </w:r>
          </w:hyperlink>
        </w:p>
        <w:p w14:paraId="6CB6D2D6" w14:textId="565D9E2D"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57" w:history="1">
            <w:r w:rsidR="00FC0C86" w:rsidRPr="00A80B18">
              <w:rPr>
                <w:rStyle w:val="Hyperlink"/>
                <w:noProof/>
              </w:rPr>
              <w:t>11.2 Bevoegde en bekwame leraren</w:t>
            </w:r>
            <w:r w:rsidR="00FC0C86">
              <w:rPr>
                <w:noProof/>
                <w:webHidden/>
              </w:rPr>
              <w:tab/>
            </w:r>
            <w:r w:rsidR="00FC0C86">
              <w:rPr>
                <w:noProof/>
                <w:webHidden/>
              </w:rPr>
              <w:fldChar w:fldCharType="begin"/>
            </w:r>
            <w:r w:rsidR="00FC0C86">
              <w:rPr>
                <w:noProof/>
                <w:webHidden/>
              </w:rPr>
              <w:instrText xml:space="preserve"> PAGEREF _Toc169606057 \h </w:instrText>
            </w:r>
            <w:r w:rsidR="00FC0C86">
              <w:rPr>
                <w:noProof/>
                <w:webHidden/>
              </w:rPr>
            </w:r>
            <w:r w:rsidR="00FC0C86">
              <w:rPr>
                <w:noProof/>
                <w:webHidden/>
              </w:rPr>
              <w:fldChar w:fldCharType="separate"/>
            </w:r>
            <w:r>
              <w:rPr>
                <w:noProof/>
                <w:webHidden/>
              </w:rPr>
              <w:t>34</w:t>
            </w:r>
            <w:r w:rsidR="00FC0C86">
              <w:rPr>
                <w:noProof/>
                <w:webHidden/>
              </w:rPr>
              <w:fldChar w:fldCharType="end"/>
            </w:r>
          </w:hyperlink>
        </w:p>
        <w:p w14:paraId="3CC34EC2" w14:textId="2981A242"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58" w:history="1">
            <w:r w:rsidR="00FC0C86" w:rsidRPr="00A80B18">
              <w:rPr>
                <w:rStyle w:val="Hyperlink"/>
                <w:noProof/>
              </w:rPr>
              <w:t>11.3 De schoolleiding</w:t>
            </w:r>
            <w:r w:rsidR="00FC0C86">
              <w:rPr>
                <w:noProof/>
                <w:webHidden/>
              </w:rPr>
              <w:tab/>
            </w:r>
            <w:r w:rsidR="00FC0C86">
              <w:rPr>
                <w:noProof/>
                <w:webHidden/>
              </w:rPr>
              <w:fldChar w:fldCharType="begin"/>
            </w:r>
            <w:r w:rsidR="00FC0C86">
              <w:rPr>
                <w:noProof/>
                <w:webHidden/>
              </w:rPr>
              <w:instrText xml:space="preserve"> PAGEREF _Toc169606058 \h </w:instrText>
            </w:r>
            <w:r w:rsidR="00FC0C86">
              <w:rPr>
                <w:noProof/>
                <w:webHidden/>
              </w:rPr>
            </w:r>
            <w:r w:rsidR="00FC0C86">
              <w:rPr>
                <w:noProof/>
                <w:webHidden/>
              </w:rPr>
              <w:fldChar w:fldCharType="separate"/>
            </w:r>
            <w:r>
              <w:rPr>
                <w:noProof/>
                <w:webHidden/>
              </w:rPr>
              <w:t>34</w:t>
            </w:r>
            <w:r w:rsidR="00FC0C86">
              <w:rPr>
                <w:noProof/>
                <w:webHidden/>
              </w:rPr>
              <w:fldChar w:fldCharType="end"/>
            </w:r>
          </w:hyperlink>
        </w:p>
        <w:p w14:paraId="2BB13B6C" w14:textId="77D14D48"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59" w:history="1">
            <w:r w:rsidR="00FC0C86" w:rsidRPr="00A80B18">
              <w:rPr>
                <w:rStyle w:val="Hyperlink"/>
                <w:noProof/>
              </w:rPr>
              <w:t>11.4 Beleid met betrekking tot stagiaires</w:t>
            </w:r>
            <w:r w:rsidR="00FC0C86">
              <w:rPr>
                <w:noProof/>
                <w:webHidden/>
              </w:rPr>
              <w:tab/>
            </w:r>
            <w:r w:rsidR="00FC0C86">
              <w:rPr>
                <w:noProof/>
                <w:webHidden/>
              </w:rPr>
              <w:fldChar w:fldCharType="begin"/>
            </w:r>
            <w:r w:rsidR="00FC0C86">
              <w:rPr>
                <w:noProof/>
                <w:webHidden/>
              </w:rPr>
              <w:instrText xml:space="preserve"> PAGEREF _Toc169606059 \h </w:instrText>
            </w:r>
            <w:r w:rsidR="00FC0C86">
              <w:rPr>
                <w:noProof/>
                <w:webHidden/>
              </w:rPr>
            </w:r>
            <w:r w:rsidR="00FC0C86">
              <w:rPr>
                <w:noProof/>
                <w:webHidden/>
              </w:rPr>
              <w:fldChar w:fldCharType="separate"/>
            </w:r>
            <w:r>
              <w:rPr>
                <w:noProof/>
                <w:webHidden/>
              </w:rPr>
              <w:t>34</w:t>
            </w:r>
            <w:r w:rsidR="00FC0C86">
              <w:rPr>
                <w:noProof/>
                <w:webHidden/>
              </w:rPr>
              <w:fldChar w:fldCharType="end"/>
            </w:r>
          </w:hyperlink>
        </w:p>
        <w:p w14:paraId="49417AFF" w14:textId="0596416F"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60" w:history="1">
            <w:r w:rsidR="00FC0C86" w:rsidRPr="00A80B18">
              <w:rPr>
                <w:rStyle w:val="Hyperlink"/>
                <w:noProof/>
              </w:rPr>
              <w:t>11.5 Werving en selectie</w:t>
            </w:r>
            <w:r w:rsidR="00FC0C86">
              <w:rPr>
                <w:noProof/>
                <w:webHidden/>
              </w:rPr>
              <w:tab/>
            </w:r>
            <w:r w:rsidR="00FC0C86">
              <w:rPr>
                <w:noProof/>
                <w:webHidden/>
              </w:rPr>
              <w:fldChar w:fldCharType="begin"/>
            </w:r>
            <w:r w:rsidR="00FC0C86">
              <w:rPr>
                <w:noProof/>
                <w:webHidden/>
              </w:rPr>
              <w:instrText xml:space="preserve"> PAGEREF _Toc169606060 \h </w:instrText>
            </w:r>
            <w:r w:rsidR="00FC0C86">
              <w:rPr>
                <w:noProof/>
                <w:webHidden/>
              </w:rPr>
            </w:r>
            <w:r w:rsidR="00FC0C86">
              <w:rPr>
                <w:noProof/>
                <w:webHidden/>
              </w:rPr>
              <w:fldChar w:fldCharType="separate"/>
            </w:r>
            <w:r>
              <w:rPr>
                <w:noProof/>
                <w:webHidden/>
              </w:rPr>
              <w:t>35</w:t>
            </w:r>
            <w:r w:rsidR="00FC0C86">
              <w:rPr>
                <w:noProof/>
                <w:webHidden/>
              </w:rPr>
              <w:fldChar w:fldCharType="end"/>
            </w:r>
          </w:hyperlink>
        </w:p>
        <w:p w14:paraId="70185D87" w14:textId="1E845E5D"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61" w:history="1">
            <w:r w:rsidR="00FC0C86" w:rsidRPr="00A80B18">
              <w:rPr>
                <w:rStyle w:val="Hyperlink"/>
                <w:noProof/>
              </w:rPr>
              <w:t>11.6 Introductie en begeleiding</w:t>
            </w:r>
            <w:r w:rsidR="00FC0C86">
              <w:rPr>
                <w:noProof/>
                <w:webHidden/>
              </w:rPr>
              <w:tab/>
            </w:r>
            <w:r w:rsidR="00FC0C86">
              <w:rPr>
                <w:noProof/>
                <w:webHidden/>
              </w:rPr>
              <w:fldChar w:fldCharType="begin"/>
            </w:r>
            <w:r w:rsidR="00FC0C86">
              <w:rPr>
                <w:noProof/>
                <w:webHidden/>
              </w:rPr>
              <w:instrText xml:space="preserve"> PAGEREF _Toc169606061 \h </w:instrText>
            </w:r>
            <w:r w:rsidR="00FC0C86">
              <w:rPr>
                <w:noProof/>
                <w:webHidden/>
              </w:rPr>
            </w:r>
            <w:r w:rsidR="00FC0C86">
              <w:rPr>
                <w:noProof/>
                <w:webHidden/>
              </w:rPr>
              <w:fldChar w:fldCharType="separate"/>
            </w:r>
            <w:r>
              <w:rPr>
                <w:noProof/>
                <w:webHidden/>
              </w:rPr>
              <w:t>35</w:t>
            </w:r>
            <w:r w:rsidR="00FC0C86">
              <w:rPr>
                <w:noProof/>
                <w:webHidden/>
              </w:rPr>
              <w:fldChar w:fldCharType="end"/>
            </w:r>
          </w:hyperlink>
        </w:p>
        <w:p w14:paraId="71C8FC86" w14:textId="3C074175"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62" w:history="1">
            <w:r w:rsidR="00FC0C86" w:rsidRPr="00A80B18">
              <w:rPr>
                <w:rStyle w:val="Hyperlink"/>
                <w:noProof/>
              </w:rPr>
              <w:t>11.7 Taakbeleid</w:t>
            </w:r>
            <w:r w:rsidR="00FC0C86">
              <w:rPr>
                <w:noProof/>
                <w:webHidden/>
              </w:rPr>
              <w:tab/>
            </w:r>
            <w:r w:rsidR="00FC0C86">
              <w:rPr>
                <w:noProof/>
                <w:webHidden/>
              </w:rPr>
              <w:fldChar w:fldCharType="begin"/>
            </w:r>
            <w:r w:rsidR="00FC0C86">
              <w:rPr>
                <w:noProof/>
                <w:webHidden/>
              </w:rPr>
              <w:instrText xml:space="preserve"> PAGEREF _Toc169606062 \h </w:instrText>
            </w:r>
            <w:r w:rsidR="00FC0C86">
              <w:rPr>
                <w:noProof/>
                <w:webHidden/>
              </w:rPr>
            </w:r>
            <w:r w:rsidR="00FC0C86">
              <w:rPr>
                <w:noProof/>
                <w:webHidden/>
              </w:rPr>
              <w:fldChar w:fldCharType="separate"/>
            </w:r>
            <w:r>
              <w:rPr>
                <w:noProof/>
                <w:webHidden/>
              </w:rPr>
              <w:t>35</w:t>
            </w:r>
            <w:r w:rsidR="00FC0C86">
              <w:rPr>
                <w:noProof/>
                <w:webHidden/>
              </w:rPr>
              <w:fldChar w:fldCharType="end"/>
            </w:r>
          </w:hyperlink>
        </w:p>
        <w:p w14:paraId="468CA3E1" w14:textId="7216F362"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63" w:history="1">
            <w:r w:rsidR="00FC0C86" w:rsidRPr="00A80B18">
              <w:rPr>
                <w:rStyle w:val="Hyperlink"/>
                <w:noProof/>
              </w:rPr>
              <w:t>11.8 Klassenbezoek</w:t>
            </w:r>
            <w:r w:rsidR="00FC0C86">
              <w:rPr>
                <w:noProof/>
                <w:webHidden/>
              </w:rPr>
              <w:tab/>
            </w:r>
            <w:r w:rsidR="00FC0C86">
              <w:rPr>
                <w:noProof/>
                <w:webHidden/>
              </w:rPr>
              <w:fldChar w:fldCharType="begin"/>
            </w:r>
            <w:r w:rsidR="00FC0C86">
              <w:rPr>
                <w:noProof/>
                <w:webHidden/>
              </w:rPr>
              <w:instrText xml:space="preserve"> PAGEREF _Toc169606063 \h </w:instrText>
            </w:r>
            <w:r w:rsidR="00FC0C86">
              <w:rPr>
                <w:noProof/>
                <w:webHidden/>
              </w:rPr>
            </w:r>
            <w:r w:rsidR="00FC0C86">
              <w:rPr>
                <w:noProof/>
                <w:webHidden/>
              </w:rPr>
              <w:fldChar w:fldCharType="separate"/>
            </w:r>
            <w:r>
              <w:rPr>
                <w:noProof/>
                <w:webHidden/>
              </w:rPr>
              <w:t>36</w:t>
            </w:r>
            <w:r w:rsidR="00FC0C86">
              <w:rPr>
                <w:noProof/>
                <w:webHidden/>
              </w:rPr>
              <w:fldChar w:fldCharType="end"/>
            </w:r>
          </w:hyperlink>
        </w:p>
        <w:p w14:paraId="1C77CAAE" w14:textId="5E394147"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64" w:history="1">
            <w:r w:rsidR="00FC0C86" w:rsidRPr="00A80B18">
              <w:rPr>
                <w:rStyle w:val="Hyperlink"/>
                <w:noProof/>
              </w:rPr>
              <w:t>11.9 Persoonlijk ontwikkelplan</w:t>
            </w:r>
            <w:r w:rsidR="00FC0C86">
              <w:rPr>
                <w:noProof/>
                <w:webHidden/>
              </w:rPr>
              <w:tab/>
            </w:r>
            <w:r w:rsidR="00FC0C86">
              <w:rPr>
                <w:noProof/>
                <w:webHidden/>
              </w:rPr>
              <w:fldChar w:fldCharType="begin"/>
            </w:r>
            <w:r w:rsidR="00FC0C86">
              <w:rPr>
                <w:noProof/>
                <w:webHidden/>
              </w:rPr>
              <w:instrText xml:space="preserve"> PAGEREF _Toc169606064 \h </w:instrText>
            </w:r>
            <w:r w:rsidR="00FC0C86">
              <w:rPr>
                <w:noProof/>
                <w:webHidden/>
              </w:rPr>
            </w:r>
            <w:r w:rsidR="00FC0C86">
              <w:rPr>
                <w:noProof/>
                <w:webHidden/>
              </w:rPr>
              <w:fldChar w:fldCharType="separate"/>
            </w:r>
            <w:r>
              <w:rPr>
                <w:noProof/>
                <w:webHidden/>
              </w:rPr>
              <w:t>36</w:t>
            </w:r>
            <w:r w:rsidR="00FC0C86">
              <w:rPr>
                <w:noProof/>
                <w:webHidden/>
              </w:rPr>
              <w:fldChar w:fldCharType="end"/>
            </w:r>
          </w:hyperlink>
        </w:p>
        <w:p w14:paraId="3AA723D1" w14:textId="2FCA77E7"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65" w:history="1">
            <w:r w:rsidR="00FC0C86" w:rsidRPr="00A80B18">
              <w:rPr>
                <w:rStyle w:val="Hyperlink"/>
                <w:noProof/>
              </w:rPr>
              <w:t>11.10 Het bekwaamheidsdossier</w:t>
            </w:r>
            <w:r w:rsidR="00FC0C86">
              <w:rPr>
                <w:noProof/>
                <w:webHidden/>
              </w:rPr>
              <w:tab/>
            </w:r>
            <w:r w:rsidR="00FC0C86">
              <w:rPr>
                <w:noProof/>
                <w:webHidden/>
              </w:rPr>
              <w:fldChar w:fldCharType="begin"/>
            </w:r>
            <w:r w:rsidR="00FC0C86">
              <w:rPr>
                <w:noProof/>
                <w:webHidden/>
              </w:rPr>
              <w:instrText xml:space="preserve"> PAGEREF _Toc169606065 \h </w:instrText>
            </w:r>
            <w:r w:rsidR="00FC0C86">
              <w:rPr>
                <w:noProof/>
                <w:webHidden/>
              </w:rPr>
            </w:r>
            <w:r w:rsidR="00FC0C86">
              <w:rPr>
                <w:noProof/>
                <w:webHidden/>
              </w:rPr>
              <w:fldChar w:fldCharType="separate"/>
            </w:r>
            <w:r>
              <w:rPr>
                <w:noProof/>
                <w:webHidden/>
              </w:rPr>
              <w:t>36</w:t>
            </w:r>
            <w:r w:rsidR="00FC0C86">
              <w:rPr>
                <w:noProof/>
                <w:webHidden/>
              </w:rPr>
              <w:fldChar w:fldCharType="end"/>
            </w:r>
          </w:hyperlink>
        </w:p>
        <w:p w14:paraId="3915E204" w14:textId="4D216DF6"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66" w:history="1">
            <w:r w:rsidR="00FC0C86" w:rsidRPr="00A80B18">
              <w:rPr>
                <w:rStyle w:val="Hyperlink"/>
                <w:noProof/>
              </w:rPr>
              <w:t>11.11 Ontwikkelgesprekken</w:t>
            </w:r>
            <w:r w:rsidR="00FC0C86">
              <w:rPr>
                <w:noProof/>
                <w:webHidden/>
              </w:rPr>
              <w:tab/>
            </w:r>
            <w:r w:rsidR="00FC0C86">
              <w:rPr>
                <w:noProof/>
                <w:webHidden/>
              </w:rPr>
              <w:fldChar w:fldCharType="begin"/>
            </w:r>
            <w:r w:rsidR="00FC0C86">
              <w:rPr>
                <w:noProof/>
                <w:webHidden/>
              </w:rPr>
              <w:instrText xml:space="preserve"> PAGEREF _Toc169606066 \h </w:instrText>
            </w:r>
            <w:r w:rsidR="00FC0C86">
              <w:rPr>
                <w:noProof/>
                <w:webHidden/>
              </w:rPr>
            </w:r>
            <w:r w:rsidR="00FC0C86">
              <w:rPr>
                <w:noProof/>
                <w:webHidden/>
              </w:rPr>
              <w:fldChar w:fldCharType="separate"/>
            </w:r>
            <w:r>
              <w:rPr>
                <w:noProof/>
                <w:webHidden/>
              </w:rPr>
              <w:t>36</w:t>
            </w:r>
            <w:r w:rsidR="00FC0C86">
              <w:rPr>
                <w:noProof/>
                <w:webHidden/>
              </w:rPr>
              <w:fldChar w:fldCharType="end"/>
            </w:r>
          </w:hyperlink>
        </w:p>
        <w:p w14:paraId="178C8C2C" w14:textId="6F673782"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67" w:history="1">
            <w:r w:rsidR="00FC0C86" w:rsidRPr="00A80B18">
              <w:rPr>
                <w:rStyle w:val="Hyperlink"/>
                <w:noProof/>
              </w:rPr>
              <w:t>11.12 Professionalisering</w:t>
            </w:r>
            <w:r w:rsidR="00FC0C86">
              <w:rPr>
                <w:noProof/>
                <w:webHidden/>
              </w:rPr>
              <w:tab/>
            </w:r>
            <w:r w:rsidR="00FC0C86">
              <w:rPr>
                <w:noProof/>
                <w:webHidden/>
              </w:rPr>
              <w:fldChar w:fldCharType="begin"/>
            </w:r>
            <w:r w:rsidR="00FC0C86">
              <w:rPr>
                <w:noProof/>
                <w:webHidden/>
              </w:rPr>
              <w:instrText xml:space="preserve"> PAGEREF _Toc169606067 \h </w:instrText>
            </w:r>
            <w:r w:rsidR="00FC0C86">
              <w:rPr>
                <w:noProof/>
                <w:webHidden/>
              </w:rPr>
            </w:r>
            <w:r w:rsidR="00FC0C86">
              <w:rPr>
                <w:noProof/>
                <w:webHidden/>
              </w:rPr>
              <w:fldChar w:fldCharType="separate"/>
            </w:r>
            <w:r>
              <w:rPr>
                <w:noProof/>
                <w:webHidden/>
              </w:rPr>
              <w:t>37</w:t>
            </w:r>
            <w:r w:rsidR="00FC0C86">
              <w:rPr>
                <w:noProof/>
                <w:webHidden/>
              </w:rPr>
              <w:fldChar w:fldCharType="end"/>
            </w:r>
          </w:hyperlink>
        </w:p>
        <w:p w14:paraId="05EA29DD" w14:textId="784D9FB2"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68" w:history="1">
            <w:r w:rsidR="00FC0C86" w:rsidRPr="00A80B18">
              <w:rPr>
                <w:rStyle w:val="Hyperlink"/>
                <w:noProof/>
              </w:rPr>
              <w:t>11.13 Verzuimbeleid</w:t>
            </w:r>
            <w:r w:rsidR="00FC0C86">
              <w:rPr>
                <w:noProof/>
                <w:webHidden/>
              </w:rPr>
              <w:tab/>
            </w:r>
            <w:r w:rsidR="00FC0C86">
              <w:rPr>
                <w:noProof/>
                <w:webHidden/>
              </w:rPr>
              <w:fldChar w:fldCharType="begin"/>
            </w:r>
            <w:r w:rsidR="00FC0C86">
              <w:rPr>
                <w:noProof/>
                <w:webHidden/>
              </w:rPr>
              <w:instrText xml:space="preserve"> PAGEREF _Toc169606068 \h </w:instrText>
            </w:r>
            <w:r w:rsidR="00FC0C86">
              <w:rPr>
                <w:noProof/>
                <w:webHidden/>
              </w:rPr>
            </w:r>
            <w:r w:rsidR="00FC0C86">
              <w:rPr>
                <w:noProof/>
                <w:webHidden/>
              </w:rPr>
              <w:fldChar w:fldCharType="separate"/>
            </w:r>
            <w:r>
              <w:rPr>
                <w:noProof/>
                <w:webHidden/>
              </w:rPr>
              <w:t>37</w:t>
            </w:r>
            <w:r w:rsidR="00FC0C86">
              <w:rPr>
                <w:noProof/>
                <w:webHidden/>
              </w:rPr>
              <w:fldChar w:fldCharType="end"/>
            </w:r>
          </w:hyperlink>
        </w:p>
        <w:p w14:paraId="0354A768" w14:textId="3CBCF421"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69" w:history="1">
            <w:r w:rsidR="00FC0C86" w:rsidRPr="00A80B18">
              <w:rPr>
                <w:rStyle w:val="Hyperlink"/>
                <w:noProof/>
              </w:rPr>
              <w:t>12. Financiële informatie</w:t>
            </w:r>
            <w:r w:rsidR="00FC0C86">
              <w:rPr>
                <w:noProof/>
                <w:webHidden/>
              </w:rPr>
              <w:tab/>
            </w:r>
            <w:r w:rsidR="00FC0C86">
              <w:rPr>
                <w:noProof/>
                <w:webHidden/>
              </w:rPr>
              <w:fldChar w:fldCharType="begin"/>
            </w:r>
            <w:r w:rsidR="00FC0C86">
              <w:rPr>
                <w:noProof/>
                <w:webHidden/>
              </w:rPr>
              <w:instrText xml:space="preserve"> PAGEREF _Toc169606069 \h </w:instrText>
            </w:r>
            <w:r w:rsidR="00FC0C86">
              <w:rPr>
                <w:noProof/>
                <w:webHidden/>
              </w:rPr>
            </w:r>
            <w:r w:rsidR="00FC0C86">
              <w:rPr>
                <w:noProof/>
                <w:webHidden/>
              </w:rPr>
              <w:fldChar w:fldCharType="separate"/>
            </w:r>
            <w:r>
              <w:rPr>
                <w:noProof/>
                <w:webHidden/>
              </w:rPr>
              <w:t>38</w:t>
            </w:r>
            <w:r w:rsidR="00FC0C86">
              <w:rPr>
                <w:noProof/>
                <w:webHidden/>
              </w:rPr>
              <w:fldChar w:fldCharType="end"/>
            </w:r>
          </w:hyperlink>
        </w:p>
        <w:p w14:paraId="61A6E306" w14:textId="4EA727D2"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70" w:history="1">
            <w:r w:rsidR="00FC0C86" w:rsidRPr="00A80B18">
              <w:rPr>
                <w:rStyle w:val="Hyperlink"/>
                <w:noProof/>
              </w:rPr>
              <w:t>12.1 Begroting</w:t>
            </w:r>
            <w:r w:rsidR="00FC0C86">
              <w:rPr>
                <w:noProof/>
                <w:webHidden/>
              </w:rPr>
              <w:tab/>
            </w:r>
            <w:r w:rsidR="00FC0C86">
              <w:rPr>
                <w:noProof/>
                <w:webHidden/>
              </w:rPr>
              <w:fldChar w:fldCharType="begin"/>
            </w:r>
            <w:r w:rsidR="00FC0C86">
              <w:rPr>
                <w:noProof/>
                <w:webHidden/>
              </w:rPr>
              <w:instrText xml:space="preserve"> PAGEREF _Toc169606070 \h </w:instrText>
            </w:r>
            <w:r w:rsidR="00FC0C86">
              <w:rPr>
                <w:noProof/>
                <w:webHidden/>
              </w:rPr>
            </w:r>
            <w:r w:rsidR="00FC0C86">
              <w:rPr>
                <w:noProof/>
                <w:webHidden/>
              </w:rPr>
              <w:fldChar w:fldCharType="separate"/>
            </w:r>
            <w:r>
              <w:rPr>
                <w:noProof/>
                <w:webHidden/>
              </w:rPr>
              <w:t>38</w:t>
            </w:r>
            <w:r w:rsidR="00FC0C86">
              <w:rPr>
                <w:noProof/>
                <w:webHidden/>
              </w:rPr>
              <w:fldChar w:fldCharType="end"/>
            </w:r>
          </w:hyperlink>
        </w:p>
        <w:p w14:paraId="5A603765" w14:textId="507A0B7F"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71" w:history="1">
            <w:r w:rsidR="00FC0C86" w:rsidRPr="00A80B18">
              <w:rPr>
                <w:rStyle w:val="Hyperlink"/>
                <w:noProof/>
              </w:rPr>
              <w:t>12.2 Sponsoring</w:t>
            </w:r>
            <w:r w:rsidR="00FC0C86">
              <w:rPr>
                <w:noProof/>
                <w:webHidden/>
              </w:rPr>
              <w:tab/>
            </w:r>
            <w:r w:rsidR="00FC0C86">
              <w:rPr>
                <w:noProof/>
                <w:webHidden/>
              </w:rPr>
              <w:fldChar w:fldCharType="begin"/>
            </w:r>
            <w:r w:rsidR="00FC0C86">
              <w:rPr>
                <w:noProof/>
                <w:webHidden/>
              </w:rPr>
              <w:instrText xml:space="preserve"> PAGEREF _Toc169606071 \h </w:instrText>
            </w:r>
            <w:r w:rsidR="00FC0C86">
              <w:rPr>
                <w:noProof/>
                <w:webHidden/>
              </w:rPr>
            </w:r>
            <w:r w:rsidR="00FC0C86">
              <w:rPr>
                <w:noProof/>
                <w:webHidden/>
              </w:rPr>
              <w:fldChar w:fldCharType="separate"/>
            </w:r>
            <w:r>
              <w:rPr>
                <w:noProof/>
                <w:webHidden/>
              </w:rPr>
              <w:t>38</w:t>
            </w:r>
            <w:r w:rsidR="00FC0C86">
              <w:rPr>
                <w:noProof/>
                <w:webHidden/>
              </w:rPr>
              <w:fldChar w:fldCharType="end"/>
            </w:r>
          </w:hyperlink>
        </w:p>
        <w:p w14:paraId="383A02D8" w14:textId="304126F1"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72" w:history="1">
            <w:r w:rsidR="00FC0C86" w:rsidRPr="00A80B18">
              <w:rPr>
                <w:rStyle w:val="Hyperlink"/>
                <w:noProof/>
              </w:rPr>
              <w:t>Bijlage 1: Parapluparagraaf cluster ZWM</w:t>
            </w:r>
            <w:r w:rsidR="00FC0C86">
              <w:rPr>
                <w:noProof/>
                <w:webHidden/>
              </w:rPr>
              <w:tab/>
            </w:r>
            <w:r w:rsidR="00FC0C86">
              <w:rPr>
                <w:noProof/>
                <w:webHidden/>
              </w:rPr>
              <w:fldChar w:fldCharType="begin"/>
            </w:r>
            <w:r w:rsidR="00FC0C86">
              <w:rPr>
                <w:noProof/>
                <w:webHidden/>
              </w:rPr>
              <w:instrText xml:space="preserve"> PAGEREF _Toc169606072 \h </w:instrText>
            </w:r>
            <w:r w:rsidR="00FC0C86">
              <w:rPr>
                <w:noProof/>
                <w:webHidden/>
              </w:rPr>
            </w:r>
            <w:r w:rsidR="00FC0C86">
              <w:rPr>
                <w:noProof/>
                <w:webHidden/>
              </w:rPr>
              <w:fldChar w:fldCharType="separate"/>
            </w:r>
            <w:r>
              <w:rPr>
                <w:noProof/>
                <w:webHidden/>
              </w:rPr>
              <w:t>39</w:t>
            </w:r>
            <w:r w:rsidR="00FC0C86">
              <w:rPr>
                <w:noProof/>
                <w:webHidden/>
              </w:rPr>
              <w:fldChar w:fldCharType="end"/>
            </w:r>
          </w:hyperlink>
        </w:p>
        <w:p w14:paraId="248BFA8D" w14:textId="150F72A9"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73" w:history="1">
            <w:r w:rsidR="00FC0C86" w:rsidRPr="00A80B18">
              <w:rPr>
                <w:rStyle w:val="Hyperlink"/>
                <w:noProof/>
              </w:rPr>
              <w:t>Bijlage 2: INNOVO Koers</w:t>
            </w:r>
            <w:r w:rsidR="00FC0C86">
              <w:rPr>
                <w:noProof/>
                <w:webHidden/>
              </w:rPr>
              <w:tab/>
            </w:r>
            <w:r w:rsidR="00FC0C86">
              <w:rPr>
                <w:noProof/>
                <w:webHidden/>
              </w:rPr>
              <w:fldChar w:fldCharType="begin"/>
            </w:r>
            <w:r w:rsidR="00FC0C86">
              <w:rPr>
                <w:noProof/>
                <w:webHidden/>
              </w:rPr>
              <w:instrText xml:space="preserve"> PAGEREF _Toc169606073 \h </w:instrText>
            </w:r>
            <w:r w:rsidR="00FC0C86">
              <w:rPr>
                <w:noProof/>
                <w:webHidden/>
              </w:rPr>
            </w:r>
            <w:r w:rsidR="00FC0C86">
              <w:rPr>
                <w:noProof/>
                <w:webHidden/>
              </w:rPr>
              <w:fldChar w:fldCharType="separate"/>
            </w:r>
            <w:r>
              <w:rPr>
                <w:noProof/>
                <w:webHidden/>
              </w:rPr>
              <w:t>43</w:t>
            </w:r>
            <w:r w:rsidR="00FC0C86">
              <w:rPr>
                <w:noProof/>
                <w:webHidden/>
              </w:rPr>
              <w:fldChar w:fldCharType="end"/>
            </w:r>
          </w:hyperlink>
        </w:p>
        <w:p w14:paraId="2917C426" w14:textId="1CFE97BC"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74" w:history="1">
            <w:r w:rsidR="00FC0C86" w:rsidRPr="00A80B18">
              <w:rPr>
                <w:rStyle w:val="Hyperlink"/>
                <w:noProof/>
              </w:rPr>
              <w:t>Bijlage 3: Gegevens school en bestuur</w:t>
            </w:r>
            <w:r w:rsidR="00FC0C86">
              <w:rPr>
                <w:noProof/>
                <w:webHidden/>
              </w:rPr>
              <w:tab/>
            </w:r>
            <w:r w:rsidR="00FC0C86">
              <w:rPr>
                <w:noProof/>
                <w:webHidden/>
              </w:rPr>
              <w:fldChar w:fldCharType="begin"/>
            </w:r>
            <w:r w:rsidR="00FC0C86">
              <w:rPr>
                <w:noProof/>
                <w:webHidden/>
              </w:rPr>
              <w:instrText xml:space="preserve"> PAGEREF _Toc169606074 \h </w:instrText>
            </w:r>
            <w:r w:rsidR="00FC0C86">
              <w:rPr>
                <w:noProof/>
                <w:webHidden/>
              </w:rPr>
            </w:r>
            <w:r w:rsidR="00FC0C86">
              <w:rPr>
                <w:noProof/>
                <w:webHidden/>
              </w:rPr>
              <w:fldChar w:fldCharType="separate"/>
            </w:r>
            <w:r>
              <w:rPr>
                <w:noProof/>
                <w:webHidden/>
              </w:rPr>
              <w:t>44</w:t>
            </w:r>
            <w:r w:rsidR="00FC0C86">
              <w:rPr>
                <w:noProof/>
                <w:webHidden/>
              </w:rPr>
              <w:fldChar w:fldCharType="end"/>
            </w:r>
          </w:hyperlink>
        </w:p>
        <w:p w14:paraId="0FCC9FE1" w14:textId="6FDB68CD"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75" w:history="1">
            <w:r w:rsidR="00FC0C86" w:rsidRPr="00A80B18">
              <w:rPr>
                <w:rStyle w:val="Hyperlink"/>
                <w:noProof/>
              </w:rPr>
              <w:t>Bijlage 4: Gegevens team</w:t>
            </w:r>
            <w:r w:rsidR="00FC0C86">
              <w:rPr>
                <w:noProof/>
                <w:webHidden/>
              </w:rPr>
              <w:tab/>
            </w:r>
            <w:r w:rsidR="00FC0C86">
              <w:rPr>
                <w:noProof/>
                <w:webHidden/>
              </w:rPr>
              <w:fldChar w:fldCharType="begin"/>
            </w:r>
            <w:r w:rsidR="00FC0C86">
              <w:rPr>
                <w:noProof/>
                <w:webHidden/>
              </w:rPr>
              <w:instrText xml:space="preserve"> PAGEREF _Toc169606075 \h </w:instrText>
            </w:r>
            <w:r w:rsidR="00FC0C86">
              <w:rPr>
                <w:noProof/>
                <w:webHidden/>
              </w:rPr>
            </w:r>
            <w:r w:rsidR="00FC0C86">
              <w:rPr>
                <w:noProof/>
                <w:webHidden/>
              </w:rPr>
              <w:fldChar w:fldCharType="separate"/>
            </w:r>
            <w:r>
              <w:rPr>
                <w:noProof/>
                <w:webHidden/>
              </w:rPr>
              <w:t>45</w:t>
            </w:r>
            <w:r w:rsidR="00FC0C86">
              <w:rPr>
                <w:noProof/>
                <w:webHidden/>
              </w:rPr>
              <w:fldChar w:fldCharType="end"/>
            </w:r>
          </w:hyperlink>
        </w:p>
        <w:p w14:paraId="381E2573" w14:textId="5D0C4E1D"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76" w:history="1">
            <w:r w:rsidR="00FC0C86" w:rsidRPr="00A80B18">
              <w:rPr>
                <w:rStyle w:val="Hyperlink"/>
                <w:noProof/>
              </w:rPr>
              <w:t>Bijlage 5: Gedetailleerde uitwerking doelen vorige schoolplan</w:t>
            </w:r>
            <w:r w:rsidR="00FC0C86">
              <w:rPr>
                <w:noProof/>
                <w:webHidden/>
              </w:rPr>
              <w:tab/>
            </w:r>
            <w:r w:rsidR="00FC0C86">
              <w:rPr>
                <w:noProof/>
                <w:webHidden/>
              </w:rPr>
              <w:fldChar w:fldCharType="begin"/>
            </w:r>
            <w:r w:rsidR="00FC0C86">
              <w:rPr>
                <w:noProof/>
                <w:webHidden/>
              </w:rPr>
              <w:instrText xml:space="preserve"> PAGEREF _Toc169606076 \h </w:instrText>
            </w:r>
            <w:r w:rsidR="00FC0C86">
              <w:rPr>
                <w:noProof/>
                <w:webHidden/>
              </w:rPr>
            </w:r>
            <w:r w:rsidR="00FC0C86">
              <w:rPr>
                <w:noProof/>
                <w:webHidden/>
              </w:rPr>
              <w:fldChar w:fldCharType="separate"/>
            </w:r>
            <w:r>
              <w:rPr>
                <w:noProof/>
                <w:webHidden/>
              </w:rPr>
              <w:t>46</w:t>
            </w:r>
            <w:r w:rsidR="00FC0C86">
              <w:rPr>
                <w:noProof/>
                <w:webHidden/>
              </w:rPr>
              <w:fldChar w:fldCharType="end"/>
            </w:r>
          </w:hyperlink>
        </w:p>
        <w:p w14:paraId="778F74C8" w14:textId="545EB889"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77" w:history="1">
            <w:r w:rsidR="00FC0C86" w:rsidRPr="00A80B18">
              <w:rPr>
                <w:rStyle w:val="Hyperlink"/>
                <w:noProof/>
              </w:rPr>
              <w:t>Bijlage 6: Meerjarenplanning</w:t>
            </w:r>
            <w:r w:rsidR="00FC0C86">
              <w:rPr>
                <w:noProof/>
                <w:webHidden/>
              </w:rPr>
              <w:tab/>
            </w:r>
            <w:r w:rsidR="00FC0C86">
              <w:rPr>
                <w:noProof/>
                <w:webHidden/>
              </w:rPr>
              <w:fldChar w:fldCharType="begin"/>
            </w:r>
            <w:r w:rsidR="00FC0C86">
              <w:rPr>
                <w:noProof/>
                <w:webHidden/>
              </w:rPr>
              <w:instrText xml:space="preserve"> PAGEREF _Toc169606077 \h </w:instrText>
            </w:r>
            <w:r w:rsidR="00FC0C86">
              <w:rPr>
                <w:noProof/>
                <w:webHidden/>
              </w:rPr>
            </w:r>
            <w:r w:rsidR="00FC0C86">
              <w:rPr>
                <w:noProof/>
                <w:webHidden/>
              </w:rPr>
              <w:fldChar w:fldCharType="separate"/>
            </w:r>
            <w:r>
              <w:rPr>
                <w:noProof/>
                <w:webHidden/>
              </w:rPr>
              <w:t>1</w:t>
            </w:r>
            <w:r w:rsidR="00FC0C86">
              <w:rPr>
                <w:noProof/>
                <w:webHidden/>
              </w:rPr>
              <w:fldChar w:fldCharType="end"/>
            </w:r>
          </w:hyperlink>
        </w:p>
        <w:p w14:paraId="55800BD9" w14:textId="62A99BC2"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78" w:history="1">
            <w:r w:rsidR="00FC0C86" w:rsidRPr="00A80B18">
              <w:rPr>
                <w:rStyle w:val="Hyperlink"/>
                <w:noProof/>
              </w:rPr>
              <w:t>Bijlage 7: Jaarplanning</w:t>
            </w:r>
            <w:r w:rsidR="00FC0C86">
              <w:rPr>
                <w:noProof/>
                <w:webHidden/>
              </w:rPr>
              <w:tab/>
            </w:r>
            <w:r w:rsidR="00FC0C86">
              <w:rPr>
                <w:noProof/>
                <w:webHidden/>
              </w:rPr>
              <w:fldChar w:fldCharType="begin"/>
            </w:r>
            <w:r w:rsidR="00FC0C86">
              <w:rPr>
                <w:noProof/>
                <w:webHidden/>
              </w:rPr>
              <w:instrText xml:space="preserve"> PAGEREF _Toc169606078 \h </w:instrText>
            </w:r>
            <w:r w:rsidR="00FC0C86">
              <w:rPr>
                <w:noProof/>
                <w:webHidden/>
              </w:rPr>
            </w:r>
            <w:r w:rsidR="00FC0C86">
              <w:rPr>
                <w:noProof/>
                <w:webHidden/>
              </w:rPr>
              <w:fldChar w:fldCharType="separate"/>
            </w:r>
            <w:r>
              <w:rPr>
                <w:noProof/>
                <w:webHidden/>
              </w:rPr>
              <w:t>2</w:t>
            </w:r>
            <w:r w:rsidR="00FC0C86">
              <w:rPr>
                <w:noProof/>
                <w:webHidden/>
              </w:rPr>
              <w:fldChar w:fldCharType="end"/>
            </w:r>
          </w:hyperlink>
        </w:p>
        <w:p w14:paraId="2C5372F4" w14:textId="0A7BCFFC"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79" w:history="1">
            <w:r w:rsidR="00FC0C86" w:rsidRPr="00A80B18">
              <w:rPr>
                <w:rStyle w:val="Hyperlink"/>
                <w:noProof/>
              </w:rPr>
              <w:t>Bijlage 8: Kwaliteitsbeleid Innovo</w:t>
            </w:r>
            <w:r w:rsidR="00FC0C86">
              <w:rPr>
                <w:noProof/>
                <w:webHidden/>
              </w:rPr>
              <w:tab/>
            </w:r>
            <w:r w:rsidR="00FC0C86">
              <w:rPr>
                <w:noProof/>
                <w:webHidden/>
              </w:rPr>
              <w:fldChar w:fldCharType="begin"/>
            </w:r>
            <w:r w:rsidR="00FC0C86">
              <w:rPr>
                <w:noProof/>
                <w:webHidden/>
              </w:rPr>
              <w:instrText xml:space="preserve"> PAGEREF _Toc169606079 \h </w:instrText>
            </w:r>
            <w:r w:rsidR="00FC0C86">
              <w:rPr>
                <w:noProof/>
                <w:webHidden/>
              </w:rPr>
            </w:r>
            <w:r w:rsidR="00FC0C86">
              <w:rPr>
                <w:noProof/>
                <w:webHidden/>
              </w:rPr>
              <w:fldChar w:fldCharType="separate"/>
            </w:r>
            <w:r>
              <w:rPr>
                <w:noProof/>
                <w:webHidden/>
              </w:rPr>
              <w:t>1</w:t>
            </w:r>
            <w:r w:rsidR="00FC0C86">
              <w:rPr>
                <w:noProof/>
                <w:webHidden/>
              </w:rPr>
              <w:fldChar w:fldCharType="end"/>
            </w:r>
          </w:hyperlink>
        </w:p>
        <w:p w14:paraId="186DBC6E" w14:textId="0C57EDE7"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80" w:history="1">
            <w:r w:rsidR="00FC0C86" w:rsidRPr="00A80B18">
              <w:rPr>
                <w:rStyle w:val="Hyperlink"/>
                <w:noProof/>
              </w:rPr>
              <w:t>Bijlage 9: Planmatig handelen op Swentibold</w:t>
            </w:r>
            <w:r w:rsidR="00FC0C86">
              <w:rPr>
                <w:noProof/>
                <w:webHidden/>
              </w:rPr>
              <w:tab/>
            </w:r>
            <w:r w:rsidR="00FC0C86">
              <w:rPr>
                <w:noProof/>
                <w:webHidden/>
              </w:rPr>
              <w:fldChar w:fldCharType="begin"/>
            </w:r>
            <w:r w:rsidR="00FC0C86">
              <w:rPr>
                <w:noProof/>
                <w:webHidden/>
              </w:rPr>
              <w:instrText xml:space="preserve"> PAGEREF _Toc169606080 \h </w:instrText>
            </w:r>
            <w:r w:rsidR="00FC0C86">
              <w:rPr>
                <w:noProof/>
                <w:webHidden/>
              </w:rPr>
            </w:r>
            <w:r w:rsidR="00FC0C86">
              <w:rPr>
                <w:noProof/>
                <w:webHidden/>
              </w:rPr>
              <w:fldChar w:fldCharType="separate"/>
            </w:r>
            <w:r>
              <w:rPr>
                <w:noProof/>
                <w:webHidden/>
              </w:rPr>
              <w:t>4</w:t>
            </w:r>
            <w:r w:rsidR="00FC0C86">
              <w:rPr>
                <w:noProof/>
                <w:webHidden/>
              </w:rPr>
              <w:fldChar w:fldCharType="end"/>
            </w:r>
          </w:hyperlink>
        </w:p>
        <w:p w14:paraId="44E28DDE" w14:textId="6D40AE49"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81" w:history="1">
            <w:r w:rsidR="00FC0C86" w:rsidRPr="00A80B18">
              <w:rPr>
                <w:rStyle w:val="Hyperlink"/>
                <w:noProof/>
              </w:rPr>
              <w:t>Bijlage 10: Gevolgde teamscholing</w:t>
            </w:r>
            <w:r w:rsidR="00FC0C86">
              <w:rPr>
                <w:noProof/>
                <w:webHidden/>
              </w:rPr>
              <w:tab/>
            </w:r>
            <w:r w:rsidR="00FC0C86">
              <w:rPr>
                <w:noProof/>
                <w:webHidden/>
              </w:rPr>
              <w:fldChar w:fldCharType="begin"/>
            </w:r>
            <w:r w:rsidR="00FC0C86">
              <w:rPr>
                <w:noProof/>
                <w:webHidden/>
              </w:rPr>
              <w:instrText xml:space="preserve"> PAGEREF _Toc169606081 \h </w:instrText>
            </w:r>
            <w:r w:rsidR="00FC0C86">
              <w:rPr>
                <w:noProof/>
                <w:webHidden/>
              </w:rPr>
            </w:r>
            <w:r w:rsidR="00FC0C86">
              <w:rPr>
                <w:noProof/>
                <w:webHidden/>
              </w:rPr>
              <w:fldChar w:fldCharType="separate"/>
            </w:r>
            <w:r>
              <w:rPr>
                <w:noProof/>
                <w:webHidden/>
              </w:rPr>
              <w:t>1</w:t>
            </w:r>
            <w:r w:rsidR="00FC0C86">
              <w:rPr>
                <w:noProof/>
                <w:webHidden/>
              </w:rPr>
              <w:fldChar w:fldCharType="end"/>
            </w:r>
          </w:hyperlink>
        </w:p>
        <w:p w14:paraId="4269698C" w14:textId="59ED420F" w:rsidR="00FC0C86" w:rsidRDefault="00777AD0">
          <w:pPr>
            <w:pStyle w:val="Inhopg2"/>
            <w:tabs>
              <w:tab w:val="right" w:leader="dot" w:pos="9016"/>
            </w:tabs>
            <w:rPr>
              <w:rFonts w:eastAsiaTheme="minorEastAsia"/>
              <w:noProof/>
              <w:kern w:val="2"/>
              <w:sz w:val="24"/>
              <w:szCs w:val="24"/>
              <w:lang w:eastAsia="nl-NL"/>
              <w14:ligatures w14:val="standardContextual"/>
            </w:rPr>
          </w:pPr>
          <w:hyperlink w:anchor="_Toc169606082" w:history="1">
            <w:r w:rsidR="00FC0C86" w:rsidRPr="00A80B18">
              <w:rPr>
                <w:rStyle w:val="Hyperlink"/>
                <w:noProof/>
              </w:rPr>
              <w:t>Bijlage 11: Toelichting begroting</w:t>
            </w:r>
            <w:r w:rsidR="00FC0C86">
              <w:rPr>
                <w:noProof/>
                <w:webHidden/>
              </w:rPr>
              <w:tab/>
            </w:r>
            <w:r w:rsidR="00FC0C86">
              <w:rPr>
                <w:noProof/>
                <w:webHidden/>
              </w:rPr>
              <w:fldChar w:fldCharType="begin"/>
            </w:r>
            <w:r w:rsidR="00FC0C86">
              <w:rPr>
                <w:noProof/>
                <w:webHidden/>
              </w:rPr>
              <w:instrText xml:space="preserve"> PAGEREF _Toc169606082 \h </w:instrText>
            </w:r>
            <w:r w:rsidR="00FC0C86">
              <w:rPr>
                <w:noProof/>
                <w:webHidden/>
              </w:rPr>
            </w:r>
            <w:r w:rsidR="00FC0C86">
              <w:rPr>
                <w:noProof/>
                <w:webHidden/>
              </w:rPr>
              <w:fldChar w:fldCharType="separate"/>
            </w:r>
            <w:r>
              <w:rPr>
                <w:noProof/>
                <w:webHidden/>
              </w:rPr>
              <w:t>2</w:t>
            </w:r>
            <w:r w:rsidR="00FC0C86">
              <w:rPr>
                <w:noProof/>
                <w:webHidden/>
              </w:rPr>
              <w:fldChar w:fldCharType="end"/>
            </w:r>
          </w:hyperlink>
        </w:p>
        <w:p w14:paraId="204A4046" w14:textId="6220491F" w:rsidR="00FC0C86" w:rsidRDefault="00FC0C86">
          <w:r>
            <w:rPr>
              <w:b/>
              <w:bCs/>
            </w:rPr>
            <w:fldChar w:fldCharType="end"/>
          </w:r>
        </w:p>
      </w:sdtContent>
    </w:sdt>
    <w:p w14:paraId="281A4939" w14:textId="6FAA1E6F" w:rsidR="001E7C60" w:rsidRDefault="001E7C60" w:rsidP="00360855">
      <w:pPr>
        <w:pStyle w:val="Kop2"/>
        <w:rPr>
          <w:rFonts w:eastAsiaTheme="minorEastAsia"/>
        </w:rPr>
      </w:pPr>
    </w:p>
    <w:p w14:paraId="49188531" w14:textId="41C2F7D3" w:rsidR="26789DA6" w:rsidRDefault="6738BFB6" w:rsidP="00360855">
      <w:pPr>
        <w:pStyle w:val="Kop2"/>
        <w:rPr>
          <w:rFonts w:eastAsiaTheme="minorEastAsia"/>
        </w:rPr>
      </w:pPr>
      <w:bookmarkStart w:id="0" w:name="_Toc169606017"/>
      <w:r w:rsidRPr="08B90870">
        <w:rPr>
          <w:rFonts w:eastAsiaTheme="minorEastAsia"/>
        </w:rPr>
        <w:t xml:space="preserve">1. </w:t>
      </w:r>
      <w:r w:rsidR="55E3B242" w:rsidRPr="08B90870">
        <w:rPr>
          <w:rFonts w:eastAsiaTheme="minorEastAsia"/>
        </w:rPr>
        <w:t>Een samenvatting</w:t>
      </w:r>
      <w:bookmarkEnd w:id="0"/>
      <w:r w:rsidR="00CA0F56">
        <w:rPr>
          <w:rFonts w:eastAsiaTheme="minorEastAsia"/>
        </w:rPr>
        <w:br/>
      </w:r>
    </w:p>
    <w:p w14:paraId="6A5967CF" w14:textId="5D20725B" w:rsidR="7AE27DAB" w:rsidRDefault="55E3B242" w:rsidP="7AE27DAB">
      <w:pPr>
        <w:rPr>
          <w:rFonts w:eastAsiaTheme="minorEastAsia"/>
        </w:rPr>
      </w:pPr>
      <w:r w:rsidRPr="08B90870">
        <w:rPr>
          <w:rFonts w:eastAsiaTheme="minorEastAsia"/>
        </w:rPr>
        <w:t>Het schoolplan 2024-2028 is een document geworden waarbij we de lezer aan de hand meenemen in de wijze waarop wij onze 3 ambities vorm willen geven. Waarbij we rekening hebben gehouden dat we in d</w:t>
      </w:r>
      <w:r w:rsidR="0FB848DF" w:rsidRPr="08B90870">
        <w:rPr>
          <w:rFonts w:eastAsiaTheme="minorEastAsia"/>
        </w:rPr>
        <w:t xml:space="preserve">e komende jaren meer kwaliteit willen bereiken met minder middelen. De uitwerking hebben wij samengevat in onderstaande </w:t>
      </w:r>
      <w:proofErr w:type="spellStart"/>
      <w:r w:rsidR="0FB848DF" w:rsidRPr="08B90870">
        <w:rPr>
          <w:rFonts w:eastAsiaTheme="minorEastAsia"/>
        </w:rPr>
        <w:t>visual</w:t>
      </w:r>
      <w:proofErr w:type="spellEnd"/>
      <w:r w:rsidR="0FB848DF" w:rsidRPr="08B90870">
        <w:rPr>
          <w:rFonts w:eastAsiaTheme="minorEastAsia"/>
        </w:rPr>
        <w:t>.</w:t>
      </w:r>
    </w:p>
    <w:p w14:paraId="4DA7234F" w14:textId="77777777" w:rsidR="00C76398" w:rsidRDefault="00C76398" w:rsidP="7AE27DAB">
      <w:pPr>
        <w:rPr>
          <w:rFonts w:eastAsiaTheme="minorEastAsia"/>
        </w:rPr>
      </w:pPr>
    </w:p>
    <w:p w14:paraId="1844FF8E" w14:textId="77777777" w:rsidR="00C76398" w:rsidRPr="00CA0F56" w:rsidRDefault="00C76398" w:rsidP="7AE27DAB">
      <w:pPr>
        <w:rPr>
          <w:rFonts w:eastAsiaTheme="minorEastAsia"/>
        </w:rPr>
      </w:pPr>
    </w:p>
    <w:p w14:paraId="7552FA8F" w14:textId="3221696F" w:rsidR="0FB848DF" w:rsidRDefault="0FB848DF" w:rsidP="7AE27DAB">
      <w:r>
        <w:rPr>
          <w:noProof/>
        </w:rPr>
        <w:drawing>
          <wp:inline distT="0" distB="0" distL="0" distR="0" wp14:anchorId="3873E43C" wp14:editId="73370085">
            <wp:extent cx="5724524" cy="4048125"/>
            <wp:effectExtent l="0" t="0" r="0" b="0"/>
            <wp:docPr id="1790548410" name="Picture 179054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4524" cy="4048125"/>
                    </a:xfrm>
                    <a:prstGeom prst="rect">
                      <a:avLst/>
                    </a:prstGeom>
                  </pic:spPr>
                </pic:pic>
              </a:graphicData>
            </a:graphic>
          </wp:inline>
        </w:drawing>
      </w:r>
    </w:p>
    <w:p w14:paraId="17724568" w14:textId="40D48054" w:rsidR="7AE27DAB" w:rsidRDefault="7AE27DAB" w:rsidP="7AE27DAB">
      <w:pPr>
        <w:rPr>
          <w:sz w:val="24"/>
          <w:szCs w:val="24"/>
        </w:rPr>
      </w:pPr>
    </w:p>
    <w:p w14:paraId="44FDC6DF" w14:textId="038AAC97" w:rsidR="7AE27DAB" w:rsidRDefault="7AE27DAB" w:rsidP="7AE27DAB">
      <w:pPr>
        <w:rPr>
          <w:b/>
          <w:bCs/>
        </w:rPr>
      </w:pPr>
    </w:p>
    <w:p w14:paraId="0643AFEA" w14:textId="77777777" w:rsidR="00CA0F56" w:rsidRDefault="00CA0F56" w:rsidP="7AE27DAB">
      <w:pPr>
        <w:rPr>
          <w:b/>
          <w:bCs/>
        </w:rPr>
      </w:pPr>
    </w:p>
    <w:p w14:paraId="08D1ABBD" w14:textId="77777777" w:rsidR="00CA0F56" w:rsidRDefault="00CA0F56" w:rsidP="7AE27DAB">
      <w:pPr>
        <w:rPr>
          <w:b/>
          <w:bCs/>
        </w:rPr>
      </w:pPr>
    </w:p>
    <w:p w14:paraId="0670C166" w14:textId="77777777" w:rsidR="00CA0F56" w:rsidRDefault="00CA0F56" w:rsidP="7AE27DAB">
      <w:pPr>
        <w:rPr>
          <w:b/>
          <w:bCs/>
        </w:rPr>
      </w:pPr>
    </w:p>
    <w:p w14:paraId="1AC7C60F" w14:textId="77777777" w:rsidR="00CA0F56" w:rsidRDefault="00CA0F56" w:rsidP="7AE27DAB">
      <w:pPr>
        <w:rPr>
          <w:b/>
          <w:bCs/>
        </w:rPr>
      </w:pPr>
    </w:p>
    <w:p w14:paraId="2F2B7835" w14:textId="77777777" w:rsidR="00CA0F56" w:rsidRDefault="00CA0F56" w:rsidP="7AE27DAB">
      <w:pPr>
        <w:rPr>
          <w:b/>
          <w:bCs/>
        </w:rPr>
      </w:pPr>
    </w:p>
    <w:p w14:paraId="5440473A" w14:textId="77777777" w:rsidR="00CA0F56" w:rsidRDefault="00CA0F56" w:rsidP="7AE27DAB">
      <w:pPr>
        <w:rPr>
          <w:b/>
          <w:bCs/>
        </w:rPr>
      </w:pPr>
    </w:p>
    <w:p w14:paraId="1ECA522A" w14:textId="0EDDEFA7" w:rsidR="0007335E" w:rsidRDefault="0007335E">
      <w:pPr>
        <w:rPr>
          <w:rFonts w:asciiTheme="majorHAnsi" w:eastAsiaTheme="majorEastAsia" w:hAnsiTheme="majorHAnsi" w:cstheme="majorBidi"/>
          <w:color w:val="2F5496" w:themeColor="accent1" w:themeShade="BF"/>
          <w:sz w:val="26"/>
          <w:szCs w:val="26"/>
        </w:rPr>
      </w:pPr>
    </w:p>
    <w:p w14:paraId="6542210E" w14:textId="36D38408" w:rsidR="12970E6E" w:rsidRDefault="5802F7B4" w:rsidP="0091489D">
      <w:pPr>
        <w:pStyle w:val="Kop2"/>
      </w:pPr>
      <w:bookmarkStart w:id="1" w:name="_Toc169606018"/>
      <w:r w:rsidRPr="7AE27DAB">
        <w:lastRenderedPageBreak/>
        <w:t xml:space="preserve">2. </w:t>
      </w:r>
      <w:r w:rsidR="12970E6E" w:rsidRPr="7AE27DAB">
        <w:t>Waarom een schoolplan?</w:t>
      </w:r>
      <w:bookmarkEnd w:id="1"/>
    </w:p>
    <w:p w14:paraId="4B252635" w14:textId="77777777" w:rsidR="00E47B93" w:rsidRPr="00E47B93" w:rsidRDefault="00E47B93" w:rsidP="00E47B93"/>
    <w:p w14:paraId="53D36E70" w14:textId="2090EEEA" w:rsidR="7738E4CE" w:rsidRDefault="7738E4CE">
      <w:r>
        <w:t>Onze</w:t>
      </w:r>
      <w:r w:rsidR="1E5F879E">
        <w:t xml:space="preserve"> school </w:t>
      </w:r>
      <w:r w:rsidR="7642568B">
        <w:t>wil</w:t>
      </w:r>
      <w:r w:rsidR="1E5F879E">
        <w:t xml:space="preserve"> bij de tijd wil blijven en zich wil blijven ontwikkelen</w:t>
      </w:r>
      <w:r w:rsidR="43789FA2">
        <w:t xml:space="preserve"> in het verbeteren van de kwaliteit van het onderwijs. Dit doet zij binnen de meegegeven wettelijke kaders van de inspectie, het strategisch beleidsplan 2020-2025 en het kwaliteitsbeleid van de stichting INNOV</w:t>
      </w:r>
      <w:r w:rsidR="18CF62C9">
        <w:t>O.</w:t>
      </w:r>
    </w:p>
    <w:p w14:paraId="0AF7EB68" w14:textId="0D63B848" w:rsidR="18CF62C9" w:rsidRDefault="18CF62C9">
      <w:r>
        <w:t xml:space="preserve">Een keer per 4 jaar stellen wij als onderwijsteam een schoolplan op dat inzicht geeft in onze missie, visie en ambities voor de komende 4 jaren en de aanpak waarin wij dit willen bereiken. </w:t>
      </w:r>
    </w:p>
    <w:p w14:paraId="32109271" w14:textId="0DF41A3A" w:rsidR="469ECBB6" w:rsidRDefault="469ECBB6">
      <w:r>
        <w:t>Met enige trots presenteren wij het schoolplan voor de periode 2024-2028. Wij hebben in dit plan de bedreigingen (bezuinigingen) en de kansen (instroom en het team) vertaald in een aanpak met als beoogd r</w:t>
      </w:r>
      <w:r w:rsidR="4021F76F">
        <w:t>esultaat: meer en hogere kwaliteit van ons onderwijs.</w:t>
      </w:r>
    </w:p>
    <w:p w14:paraId="0200C9CF" w14:textId="7081168D" w:rsidR="4021F76F" w:rsidRDefault="4021F76F">
      <w:r>
        <w:t>Dit plan kent instemming van de MR, heeft een akkoord van het Bestuur van de Stichting I</w:t>
      </w:r>
      <w:r w:rsidR="7493381D">
        <w:t>NNOVO</w:t>
      </w:r>
      <w:r>
        <w:t xml:space="preserve"> en is voorgelegd aan de inspectie voor Onderwijs.</w:t>
      </w:r>
    </w:p>
    <w:p w14:paraId="5E3FCC92" w14:textId="065BF675" w:rsidR="0323DCEC" w:rsidRDefault="0323DCEC">
      <w:r>
        <w:t xml:space="preserve">Wij werken nauw samen met </w:t>
      </w:r>
      <w:r w:rsidR="09A890CF">
        <w:t xml:space="preserve">onze clusterscholen van ZWM. In bijlage 1 </w:t>
      </w:r>
      <w:r w:rsidR="3979365B">
        <w:t>vind</w:t>
      </w:r>
      <w:r w:rsidR="09A890CF">
        <w:t>t u meer informatie</w:t>
      </w:r>
      <w:r w:rsidR="66008F5C">
        <w:t xml:space="preserve"> over de afspraken van cluster ZWM.</w:t>
      </w:r>
      <w:r w:rsidR="09A890CF">
        <w:t xml:space="preserve"> </w:t>
      </w:r>
    </w:p>
    <w:p w14:paraId="35B4938C" w14:textId="13B29096" w:rsidR="0DD06985" w:rsidRDefault="0DD06985">
      <w:r>
        <w:t xml:space="preserve">De </w:t>
      </w:r>
      <w:r w:rsidR="4DB50E41">
        <w:t xml:space="preserve">INNOVO-koers vindt u in bijlage </w:t>
      </w:r>
      <w:r w:rsidR="4AB4B358">
        <w:t>2</w:t>
      </w:r>
      <w:r w:rsidR="4DB50E41">
        <w:t>.</w:t>
      </w:r>
    </w:p>
    <w:p w14:paraId="23E30FD6" w14:textId="71D4DA73" w:rsidR="6A7D8896" w:rsidRDefault="6A7D8896" w:rsidP="6A7D8896">
      <w:pPr>
        <w:rPr>
          <w:rFonts w:eastAsiaTheme="minorEastAsia"/>
          <w:color w:val="000000" w:themeColor="text1"/>
        </w:rPr>
      </w:pPr>
    </w:p>
    <w:p w14:paraId="2C842A8E" w14:textId="5C29D8DE" w:rsidR="0F683CE9" w:rsidRDefault="0F683CE9" w:rsidP="0F683CE9">
      <w:pPr>
        <w:rPr>
          <w:b/>
          <w:bCs/>
          <w:sz w:val="26"/>
          <w:szCs w:val="26"/>
        </w:rPr>
      </w:pPr>
    </w:p>
    <w:p w14:paraId="480AA2D0" w14:textId="3F6B0AC2" w:rsidR="0F683CE9" w:rsidRDefault="0F683CE9" w:rsidP="0F683CE9">
      <w:pPr>
        <w:rPr>
          <w:b/>
          <w:bCs/>
          <w:sz w:val="26"/>
          <w:szCs w:val="26"/>
        </w:rPr>
      </w:pPr>
    </w:p>
    <w:p w14:paraId="3C48E13B" w14:textId="312479E7" w:rsidR="0F683CE9" w:rsidRDefault="0F683CE9" w:rsidP="0F683CE9">
      <w:pPr>
        <w:rPr>
          <w:b/>
          <w:bCs/>
          <w:sz w:val="26"/>
          <w:szCs w:val="26"/>
        </w:rPr>
      </w:pPr>
    </w:p>
    <w:p w14:paraId="4918BB73" w14:textId="62BECEEF" w:rsidR="0F683CE9" w:rsidRDefault="0F683CE9" w:rsidP="0F683CE9">
      <w:pPr>
        <w:rPr>
          <w:b/>
          <w:bCs/>
          <w:sz w:val="26"/>
          <w:szCs w:val="26"/>
        </w:rPr>
      </w:pPr>
    </w:p>
    <w:p w14:paraId="5699C4C4" w14:textId="68D45432" w:rsidR="0F683CE9" w:rsidRDefault="0F683CE9" w:rsidP="0F683CE9">
      <w:pPr>
        <w:rPr>
          <w:b/>
          <w:bCs/>
          <w:sz w:val="26"/>
          <w:szCs w:val="26"/>
        </w:rPr>
      </w:pPr>
    </w:p>
    <w:p w14:paraId="57386928" w14:textId="2DC7935B" w:rsidR="0F683CE9" w:rsidRDefault="0F683CE9" w:rsidP="0F683CE9">
      <w:pPr>
        <w:rPr>
          <w:b/>
          <w:bCs/>
          <w:sz w:val="26"/>
          <w:szCs w:val="26"/>
        </w:rPr>
      </w:pPr>
    </w:p>
    <w:p w14:paraId="3A6FCFFF" w14:textId="6D2B7644" w:rsidR="0F683CE9" w:rsidRDefault="0F683CE9" w:rsidP="0F683CE9">
      <w:pPr>
        <w:rPr>
          <w:b/>
          <w:bCs/>
          <w:sz w:val="26"/>
          <w:szCs w:val="26"/>
        </w:rPr>
      </w:pPr>
    </w:p>
    <w:p w14:paraId="48618884" w14:textId="459716E1" w:rsidR="0F683CE9" w:rsidRDefault="0F683CE9" w:rsidP="0F683CE9">
      <w:pPr>
        <w:rPr>
          <w:b/>
          <w:bCs/>
          <w:sz w:val="26"/>
          <w:szCs w:val="26"/>
        </w:rPr>
      </w:pPr>
    </w:p>
    <w:p w14:paraId="1668B10F" w14:textId="25B49659" w:rsidR="46536A03" w:rsidRDefault="46536A03" w:rsidP="46536A03">
      <w:pPr>
        <w:rPr>
          <w:b/>
          <w:bCs/>
          <w:sz w:val="26"/>
          <w:szCs w:val="26"/>
        </w:rPr>
      </w:pPr>
    </w:p>
    <w:p w14:paraId="79CE8B1B" w14:textId="1AB2F4D5" w:rsidR="6A7D8896" w:rsidRDefault="6A7D8896" w:rsidP="6A7D8896">
      <w:pPr>
        <w:rPr>
          <w:b/>
          <w:bCs/>
          <w:sz w:val="26"/>
          <w:szCs w:val="26"/>
        </w:rPr>
      </w:pPr>
    </w:p>
    <w:p w14:paraId="09C21B16" w14:textId="3805A951" w:rsidR="6A7D8896" w:rsidRDefault="6A7D8896" w:rsidP="6A7D8896">
      <w:pPr>
        <w:rPr>
          <w:b/>
          <w:bCs/>
          <w:sz w:val="26"/>
          <w:szCs w:val="26"/>
        </w:rPr>
      </w:pPr>
    </w:p>
    <w:p w14:paraId="7893DDFC" w14:textId="3FB9E674" w:rsidR="6A7D8896" w:rsidRDefault="6A7D8896" w:rsidP="6A7D8896">
      <w:pPr>
        <w:rPr>
          <w:b/>
          <w:bCs/>
          <w:sz w:val="26"/>
          <w:szCs w:val="26"/>
        </w:rPr>
      </w:pPr>
    </w:p>
    <w:p w14:paraId="64DBCCDB" w14:textId="77777777" w:rsidR="00763871" w:rsidRDefault="00763871">
      <w:pPr>
        <w:rPr>
          <w:rFonts w:asciiTheme="majorHAnsi" w:eastAsiaTheme="majorEastAsia" w:hAnsiTheme="majorHAnsi" w:cstheme="majorBidi"/>
          <w:color w:val="2F5496" w:themeColor="accent1" w:themeShade="BF"/>
          <w:sz w:val="26"/>
          <w:szCs w:val="26"/>
        </w:rPr>
      </w:pPr>
      <w:r>
        <w:br w:type="page"/>
      </w:r>
    </w:p>
    <w:p w14:paraId="39622FD2" w14:textId="5F4EC7FF" w:rsidR="27FCD120" w:rsidRDefault="5F152B5E" w:rsidP="0091489D">
      <w:pPr>
        <w:pStyle w:val="Kop2"/>
      </w:pPr>
      <w:bookmarkStart w:id="2" w:name="_Toc169606019"/>
      <w:r w:rsidRPr="7AE27DAB">
        <w:lastRenderedPageBreak/>
        <w:t>3</w:t>
      </w:r>
      <w:r w:rsidR="4F357791" w:rsidRPr="7AE27DAB">
        <w:t xml:space="preserve">. </w:t>
      </w:r>
      <w:r w:rsidR="1F3BF556" w:rsidRPr="7AE27DAB">
        <w:t>Wie zijn wij?</w:t>
      </w:r>
      <w:bookmarkEnd w:id="2"/>
      <w:r w:rsidR="00763871">
        <w:br/>
      </w:r>
    </w:p>
    <w:p w14:paraId="13964F17" w14:textId="618828E0" w:rsidR="27FCD120" w:rsidRDefault="68F04B19" w:rsidP="0091489D">
      <w:pPr>
        <w:pStyle w:val="Kop2"/>
      </w:pPr>
      <w:bookmarkStart w:id="3" w:name="_Toc169606020"/>
      <w:r w:rsidRPr="7AE27DAB">
        <w:t>3</w:t>
      </w:r>
      <w:r w:rsidR="32E9B840" w:rsidRPr="7AE27DAB">
        <w:t xml:space="preserve">.1 </w:t>
      </w:r>
      <w:r w:rsidR="2895BCAE" w:rsidRPr="7AE27DAB">
        <w:t>De school</w:t>
      </w:r>
      <w:bookmarkEnd w:id="3"/>
      <w:r w:rsidR="0041773E">
        <w:br/>
      </w:r>
    </w:p>
    <w:p w14:paraId="2104719F" w14:textId="4DF2BCE2" w:rsidR="2895BCAE" w:rsidRDefault="2895BCAE">
      <w:r>
        <w:t xml:space="preserve">Onze school is een van de 44 scholen van de stichting INNOVO gelegen in het kerkdorp Born. </w:t>
      </w:r>
      <w:r>
        <w:br/>
      </w:r>
      <w:r w:rsidR="515E450F">
        <w:t>De school heeft een inpandige naschoolse opvang (MIK Spelenderwijs), de beschikking over een oudervereniging (OV) en een medezeggenschapsraad (MR).</w:t>
      </w:r>
    </w:p>
    <w:p w14:paraId="26E33F23" w14:textId="00858466" w:rsidR="515E450F" w:rsidRDefault="515E450F">
      <w:r>
        <w:t xml:space="preserve">Onze basisschool is een basisschool met een katholieke identiteit, met ruimte voor mensen met een andere geloofsopvatting. </w:t>
      </w:r>
    </w:p>
    <w:p w14:paraId="75908E73" w14:textId="79F35249" w:rsidR="5B1DD76E" w:rsidRPr="00763871" w:rsidRDefault="515E450F" w:rsidP="5B1DD76E">
      <w:r>
        <w:t>De adresgegevens van school en van de stichting vindt u in bijlage 2.</w:t>
      </w:r>
    </w:p>
    <w:p w14:paraId="0D632AD0" w14:textId="06A8BDCC" w:rsidR="00E1A499" w:rsidRDefault="26CD5FF4" w:rsidP="0091489D">
      <w:pPr>
        <w:pStyle w:val="Kop2"/>
      </w:pPr>
      <w:bookmarkStart w:id="4" w:name="_Toc169606021"/>
      <w:r w:rsidRPr="7AE27DAB">
        <w:t>3</w:t>
      </w:r>
      <w:r w:rsidR="2570B18E" w:rsidRPr="7AE27DAB">
        <w:t xml:space="preserve">.2 </w:t>
      </w:r>
      <w:r w:rsidR="37F684E3" w:rsidRPr="7AE27DAB">
        <w:t>Ons team</w:t>
      </w:r>
      <w:bookmarkEnd w:id="4"/>
      <w:r w:rsidR="00763871">
        <w:br/>
      </w:r>
    </w:p>
    <w:p w14:paraId="7CB0CC74" w14:textId="27386EC1" w:rsidR="37F684E3" w:rsidRDefault="37F684E3">
      <w:r>
        <w:t>Ons hecht en enthousiast team bestaat uit 17 personen</w:t>
      </w:r>
      <w:r w:rsidR="12A77AF9">
        <w:t xml:space="preserve">. </w:t>
      </w:r>
    </w:p>
    <w:p w14:paraId="500EA039" w14:textId="13A521CB" w:rsidR="12A77AF9" w:rsidRDefault="12A77AF9">
      <w:r>
        <w:t>De directeur is integraal verantwoordelijk voor de dagelijkse gang van zaken e het uitvoeren van het beleid. Periodiek legt de directeur verantwoording af aan de voorzitter van het College van Bestuur van de stichting INNOVO.</w:t>
      </w:r>
    </w:p>
    <w:p w14:paraId="56204BFE" w14:textId="028FA57B" w:rsidR="12A77AF9" w:rsidRDefault="12A77AF9">
      <w:r>
        <w:t xml:space="preserve">Het MT, bestaande uit de directeur en de intern begeleider, vormt de leiding van de school. Waar nodig adviseren leerkrachten met een specialisme het MT. </w:t>
      </w:r>
    </w:p>
    <w:p w14:paraId="587A96FE" w14:textId="4E864E2F" w:rsidR="12A77AF9" w:rsidRDefault="12A77AF9">
      <w:r>
        <w:t>De leerkrachten kennen een leeftijdsopbouw conform normaalcurve. In bijlage 3 zijn de detailgegevens opgenomen.</w:t>
      </w:r>
    </w:p>
    <w:p w14:paraId="42FA4B2C" w14:textId="1285F794" w:rsidR="646B67CC" w:rsidRDefault="646B67CC" w:rsidP="0091489D">
      <w:pPr>
        <w:pStyle w:val="Kop2"/>
      </w:pPr>
      <w:bookmarkStart w:id="5" w:name="_Toc169606022"/>
      <w:r w:rsidRPr="7AE27DAB">
        <w:t>3.3 De leerlingen</w:t>
      </w:r>
      <w:bookmarkEnd w:id="5"/>
      <w:r w:rsidR="00763871">
        <w:br/>
      </w:r>
    </w:p>
    <w:p w14:paraId="65244ABE" w14:textId="4EB8052D" w:rsidR="4DCFA3DD" w:rsidRDefault="09D1C8D6" w:rsidP="7AE27DAB">
      <w:pPr>
        <w:rPr>
          <w:b/>
          <w:bCs/>
        </w:rPr>
      </w:pPr>
      <w:r>
        <w:t>Onze</w:t>
      </w:r>
      <w:r w:rsidR="231C467D">
        <w:t xml:space="preserve"> leerlingen zijn voor het grote deel woonachtig in Born, zowel vanuit het “oude als nieuwe deel”. Een kleiner deel is afkomstig uit de omgeving van Born. Slechts een paar leerlingen zijn woonachtig op groter</w:t>
      </w:r>
      <w:r w:rsidR="000A5A70">
        <w:t>e</w:t>
      </w:r>
      <w:r w:rsidR="231C467D">
        <w:t xml:space="preserve"> afstand van Born</w:t>
      </w:r>
      <w:r w:rsidR="51B96F38">
        <w:t>. Het leerlingenaantal zit al jaren rond de 200.</w:t>
      </w:r>
      <w:r>
        <w:t xml:space="preserve"> </w:t>
      </w:r>
    </w:p>
    <w:p w14:paraId="37BB507B" w14:textId="62A39836" w:rsidR="4DCFA3DD" w:rsidRDefault="138B6D8A" w:rsidP="007D4B2F">
      <w:pPr>
        <w:pStyle w:val="Kop2"/>
        <w:rPr>
          <w:b/>
          <w:bCs/>
        </w:rPr>
      </w:pPr>
      <w:bookmarkStart w:id="6" w:name="_Toc169606023"/>
      <w:r>
        <w:t>3.4 De ouders</w:t>
      </w:r>
      <w:bookmarkEnd w:id="6"/>
    </w:p>
    <w:p w14:paraId="36CAA4DC" w14:textId="4FA5F0B1" w:rsidR="4DCFA3DD" w:rsidRDefault="138B6D8A" w:rsidP="7AE27DAB">
      <w:pPr>
        <w:rPr>
          <w:b/>
          <w:bCs/>
        </w:rPr>
      </w:pPr>
      <w:r>
        <w:t>De ouderpopulatie kent een doorsnee samenstelling, met breed palet aan achtergronden (rijk, arm; hoog geschoold, ongeschoold, werkzaam, werkeloos, actief verbonden met de school)</w:t>
      </w:r>
    </w:p>
    <w:p w14:paraId="0F7BE2BC" w14:textId="49DCC18F" w:rsidR="4DCFA3DD" w:rsidRDefault="2BCD828E" w:rsidP="7AE27DAB">
      <w:pPr>
        <w:rPr>
          <w:b/>
          <w:bCs/>
        </w:rPr>
      </w:pPr>
      <w:r>
        <w:t>De gezinssamenstelling kent ook de doorsnee verhoudingen (kerngezinnen, samengestelde gezinnen, eenoudergezinnen).</w:t>
      </w:r>
    </w:p>
    <w:p w14:paraId="5C86AB34" w14:textId="3877B2A5" w:rsidR="4DCFA3DD" w:rsidRDefault="2BCD828E" w:rsidP="0091489D">
      <w:pPr>
        <w:pStyle w:val="Kop2"/>
      </w:pPr>
      <w:bookmarkStart w:id="7" w:name="_Toc169606024"/>
      <w:r w:rsidRPr="7AE27DAB">
        <w:t>3.5 De locatie</w:t>
      </w:r>
      <w:bookmarkEnd w:id="7"/>
      <w:r w:rsidR="00763871">
        <w:br/>
      </w:r>
    </w:p>
    <w:p w14:paraId="0EDA52F0" w14:textId="4587B985" w:rsidR="4DCFA3DD" w:rsidRDefault="2BCD828E" w:rsidP="7AE27DAB">
      <w:pPr>
        <w:rPr>
          <w:b/>
          <w:bCs/>
        </w:rPr>
      </w:pPr>
      <w:r>
        <w:t>De school is gelegen in het “oude deel” van het kerkdorp Born. De school heeft 3 ingangen; een tweetal gelegen aan een relatieve drukke weg; 1 aan een niet doorgaande weg. Born telt iets minder dan 6000 inwoners (</w:t>
      </w:r>
      <w:r w:rsidR="0112AE02">
        <w:t>bron CBS, 2023). Born heeft een winkelcentrum en kent een breed verenigingsleven</w:t>
      </w:r>
      <w:r w:rsidR="00192641">
        <w:t xml:space="preserve">. Ook heeft </w:t>
      </w:r>
      <w:r w:rsidR="1337BE1D">
        <w:t>Born heeft nog een basisschool. Deze is gelegen in het “nieuwe” gedeelte van Born.</w:t>
      </w:r>
    </w:p>
    <w:p w14:paraId="5B7D8090" w14:textId="630D4186" w:rsidR="4DCFA3DD" w:rsidRDefault="1337BE1D" w:rsidP="0091489D">
      <w:pPr>
        <w:pStyle w:val="Kop2"/>
      </w:pPr>
      <w:bookmarkStart w:id="8" w:name="_Toc169606025"/>
      <w:r w:rsidRPr="7AE27DAB">
        <w:lastRenderedPageBreak/>
        <w:t>4 Waar doen we het voor?</w:t>
      </w:r>
      <w:bookmarkEnd w:id="8"/>
      <w:r w:rsidR="2BCD828E" w:rsidRPr="7AE27DAB">
        <w:t xml:space="preserve"> </w:t>
      </w:r>
      <w:r w:rsidR="00763871">
        <w:br/>
      </w:r>
    </w:p>
    <w:p w14:paraId="20670D1C" w14:textId="4090C4C2" w:rsidR="4DCFA3DD" w:rsidRDefault="2A2BBE10" w:rsidP="7AE27DAB">
      <w:pPr>
        <w:rPr>
          <w:b/>
        </w:rPr>
      </w:pPr>
      <w:r w:rsidRPr="08B90870">
        <w:t>Als onderdeel van de stichting INNOVO handelen wij volledig conform de visie en missie van INNOVO, en geven dit waar nodig een extra dimensie.</w:t>
      </w:r>
    </w:p>
    <w:p w14:paraId="6C1BBB08" w14:textId="56E82F5E" w:rsidR="4DCFA3DD" w:rsidRDefault="2A2BBE10" w:rsidP="7AE27DAB">
      <w:r w:rsidRPr="08B90870">
        <w:t>De onderwijsvisie van INNOVO luidt:</w:t>
      </w:r>
    </w:p>
    <w:p w14:paraId="143163A2" w14:textId="4E02D703" w:rsidR="4DCFA3DD" w:rsidRDefault="2A2BBE10" w:rsidP="00872869">
      <w:pPr>
        <w:pStyle w:val="Lijstalinea"/>
        <w:numPr>
          <w:ilvl w:val="0"/>
          <w:numId w:val="37"/>
        </w:numPr>
      </w:pPr>
      <w:r w:rsidRPr="08B90870">
        <w:t>Goed onderwijs ‘tot de derde’ (leerling, leerkracht en omgeving)</w:t>
      </w:r>
    </w:p>
    <w:p w14:paraId="50F01AB0" w14:textId="144A40E7" w:rsidR="4DCFA3DD" w:rsidRDefault="00150404" w:rsidP="00872869">
      <w:pPr>
        <w:pStyle w:val="Lijstalinea"/>
        <w:numPr>
          <w:ilvl w:val="0"/>
          <w:numId w:val="37"/>
        </w:numPr>
      </w:pPr>
      <w:r w:rsidRPr="08B90870">
        <w:t>o</w:t>
      </w:r>
      <w:r w:rsidR="2A2BBE10" w:rsidRPr="08B90870">
        <w:t>nderwijs op maat</w:t>
      </w:r>
      <w:r w:rsidRPr="08B90870">
        <w:t>;</w:t>
      </w:r>
    </w:p>
    <w:p w14:paraId="3A94A993" w14:textId="0723B4C0" w:rsidR="00150404" w:rsidRDefault="00150404" w:rsidP="00872869">
      <w:pPr>
        <w:pStyle w:val="Lijstalinea"/>
        <w:numPr>
          <w:ilvl w:val="0"/>
          <w:numId w:val="37"/>
        </w:numPr>
      </w:pPr>
      <w:r w:rsidRPr="08B90870">
        <w:t xml:space="preserve">de kwaliteit van </w:t>
      </w:r>
      <w:r w:rsidR="00133DEA" w:rsidRPr="08B90870">
        <w:t>de leerkracht</w:t>
      </w:r>
      <w:r w:rsidR="00D93BAA" w:rsidRPr="08B90870">
        <w:t>, de directie en alle andere medewerkers in de school maken het verschil;</w:t>
      </w:r>
    </w:p>
    <w:p w14:paraId="6487460D" w14:textId="2EF9ACF3" w:rsidR="00D93BAA" w:rsidRDefault="00D93BAA" w:rsidP="00872869">
      <w:pPr>
        <w:pStyle w:val="Lijstalinea"/>
        <w:numPr>
          <w:ilvl w:val="0"/>
          <w:numId w:val="37"/>
        </w:numPr>
      </w:pPr>
      <w:r w:rsidRPr="08B90870">
        <w:t>partnerschap met ouders en omgeving is voorwaardelijk;</w:t>
      </w:r>
    </w:p>
    <w:p w14:paraId="55105C35" w14:textId="68E1A7FE" w:rsidR="00D93BAA" w:rsidRDefault="00EA7E66" w:rsidP="00872869">
      <w:pPr>
        <w:pStyle w:val="Lijstalinea"/>
        <w:numPr>
          <w:ilvl w:val="0"/>
          <w:numId w:val="37"/>
        </w:numPr>
      </w:pPr>
      <w:r w:rsidRPr="08B90870">
        <w:t>INNOVO als organisatie is een lerend netwerk</w:t>
      </w:r>
    </w:p>
    <w:p w14:paraId="0248BA21" w14:textId="3E1F4375" w:rsidR="001172F7" w:rsidRDefault="00B04E9F" w:rsidP="7AE27DAB">
      <w:r w:rsidRPr="08B90870">
        <w:t xml:space="preserve">INNOVO omschrijft haar missie </w:t>
      </w:r>
      <w:r w:rsidR="00D85FB3" w:rsidRPr="08B90870">
        <w:t xml:space="preserve">in de </w:t>
      </w:r>
      <w:r w:rsidR="001172F7" w:rsidRPr="08B90870">
        <w:t xml:space="preserve">woorden </w:t>
      </w:r>
      <w:r w:rsidR="001172F7" w:rsidRPr="08B90870">
        <w:rPr>
          <w:i/>
        </w:rPr>
        <w:t>“inspireren om te leren”</w:t>
      </w:r>
      <w:r w:rsidR="00DD696C" w:rsidRPr="08B90870">
        <w:t>;</w:t>
      </w:r>
      <w:r w:rsidR="001A78CA" w:rsidRPr="08B90870">
        <w:t xml:space="preserve"> voortvloeiend uit de overtuiging dat iedereen het liefst zelf aan de slag wil met zijn eigen ontwikkeling.</w:t>
      </w:r>
    </w:p>
    <w:p w14:paraId="19AD4CDC" w14:textId="2E73D790" w:rsidR="00B14A40" w:rsidRDefault="00B14A40" w:rsidP="7AE27DAB">
      <w:pPr>
        <w:rPr>
          <w:b/>
          <w:bCs/>
          <w:sz w:val="24"/>
          <w:szCs w:val="24"/>
        </w:rPr>
      </w:pPr>
      <w:r w:rsidRPr="00B14A40">
        <w:rPr>
          <w:b/>
          <w:bCs/>
          <w:sz w:val="24"/>
          <w:szCs w:val="24"/>
        </w:rPr>
        <w:t>Ons accent:</w:t>
      </w:r>
    </w:p>
    <w:p w14:paraId="4441E457" w14:textId="7BF2C901" w:rsidR="00E012AC" w:rsidRDefault="00E012AC" w:rsidP="7AE27DAB">
      <w:r w:rsidRPr="08B90870">
        <w:t>Wij streven naar een kindge</w:t>
      </w:r>
      <w:r w:rsidR="008C3FD9" w:rsidRPr="08B90870">
        <w:t xml:space="preserve">richt onderwijsaanbod voor onze </w:t>
      </w:r>
      <w:r w:rsidR="00207B54" w:rsidRPr="08B90870">
        <w:t>kinderen zodat zij zich zo breed mogelijk ontwikkelen</w:t>
      </w:r>
      <w:r w:rsidR="002F725B" w:rsidRPr="08B90870">
        <w:t xml:space="preserve"> in de drie doeldomeinen: kwalificatie (kennis en vaardigheden), socialisatie (omgaan met elkaar)</w:t>
      </w:r>
      <w:r w:rsidR="00EE4023" w:rsidRPr="08B90870">
        <w:t xml:space="preserve"> en</w:t>
      </w:r>
      <w:r w:rsidR="00A620A9" w:rsidRPr="08B90870">
        <w:t xml:space="preserve"> subjectivering (ontwikkeling eigen identiteit)</w:t>
      </w:r>
      <w:r w:rsidR="00C51CF2" w:rsidRPr="08B90870">
        <w:t xml:space="preserve">. Deze is afgeleid </w:t>
      </w:r>
      <w:r w:rsidR="005513D3" w:rsidRPr="08B90870">
        <w:t xml:space="preserve">van het model van Dhr. Gert </w:t>
      </w:r>
      <w:proofErr w:type="spellStart"/>
      <w:r w:rsidR="005513D3" w:rsidRPr="08B90870">
        <w:t>Biesta</w:t>
      </w:r>
      <w:proofErr w:type="spellEnd"/>
      <w:r w:rsidR="005513D3" w:rsidRPr="08B90870">
        <w:t>.</w:t>
      </w:r>
    </w:p>
    <w:p w14:paraId="2B85451F" w14:textId="71136060" w:rsidR="549C7485" w:rsidRDefault="549C7485" w:rsidP="3F32A1C2">
      <w:r w:rsidRPr="08B90870">
        <w:t xml:space="preserve">Kwalificatie --&gt; </w:t>
      </w:r>
      <w:r w:rsidR="2B7BF6B2" w:rsidRPr="08B90870">
        <w:t>S</w:t>
      </w:r>
      <w:r w:rsidRPr="08B90870">
        <w:t>amen leren:</w:t>
      </w:r>
      <w:r>
        <w:br/>
      </w:r>
      <w:r w:rsidR="7E30BDE3" w:rsidRPr="08B90870">
        <w:t>Deze balans creëren wij door planmatig en opbrengstgericht te werken bij de basisvaardigheden, gecombineerd met brede ontwikkeling, gericht op muziek, handvaardigheid, bewegingsonderwijs</w:t>
      </w:r>
      <w:r w:rsidR="74167052" w:rsidRPr="08B90870">
        <w:t>. Zo ontstaat er een</w:t>
      </w:r>
      <w:r w:rsidR="6E4F8DC4" w:rsidRPr="08B90870">
        <w:t xml:space="preserve"> betekenisvol leerproces in een rijke leeromgeving waarbij leerlingen worden uitgedaagd om eigenaar te worden van hun eigen begeleide leerproces. Er wordt een situatie </w:t>
      </w:r>
      <w:r w:rsidR="00B34A7F" w:rsidRPr="08B90870">
        <w:t>gecreëerd</w:t>
      </w:r>
      <w:r w:rsidR="6E4F8DC4" w:rsidRPr="08B90870">
        <w:t xml:space="preserve"> waarin samen wordt geleerd, met leerling, of met l</w:t>
      </w:r>
      <w:r w:rsidR="2451B4E2" w:rsidRPr="08B90870">
        <w:t>eerkracht.</w:t>
      </w:r>
    </w:p>
    <w:p w14:paraId="66171383" w14:textId="07993527" w:rsidR="005513D3" w:rsidRPr="00E012AC" w:rsidRDefault="2451B4E2" w:rsidP="7AE27DAB">
      <w:r w:rsidRPr="08B90870">
        <w:t>Socialisatie</w:t>
      </w:r>
      <w:r w:rsidR="72944CEB" w:rsidRPr="08B90870">
        <w:t xml:space="preserve"> </w:t>
      </w:r>
      <w:r w:rsidRPr="08B90870">
        <w:t>--&gt; Samen werken:</w:t>
      </w:r>
      <w:r w:rsidR="005513D3">
        <w:br/>
      </w:r>
      <w:r w:rsidR="342B3F2F" w:rsidRPr="08B90870">
        <w:t>Omgaan met elkaar en een veilige leercultuur creëren is de basis op onze school. Leerlingen worden gevolgd, er vindt afstemming plaats op de behoeftes van de leerling en het team, zodat er een veilig sc</w:t>
      </w:r>
      <w:r w:rsidR="369D7173" w:rsidRPr="08B90870">
        <w:t>hoolklimaat heerst, waarin leerlingen tot leren kunnen komen en</w:t>
      </w:r>
      <w:r w:rsidR="519921F0" w:rsidRPr="08B90870">
        <w:t xml:space="preserve"> </w:t>
      </w:r>
      <w:r w:rsidR="369D7173" w:rsidRPr="08B90870">
        <w:t>waarin men elkaar kan aanspreken op gedrag.</w:t>
      </w:r>
      <w:r w:rsidR="005513D3">
        <w:br/>
      </w:r>
      <w:r w:rsidR="75DEF111" w:rsidRPr="08B90870">
        <w:t>Een o</w:t>
      </w:r>
      <w:r w:rsidR="29ABA0D5" w:rsidRPr="08B90870">
        <w:t>mgeving waarin altijd wordt gekeken naar wat het kind wél kan. Er wordt leerlingen de ruimte en het vertrouwen gegeven om samen te werken. Zo groeit het zelfvertrouwen.</w:t>
      </w:r>
    </w:p>
    <w:p w14:paraId="1DAAC8F4" w14:textId="5C2EBF90" w:rsidR="4DCFA3DD" w:rsidRDefault="29ABA0D5" w:rsidP="3F32A1C2">
      <w:r w:rsidRPr="08B90870">
        <w:t xml:space="preserve">Subjectivering --&gt; </w:t>
      </w:r>
      <w:r w:rsidR="625732E6" w:rsidRPr="08B90870">
        <w:t>Samen leven:</w:t>
      </w:r>
      <w:r w:rsidR="4DCFA3DD">
        <w:br/>
      </w:r>
      <w:r w:rsidR="531F5EA9" w:rsidRPr="08B90870">
        <w:t xml:space="preserve">Subjectivering, ofwel burgerschap, zien wij als de rode draad tussen de twee domeinen </w:t>
      </w:r>
      <w:r w:rsidR="00B34A7F" w:rsidRPr="08B90870">
        <w:t>kwalificatie</w:t>
      </w:r>
      <w:r w:rsidR="531F5EA9" w:rsidRPr="08B90870">
        <w:t xml:space="preserve"> en socialisatie.</w:t>
      </w:r>
    </w:p>
    <w:p w14:paraId="3E2C134C" w14:textId="77777777" w:rsidR="00313B20" w:rsidRDefault="00313B20" w:rsidP="3F32A1C2"/>
    <w:p w14:paraId="10B0C314" w14:textId="77777777" w:rsidR="00313B20" w:rsidRDefault="00313B20" w:rsidP="3F32A1C2"/>
    <w:p w14:paraId="5B905520" w14:textId="77777777" w:rsidR="00313B20" w:rsidRDefault="00313B20" w:rsidP="3F32A1C2"/>
    <w:p w14:paraId="6FF933CB" w14:textId="77777777" w:rsidR="00313B20" w:rsidRDefault="00313B20" w:rsidP="3F32A1C2"/>
    <w:p w14:paraId="5B3807E8" w14:textId="77777777" w:rsidR="00313B20" w:rsidRDefault="00313B20" w:rsidP="3F32A1C2"/>
    <w:p w14:paraId="471EA46D" w14:textId="4644DF51" w:rsidR="4DCFA3DD" w:rsidRDefault="531F5EA9" w:rsidP="3F32A1C2">
      <w:r w:rsidRPr="08B90870">
        <w:lastRenderedPageBreak/>
        <w:t>Onze onderliggende kernwaarden:</w:t>
      </w:r>
      <w:r w:rsidR="4DCFA3DD">
        <w:br/>
      </w:r>
      <w:r w:rsidR="4DCFA3DD">
        <w:br/>
      </w:r>
      <w:r w:rsidR="41E505FB" w:rsidRPr="08B90870">
        <w:t>De vaardigheden die wij onze leerlingen aanleren, zijn verbonden aan de kernwaarden van onze school:</w:t>
      </w:r>
    </w:p>
    <w:p w14:paraId="0AF46E0C" w14:textId="04CA7AEC" w:rsidR="4DCFA3DD" w:rsidRDefault="41E505FB" w:rsidP="00B34A7F">
      <w:pPr>
        <w:pStyle w:val="Lijstalinea"/>
        <w:numPr>
          <w:ilvl w:val="0"/>
          <w:numId w:val="38"/>
        </w:numPr>
      </w:pPr>
      <w:r w:rsidRPr="08B90870">
        <w:t>Eigenaarschap</w:t>
      </w:r>
    </w:p>
    <w:p w14:paraId="42262241" w14:textId="781715D5" w:rsidR="4DCFA3DD" w:rsidRDefault="41E505FB" w:rsidP="00B34A7F">
      <w:pPr>
        <w:pStyle w:val="Lijstalinea"/>
        <w:numPr>
          <w:ilvl w:val="0"/>
          <w:numId w:val="38"/>
        </w:numPr>
      </w:pPr>
      <w:r w:rsidRPr="08B90870">
        <w:t>Eenduidigheid</w:t>
      </w:r>
    </w:p>
    <w:p w14:paraId="0A7FA4D4" w14:textId="55CF7E96" w:rsidR="4DCFA3DD" w:rsidRDefault="41E505FB" w:rsidP="00B34A7F">
      <w:pPr>
        <w:pStyle w:val="Lijstalinea"/>
        <w:numPr>
          <w:ilvl w:val="0"/>
          <w:numId w:val="38"/>
        </w:numPr>
      </w:pPr>
      <w:r w:rsidRPr="08B90870">
        <w:t>Plezier</w:t>
      </w:r>
    </w:p>
    <w:p w14:paraId="54820E89" w14:textId="7873F7F4" w:rsidR="4DCFA3DD" w:rsidRDefault="41E505FB" w:rsidP="00B34A7F">
      <w:pPr>
        <w:pStyle w:val="Lijstalinea"/>
        <w:numPr>
          <w:ilvl w:val="0"/>
          <w:numId w:val="38"/>
        </w:numPr>
      </w:pPr>
      <w:r w:rsidRPr="08B90870">
        <w:t xml:space="preserve">Respect </w:t>
      </w:r>
    </w:p>
    <w:p w14:paraId="0BC6DBD2" w14:textId="0AC31156" w:rsidR="4DCFA3DD" w:rsidRDefault="41E505FB" w:rsidP="00B34A7F">
      <w:pPr>
        <w:pStyle w:val="Lijstalinea"/>
        <w:numPr>
          <w:ilvl w:val="0"/>
          <w:numId w:val="38"/>
        </w:numPr>
      </w:pPr>
      <w:r w:rsidRPr="08B90870">
        <w:t>Veiligheid</w:t>
      </w:r>
    </w:p>
    <w:p w14:paraId="28FAAC7F" w14:textId="00893AE2" w:rsidR="4DCFA3DD" w:rsidRDefault="41E505FB" w:rsidP="3F32A1C2">
      <w:r w:rsidRPr="08B90870">
        <w:t>Alles wat wij doen, kan gerelateerd worden aan bovenstaande kernwaardes</w:t>
      </w:r>
      <w:r w:rsidR="42166E25" w:rsidRPr="08B90870">
        <w:t>.</w:t>
      </w:r>
    </w:p>
    <w:p w14:paraId="5C55E07F" w14:textId="77B5FDF3" w:rsidR="4DCFA3DD" w:rsidRDefault="41E505FB" w:rsidP="3F32A1C2">
      <w:r w:rsidRPr="08B90870">
        <w:t>Onze ambities voor de komende jaren zijn hoog.</w:t>
      </w:r>
    </w:p>
    <w:p w14:paraId="2E4B6F8A" w14:textId="78A36112" w:rsidR="4DCFA3DD" w:rsidRDefault="41E505FB" w:rsidP="3F32A1C2">
      <w:pPr>
        <w:pStyle w:val="Lijstalinea"/>
        <w:numPr>
          <w:ilvl w:val="0"/>
          <w:numId w:val="16"/>
        </w:numPr>
      </w:pPr>
      <w:r w:rsidRPr="08B90870">
        <w:t xml:space="preserve">De komende jaren zullen we het met minder middelen (bezuinigingen) moeten doen, terwijl we toch met meer kwaliteit in het onderwijs aan de individuele leerling willen leveren om de leerling zo goed mogelijk voor te bereiden op zijn </w:t>
      </w:r>
      <w:r w:rsidR="5FF0201E" w:rsidRPr="08B90870">
        <w:t>toekomst; onder het motto</w:t>
      </w:r>
      <w:r w:rsidR="6515CD29" w:rsidRPr="08B90870">
        <w:t>;</w:t>
      </w:r>
    </w:p>
    <w:p w14:paraId="087EF63D" w14:textId="517F8640" w:rsidR="4DCFA3DD" w:rsidRDefault="4DCFA3DD" w:rsidP="3F32A1C2">
      <w:pPr>
        <w:pStyle w:val="Lijstalinea"/>
        <w:rPr>
          <w:sz w:val="24"/>
          <w:szCs w:val="24"/>
        </w:rPr>
      </w:pPr>
    </w:p>
    <w:p w14:paraId="43B2BDC3" w14:textId="265E09D2" w:rsidR="4DCFA3DD" w:rsidRDefault="6515CD29" w:rsidP="3F32A1C2">
      <w:pPr>
        <w:pStyle w:val="Lijstalinea"/>
        <w:jc w:val="center"/>
        <w:rPr>
          <w:sz w:val="36"/>
          <w:szCs w:val="36"/>
        </w:rPr>
      </w:pPr>
      <w:r w:rsidRPr="3F32A1C2">
        <w:rPr>
          <w:sz w:val="36"/>
          <w:szCs w:val="36"/>
        </w:rPr>
        <w:t>“Meer met minder”</w:t>
      </w:r>
      <w:r w:rsidR="4DCFA3DD">
        <w:br/>
      </w:r>
    </w:p>
    <w:p w14:paraId="4B780D47" w14:textId="3FCC9A50" w:rsidR="4DCFA3DD" w:rsidRDefault="4DCFA3DD" w:rsidP="3F32A1C2">
      <w:pPr>
        <w:pStyle w:val="Lijstalinea"/>
        <w:numPr>
          <w:ilvl w:val="0"/>
          <w:numId w:val="15"/>
        </w:numPr>
        <w:rPr>
          <w:rFonts w:eastAsiaTheme="minorEastAsia"/>
          <w:color w:val="000000" w:themeColor="text1"/>
        </w:rPr>
      </w:pPr>
      <w:r w:rsidRPr="08B90870">
        <w:t xml:space="preserve">Dit gebeurt in een veilige omgeving, want wij geloven dat een veilige setting de basis is om kennis op te nemen. Onze slogan </w:t>
      </w:r>
      <w:proofErr w:type="spellStart"/>
      <w:r w:rsidR="2CF450FD" w:rsidRPr="08B90870">
        <w:rPr>
          <w:b/>
          <w:i/>
        </w:rPr>
        <w:t>Swentibold</w:t>
      </w:r>
      <w:proofErr w:type="spellEnd"/>
      <w:r w:rsidR="2CF450FD" w:rsidRPr="08B90870">
        <w:rPr>
          <w:b/>
          <w:i/>
        </w:rPr>
        <w:t>, dé</w:t>
      </w:r>
      <w:r w:rsidRPr="08B90870">
        <w:rPr>
          <w:b/>
          <w:i/>
        </w:rPr>
        <w:t xml:space="preserve"> school waar jij je thuis voelt</w:t>
      </w:r>
      <w:r w:rsidR="53D2A777" w:rsidRPr="08B90870">
        <w:rPr>
          <w:b/>
          <w:i/>
        </w:rPr>
        <w:t>,</w:t>
      </w:r>
      <w:r w:rsidRPr="08B90870">
        <w:rPr>
          <w:b/>
          <w:i/>
        </w:rPr>
        <w:t xml:space="preserve"> </w:t>
      </w:r>
      <w:r w:rsidRPr="08B90870">
        <w:t>verwijst naar deze veilige omgeving van waaruit we nieuwe vaardigheden gaan aanleren.</w:t>
      </w:r>
      <w:r w:rsidR="7BB546EF" w:rsidRPr="08B90870">
        <w:t xml:space="preserve"> </w:t>
      </w:r>
      <w:r w:rsidRPr="08B90870">
        <w:rPr>
          <w:rFonts w:eastAsiaTheme="minorEastAsia"/>
          <w:color w:val="000000" w:themeColor="text1"/>
        </w:rPr>
        <w:t>Zo verzorgen wij onderwijs in een continu proces dat afgestemd is op onze populatie leerlingen.</w:t>
      </w:r>
    </w:p>
    <w:p w14:paraId="7ED280AF" w14:textId="43906FF9" w:rsidR="3F32A1C2" w:rsidRDefault="3F32A1C2" w:rsidP="3F32A1C2">
      <w:pPr>
        <w:rPr>
          <w:rFonts w:eastAsiaTheme="minorEastAsia"/>
          <w:color w:val="000000" w:themeColor="text1"/>
        </w:rPr>
      </w:pPr>
    </w:p>
    <w:p w14:paraId="6BCF6570" w14:textId="77777777" w:rsidR="00763871" w:rsidRDefault="00763871">
      <w:pPr>
        <w:rPr>
          <w:rFonts w:asciiTheme="majorHAnsi" w:eastAsiaTheme="minorEastAsia" w:hAnsiTheme="majorHAnsi" w:cstheme="majorBidi"/>
          <w:color w:val="2F5496" w:themeColor="accent1" w:themeShade="BF"/>
          <w:sz w:val="26"/>
          <w:szCs w:val="26"/>
        </w:rPr>
      </w:pPr>
      <w:r>
        <w:rPr>
          <w:rFonts w:eastAsiaTheme="minorEastAsia"/>
        </w:rPr>
        <w:br w:type="page"/>
      </w:r>
    </w:p>
    <w:p w14:paraId="01E13529" w14:textId="0E735AA6" w:rsidR="5A5FFB01" w:rsidRDefault="5A5FFB01" w:rsidP="0091489D">
      <w:pPr>
        <w:pStyle w:val="Kop2"/>
        <w:rPr>
          <w:rFonts w:eastAsiaTheme="minorEastAsia"/>
        </w:rPr>
      </w:pPr>
      <w:bookmarkStart w:id="9" w:name="_Toc169606026"/>
      <w:r w:rsidRPr="3F32A1C2">
        <w:rPr>
          <w:rFonts w:eastAsiaTheme="minorEastAsia"/>
        </w:rPr>
        <w:lastRenderedPageBreak/>
        <w:t>5. Waar komen we vandaan?</w:t>
      </w:r>
      <w:bookmarkEnd w:id="9"/>
      <w:r w:rsidR="00763871">
        <w:rPr>
          <w:rFonts w:eastAsiaTheme="minorEastAsia"/>
        </w:rPr>
        <w:br/>
      </w:r>
    </w:p>
    <w:p w14:paraId="349DE1D1" w14:textId="6C376EC2" w:rsidR="5A5FFB01" w:rsidRDefault="5A5FFB01" w:rsidP="3F32A1C2">
      <w:pPr>
        <w:rPr>
          <w:rFonts w:eastAsiaTheme="minorEastAsia"/>
          <w:color w:val="000000" w:themeColor="text1"/>
        </w:rPr>
      </w:pPr>
      <w:r w:rsidRPr="08B90870">
        <w:rPr>
          <w:rFonts w:eastAsiaTheme="minorEastAsia"/>
          <w:color w:val="000000" w:themeColor="text1"/>
        </w:rPr>
        <w:t xml:space="preserve">Het vorige schoolplan is geschreven door de toenmalige directeur. In 2019 is er een nieuwe directeur gestart en heeft het schoolplan, en de daarbij opgestelde grote ontwikkeldoelen, samen met het team opgepakt en doelbewust en planmatig </w:t>
      </w:r>
      <w:r w:rsidR="66F61BA6" w:rsidRPr="08B90870">
        <w:rPr>
          <w:rFonts w:eastAsiaTheme="minorEastAsia"/>
          <w:color w:val="000000" w:themeColor="text1"/>
        </w:rPr>
        <w:t>de afgelopen vier jaar doorontwikkeld.</w:t>
      </w:r>
    </w:p>
    <w:p w14:paraId="7C82FF18" w14:textId="028035E9" w:rsidR="66F61BA6" w:rsidRDefault="66F61BA6" w:rsidP="3F32A1C2">
      <w:pPr>
        <w:rPr>
          <w:rFonts w:eastAsiaTheme="minorEastAsia"/>
          <w:color w:val="000000" w:themeColor="text1"/>
        </w:rPr>
      </w:pPr>
      <w:r w:rsidRPr="08B90870">
        <w:rPr>
          <w:rFonts w:eastAsiaTheme="minorEastAsia"/>
          <w:color w:val="000000" w:themeColor="text1"/>
        </w:rPr>
        <w:t>Terugkijkend kan alleen maar geconcludeerd worden dat het merendeel van de doelen niet behaald zijn. De diverse geïntroduceerde nieuwe leermethodieken hebben niet dat opgeleverd wat verwacht was. De v</w:t>
      </w:r>
      <w:r w:rsidR="3ED49535" w:rsidRPr="08B90870">
        <w:rPr>
          <w:rFonts w:eastAsiaTheme="minorEastAsia"/>
          <w:color w:val="000000" w:themeColor="text1"/>
        </w:rPr>
        <w:t xml:space="preserve">oorgenomen periodieke teamvergaderingen zijn niet consequent vormgegeven, de samengestelde groepen hebben niet het verwacht voordeel opgeleverd, teambuilding is erbij ingeschoten. </w:t>
      </w:r>
      <w:r>
        <w:br/>
      </w:r>
      <w:r w:rsidR="2DD96A34" w:rsidRPr="08B90870">
        <w:rPr>
          <w:rFonts w:eastAsiaTheme="minorEastAsia"/>
          <w:color w:val="000000" w:themeColor="text1"/>
        </w:rPr>
        <w:t xml:space="preserve">We zien ook successen: Het geïntroduceerde beloningssysteem heeft duidelijk toegevoegde waarde gehad en leerkrachten hebben door middel van scholing veel kennis opgedaan </w:t>
      </w:r>
      <w:r w:rsidR="621E725E" w:rsidRPr="08B90870">
        <w:rPr>
          <w:rFonts w:eastAsiaTheme="minorEastAsia"/>
          <w:color w:val="000000" w:themeColor="text1"/>
        </w:rPr>
        <w:t>rondom het EDI-model en de vier sleutels, waardoor de kwaliteit van de instructie verbeterd is.</w:t>
      </w:r>
      <w:r w:rsidR="56A97BB4" w:rsidRPr="08B90870">
        <w:rPr>
          <w:rFonts w:eastAsiaTheme="minorEastAsia"/>
          <w:color w:val="000000" w:themeColor="text1"/>
        </w:rPr>
        <w:t xml:space="preserve"> In bijlage 5 staat een gedetailleerde evaluatie opgenomen.</w:t>
      </w:r>
    </w:p>
    <w:p w14:paraId="1942F6A7" w14:textId="1A05A250" w:rsidR="621E725E" w:rsidRDefault="621E725E" w:rsidP="3F32A1C2">
      <w:pPr>
        <w:rPr>
          <w:rFonts w:eastAsiaTheme="minorEastAsia"/>
          <w:color w:val="000000" w:themeColor="text1"/>
        </w:rPr>
      </w:pPr>
      <w:r w:rsidRPr="08B90870">
        <w:rPr>
          <w:rFonts w:eastAsiaTheme="minorEastAsia"/>
          <w:color w:val="000000" w:themeColor="text1"/>
        </w:rPr>
        <w:t>We hebben in de vorige periode te maken gehad met COVID-19. Ook hebben er veel personele wisselingen plaatsgevonden. Dit heeft een beduidend negatieve invloed op de kwaliteit van het onderwijs gehad.</w:t>
      </w:r>
    </w:p>
    <w:p w14:paraId="3369C6F4" w14:textId="0BFC6E10" w:rsidR="621E725E" w:rsidRDefault="621E725E" w:rsidP="3F32A1C2">
      <w:pPr>
        <w:rPr>
          <w:rFonts w:eastAsiaTheme="minorEastAsia"/>
          <w:color w:val="000000" w:themeColor="text1"/>
        </w:rPr>
      </w:pPr>
      <w:r w:rsidRPr="08B90870">
        <w:rPr>
          <w:rFonts w:eastAsiaTheme="minorEastAsia"/>
          <w:color w:val="000000" w:themeColor="text1"/>
        </w:rPr>
        <w:t>Samenvattend geven de periodieke landelijke meetmomenten dat er weliswaar aan de gestelde doelen gewerkt is, maar dat de resultaten nog niet voldoende aan de maat zijn. Daarom zullen deze doelen een plaats krijgen binnen het nieuwe schoolplan</w:t>
      </w:r>
      <w:r w:rsidR="50872603" w:rsidRPr="08B90870">
        <w:rPr>
          <w:rFonts w:eastAsiaTheme="minorEastAsia"/>
          <w:color w:val="000000" w:themeColor="text1"/>
        </w:rPr>
        <w:t>. Er wordt een concreet plan gemaakt met meetbare en haalbare doelen.</w:t>
      </w:r>
    </w:p>
    <w:p w14:paraId="33EBD83A" w14:textId="77777777" w:rsidR="00763871" w:rsidRDefault="00763871">
      <w:pPr>
        <w:rPr>
          <w:rFonts w:asciiTheme="majorHAnsi" w:eastAsiaTheme="minorEastAsia" w:hAnsiTheme="majorHAnsi" w:cstheme="majorBidi"/>
          <w:color w:val="2F5496" w:themeColor="accent1" w:themeShade="BF"/>
          <w:sz w:val="26"/>
          <w:szCs w:val="26"/>
        </w:rPr>
      </w:pPr>
      <w:r>
        <w:rPr>
          <w:rFonts w:eastAsiaTheme="minorEastAsia"/>
        </w:rPr>
        <w:br w:type="page"/>
      </w:r>
    </w:p>
    <w:p w14:paraId="706E9A66" w14:textId="7A694793" w:rsidR="002738E1" w:rsidRPr="008B2397" w:rsidRDefault="002738E1" w:rsidP="0091489D">
      <w:pPr>
        <w:pStyle w:val="Kop2"/>
        <w:rPr>
          <w:rFonts w:eastAsiaTheme="minorEastAsia"/>
        </w:rPr>
      </w:pPr>
      <w:bookmarkStart w:id="10" w:name="_Toc169606027"/>
      <w:r w:rsidRPr="008B2397">
        <w:rPr>
          <w:rFonts w:eastAsiaTheme="minorEastAsia"/>
        </w:rPr>
        <w:lastRenderedPageBreak/>
        <w:t xml:space="preserve">6. Waar moeten we de komende </w:t>
      </w:r>
      <w:r w:rsidR="000A34D2" w:rsidRPr="008B2397">
        <w:rPr>
          <w:rFonts w:eastAsiaTheme="minorEastAsia"/>
        </w:rPr>
        <w:t>vier jaren rekening mee houden?</w:t>
      </w:r>
      <w:bookmarkEnd w:id="10"/>
    </w:p>
    <w:p w14:paraId="0ECD5373" w14:textId="79D2EC6D" w:rsidR="3F32A1C2" w:rsidRDefault="0091489D" w:rsidP="0091489D">
      <w:pPr>
        <w:pStyle w:val="Kop2"/>
        <w:rPr>
          <w:rFonts w:eastAsiaTheme="minorEastAsia"/>
        </w:rPr>
      </w:pPr>
      <w:r>
        <w:rPr>
          <w:rFonts w:eastAsiaTheme="minorEastAsia"/>
        </w:rPr>
        <w:br/>
      </w:r>
      <w:bookmarkStart w:id="11" w:name="_Toc169606028"/>
      <w:r w:rsidR="00750F2C">
        <w:rPr>
          <w:rFonts w:eastAsiaTheme="minorEastAsia"/>
        </w:rPr>
        <w:t>6.1</w:t>
      </w:r>
      <w:r w:rsidR="002D0932">
        <w:rPr>
          <w:rFonts w:eastAsiaTheme="minorEastAsia"/>
        </w:rPr>
        <w:t xml:space="preserve"> Risico’s</w:t>
      </w:r>
      <w:bookmarkEnd w:id="11"/>
      <w:r w:rsidR="00763871">
        <w:rPr>
          <w:rFonts w:eastAsiaTheme="minorEastAsia"/>
        </w:rPr>
        <w:br/>
      </w:r>
    </w:p>
    <w:p w14:paraId="37C1F8A9" w14:textId="0A6E3772" w:rsidR="002D0932" w:rsidRDefault="002D0932" w:rsidP="3F32A1C2">
      <w:pPr>
        <w:rPr>
          <w:rFonts w:eastAsiaTheme="minorEastAsia"/>
          <w:color w:val="000000" w:themeColor="text1"/>
        </w:rPr>
      </w:pPr>
      <w:r w:rsidRPr="08B90870">
        <w:rPr>
          <w:rFonts w:eastAsiaTheme="minorEastAsia"/>
          <w:color w:val="000000" w:themeColor="text1"/>
        </w:rPr>
        <w:t>In het kader van ons nieuwe schoolplan zien we voor de komende vier jaar een aantal risico’s</w:t>
      </w:r>
      <w:r w:rsidR="004F068A" w:rsidRPr="08B90870">
        <w:rPr>
          <w:rFonts w:eastAsiaTheme="minorEastAsia"/>
          <w:color w:val="000000" w:themeColor="text1"/>
        </w:rPr>
        <w:t>. Hierbij kijken we naar de school, het personeel</w:t>
      </w:r>
      <w:r w:rsidR="00FD04E5" w:rsidRPr="08B90870">
        <w:rPr>
          <w:rFonts w:eastAsiaTheme="minorEastAsia"/>
          <w:color w:val="000000" w:themeColor="text1"/>
        </w:rPr>
        <w:t>, leerlingen en onze omgeving.</w:t>
      </w:r>
    </w:p>
    <w:p w14:paraId="186B2C63" w14:textId="7FA26E3B" w:rsidR="00E30F6E" w:rsidRPr="00E84E01" w:rsidRDefault="003F5B15" w:rsidP="00C831EE">
      <w:pPr>
        <w:pStyle w:val="Lijstalinea"/>
        <w:numPr>
          <w:ilvl w:val="0"/>
          <w:numId w:val="45"/>
        </w:numPr>
        <w:rPr>
          <w:rFonts w:eastAsiaTheme="minorEastAsia"/>
          <w:color w:val="000000" w:themeColor="text1"/>
        </w:rPr>
      </w:pPr>
      <w:r w:rsidRPr="08B90870">
        <w:rPr>
          <w:rFonts w:eastAsiaTheme="minorEastAsia"/>
          <w:color w:val="000000" w:themeColor="text1"/>
        </w:rPr>
        <w:t>Financiering</w:t>
      </w:r>
      <w:r w:rsidR="0094038C">
        <w:br/>
      </w:r>
      <w:r w:rsidR="00C831EE">
        <w:rPr>
          <w:rFonts w:eastAsiaTheme="minorEastAsia"/>
          <w:color w:val="000000" w:themeColor="text1"/>
        </w:rPr>
        <w:t xml:space="preserve">- </w:t>
      </w:r>
      <w:r w:rsidR="00993C06" w:rsidRPr="00E84E01">
        <w:rPr>
          <w:rFonts w:eastAsiaTheme="minorEastAsia"/>
          <w:color w:val="000000" w:themeColor="text1"/>
        </w:rPr>
        <w:t>Het opdrogen van de NPO gelden; deze zijn vanaf 2025 niet meer beschikbaar</w:t>
      </w:r>
      <w:r w:rsidR="002330F7" w:rsidRPr="00E84E01">
        <w:rPr>
          <w:rFonts w:eastAsiaTheme="minorEastAsia"/>
          <w:color w:val="000000" w:themeColor="text1"/>
        </w:rPr>
        <w:t>.</w:t>
      </w:r>
      <w:r w:rsidR="00993C06">
        <w:br/>
      </w:r>
      <w:r w:rsidR="00C831EE">
        <w:rPr>
          <w:rFonts w:eastAsiaTheme="minorEastAsia"/>
          <w:color w:val="000000" w:themeColor="text1"/>
        </w:rPr>
        <w:t xml:space="preserve">- </w:t>
      </w:r>
      <w:r w:rsidR="002330F7" w:rsidRPr="00E84E01">
        <w:rPr>
          <w:rFonts w:eastAsiaTheme="minorEastAsia"/>
          <w:color w:val="000000" w:themeColor="text1"/>
        </w:rPr>
        <w:t xml:space="preserve">De in opdracht van de stichting </w:t>
      </w:r>
      <w:r w:rsidR="00F313BC" w:rsidRPr="00E84E01">
        <w:rPr>
          <w:rFonts w:eastAsiaTheme="minorEastAsia"/>
          <w:color w:val="000000" w:themeColor="text1"/>
        </w:rPr>
        <w:t>door te voeren algemene bezuinigingen.</w:t>
      </w:r>
      <w:r w:rsidR="00F313BC">
        <w:br/>
      </w:r>
      <w:r w:rsidR="00C831EE">
        <w:rPr>
          <w:rFonts w:eastAsiaTheme="minorEastAsia"/>
          <w:color w:val="000000" w:themeColor="text1"/>
        </w:rPr>
        <w:t xml:space="preserve">- </w:t>
      </w:r>
      <w:r w:rsidR="00F313BC" w:rsidRPr="00E84E01">
        <w:rPr>
          <w:rFonts w:eastAsiaTheme="minorEastAsia"/>
          <w:color w:val="000000" w:themeColor="text1"/>
        </w:rPr>
        <w:t xml:space="preserve">De opdracht om de negatieve resultaten </w:t>
      </w:r>
      <w:r w:rsidR="00E6265D" w:rsidRPr="00E84E01">
        <w:rPr>
          <w:rFonts w:eastAsiaTheme="minorEastAsia"/>
          <w:color w:val="000000" w:themeColor="text1"/>
        </w:rPr>
        <w:t xml:space="preserve">van het afgelopen schooljaar om te buigen naar </w:t>
      </w:r>
      <w:r w:rsidR="00266CE7" w:rsidRPr="00E84E01">
        <w:rPr>
          <w:rFonts w:eastAsiaTheme="minorEastAsia"/>
          <w:color w:val="000000" w:themeColor="text1"/>
        </w:rPr>
        <w:t xml:space="preserve"> </w:t>
      </w:r>
      <w:r w:rsidR="00E84E01">
        <w:rPr>
          <w:rFonts w:eastAsiaTheme="minorEastAsia"/>
          <w:color w:val="000000" w:themeColor="text1"/>
        </w:rPr>
        <w:br/>
      </w:r>
      <w:r w:rsidR="00E6265D" w:rsidRPr="00E84E01">
        <w:rPr>
          <w:rFonts w:eastAsiaTheme="minorEastAsia"/>
          <w:color w:val="000000" w:themeColor="text1"/>
        </w:rPr>
        <w:t>een positi</w:t>
      </w:r>
      <w:r w:rsidR="0062432D" w:rsidRPr="00E84E01">
        <w:rPr>
          <w:rFonts w:eastAsiaTheme="minorEastAsia"/>
          <w:color w:val="000000" w:themeColor="text1"/>
        </w:rPr>
        <w:t>eve exploitatie.</w:t>
      </w:r>
      <w:r w:rsidR="00E30F6E">
        <w:br/>
      </w:r>
    </w:p>
    <w:p w14:paraId="49B94A64" w14:textId="26F1A2E3" w:rsidR="00C22690" w:rsidRDefault="00E6265D" w:rsidP="0062432D">
      <w:pPr>
        <w:pStyle w:val="Lijstalinea"/>
        <w:numPr>
          <w:ilvl w:val="0"/>
          <w:numId w:val="43"/>
        </w:numPr>
        <w:rPr>
          <w:rFonts w:eastAsiaTheme="minorEastAsia"/>
          <w:color w:val="000000" w:themeColor="text1"/>
        </w:rPr>
      </w:pPr>
      <w:r w:rsidRPr="08B90870">
        <w:rPr>
          <w:rFonts w:eastAsiaTheme="minorEastAsia"/>
          <w:color w:val="000000" w:themeColor="text1"/>
        </w:rPr>
        <w:t xml:space="preserve"> </w:t>
      </w:r>
      <w:r w:rsidR="00E30F6E" w:rsidRPr="08B90870">
        <w:rPr>
          <w:rFonts w:eastAsiaTheme="minorEastAsia"/>
          <w:color w:val="000000" w:themeColor="text1"/>
        </w:rPr>
        <w:t>Instroom</w:t>
      </w:r>
      <w:r w:rsidR="00E30F6E">
        <w:br/>
      </w:r>
      <w:r w:rsidR="00E30F6E" w:rsidRPr="08B90870">
        <w:rPr>
          <w:rFonts w:eastAsiaTheme="minorEastAsia"/>
          <w:color w:val="000000" w:themeColor="text1"/>
        </w:rPr>
        <w:t>-</w:t>
      </w:r>
      <w:r w:rsidR="00376F9D">
        <w:rPr>
          <w:rFonts w:eastAsiaTheme="minorEastAsia"/>
          <w:color w:val="000000" w:themeColor="text1"/>
        </w:rPr>
        <w:t xml:space="preserve"> </w:t>
      </w:r>
      <w:r w:rsidR="00E30F6E" w:rsidRPr="08B90870">
        <w:rPr>
          <w:rFonts w:eastAsiaTheme="minorEastAsia"/>
          <w:color w:val="000000" w:themeColor="text1"/>
        </w:rPr>
        <w:t>Het is een feit dat het kerndorp Born te maken krijgt met de opvang van vluchtelingen</w:t>
      </w:r>
      <w:r w:rsidR="00B5789D" w:rsidRPr="08B90870">
        <w:rPr>
          <w:rFonts w:eastAsiaTheme="minorEastAsia"/>
          <w:color w:val="000000" w:themeColor="text1"/>
        </w:rPr>
        <w:t>. De kinderen onder de vluchtelingen hebben recht op onderwijs. Deze zullen evenredig bij onze school als bij “de Wissel” instromen</w:t>
      </w:r>
      <w:r w:rsidR="00B340FD" w:rsidRPr="08B90870">
        <w:rPr>
          <w:rFonts w:eastAsiaTheme="minorEastAsia"/>
          <w:color w:val="000000" w:themeColor="text1"/>
        </w:rPr>
        <w:t xml:space="preserve">. </w:t>
      </w:r>
      <w:r w:rsidR="00B340FD">
        <w:br/>
      </w:r>
      <w:r w:rsidR="00B340FD" w:rsidRPr="08B90870">
        <w:rPr>
          <w:rFonts w:eastAsiaTheme="minorEastAsia"/>
          <w:color w:val="000000" w:themeColor="text1"/>
        </w:rPr>
        <w:t>-</w:t>
      </w:r>
      <w:r w:rsidR="00376F9D">
        <w:rPr>
          <w:rFonts w:eastAsiaTheme="minorEastAsia"/>
          <w:color w:val="000000" w:themeColor="text1"/>
        </w:rPr>
        <w:t xml:space="preserve"> </w:t>
      </w:r>
      <w:r w:rsidR="00B340FD" w:rsidRPr="08B90870">
        <w:rPr>
          <w:rFonts w:eastAsiaTheme="minorEastAsia"/>
          <w:color w:val="000000" w:themeColor="text1"/>
        </w:rPr>
        <w:t xml:space="preserve">We moeten er rekening mee houden dat de taalbarrière zonder meer effecten gaat hebben op het dagelijks handelen van de </w:t>
      </w:r>
      <w:r w:rsidR="00263425" w:rsidRPr="08B90870">
        <w:rPr>
          <w:rFonts w:eastAsiaTheme="minorEastAsia"/>
          <w:color w:val="000000" w:themeColor="text1"/>
        </w:rPr>
        <w:t>leerkracht.</w:t>
      </w:r>
      <w:r w:rsidR="00C22690">
        <w:br/>
      </w:r>
    </w:p>
    <w:p w14:paraId="2A88D2A5" w14:textId="1A1B5C39" w:rsidR="001E36A4" w:rsidRDefault="002330F7" w:rsidP="00E30F6E">
      <w:pPr>
        <w:pStyle w:val="Lijstalinea"/>
        <w:numPr>
          <w:ilvl w:val="0"/>
          <w:numId w:val="35"/>
        </w:numPr>
        <w:rPr>
          <w:rFonts w:eastAsiaTheme="minorEastAsia"/>
          <w:color w:val="000000" w:themeColor="text1"/>
        </w:rPr>
      </w:pPr>
      <w:commentRangeStart w:id="12"/>
      <w:r w:rsidRPr="08B90870">
        <w:rPr>
          <w:rFonts w:eastAsiaTheme="minorEastAsia"/>
          <w:color w:val="000000" w:themeColor="text1"/>
        </w:rPr>
        <w:t xml:space="preserve"> </w:t>
      </w:r>
      <w:r w:rsidR="00C22690" w:rsidRPr="08B90870">
        <w:rPr>
          <w:rFonts w:eastAsiaTheme="minorEastAsia"/>
          <w:color w:val="000000" w:themeColor="text1"/>
        </w:rPr>
        <w:t>Het nog onvoldoende bewust zijn van het belang van eigenaarschap, zowel onder leerlingen als bij leerkrachten.</w:t>
      </w:r>
      <w:commentRangeEnd w:id="12"/>
      <w:r w:rsidR="008313C1">
        <w:rPr>
          <w:rStyle w:val="Verwijzingopmerking"/>
        </w:rPr>
        <w:commentReference w:id="12"/>
      </w:r>
    </w:p>
    <w:p w14:paraId="04EAC390" w14:textId="2BC51D1E" w:rsidR="006F5383" w:rsidRDefault="006F5383" w:rsidP="000C7251">
      <w:pPr>
        <w:pStyle w:val="Kop2"/>
        <w:rPr>
          <w:rFonts w:eastAsiaTheme="minorEastAsia"/>
        </w:rPr>
      </w:pPr>
      <w:bookmarkStart w:id="13" w:name="_Toc169606029"/>
      <w:r w:rsidRPr="006F5383">
        <w:rPr>
          <w:rFonts w:eastAsiaTheme="minorEastAsia"/>
        </w:rPr>
        <w:t>6.2 Personele bewegingen</w:t>
      </w:r>
      <w:bookmarkEnd w:id="13"/>
      <w:r w:rsidR="00763871">
        <w:rPr>
          <w:rFonts w:eastAsiaTheme="minorEastAsia"/>
        </w:rPr>
        <w:br/>
      </w:r>
    </w:p>
    <w:p w14:paraId="4C99CCCF" w14:textId="306711DC" w:rsidR="006F5383" w:rsidRDefault="00605641" w:rsidP="006F5383">
      <w:pPr>
        <w:rPr>
          <w:rFonts w:eastAsiaTheme="minorEastAsia"/>
          <w:color w:val="000000" w:themeColor="text1"/>
        </w:rPr>
      </w:pPr>
      <w:r w:rsidRPr="08B90870">
        <w:rPr>
          <w:rFonts w:eastAsiaTheme="minorEastAsia"/>
          <w:color w:val="000000" w:themeColor="text1"/>
        </w:rPr>
        <w:t>Als gevolg van de bezuinigingen zal er sprake zijn van krimp van het personeel. Er worden geen vacatures gesteld voor de 2</w:t>
      </w:r>
      <w:r w:rsidR="00464780" w:rsidRPr="08B90870">
        <w:rPr>
          <w:rFonts w:eastAsiaTheme="minorEastAsia"/>
          <w:color w:val="000000" w:themeColor="text1"/>
        </w:rPr>
        <w:t>,0 FTE</w:t>
      </w:r>
      <w:r w:rsidRPr="08B90870">
        <w:rPr>
          <w:rFonts w:eastAsiaTheme="minorEastAsia"/>
          <w:color w:val="000000" w:themeColor="text1"/>
        </w:rPr>
        <w:t xml:space="preserve"> </w:t>
      </w:r>
      <w:r w:rsidR="001C02FE" w:rsidRPr="08B90870">
        <w:rPr>
          <w:rFonts w:eastAsiaTheme="minorEastAsia"/>
          <w:color w:val="000000" w:themeColor="text1"/>
        </w:rPr>
        <w:t xml:space="preserve">leraren </w:t>
      </w:r>
      <w:r w:rsidRPr="08B90870">
        <w:rPr>
          <w:rFonts w:eastAsiaTheme="minorEastAsia"/>
          <w:color w:val="000000" w:themeColor="text1"/>
        </w:rPr>
        <w:t>die ons team gaan verlaten</w:t>
      </w:r>
      <w:r w:rsidR="001C02FE" w:rsidRPr="08B90870">
        <w:rPr>
          <w:rFonts w:eastAsiaTheme="minorEastAsia"/>
          <w:color w:val="000000" w:themeColor="text1"/>
        </w:rPr>
        <w:t>. Verder is</w:t>
      </w:r>
      <w:r w:rsidR="00464780" w:rsidRPr="08B90870">
        <w:rPr>
          <w:rFonts w:eastAsiaTheme="minorEastAsia"/>
          <w:color w:val="000000" w:themeColor="text1"/>
        </w:rPr>
        <w:t xml:space="preserve"> er 1,6 FTE </w:t>
      </w:r>
      <w:r w:rsidR="002D2042" w:rsidRPr="08B90870">
        <w:rPr>
          <w:rFonts w:eastAsiaTheme="minorEastAsia"/>
          <w:color w:val="000000" w:themeColor="text1"/>
        </w:rPr>
        <w:t>onderwijsondersteuner in de boventalligheid geplaatst.</w:t>
      </w:r>
      <w:r w:rsidR="00C52A7B" w:rsidRPr="08B90870">
        <w:rPr>
          <w:rFonts w:eastAsiaTheme="minorEastAsia"/>
          <w:color w:val="000000" w:themeColor="text1"/>
        </w:rPr>
        <w:t xml:space="preserve"> Ook </w:t>
      </w:r>
      <w:r w:rsidR="00ED617E" w:rsidRPr="08B90870">
        <w:rPr>
          <w:rFonts w:eastAsiaTheme="minorEastAsia"/>
          <w:color w:val="000000" w:themeColor="text1"/>
        </w:rPr>
        <w:t xml:space="preserve">zal het MT inkrimpen met 0,8 FTE en </w:t>
      </w:r>
      <w:r w:rsidR="001C1330" w:rsidRPr="08B90870">
        <w:rPr>
          <w:rFonts w:eastAsiaTheme="minorEastAsia"/>
          <w:color w:val="000000" w:themeColor="text1"/>
        </w:rPr>
        <w:t xml:space="preserve">is er geen ruimte voor een vakdocent muziek. </w:t>
      </w:r>
    </w:p>
    <w:p w14:paraId="3EAB3F55" w14:textId="43FAC3C4" w:rsidR="00582797" w:rsidRDefault="00582797" w:rsidP="000C7251">
      <w:pPr>
        <w:pStyle w:val="Kop2"/>
        <w:rPr>
          <w:rFonts w:eastAsiaTheme="minorEastAsia"/>
        </w:rPr>
      </w:pPr>
      <w:bookmarkStart w:id="14" w:name="_Toc169606030"/>
      <w:r w:rsidRPr="00693875">
        <w:rPr>
          <w:rFonts w:eastAsiaTheme="minorEastAsia"/>
        </w:rPr>
        <w:t>6.3 Bewegingen in het aantal leerlingen</w:t>
      </w:r>
      <w:bookmarkEnd w:id="14"/>
      <w:r w:rsidR="00763871">
        <w:rPr>
          <w:rFonts w:eastAsiaTheme="minorEastAsia"/>
        </w:rPr>
        <w:br/>
      </w:r>
    </w:p>
    <w:p w14:paraId="4FECFE03" w14:textId="6C2F3412" w:rsidR="00693875" w:rsidRDefault="00693875" w:rsidP="006F5383">
      <w:pPr>
        <w:rPr>
          <w:rFonts w:eastAsiaTheme="minorEastAsia"/>
          <w:color w:val="000000" w:themeColor="text1"/>
        </w:rPr>
      </w:pPr>
      <w:r w:rsidRPr="08B90870">
        <w:rPr>
          <w:rFonts w:eastAsiaTheme="minorEastAsia"/>
          <w:color w:val="000000" w:themeColor="text1"/>
        </w:rPr>
        <w:t xml:space="preserve">De verwachting is (voor zover voorspelbaar) dat de reguliere instroom net als voorgaande jaren rond de 200 zal blijven schommelen. </w:t>
      </w:r>
      <w:r w:rsidR="004F101B" w:rsidRPr="08B90870">
        <w:rPr>
          <w:rFonts w:eastAsiaTheme="minorEastAsia"/>
          <w:color w:val="000000" w:themeColor="text1"/>
        </w:rPr>
        <w:t>-De komende jaren stromen grote bovenbouwgroepen uit. Het is een uitdaging om de instroom van onderop in deze mate op te vangen.</w:t>
      </w:r>
    </w:p>
    <w:p w14:paraId="5F3F0EDF" w14:textId="06351511" w:rsidR="004F101B" w:rsidRDefault="004F101B" w:rsidP="000C7251">
      <w:pPr>
        <w:pStyle w:val="Kop2"/>
        <w:rPr>
          <w:rFonts w:eastAsiaTheme="minorEastAsia"/>
        </w:rPr>
      </w:pPr>
      <w:bookmarkStart w:id="15" w:name="_Toc169606031"/>
      <w:r w:rsidRPr="004F101B">
        <w:rPr>
          <w:rFonts w:eastAsiaTheme="minorEastAsia"/>
        </w:rPr>
        <w:t>6.4 Bewegingen in de omgeving</w:t>
      </w:r>
      <w:bookmarkEnd w:id="15"/>
      <w:r w:rsidR="00763871">
        <w:rPr>
          <w:rFonts w:eastAsiaTheme="minorEastAsia"/>
        </w:rPr>
        <w:br/>
      </w:r>
    </w:p>
    <w:p w14:paraId="59F4387E" w14:textId="3C8402DF" w:rsidR="004F101B" w:rsidRDefault="00134116" w:rsidP="006F5383">
      <w:pPr>
        <w:rPr>
          <w:rFonts w:eastAsiaTheme="minorEastAsia"/>
          <w:color w:val="000000" w:themeColor="text1"/>
        </w:rPr>
      </w:pPr>
      <w:r w:rsidRPr="08B90870">
        <w:rPr>
          <w:rFonts w:eastAsiaTheme="minorEastAsia"/>
          <w:color w:val="000000" w:themeColor="text1"/>
        </w:rPr>
        <w:t>Niets wijst erop dat er bewegingen in Born of omstreken gaat veranderen dat van invloed is op de school. D</w:t>
      </w:r>
      <w:r w:rsidR="00C831EE">
        <w:rPr>
          <w:rFonts w:eastAsiaTheme="minorEastAsia"/>
          <w:color w:val="000000" w:themeColor="text1"/>
        </w:rPr>
        <w:t>oor de</w:t>
      </w:r>
      <w:r w:rsidRPr="08B90870">
        <w:rPr>
          <w:rFonts w:eastAsiaTheme="minorEastAsia"/>
          <w:color w:val="000000" w:themeColor="text1"/>
        </w:rPr>
        <w:t xml:space="preserve"> sluiting van Nedcar (een belangrijke werkgever voor mensen uit Born) zal</w:t>
      </w:r>
      <w:r w:rsidR="00C831EE">
        <w:rPr>
          <w:rFonts w:eastAsiaTheme="minorEastAsia"/>
          <w:color w:val="000000" w:themeColor="text1"/>
        </w:rPr>
        <w:t xml:space="preserve"> er</w:t>
      </w:r>
      <w:r w:rsidRPr="08B90870">
        <w:rPr>
          <w:rFonts w:eastAsiaTheme="minorEastAsia"/>
          <w:color w:val="000000" w:themeColor="text1"/>
        </w:rPr>
        <w:t xml:space="preserve"> </w:t>
      </w:r>
      <w:r w:rsidR="00C831EE">
        <w:rPr>
          <w:rFonts w:eastAsiaTheme="minorEastAsia"/>
          <w:color w:val="000000" w:themeColor="text1"/>
        </w:rPr>
        <w:t>mogelijk minder werkgelegenheid in de omgeving zijn</w:t>
      </w:r>
      <w:r w:rsidR="00AF06D3">
        <w:rPr>
          <w:rFonts w:eastAsiaTheme="minorEastAsia"/>
          <w:color w:val="000000" w:themeColor="text1"/>
        </w:rPr>
        <w:t>, wat gevolgen kan hebben voor de instroom</w:t>
      </w:r>
      <w:r w:rsidR="001E43B6">
        <w:rPr>
          <w:rFonts w:eastAsiaTheme="minorEastAsia"/>
          <w:color w:val="000000" w:themeColor="text1"/>
        </w:rPr>
        <w:t>.</w:t>
      </w:r>
    </w:p>
    <w:p w14:paraId="6DF8FB2F" w14:textId="77777777" w:rsidR="00763871" w:rsidRDefault="00763871">
      <w:pPr>
        <w:rPr>
          <w:rFonts w:asciiTheme="majorHAnsi" w:eastAsiaTheme="minorEastAsia" w:hAnsiTheme="majorHAnsi" w:cstheme="majorBidi"/>
          <w:color w:val="2F5496" w:themeColor="accent1" w:themeShade="BF"/>
          <w:sz w:val="26"/>
          <w:szCs w:val="26"/>
        </w:rPr>
      </w:pPr>
      <w:r>
        <w:rPr>
          <w:rFonts w:eastAsiaTheme="minorEastAsia"/>
        </w:rPr>
        <w:br w:type="page"/>
      </w:r>
    </w:p>
    <w:p w14:paraId="445CBF5F" w14:textId="03C92168" w:rsidR="706CCE19" w:rsidRDefault="00B84830" w:rsidP="000C7251">
      <w:pPr>
        <w:pStyle w:val="Kop2"/>
        <w:rPr>
          <w:rFonts w:eastAsiaTheme="minorEastAsia"/>
        </w:rPr>
      </w:pPr>
      <w:bookmarkStart w:id="16" w:name="_Toc169606032"/>
      <w:r w:rsidRPr="00B84830">
        <w:rPr>
          <w:rFonts w:eastAsiaTheme="minorEastAsia"/>
        </w:rPr>
        <w:lastRenderedPageBreak/>
        <w:t>7. Waar liggen onze kansen en bedreigingen?</w:t>
      </w:r>
      <w:bookmarkEnd w:id="16"/>
      <w:r w:rsidR="00763871">
        <w:rPr>
          <w:rFonts w:eastAsiaTheme="minorEastAsia"/>
        </w:rPr>
        <w:br/>
      </w:r>
    </w:p>
    <w:p w14:paraId="0BA86816" w14:textId="57EFF119" w:rsidR="2D8BF18F" w:rsidRPr="00B84830" w:rsidRDefault="2D8BF18F" w:rsidP="0AD2462E">
      <w:r>
        <w:t>In het kader van ons nieuwe schoolplan hebben we in gezamenlijkheid een actuele SOAR-analyse opgesteld met daarin vermeld de sterke en zwakke kanten van de school alsmede d</w:t>
      </w:r>
      <w:r w:rsidR="281855F7">
        <w:t>e</w:t>
      </w:r>
      <w:r>
        <w:t xml:space="preserve"> kansen en bedreigingen</w:t>
      </w:r>
      <w:r w:rsidR="76D9E8AF">
        <w:t xml:space="preserve"> voor de komende vier jaren. </w:t>
      </w:r>
      <w:r w:rsidR="00B84830">
        <w:br/>
      </w:r>
      <w:r>
        <w:br/>
      </w:r>
      <w:r w:rsidR="08FF3B82">
        <w:t>Niet alleen het team heeft meegewerkt aan de SOAR-analyse, ook de MR en de leerlingenraad hebben hun bijdrage geleverd.</w:t>
      </w:r>
      <w:r>
        <w:br/>
      </w:r>
    </w:p>
    <w:tbl>
      <w:tblPr>
        <w:tblStyle w:val="Tabelraster"/>
        <w:tblW w:w="0" w:type="auto"/>
        <w:tblLayout w:type="fixed"/>
        <w:tblLook w:val="06A0" w:firstRow="1" w:lastRow="0" w:firstColumn="1" w:lastColumn="0" w:noHBand="1" w:noVBand="1"/>
      </w:tblPr>
      <w:tblGrid>
        <w:gridCol w:w="4508"/>
        <w:gridCol w:w="4508"/>
      </w:tblGrid>
      <w:tr w:rsidR="0AD2462E" w14:paraId="327A9486" w14:textId="77777777" w:rsidTr="0AD2462E">
        <w:trPr>
          <w:trHeight w:val="300"/>
        </w:trPr>
        <w:tc>
          <w:tcPr>
            <w:tcW w:w="4508" w:type="dxa"/>
            <w:shd w:val="clear" w:color="auto" w:fill="D9D9D9" w:themeFill="background1" w:themeFillShade="D9"/>
          </w:tcPr>
          <w:p w14:paraId="3DF90AC8" w14:textId="37DDF092" w:rsidR="08FF3B82" w:rsidRDefault="08FF3B82" w:rsidP="0AD2462E">
            <w:pPr>
              <w:rPr>
                <w:b/>
                <w:bCs/>
              </w:rPr>
            </w:pPr>
            <w:r w:rsidRPr="0AD2462E">
              <w:rPr>
                <w:b/>
                <w:bCs/>
              </w:rPr>
              <w:t>Sterke kanten school</w:t>
            </w:r>
          </w:p>
        </w:tc>
        <w:tc>
          <w:tcPr>
            <w:tcW w:w="4508" w:type="dxa"/>
            <w:shd w:val="clear" w:color="auto" w:fill="D9D9D9" w:themeFill="background1" w:themeFillShade="D9"/>
          </w:tcPr>
          <w:p w14:paraId="5FF2B52B" w14:textId="60D9F63E" w:rsidR="08FF3B82" w:rsidRDefault="08FF3B82" w:rsidP="0AD2462E">
            <w:pPr>
              <w:rPr>
                <w:b/>
                <w:bCs/>
              </w:rPr>
            </w:pPr>
            <w:r w:rsidRPr="0AD2462E">
              <w:rPr>
                <w:b/>
                <w:bCs/>
              </w:rPr>
              <w:t>Zwakke kanten school</w:t>
            </w:r>
          </w:p>
        </w:tc>
      </w:tr>
      <w:tr w:rsidR="0AD2462E" w14:paraId="7B54A0C2" w14:textId="77777777" w:rsidTr="0AD2462E">
        <w:trPr>
          <w:trHeight w:val="300"/>
        </w:trPr>
        <w:tc>
          <w:tcPr>
            <w:tcW w:w="4508" w:type="dxa"/>
          </w:tcPr>
          <w:p w14:paraId="1D6EC6D9" w14:textId="7E9FB9B2" w:rsidR="0E649E00" w:rsidRDefault="0E649E00" w:rsidP="0AD2462E">
            <w:r>
              <w:t>Eigentijdse methodes passend bij de visie van de school</w:t>
            </w:r>
          </w:p>
        </w:tc>
        <w:tc>
          <w:tcPr>
            <w:tcW w:w="4508" w:type="dxa"/>
          </w:tcPr>
          <w:p w14:paraId="028E9E10" w14:textId="44A0AFD2" w:rsidR="0E649E00" w:rsidRDefault="0E649E00" w:rsidP="0AD2462E">
            <w:r>
              <w:t>Differentiatie in instructie en verwerking</w:t>
            </w:r>
          </w:p>
        </w:tc>
      </w:tr>
      <w:tr w:rsidR="0AD2462E" w14:paraId="122F50B6" w14:textId="77777777" w:rsidTr="0AD2462E">
        <w:trPr>
          <w:trHeight w:val="300"/>
        </w:trPr>
        <w:tc>
          <w:tcPr>
            <w:tcW w:w="4508" w:type="dxa"/>
          </w:tcPr>
          <w:p w14:paraId="2ED71363" w14:textId="16BF7FB3" w:rsidR="0E649E00" w:rsidRDefault="0E649E00" w:rsidP="0AD2462E">
            <w:r>
              <w:t>Aanwezigheid van specialisten gedrag, taal/lezen</w:t>
            </w:r>
          </w:p>
        </w:tc>
        <w:tc>
          <w:tcPr>
            <w:tcW w:w="4508" w:type="dxa"/>
          </w:tcPr>
          <w:p w14:paraId="5A572AEC" w14:textId="27F33555" w:rsidR="790BD290" w:rsidRDefault="790BD290" w:rsidP="0AD2462E">
            <w:r>
              <w:t>Nauwelijks samenwerking met andere scholen</w:t>
            </w:r>
          </w:p>
        </w:tc>
      </w:tr>
      <w:tr w:rsidR="0AD2462E" w14:paraId="66129E1F" w14:textId="77777777" w:rsidTr="0AD2462E">
        <w:trPr>
          <w:trHeight w:val="300"/>
        </w:trPr>
        <w:tc>
          <w:tcPr>
            <w:tcW w:w="4508" w:type="dxa"/>
          </w:tcPr>
          <w:p w14:paraId="5B43A55F" w14:textId="51167C6B" w:rsidR="65244193" w:rsidRDefault="65244193" w:rsidP="0AD2462E">
            <w:r>
              <w:t>Reactiesnelheid communicatie/ meedenken met ouders</w:t>
            </w:r>
          </w:p>
        </w:tc>
        <w:tc>
          <w:tcPr>
            <w:tcW w:w="4508" w:type="dxa"/>
          </w:tcPr>
          <w:p w14:paraId="32102766" w14:textId="5094B35A" w:rsidR="4150C754" w:rsidRDefault="4150C754" w:rsidP="0AD2462E">
            <w:r>
              <w:t>Ouderbetrokkenheid</w:t>
            </w:r>
          </w:p>
        </w:tc>
      </w:tr>
      <w:tr w:rsidR="0AD2462E" w14:paraId="6218F62C" w14:textId="77777777" w:rsidTr="0AD2462E">
        <w:trPr>
          <w:trHeight w:val="300"/>
        </w:trPr>
        <w:tc>
          <w:tcPr>
            <w:tcW w:w="4508" w:type="dxa"/>
          </w:tcPr>
          <w:p w14:paraId="2C429B8A" w14:textId="2F396CDA" w:rsidR="65244193" w:rsidRDefault="65244193" w:rsidP="0AD2462E">
            <w:r>
              <w:t>Hoog doorstroompercentage</w:t>
            </w:r>
          </w:p>
        </w:tc>
        <w:tc>
          <w:tcPr>
            <w:tcW w:w="4508" w:type="dxa"/>
          </w:tcPr>
          <w:p w14:paraId="22735678" w14:textId="55124390" w:rsidR="00B73C7E" w:rsidRDefault="00B73C7E" w:rsidP="0AD2462E">
            <w:r>
              <w:t>Protocol gedrag leeft niet en wordt niet consequent toegepast. Geen doorgaande lijn.</w:t>
            </w:r>
          </w:p>
        </w:tc>
      </w:tr>
      <w:tr w:rsidR="0AD2462E" w14:paraId="3C618771" w14:textId="77777777" w:rsidTr="0AD2462E">
        <w:trPr>
          <w:trHeight w:val="300"/>
        </w:trPr>
        <w:tc>
          <w:tcPr>
            <w:tcW w:w="4508" w:type="dxa"/>
          </w:tcPr>
          <w:p w14:paraId="0BD6100C" w14:textId="6E6D6409" w:rsidR="0E649E00" w:rsidRDefault="0E649E00" w:rsidP="0AD2462E">
            <w:r>
              <w:t>Kleinschalig</w:t>
            </w:r>
            <w:r w:rsidR="2DF2ACA1">
              <w:t>e, knusse en opgeruimde school</w:t>
            </w:r>
          </w:p>
        </w:tc>
        <w:tc>
          <w:tcPr>
            <w:tcW w:w="4508" w:type="dxa"/>
          </w:tcPr>
          <w:p w14:paraId="2D1F870A" w14:textId="6915FA58" w:rsidR="0AD2462E" w:rsidRDefault="0AD2462E" w:rsidP="0AD2462E"/>
        </w:tc>
      </w:tr>
      <w:tr w:rsidR="0AD2462E" w14:paraId="15BC1A98" w14:textId="77777777" w:rsidTr="0AD2462E">
        <w:trPr>
          <w:trHeight w:val="300"/>
        </w:trPr>
        <w:tc>
          <w:tcPr>
            <w:tcW w:w="4508" w:type="dxa"/>
          </w:tcPr>
          <w:p w14:paraId="66814080" w14:textId="36AA0D53" w:rsidR="29AB8B07" w:rsidRDefault="29AB8B07" w:rsidP="0AD2462E">
            <w:r>
              <w:t xml:space="preserve">Eigen bibliotheek </w:t>
            </w:r>
          </w:p>
        </w:tc>
        <w:tc>
          <w:tcPr>
            <w:tcW w:w="4508" w:type="dxa"/>
          </w:tcPr>
          <w:p w14:paraId="29234CC6" w14:textId="6915FA58" w:rsidR="0AD2462E" w:rsidRDefault="0AD2462E" w:rsidP="0AD2462E"/>
        </w:tc>
      </w:tr>
      <w:tr w:rsidR="0AD2462E" w14:paraId="4BAA00C5" w14:textId="77777777" w:rsidTr="0AD2462E">
        <w:trPr>
          <w:trHeight w:val="300"/>
        </w:trPr>
        <w:tc>
          <w:tcPr>
            <w:tcW w:w="4508" w:type="dxa"/>
          </w:tcPr>
          <w:p w14:paraId="21A74FDC" w14:textId="22215690" w:rsidR="54B3AF3C" w:rsidRDefault="54B3AF3C" w:rsidP="0AD2462E">
            <w:r>
              <w:t>Stabiel team met veel fulltimers</w:t>
            </w:r>
          </w:p>
        </w:tc>
        <w:tc>
          <w:tcPr>
            <w:tcW w:w="4508" w:type="dxa"/>
          </w:tcPr>
          <w:p w14:paraId="53CD30B6" w14:textId="6915FA58" w:rsidR="0AD2462E" w:rsidRDefault="0AD2462E" w:rsidP="0AD2462E"/>
        </w:tc>
      </w:tr>
      <w:tr w:rsidR="0AD2462E" w14:paraId="4B53E17C" w14:textId="77777777" w:rsidTr="0AD2462E">
        <w:trPr>
          <w:trHeight w:val="300"/>
        </w:trPr>
        <w:tc>
          <w:tcPr>
            <w:tcW w:w="4508" w:type="dxa"/>
          </w:tcPr>
          <w:p w14:paraId="3586FC6E" w14:textId="791145B0" w:rsidR="325BD63A" w:rsidRDefault="325BD63A" w:rsidP="0AD2462E">
            <w:r>
              <w:t>Refle</w:t>
            </w:r>
            <w:r w:rsidR="00CA00E3">
              <w:t>ct</w:t>
            </w:r>
            <w:r>
              <w:t xml:space="preserve">ie op huidige onderwijsaanbod kijkende naar </w:t>
            </w:r>
            <w:proofErr w:type="spellStart"/>
            <w:r>
              <w:t>leerlingpopulatie</w:t>
            </w:r>
            <w:proofErr w:type="spellEnd"/>
          </w:p>
        </w:tc>
        <w:tc>
          <w:tcPr>
            <w:tcW w:w="4508" w:type="dxa"/>
          </w:tcPr>
          <w:p w14:paraId="6B1F3E8D" w14:textId="6C2ED682" w:rsidR="0AD2462E" w:rsidRDefault="0AD2462E" w:rsidP="0AD2462E"/>
        </w:tc>
      </w:tr>
      <w:tr w:rsidR="0AD2462E" w14:paraId="74E0367D" w14:textId="77777777" w:rsidTr="0AD2462E">
        <w:trPr>
          <w:trHeight w:val="300"/>
        </w:trPr>
        <w:tc>
          <w:tcPr>
            <w:tcW w:w="4508" w:type="dxa"/>
          </w:tcPr>
          <w:p w14:paraId="3429142D" w14:textId="5DF3BAD6" w:rsidR="219622E3" w:rsidRDefault="219622E3" w:rsidP="0AD2462E">
            <w:r>
              <w:t>Goede invulling van de niveaus van zorg</w:t>
            </w:r>
          </w:p>
        </w:tc>
        <w:tc>
          <w:tcPr>
            <w:tcW w:w="4508" w:type="dxa"/>
          </w:tcPr>
          <w:p w14:paraId="3807FE72" w14:textId="6AD94609" w:rsidR="0AD2462E" w:rsidRDefault="0AD2462E" w:rsidP="0AD2462E"/>
        </w:tc>
      </w:tr>
    </w:tbl>
    <w:p w14:paraId="32B1F71A" w14:textId="249B5193" w:rsidR="0AD2462E" w:rsidRDefault="0AD2462E" w:rsidP="0AD2462E"/>
    <w:tbl>
      <w:tblPr>
        <w:tblStyle w:val="Tabelraster"/>
        <w:tblW w:w="0" w:type="auto"/>
        <w:tblLayout w:type="fixed"/>
        <w:tblLook w:val="06A0" w:firstRow="1" w:lastRow="0" w:firstColumn="1" w:lastColumn="0" w:noHBand="1" w:noVBand="1"/>
      </w:tblPr>
      <w:tblGrid>
        <w:gridCol w:w="4508"/>
        <w:gridCol w:w="4508"/>
      </w:tblGrid>
      <w:tr w:rsidR="0AD2462E" w14:paraId="62D85320" w14:textId="77777777" w:rsidTr="0AD2462E">
        <w:trPr>
          <w:trHeight w:val="300"/>
        </w:trPr>
        <w:tc>
          <w:tcPr>
            <w:tcW w:w="4508" w:type="dxa"/>
            <w:shd w:val="clear" w:color="auto" w:fill="D9D9D9" w:themeFill="background1" w:themeFillShade="D9"/>
          </w:tcPr>
          <w:p w14:paraId="11E58A87" w14:textId="31E29017" w:rsidR="0E649E00" w:rsidRDefault="0E649E00" w:rsidP="0AD2462E">
            <w:pPr>
              <w:rPr>
                <w:b/>
                <w:bCs/>
              </w:rPr>
            </w:pPr>
            <w:r w:rsidRPr="0AD2462E">
              <w:rPr>
                <w:b/>
                <w:bCs/>
              </w:rPr>
              <w:t>Kansen school</w:t>
            </w:r>
          </w:p>
        </w:tc>
        <w:tc>
          <w:tcPr>
            <w:tcW w:w="4508" w:type="dxa"/>
            <w:shd w:val="clear" w:color="auto" w:fill="D9D9D9" w:themeFill="background1" w:themeFillShade="D9"/>
          </w:tcPr>
          <w:p w14:paraId="6CE91F9C" w14:textId="61468E07" w:rsidR="0E649E00" w:rsidRDefault="0E649E00" w:rsidP="0AD2462E">
            <w:pPr>
              <w:rPr>
                <w:b/>
                <w:bCs/>
              </w:rPr>
            </w:pPr>
            <w:r w:rsidRPr="0AD2462E">
              <w:rPr>
                <w:b/>
                <w:bCs/>
              </w:rPr>
              <w:t>Bedreigingen school</w:t>
            </w:r>
          </w:p>
        </w:tc>
      </w:tr>
      <w:tr w:rsidR="0AD2462E" w14:paraId="5716C726" w14:textId="77777777" w:rsidTr="0AD2462E">
        <w:trPr>
          <w:trHeight w:val="300"/>
        </w:trPr>
        <w:tc>
          <w:tcPr>
            <w:tcW w:w="4508" w:type="dxa"/>
          </w:tcPr>
          <w:p w14:paraId="3C8BC359" w14:textId="2C0634F2" w:rsidR="0E649E00" w:rsidRDefault="0E649E00" w:rsidP="0AD2462E">
            <w:r>
              <w:t>Optimalisering samenwerking MIK-spelenderwijs (peuterspeelzaal en BSO)</w:t>
            </w:r>
          </w:p>
        </w:tc>
        <w:tc>
          <w:tcPr>
            <w:tcW w:w="4508" w:type="dxa"/>
          </w:tcPr>
          <w:p w14:paraId="72E779E3" w14:textId="65206DE1" w:rsidR="0E649E00" w:rsidRDefault="0E649E00" w:rsidP="0AD2462E">
            <w:r>
              <w:t>Hoge ervaren werkdruk</w:t>
            </w:r>
          </w:p>
        </w:tc>
      </w:tr>
      <w:tr w:rsidR="0AD2462E" w14:paraId="2A83CC3F" w14:textId="77777777" w:rsidTr="0AD2462E">
        <w:trPr>
          <w:trHeight w:val="300"/>
        </w:trPr>
        <w:tc>
          <w:tcPr>
            <w:tcW w:w="4508" w:type="dxa"/>
          </w:tcPr>
          <w:p w14:paraId="238860DC" w14:textId="7301F777" w:rsidR="0E649E00" w:rsidRDefault="0E649E00" w:rsidP="0AD2462E">
            <w:r>
              <w:t xml:space="preserve">Specialisten een specifiekere rol geven binnen de niveaus van zorg en het beleidsmatige vlak. </w:t>
            </w:r>
          </w:p>
        </w:tc>
        <w:tc>
          <w:tcPr>
            <w:tcW w:w="4508" w:type="dxa"/>
          </w:tcPr>
          <w:p w14:paraId="33FE83C5" w14:textId="7A3264C0" w:rsidR="0E649E00" w:rsidRDefault="0E649E00" w:rsidP="0AD2462E">
            <w:r>
              <w:t>Vervangersproblematiek</w:t>
            </w:r>
          </w:p>
        </w:tc>
      </w:tr>
      <w:tr w:rsidR="0AD2462E" w14:paraId="194DEFCA" w14:textId="77777777" w:rsidTr="0AD2462E">
        <w:trPr>
          <w:trHeight w:val="300"/>
        </w:trPr>
        <w:tc>
          <w:tcPr>
            <w:tcW w:w="4508" w:type="dxa"/>
          </w:tcPr>
          <w:p w14:paraId="10B29E02" w14:textId="0F51EF90" w:rsidR="391AE978" w:rsidRDefault="391AE978" w:rsidP="0AD2462E">
            <w:r>
              <w:t>Uitwerking PR-activiteiten</w:t>
            </w:r>
          </w:p>
        </w:tc>
        <w:tc>
          <w:tcPr>
            <w:tcW w:w="4508" w:type="dxa"/>
          </w:tcPr>
          <w:p w14:paraId="154D416C" w14:textId="57F9B7F2" w:rsidR="391AE978" w:rsidRDefault="391AE978" w:rsidP="0AD2462E">
            <w:r>
              <w:t xml:space="preserve">Veranderende populatie  </w:t>
            </w:r>
          </w:p>
        </w:tc>
      </w:tr>
      <w:tr w:rsidR="0AD2462E" w14:paraId="657CDAAD" w14:textId="77777777" w:rsidTr="0AD2462E">
        <w:trPr>
          <w:trHeight w:val="300"/>
        </w:trPr>
        <w:tc>
          <w:tcPr>
            <w:tcW w:w="4508" w:type="dxa"/>
          </w:tcPr>
          <w:p w14:paraId="2F6C8855" w14:textId="75D8BAAA" w:rsidR="2164C9E5" w:rsidRDefault="2164C9E5" w:rsidP="0AD2462E">
            <w:r>
              <w:t>Vaker feedback vragen aan ouders en (oud)leerlingen</w:t>
            </w:r>
          </w:p>
        </w:tc>
        <w:tc>
          <w:tcPr>
            <w:tcW w:w="4508" w:type="dxa"/>
          </w:tcPr>
          <w:p w14:paraId="08901566" w14:textId="6E0831DA" w:rsidR="391AE978" w:rsidRDefault="391AE978" w:rsidP="0AD2462E">
            <w:r>
              <w:t xml:space="preserve">Concurrentie </w:t>
            </w:r>
          </w:p>
        </w:tc>
      </w:tr>
      <w:tr w:rsidR="0AD2462E" w14:paraId="114893DB" w14:textId="77777777" w:rsidTr="0AD2462E">
        <w:trPr>
          <w:trHeight w:val="300"/>
        </w:trPr>
        <w:tc>
          <w:tcPr>
            <w:tcW w:w="4508" w:type="dxa"/>
          </w:tcPr>
          <w:p w14:paraId="51C32BEC" w14:textId="62034F95" w:rsidR="6B6FCBA9" w:rsidRDefault="6B6FCBA9" w:rsidP="0AD2462E">
            <w:r>
              <w:t>Vergroening schoolplein</w:t>
            </w:r>
          </w:p>
        </w:tc>
        <w:tc>
          <w:tcPr>
            <w:tcW w:w="4508" w:type="dxa"/>
          </w:tcPr>
          <w:p w14:paraId="52D2BE17" w14:textId="70588882" w:rsidR="496BE87C" w:rsidRDefault="496BE87C" w:rsidP="0AD2462E">
            <w:r>
              <w:t>Veel externe aanvragen voor a</w:t>
            </w:r>
            <w:r w:rsidR="75E56EC5">
              <w:t>c</w:t>
            </w:r>
            <w:r>
              <w:t>tiviteiten vanuit dorp</w:t>
            </w:r>
            <w:r w:rsidR="67CCFF9F">
              <w:t>se verenigingen</w:t>
            </w:r>
            <w:r w:rsidR="25AC40E4">
              <w:t>.</w:t>
            </w:r>
          </w:p>
        </w:tc>
      </w:tr>
      <w:tr w:rsidR="0AD2462E" w14:paraId="40B74369" w14:textId="77777777" w:rsidTr="0AD2462E">
        <w:trPr>
          <w:trHeight w:val="300"/>
        </w:trPr>
        <w:tc>
          <w:tcPr>
            <w:tcW w:w="4508" w:type="dxa"/>
          </w:tcPr>
          <w:p w14:paraId="306E9367" w14:textId="2F8E5365" w:rsidR="32AC4CE1" w:rsidRDefault="32AC4CE1" w:rsidP="0AD2462E">
            <w:r>
              <w:t>Meer leren van elkaar</w:t>
            </w:r>
          </w:p>
        </w:tc>
        <w:tc>
          <w:tcPr>
            <w:tcW w:w="4508" w:type="dxa"/>
          </w:tcPr>
          <w:p w14:paraId="29368D97" w14:textId="0F2BC50D" w:rsidR="700DC09F" w:rsidRDefault="700DC09F" w:rsidP="0AD2462E">
            <w:r>
              <w:t>Onze pijler eigenaarschap wordt nog niet door iedereen (team en leerling) gevoeld</w:t>
            </w:r>
          </w:p>
        </w:tc>
      </w:tr>
      <w:tr w:rsidR="0AD2462E" w14:paraId="126B4F88" w14:textId="77777777" w:rsidTr="0AD2462E">
        <w:trPr>
          <w:trHeight w:val="300"/>
        </w:trPr>
        <w:tc>
          <w:tcPr>
            <w:tcW w:w="4508" w:type="dxa"/>
          </w:tcPr>
          <w:p w14:paraId="448A80BC" w14:textId="49363BC8" w:rsidR="4E6D386C" w:rsidRDefault="4E6D386C" w:rsidP="0AD2462E">
            <w:r>
              <w:t xml:space="preserve">Werken vanuit leerlijnen </w:t>
            </w:r>
          </w:p>
        </w:tc>
        <w:tc>
          <w:tcPr>
            <w:tcW w:w="4508" w:type="dxa"/>
          </w:tcPr>
          <w:p w14:paraId="4A509050" w14:textId="30D35C37" w:rsidR="4E6D386C" w:rsidRDefault="4E6D386C" w:rsidP="0AD2462E">
            <w:pPr>
              <w:rPr>
                <w:highlight w:val="yellow"/>
              </w:rPr>
            </w:pPr>
          </w:p>
        </w:tc>
      </w:tr>
      <w:tr w:rsidR="0AD2462E" w14:paraId="68613384" w14:textId="77777777" w:rsidTr="0AD2462E">
        <w:trPr>
          <w:trHeight w:val="300"/>
        </w:trPr>
        <w:tc>
          <w:tcPr>
            <w:tcW w:w="4508" w:type="dxa"/>
          </w:tcPr>
          <w:p w14:paraId="1B02D0DF" w14:textId="095F2A6E" w:rsidR="4E6D386C" w:rsidRDefault="4E6D386C" w:rsidP="0AD2462E">
            <w:r>
              <w:t>Portfolio</w:t>
            </w:r>
          </w:p>
        </w:tc>
        <w:tc>
          <w:tcPr>
            <w:tcW w:w="4508" w:type="dxa"/>
          </w:tcPr>
          <w:p w14:paraId="34A10C8C" w14:textId="0A984B05" w:rsidR="0AD2462E" w:rsidRDefault="0AD2462E" w:rsidP="0AD2462E"/>
        </w:tc>
      </w:tr>
      <w:tr w:rsidR="0AD2462E" w14:paraId="2D72B042" w14:textId="77777777" w:rsidTr="0AD2462E">
        <w:trPr>
          <w:trHeight w:val="300"/>
        </w:trPr>
        <w:tc>
          <w:tcPr>
            <w:tcW w:w="4508" w:type="dxa"/>
          </w:tcPr>
          <w:p w14:paraId="19D98206" w14:textId="2D59E1FE" w:rsidR="4E6D386C" w:rsidRDefault="4E6D386C" w:rsidP="0AD2462E">
            <w:r>
              <w:t>Stimuleren van onze pijler eigenaarschap (zowel bij teamleden als bij leerlingen) door een doorgaande lijn aan te bieden</w:t>
            </w:r>
          </w:p>
        </w:tc>
        <w:tc>
          <w:tcPr>
            <w:tcW w:w="4508" w:type="dxa"/>
          </w:tcPr>
          <w:p w14:paraId="1D3D996D" w14:textId="21ECB3A9" w:rsidR="0AD2462E" w:rsidRDefault="0AD2462E" w:rsidP="0AD2462E"/>
        </w:tc>
      </w:tr>
      <w:tr w:rsidR="0AD2462E" w14:paraId="73208067" w14:textId="77777777" w:rsidTr="0AD2462E">
        <w:trPr>
          <w:trHeight w:val="300"/>
        </w:trPr>
        <w:tc>
          <w:tcPr>
            <w:tcW w:w="4508" w:type="dxa"/>
          </w:tcPr>
          <w:p w14:paraId="2A3FBFAA" w14:textId="131E5DDE" w:rsidR="4E6D386C" w:rsidRDefault="4E6D386C" w:rsidP="0AD2462E">
            <w:r>
              <w:t>Nieuw leerlingvolgsysteem voor groep 1 en</w:t>
            </w:r>
            <w:r w:rsidR="006878C9">
              <w:t xml:space="preserve"> </w:t>
            </w:r>
            <w:r>
              <w:t>2 dat uitgaat van doelen</w:t>
            </w:r>
          </w:p>
        </w:tc>
        <w:tc>
          <w:tcPr>
            <w:tcW w:w="4508" w:type="dxa"/>
          </w:tcPr>
          <w:p w14:paraId="28419FA0" w14:textId="36F74DFE" w:rsidR="0AD2462E" w:rsidRDefault="0AD2462E" w:rsidP="0AD2462E"/>
        </w:tc>
      </w:tr>
      <w:tr w:rsidR="69ADAF59" w14:paraId="5520DDD2" w14:textId="77777777" w:rsidTr="69ADAF59">
        <w:trPr>
          <w:trHeight w:val="300"/>
        </w:trPr>
        <w:tc>
          <w:tcPr>
            <w:tcW w:w="4508" w:type="dxa"/>
          </w:tcPr>
          <w:p w14:paraId="4085EBE2" w14:textId="31BDC072" w:rsidR="65445C1F" w:rsidRDefault="65445C1F" w:rsidP="69ADAF59">
            <w:r>
              <w:t>EDI-model verder implementeren</w:t>
            </w:r>
          </w:p>
        </w:tc>
        <w:tc>
          <w:tcPr>
            <w:tcW w:w="4508" w:type="dxa"/>
          </w:tcPr>
          <w:p w14:paraId="388EE131" w14:textId="31D829DF" w:rsidR="69ADAF59" w:rsidRDefault="69ADAF59" w:rsidP="69ADAF59"/>
        </w:tc>
      </w:tr>
    </w:tbl>
    <w:p w14:paraId="5094E125" w14:textId="7FE5D561" w:rsidR="00656F7B" w:rsidRPr="00CA00E3" w:rsidRDefault="00CA00E3" w:rsidP="000C7251">
      <w:pPr>
        <w:pStyle w:val="Kop2"/>
      </w:pPr>
      <w:bookmarkStart w:id="17" w:name="_Toc169606033"/>
      <w:r w:rsidRPr="00CA00E3">
        <w:lastRenderedPageBreak/>
        <w:t>8. Hoe gaan we onze ambities waarmaken?</w:t>
      </w:r>
      <w:bookmarkEnd w:id="17"/>
      <w:r w:rsidR="00B57C26">
        <w:br/>
      </w:r>
    </w:p>
    <w:p w14:paraId="03010867" w14:textId="226B1AB7" w:rsidR="0F683CE9" w:rsidRDefault="002513ED" w:rsidP="0F683CE9">
      <w:pPr>
        <w:rPr>
          <w:rFonts w:eastAsiaTheme="minorEastAsia"/>
          <w:b/>
          <w:color w:val="000000" w:themeColor="text1"/>
        </w:rPr>
      </w:pPr>
      <w:r w:rsidRPr="08B90870">
        <w:rPr>
          <w:rFonts w:eastAsiaTheme="minorEastAsia"/>
          <w:color w:val="000000" w:themeColor="text1"/>
        </w:rPr>
        <w:t>In de komende schoolplan</w:t>
      </w:r>
      <w:r w:rsidR="00C05622" w:rsidRPr="08B90870">
        <w:rPr>
          <w:rFonts w:eastAsiaTheme="minorEastAsia"/>
          <w:color w:val="000000" w:themeColor="text1"/>
        </w:rPr>
        <w:t xml:space="preserve"> periode (2024-2028) richten we ons naast een aantal veranderingen </w:t>
      </w:r>
      <w:r w:rsidR="000F22E8" w:rsidRPr="08B90870">
        <w:rPr>
          <w:rFonts w:eastAsiaTheme="minorEastAsia"/>
          <w:color w:val="000000" w:themeColor="text1"/>
        </w:rPr>
        <w:t xml:space="preserve">op de volgende specifieke doelen </w:t>
      </w:r>
      <w:r w:rsidR="006D0552" w:rsidRPr="08B90870">
        <w:rPr>
          <w:rFonts w:eastAsiaTheme="minorEastAsia"/>
          <w:color w:val="000000" w:themeColor="text1"/>
        </w:rPr>
        <w:t xml:space="preserve">die zichtbaar zijn op de </w:t>
      </w:r>
      <w:proofErr w:type="spellStart"/>
      <w:r w:rsidR="006D0552" w:rsidRPr="08B90870">
        <w:rPr>
          <w:rFonts w:eastAsiaTheme="minorEastAsia"/>
          <w:color w:val="000000" w:themeColor="text1"/>
        </w:rPr>
        <w:t>visual</w:t>
      </w:r>
      <w:proofErr w:type="spellEnd"/>
      <w:r w:rsidR="006D0552" w:rsidRPr="08B90870">
        <w:rPr>
          <w:rFonts w:eastAsiaTheme="minorEastAsia"/>
          <w:color w:val="000000" w:themeColor="text1"/>
        </w:rPr>
        <w:t>: Burgerschap</w:t>
      </w:r>
      <w:r w:rsidR="00A12274" w:rsidRPr="08B90870">
        <w:rPr>
          <w:rFonts w:eastAsiaTheme="minorEastAsia"/>
          <w:color w:val="000000" w:themeColor="text1"/>
        </w:rPr>
        <w:t>, vakmanschap, onderwijs op maat</w:t>
      </w:r>
    </w:p>
    <w:p w14:paraId="53393C5C" w14:textId="513F0441" w:rsidR="00A12274" w:rsidRDefault="00A12274" w:rsidP="0F683CE9">
      <w:pPr>
        <w:rPr>
          <w:rFonts w:eastAsiaTheme="minorEastAsia"/>
          <w:color w:val="000000" w:themeColor="text1"/>
        </w:rPr>
      </w:pPr>
      <w:r w:rsidRPr="08B90870">
        <w:rPr>
          <w:rFonts w:eastAsiaTheme="minorEastAsia"/>
          <w:color w:val="000000" w:themeColor="text1"/>
        </w:rPr>
        <w:t>Per thema zullen we verder ingaan op:</w:t>
      </w:r>
    </w:p>
    <w:p w14:paraId="7D2C4517" w14:textId="0C3B9C70" w:rsidR="00A12274" w:rsidRDefault="00A12274" w:rsidP="007B54EF">
      <w:pPr>
        <w:pStyle w:val="Lijstalinea"/>
        <w:numPr>
          <w:ilvl w:val="0"/>
          <w:numId w:val="46"/>
        </w:numPr>
        <w:rPr>
          <w:rFonts w:eastAsiaTheme="minorEastAsia"/>
          <w:color w:val="000000" w:themeColor="text1"/>
        </w:rPr>
      </w:pPr>
      <w:r w:rsidRPr="08B90870">
        <w:rPr>
          <w:rFonts w:eastAsiaTheme="minorEastAsia"/>
          <w:color w:val="000000" w:themeColor="text1"/>
        </w:rPr>
        <w:t>De gestelde doelen</w:t>
      </w:r>
      <w:r w:rsidR="00D37782" w:rsidRPr="08B90870">
        <w:rPr>
          <w:rFonts w:eastAsiaTheme="minorEastAsia"/>
          <w:color w:val="000000" w:themeColor="text1"/>
        </w:rPr>
        <w:t>,</w:t>
      </w:r>
    </w:p>
    <w:p w14:paraId="4C030CF6" w14:textId="41DDE995" w:rsidR="00D37782" w:rsidRDefault="00D37782" w:rsidP="007B54EF">
      <w:pPr>
        <w:pStyle w:val="Lijstalinea"/>
        <w:numPr>
          <w:ilvl w:val="0"/>
          <w:numId w:val="46"/>
        </w:numPr>
        <w:rPr>
          <w:rFonts w:eastAsiaTheme="minorEastAsia"/>
          <w:color w:val="000000" w:themeColor="text1"/>
        </w:rPr>
      </w:pPr>
      <w:r w:rsidRPr="08B90870">
        <w:rPr>
          <w:rFonts w:eastAsiaTheme="minorEastAsia"/>
          <w:color w:val="000000" w:themeColor="text1"/>
        </w:rPr>
        <w:t xml:space="preserve">De bijbehorende </w:t>
      </w:r>
      <w:r w:rsidR="00073BA9" w:rsidRPr="08B90870">
        <w:rPr>
          <w:rFonts w:eastAsiaTheme="minorEastAsia"/>
          <w:color w:val="000000" w:themeColor="text1"/>
        </w:rPr>
        <w:t>kwaliteitscriteria,</w:t>
      </w:r>
    </w:p>
    <w:p w14:paraId="6452875A" w14:textId="14037723" w:rsidR="00073BA9" w:rsidRDefault="00073BA9" w:rsidP="007B54EF">
      <w:pPr>
        <w:pStyle w:val="Lijstalinea"/>
        <w:numPr>
          <w:ilvl w:val="0"/>
          <w:numId w:val="46"/>
        </w:numPr>
        <w:rPr>
          <w:rFonts w:eastAsiaTheme="minorEastAsia"/>
          <w:color w:val="000000" w:themeColor="text1"/>
        </w:rPr>
      </w:pPr>
      <w:r w:rsidRPr="08B90870">
        <w:rPr>
          <w:rFonts w:eastAsiaTheme="minorEastAsia"/>
          <w:color w:val="000000" w:themeColor="text1"/>
        </w:rPr>
        <w:t>Het pedagogisch handelen,</w:t>
      </w:r>
    </w:p>
    <w:p w14:paraId="1A9B6759" w14:textId="593F4AC2" w:rsidR="00073BA9" w:rsidRDefault="00073BA9" w:rsidP="007B54EF">
      <w:pPr>
        <w:pStyle w:val="Lijstalinea"/>
        <w:numPr>
          <w:ilvl w:val="0"/>
          <w:numId w:val="46"/>
        </w:numPr>
        <w:rPr>
          <w:rFonts w:eastAsiaTheme="minorEastAsia"/>
          <w:color w:val="000000" w:themeColor="text1"/>
        </w:rPr>
      </w:pPr>
      <w:r w:rsidRPr="08B90870">
        <w:rPr>
          <w:rFonts w:eastAsiaTheme="minorEastAsia"/>
          <w:color w:val="000000" w:themeColor="text1"/>
        </w:rPr>
        <w:t xml:space="preserve">Kwaliteitscriteria en hoe we dit </w:t>
      </w:r>
      <w:r w:rsidR="59942A6F" w:rsidRPr="08B90870">
        <w:rPr>
          <w:rFonts w:eastAsiaTheme="minorEastAsia"/>
          <w:color w:val="000000" w:themeColor="text1"/>
        </w:rPr>
        <w:t>de</w:t>
      </w:r>
      <w:r w:rsidR="4E43013C" w:rsidRPr="08B90870">
        <w:rPr>
          <w:rFonts w:eastAsiaTheme="minorEastAsia"/>
          <w:color w:val="000000" w:themeColor="text1"/>
        </w:rPr>
        <w:t>n</w:t>
      </w:r>
      <w:r w:rsidR="59942A6F" w:rsidRPr="08B90870">
        <w:rPr>
          <w:rFonts w:eastAsiaTheme="minorEastAsia"/>
          <w:color w:val="000000" w:themeColor="text1"/>
        </w:rPr>
        <w:t>ken</w:t>
      </w:r>
      <w:r w:rsidRPr="08B90870">
        <w:rPr>
          <w:rFonts w:eastAsiaTheme="minorEastAsia"/>
          <w:color w:val="000000" w:themeColor="text1"/>
        </w:rPr>
        <w:t xml:space="preserve"> te gaan bereiken,</w:t>
      </w:r>
    </w:p>
    <w:p w14:paraId="72F5D9DB" w14:textId="3087D5B7" w:rsidR="00073BA9" w:rsidRDefault="00073BA9" w:rsidP="007B54EF">
      <w:pPr>
        <w:pStyle w:val="Lijstalinea"/>
        <w:numPr>
          <w:ilvl w:val="0"/>
          <w:numId w:val="46"/>
        </w:numPr>
        <w:rPr>
          <w:rFonts w:eastAsiaTheme="minorEastAsia"/>
          <w:color w:val="000000" w:themeColor="text1"/>
        </w:rPr>
      </w:pPr>
      <w:r w:rsidRPr="08B90870">
        <w:rPr>
          <w:rFonts w:eastAsiaTheme="minorEastAsia"/>
          <w:color w:val="000000" w:themeColor="text1"/>
        </w:rPr>
        <w:t>Toetsing van de resultaten</w:t>
      </w:r>
      <w:r w:rsidR="007B54EF">
        <w:rPr>
          <w:rFonts w:eastAsiaTheme="minorEastAsia"/>
          <w:color w:val="000000" w:themeColor="text1"/>
        </w:rPr>
        <w:t>,</w:t>
      </w:r>
    </w:p>
    <w:p w14:paraId="258A4629" w14:textId="661E88F9" w:rsidR="00C31E9D" w:rsidRDefault="00C31E9D" w:rsidP="007B54EF">
      <w:pPr>
        <w:pStyle w:val="Lijstalinea"/>
        <w:numPr>
          <w:ilvl w:val="0"/>
          <w:numId w:val="46"/>
        </w:numPr>
        <w:rPr>
          <w:rFonts w:eastAsiaTheme="minorEastAsia"/>
          <w:color w:val="000000" w:themeColor="text1"/>
        </w:rPr>
      </w:pPr>
      <w:r w:rsidRPr="08B90870">
        <w:rPr>
          <w:rFonts w:eastAsiaTheme="minorEastAsia"/>
          <w:color w:val="000000" w:themeColor="text1"/>
        </w:rPr>
        <w:t>Eventuele aandachtspunten</w:t>
      </w:r>
      <w:r w:rsidR="007B54EF">
        <w:rPr>
          <w:rFonts w:eastAsiaTheme="minorEastAsia"/>
          <w:color w:val="000000" w:themeColor="text1"/>
        </w:rPr>
        <w:t>.</w:t>
      </w:r>
    </w:p>
    <w:p w14:paraId="5C048515" w14:textId="523B2195" w:rsidR="00F164FA" w:rsidRDefault="00F164FA" w:rsidP="00F164FA">
      <w:pPr>
        <w:rPr>
          <w:rFonts w:eastAsiaTheme="minorEastAsia"/>
          <w:color w:val="000000" w:themeColor="text1"/>
        </w:rPr>
      </w:pPr>
      <w:r w:rsidRPr="08B90870">
        <w:rPr>
          <w:rFonts w:eastAsiaTheme="minorEastAsia"/>
          <w:color w:val="000000" w:themeColor="text1"/>
        </w:rPr>
        <w:t xml:space="preserve">In bijlage </w:t>
      </w:r>
      <w:r w:rsidR="00313B07" w:rsidRPr="08B90870">
        <w:rPr>
          <w:rFonts w:eastAsiaTheme="minorEastAsia"/>
          <w:color w:val="000000" w:themeColor="text1"/>
        </w:rPr>
        <w:t>6 staat de meerjarenplanning om de doelen</w:t>
      </w:r>
      <w:r w:rsidR="008B6D0F" w:rsidRPr="08B90870">
        <w:rPr>
          <w:rFonts w:eastAsiaTheme="minorEastAsia"/>
          <w:color w:val="000000" w:themeColor="text1"/>
        </w:rPr>
        <w:t xml:space="preserve"> in 2028 te behalen.</w:t>
      </w:r>
    </w:p>
    <w:p w14:paraId="49D6900B" w14:textId="022DB9DD" w:rsidR="26D55DF9" w:rsidRDefault="008B6D0F" w:rsidP="0F683CE9">
      <w:pPr>
        <w:rPr>
          <w:rFonts w:eastAsiaTheme="minorEastAsia"/>
          <w:color w:val="000000" w:themeColor="text1"/>
        </w:rPr>
      </w:pPr>
      <w:r w:rsidRPr="08B90870">
        <w:rPr>
          <w:rFonts w:eastAsiaTheme="minorEastAsia"/>
          <w:color w:val="000000" w:themeColor="text1"/>
        </w:rPr>
        <w:t>In bijlage 7 staat de jaarplanning voor schooljaar 2024-20</w:t>
      </w:r>
      <w:r w:rsidR="005F59B4" w:rsidRPr="08B90870">
        <w:rPr>
          <w:rFonts w:eastAsiaTheme="minorEastAsia"/>
          <w:color w:val="000000" w:themeColor="text1"/>
        </w:rPr>
        <w:t>2</w:t>
      </w:r>
      <w:r w:rsidRPr="08B90870">
        <w:rPr>
          <w:rFonts w:eastAsiaTheme="minorEastAsia"/>
          <w:color w:val="000000" w:themeColor="text1"/>
        </w:rPr>
        <w:t>5.</w:t>
      </w:r>
      <w:r w:rsidR="6128F7C1">
        <w:br/>
      </w:r>
      <w:r w:rsidR="6128F7C1">
        <w:br/>
      </w:r>
      <w:r w:rsidR="68DFC5E3" w:rsidRPr="000C7251">
        <w:rPr>
          <w:rStyle w:val="Kop2Char"/>
        </w:rPr>
        <w:t>8</w:t>
      </w:r>
      <w:r w:rsidR="6B802C50" w:rsidRPr="000C7251">
        <w:rPr>
          <w:rStyle w:val="Kop2Char"/>
        </w:rPr>
        <w:t xml:space="preserve">.1 </w:t>
      </w:r>
      <w:r w:rsidR="3F0F5EA6" w:rsidRPr="000C7251">
        <w:rPr>
          <w:rStyle w:val="Kop2Char"/>
        </w:rPr>
        <w:t xml:space="preserve">Inleiding ambitie </w:t>
      </w:r>
      <w:r w:rsidR="48996B10" w:rsidRPr="000C7251">
        <w:rPr>
          <w:rStyle w:val="Kop2Char"/>
        </w:rPr>
        <w:t>Burgerschap</w:t>
      </w:r>
      <w:r w:rsidR="19DE2F4A">
        <w:br/>
      </w:r>
      <w:r w:rsidR="19DE2F4A">
        <w:br/>
      </w:r>
      <w:r w:rsidR="5C4BD04F">
        <w:t>Binnen onze ambitie burgerschap hebben wij twee hoofddoelen opgesteld. D</w:t>
      </w:r>
      <w:r w:rsidR="00D878EA">
        <w:t>eze</w:t>
      </w:r>
      <w:r w:rsidR="5C4BD04F">
        <w:t xml:space="preserve"> doelen zijn:</w:t>
      </w:r>
      <w:r w:rsidR="19DE2F4A">
        <w:br/>
      </w:r>
      <w:r w:rsidR="03CEBCC5">
        <w:t>-Een veilig schoolklimaat</w:t>
      </w:r>
      <w:r w:rsidR="19DE2F4A">
        <w:br/>
      </w:r>
      <w:r w:rsidR="40ED032B">
        <w:t>-Beleidsplan burgerschap</w:t>
      </w:r>
      <w:r w:rsidR="19DE2F4A">
        <w:br/>
      </w:r>
      <w:r w:rsidR="19DE2F4A">
        <w:br/>
      </w:r>
      <w:proofErr w:type="spellStart"/>
      <w:r w:rsidR="3E1D0BDA">
        <w:t>Swentibold</w:t>
      </w:r>
      <w:proofErr w:type="spellEnd"/>
      <w:r w:rsidR="3E1D0BDA">
        <w:t xml:space="preserve"> heeft de ambitie dat over</w:t>
      </w:r>
      <w:r w:rsidR="243FE612">
        <w:t xml:space="preserve"> vier jaar</w:t>
      </w:r>
      <w:r w:rsidR="00457A2D">
        <w:t xml:space="preserve"> een veilig</w:t>
      </w:r>
      <w:r w:rsidR="243FE612">
        <w:t xml:space="preserve"> </w:t>
      </w:r>
      <w:r w:rsidR="042638BA">
        <w:t>schoolklimaat heerst binnen school</w:t>
      </w:r>
      <w:r w:rsidR="65D764FA">
        <w:t xml:space="preserve"> dat door iedereen gedragen wordt en waarbij voorbeeldgedrag te zien is bij zowel leerkrachten, leerlingen en ouders.</w:t>
      </w:r>
      <w:r w:rsidR="00E64114">
        <w:t xml:space="preserve"> Uit data blijkt dat </w:t>
      </w:r>
      <w:r w:rsidR="008C78B5">
        <w:t xml:space="preserve">er </w:t>
      </w:r>
      <w:r w:rsidR="00E64114">
        <w:t xml:space="preserve">op dit moment ook sprake </w:t>
      </w:r>
      <w:r w:rsidR="008C78B5">
        <w:t xml:space="preserve">is </w:t>
      </w:r>
      <w:r w:rsidR="00E64114">
        <w:t>van een veilig schoolklimaat</w:t>
      </w:r>
      <w:r w:rsidR="008C78B5">
        <w:t xml:space="preserve">, echter, we leggen de lat hoog en willen dit nog meer optimaliseren en </w:t>
      </w:r>
      <w:r w:rsidR="00272943">
        <w:t>verbeteren.</w:t>
      </w:r>
      <w:r w:rsidR="00E64114">
        <w:t xml:space="preserve"> </w:t>
      </w:r>
      <w:r w:rsidR="19DE2F4A">
        <w:br/>
      </w:r>
      <w:r w:rsidR="3B1A10C6">
        <w:t>Hier</w:t>
      </w:r>
      <w:r w:rsidR="00944764">
        <w:t>bij</w:t>
      </w:r>
      <w:r w:rsidR="3B1A10C6">
        <w:t xml:space="preserve"> </w:t>
      </w:r>
      <w:r w:rsidR="00944764">
        <w:t>hanter</w:t>
      </w:r>
      <w:r w:rsidR="3B1A10C6">
        <w:t>en we een beloningssysteem gekoppeld aan een positieve gedragsbenadering.</w:t>
      </w:r>
    </w:p>
    <w:p w14:paraId="6A9F15E6" w14:textId="36197A94" w:rsidR="7B9BA501" w:rsidRDefault="416698B2" w:rsidP="08B90870">
      <w:pPr>
        <w:rPr>
          <w:u w:val="single"/>
        </w:rPr>
      </w:pPr>
      <w:r>
        <w:t>Op het gebied van burgerschap willen we een rijk aanbod creëren voor de leerlingen</w:t>
      </w:r>
      <w:r w:rsidR="37423739">
        <w:t xml:space="preserve">, en actief op zoek te gaan naar de mogelijkheden om </w:t>
      </w:r>
      <w:r>
        <w:t>meer de samenwerking met de buurt en verenigingen</w:t>
      </w:r>
      <w:r w:rsidR="57984FA5">
        <w:t xml:space="preserve"> op te zoeken voor dit rijke aanbod.</w:t>
      </w:r>
      <w:r w:rsidR="7B9BA501">
        <w:br/>
      </w:r>
      <w:r w:rsidR="369EE60C">
        <w:t>Tevens willen we onderzoeken of school een bijdrage kan leveren aan de verduurzaming rondom de buurt van de school.</w:t>
      </w:r>
      <w:r w:rsidR="7B9BA501">
        <w:br/>
      </w:r>
      <w:r w:rsidR="7B9BA501">
        <w:br/>
      </w:r>
      <w:r w:rsidR="6AEFA8E4">
        <w:t xml:space="preserve">In onderstaande hoofdstukken staan de kwaliteitsaspecten </w:t>
      </w:r>
      <w:r w:rsidR="584E77A9">
        <w:t xml:space="preserve">en de maat die nodig </w:t>
      </w:r>
      <w:r w:rsidR="124F1A31">
        <w:t>zijn</w:t>
      </w:r>
      <w:r w:rsidR="584E77A9">
        <w:t xml:space="preserve"> om deze doelen te bereiken.</w:t>
      </w:r>
      <w:r w:rsidR="6AEFA8E4">
        <w:t xml:space="preserve"> </w:t>
      </w:r>
    </w:p>
    <w:p w14:paraId="5C0B8BBE" w14:textId="4D9129B5" w:rsidR="7B9BA501" w:rsidRDefault="5D7870BB" w:rsidP="000C7251">
      <w:pPr>
        <w:pStyle w:val="Kop2"/>
      </w:pPr>
      <w:bookmarkStart w:id="18" w:name="_Toc169606034"/>
      <w:r w:rsidRPr="08B90870">
        <w:t>8</w:t>
      </w:r>
      <w:r w:rsidR="3F4F5211" w:rsidRPr="08B90870">
        <w:t>.</w:t>
      </w:r>
      <w:r w:rsidR="00272943">
        <w:t>1.1</w:t>
      </w:r>
      <w:r w:rsidRPr="08B90870">
        <w:t xml:space="preserve"> </w:t>
      </w:r>
      <w:r w:rsidR="5E8AA449" w:rsidRPr="08B90870">
        <w:t xml:space="preserve">Doel 1: </w:t>
      </w:r>
      <w:r w:rsidR="481611E7" w:rsidRPr="08B90870">
        <w:t>Een v</w:t>
      </w:r>
      <w:r w:rsidR="6FF8BC2F" w:rsidRPr="08B90870">
        <w:t>eilig schoolklimaat</w:t>
      </w:r>
      <w:bookmarkEnd w:id="18"/>
      <w:r w:rsidR="00763871">
        <w:br/>
      </w:r>
    </w:p>
    <w:p w14:paraId="06264186" w14:textId="4A9A215C" w:rsidR="196126CB" w:rsidRDefault="196126CB">
      <w:r>
        <w:t>Voor het bereiken van een veilig schoolklimaat, is het pedagogisch handelen van de leerkracht cruciaal</w:t>
      </w:r>
      <w:r w:rsidR="0B1115F5">
        <w:t xml:space="preserve">. </w:t>
      </w:r>
      <w:r w:rsidR="5EDBA7DE">
        <w:t>Verder brengen wij het</w:t>
      </w:r>
      <w:r w:rsidR="0B1115F5">
        <w:t xml:space="preserve"> schoolklimaat </w:t>
      </w:r>
      <w:r w:rsidR="3101CD35">
        <w:t>in beeld</w:t>
      </w:r>
      <w:r w:rsidR="0B1115F5">
        <w:t>, evenals wat wij onder veiligheid verstaan.</w:t>
      </w:r>
      <w:r w:rsidR="6F841A74">
        <w:t xml:space="preserve"> Dat is de basis om deze ontwikkeling verder vorm te geven.</w:t>
      </w:r>
      <w:r w:rsidR="0B1115F5">
        <w:t xml:space="preserve"> </w:t>
      </w:r>
      <w:r>
        <w:br/>
      </w:r>
      <w:r w:rsidR="13D826EC">
        <w:t>Deze drie onderwerpen zijn hieronder uitgewerkt met als doel het bereiken en implementeren</w:t>
      </w:r>
      <w:r w:rsidR="27A0C7FE">
        <w:t xml:space="preserve"> van een veilig schoolklimaat</w:t>
      </w:r>
      <w:r w:rsidR="50D090C6">
        <w:t xml:space="preserve"> in 2028.</w:t>
      </w:r>
    </w:p>
    <w:p w14:paraId="7F8BB3DC" w14:textId="77777777" w:rsidR="00672A38" w:rsidRDefault="00672A38" w:rsidP="00AB549E">
      <w:pPr>
        <w:rPr>
          <w:i/>
          <w:iCs/>
        </w:rPr>
      </w:pPr>
    </w:p>
    <w:p w14:paraId="69B3AC61" w14:textId="2CE8F1A9" w:rsidR="00672A38" w:rsidRPr="003447BF" w:rsidRDefault="00672A38" w:rsidP="00AB549E">
      <w:pPr>
        <w:rPr>
          <w:b/>
          <w:bCs/>
        </w:rPr>
      </w:pPr>
      <w:r w:rsidRPr="003447BF">
        <w:rPr>
          <w:b/>
          <w:bCs/>
        </w:rPr>
        <w:lastRenderedPageBreak/>
        <w:t>Pedagogisch handelen</w:t>
      </w:r>
    </w:p>
    <w:p w14:paraId="0601A470" w14:textId="7905AC66" w:rsidR="7B9BA501" w:rsidRPr="00672A38" w:rsidRDefault="7B9BA501" w:rsidP="00AB549E">
      <w:pPr>
        <w:rPr>
          <w:i/>
          <w:iCs/>
        </w:rPr>
      </w:pPr>
      <w:r w:rsidRPr="00AB549E">
        <w:rPr>
          <w:rFonts w:eastAsiaTheme="minorEastAsia"/>
          <w:color w:val="000000" w:themeColor="text1"/>
        </w:rPr>
        <w:t xml:space="preserve">Onze leerkrachten zijn van cruciaal belang. Zij hebben (onder meer) een vormende taak. Leerkrachten vervullen een voorbeeldfunctie voor de leerlingen op </w:t>
      </w:r>
      <w:proofErr w:type="spellStart"/>
      <w:r w:rsidRPr="00AB549E">
        <w:rPr>
          <w:rFonts w:eastAsiaTheme="minorEastAsia"/>
          <w:color w:val="000000" w:themeColor="text1"/>
        </w:rPr>
        <w:t>Swentibold</w:t>
      </w:r>
      <w:proofErr w:type="spellEnd"/>
      <w:r w:rsidRPr="00AB549E">
        <w:rPr>
          <w:rFonts w:eastAsiaTheme="minorEastAsia"/>
          <w:color w:val="000000" w:themeColor="text1"/>
        </w:rPr>
        <w:t xml:space="preserve"> over hoe je met elkaar omgaat. Leerkrachten creëren een veilig en gestructureerd klimaat waarin kinderen zich gewaardeerd en gerespecteerd voelen. Leerlingen worden benaderd vanuit een positieve en motiverende insteek van de leerkracht. Hierdoor is er een optimaal leerklimaat waarin leerlingen hun werk zelfstandig of samen met anderen kunnen maken.</w:t>
      </w:r>
      <w:r>
        <w:br/>
      </w:r>
      <w:r>
        <w:br/>
      </w:r>
      <w:r w:rsidRPr="00AB549E">
        <w:rPr>
          <w:rFonts w:eastAsiaTheme="minorEastAsia"/>
          <w:i/>
          <w:iCs/>
          <w:color w:val="000000" w:themeColor="text1"/>
        </w:rPr>
        <w:t>De belangrijkste kenmerken en kwaliteitsaspecten van onze school zijn:</w:t>
      </w:r>
      <w:r w:rsidR="00AB549E">
        <w:rPr>
          <w:rFonts w:eastAsiaTheme="minorEastAsia"/>
          <w:i/>
          <w:iCs/>
          <w:color w:val="000000" w:themeColor="text1"/>
        </w:rPr>
        <w:br/>
      </w:r>
      <w:r>
        <w:br/>
      </w:r>
      <w:r w:rsidRPr="00AB549E">
        <w:rPr>
          <w:rFonts w:eastAsiaTheme="minorEastAsia"/>
          <w:i/>
          <w:iCs/>
          <w:color w:val="000000" w:themeColor="text1"/>
        </w:rPr>
        <w:t>-</w:t>
      </w:r>
      <w:r w:rsidRPr="00AB549E">
        <w:rPr>
          <w:rFonts w:eastAsiaTheme="minorEastAsia"/>
          <w:color w:val="000000" w:themeColor="text1"/>
        </w:rPr>
        <w:t>De leerkracht zorgt voor een ordelijke klas.</w:t>
      </w:r>
      <w:r>
        <w:br/>
      </w:r>
      <w:r w:rsidRPr="00AB549E">
        <w:rPr>
          <w:rFonts w:eastAsiaTheme="minorEastAsia"/>
          <w:color w:val="000000" w:themeColor="text1"/>
        </w:rPr>
        <w:t>-De leerkracht zorgt voor een functionele en uitdagende leeromgeving.</w:t>
      </w:r>
      <w:r>
        <w:br/>
      </w:r>
      <w:r w:rsidRPr="00AB549E">
        <w:rPr>
          <w:rFonts w:eastAsiaTheme="minorEastAsia"/>
          <w:color w:val="000000" w:themeColor="text1"/>
        </w:rPr>
        <w:t>-De leerkracht gaat positief en belangstellend met de leerlingen om (kennen de leerlingen)</w:t>
      </w:r>
      <w:r>
        <w:br/>
      </w:r>
      <w:r w:rsidRPr="00AB549E">
        <w:rPr>
          <w:rFonts w:eastAsiaTheme="minorEastAsia"/>
          <w:color w:val="000000" w:themeColor="text1"/>
        </w:rPr>
        <w:t>-De leerkracht biedt de leerlingen structuur.</w:t>
      </w:r>
      <w:r>
        <w:br/>
      </w:r>
      <w:r w:rsidRPr="00AB549E">
        <w:rPr>
          <w:rFonts w:eastAsiaTheme="minorEastAsia"/>
          <w:color w:val="000000" w:themeColor="text1"/>
        </w:rPr>
        <w:t>-De leerkracht zorgt voor veiligheid.</w:t>
      </w:r>
      <w:r>
        <w:br/>
      </w:r>
      <w:r w:rsidRPr="00AB549E">
        <w:rPr>
          <w:rFonts w:eastAsiaTheme="minorEastAsia"/>
          <w:color w:val="000000" w:themeColor="text1"/>
        </w:rPr>
        <w:t>-De leerkracht hanteert de afgesproken regels en afspraken.</w:t>
      </w:r>
      <w:r>
        <w:br/>
      </w:r>
      <w:r w:rsidRPr="00AB549E">
        <w:rPr>
          <w:rFonts w:eastAsiaTheme="minorEastAsia"/>
          <w:color w:val="000000" w:themeColor="text1"/>
        </w:rPr>
        <w:t>-De leerkracht laat de leerlingen zelfstandig (samen)werken.</w:t>
      </w:r>
      <w:r>
        <w:br/>
      </w:r>
      <w:r w:rsidR="59D0FD5F" w:rsidRPr="00AB549E">
        <w:rPr>
          <w:rFonts w:eastAsiaTheme="minorEastAsia"/>
          <w:color w:val="000000" w:themeColor="text1"/>
        </w:rPr>
        <w:t>-Goed volgsysteem voor SEO</w:t>
      </w:r>
      <w:r>
        <w:br/>
      </w:r>
    </w:p>
    <w:tbl>
      <w:tblPr>
        <w:tblStyle w:val="Tabelraster"/>
        <w:tblW w:w="0" w:type="auto"/>
        <w:tblLook w:val="06A0" w:firstRow="1" w:lastRow="0" w:firstColumn="1" w:lastColumn="0" w:noHBand="1" w:noVBand="1"/>
      </w:tblPr>
      <w:tblGrid>
        <w:gridCol w:w="7605"/>
        <w:gridCol w:w="1410"/>
      </w:tblGrid>
      <w:tr w:rsidR="66818687" w14:paraId="6367274E" w14:textId="77777777" w:rsidTr="66818687">
        <w:trPr>
          <w:trHeight w:val="300"/>
        </w:trPr>
        <w:tc>
          <w:tcPr>
            <w:tcW w:w="7605" w:type="dxa"/>
            <w:shd w:val="clear" w:color="auto" w:fill="D9D9D9" w:themeFill="background1" w:themeFillShade="D9"/>
          </w:tcPr>
          <w:p w14:paraId="3E4BD90D" w14:textId="670F5B01" w:rsidR="66818687" w:rsidRDefault="66818687" w:rsidP="66818687">
            <w:pPr>
              <w:rPr>
                <w:rFonts w:eastAsiaTheme="minorEastAsia"/>
                <w:color w:val="000000" w:themeColor="text1"/>
              </w:rPr>
            </w:pPr>
            <w:r w:rsidRPr="66818687">
              <w:rPr>
                <w:rFonts w:eastAsiaTheme="minorEastAsia"/>
                <w:color w:val="000000" w:themeColor="text1"/>
              </w:rPr>
              <w:t>Aandachtspunt</w:t>
            </w:r>
          </w:p>
        </w:tc>
        <w:tc>
          <w:tcPr>
            <w:tcW w:w="1410" w:type="dxa"/>
            <w:shd w:val="clear" w:color="auto" w:fill="D9D9D9" w:themeFill="background1" w:themeFillShade="D9"/>
          </w:tcPr>
          <w:p w14:paraId="71EE374A" w14:textId="33083CF3" w:rsidR="66818687" w:rsidRDefault="66818687" w:rsidP="66818687">
            <w:pPr>
              <w:rPr>
                <w:rFonts w:eastAsiaTheme="minorEastAsia"/>
                <w:color w:val="000000" w:themeColor="text1"/>
              </w:rPr>
            </w:pPr>
            <w:r w:rsidRPr="66818687">
              <w:rPr>
                <w:rFonts w:eastAsiaTheme="minorEastAsia"/>
                <w:color w:val="000000" w:themeColor="text1"/>
              </w:rPr>
              <w:t>Prioriteit</w:t>
            </w:r>
          </w:p>
        </w:tc>
      </w:tr>
      <w:tr w:rsidR="66818687" w14:paraId="46BBA699" w14:textId="77777777" w:rsidTr="009F67CB">
        <w:trPr>
          <w:trHeight w:val="300"/>
        </w:trPr>
        <w:tc>
          <w:tcPr>
            <w:tcW w:w="7605" w:type="dxa"/>
          </w:tcPr>
          <w:p w14:paraId="4A4980E1" w14:textId="537F9B43" w:rsidR="66818687" w:rsidRDefault="6E6212D4" w:rsidP="66818687">
            <w:pPr>
              <w:rPr>
                <w:rFonts w:eastAsiaTheme="minorEastAsia"/>
                <w:color w:val="000000" w:themeColor="text1"/>
              </w:rPr>
            </w:pPr>
            <w:r w:rsidRPr="08B90870">
              <w:rPr>
                <w:rFonts w:eastAsiaTheme="minorEastAsia"/>
                <w:color w:val="000000" w:themeColor="text1"/>
              </w:rPr>
              <w:t xml:space="preserve">Vaste </w:t>
            </w:r>
            <w:r w:rsidR="72870880" w:rsidRPr="08B90870">
              <w:rPr>
                <w:rFonts w:eastAsiaTheme="minorEastAsia"/>
                <w:color w:val="000000" w:themeColor="text1"/>
              </w:rPr>
              <w:t>coöperatieve</w:t>
            </w:r>
            <w:r w:rsidRPr="08B90870">
              <w:rPr>
                <w:rFonts w:eastAsiaTheme="minorEastAsia"/>
                <w:color w:val="000000" w:themeColor="text1"/>
              </w:rPr>
              <w:t xml:space="preserve"> werkvormen gaan gebruiken</w:t>
            </w:r>
            <w:r w:rsidR="0381FA54" w:rsidRPr="08B90870">
              <w:rPr>
                <w:rFonts w:eastAsiaTheme="minorEastAsia"/>
                <w:color w:val="000000" w:themeColor="text1"/>
              </w:rPr>
              <w:t xml:space="preserve"> binnen SEO</w:t>
            </w:r>
          </w:p>
        </w:tc>
        <w:tc>
          <w:tcPr>
            <w:tcW w:w="1410" w:type="dxa"/>
            <w:shd w:val="clear" w:color="auto" w:fill="FFC000"/>
          </w:tcPr>
          <w:p w14:paraId="1986823B" w14:textId="7FA990B2" w:rsidR="66818687" w:rsidRDefault="009F67CB" w:rsidP="66818687">
            <w:pPr>
              <w:rPr>
                <w:rFonts w:eastAsiaTheme="minorEastAsia"/>
                <w:color w:val="000000" w:themeColor="text1"/>
              </w:rPr>
            </w:pPr>
            <w:r>
              <w:rPr>
                <w:rFonts w:eastAsiaTheme="minorEastAsia"/>
                <w:color w:val="000000" w:themeColor="text1"/>
              </w:rPr>
              <w:t>Gemiddeld</w:t>
            </w:r>
          </w:p>
        </w:tc>
      </w:tr>
      <w:tr w:rsidR="66818687" w14:paraId="5B45BC62" w14:textId="77777777" w:rsidTr="009F67CB">
        <w:trPr>
          <w:trHeight w:val="300"/>
        </w:trPr>
        <w:tc>
          <w:tcPr>
            <w:tcW w:w="7605" w:type="dxa"/>
          </w:tcPr>
          <w:p w14:paraId="124CD7ED" w14:textId="6D0F4CA5" w:rsidR="66818687" w:rsidRDefault="0381FA54" w:rsidP="66818687">
            <w:pPr>
              <w:rPr>
                <w:rFonts w:eastAsiaTheme="minorEastAsia"/>
                <w:color w:val="000000" w:themeColor="text1"/>
              </w:rPr>
            </w:pPr>
            <w:r w:rsidRPr="08B90870">
              <w:rPr>
                <w:rFonts w:eastAsiaTheme="minorEastAsia"/>
                <w:color w:val="000000" w:themeColor="text1"/>
              </w:rPr>
              <w:t>Implementeren executieve functies</w:t>
            </w:r>
          </w:p>
        </w:tc>
        <w:tc>
          <w:tcPr>
            <w:tcW w:w="1410" w:type="dxa"/>
            <w:shd w:val="clear" w:color="auto" w:fill="FFC000"/>
          </w:tcPr>
          <w:p w14:paraId="7FC8FF3B" w14:textId="46F7BAD4" w:rsidR="66818687" w:rsidRDefault="009F67CB" w:rsidP="66818687">
            <w:pPr>
              <w:rPr>
                <w:rFonts w:eastAsiaTheme="minorEastAsia"/>
                <w:color w:val="000000" w:themeColor="text1"/>
              </w:rPr>
            </w:pPr>
            <w:r>
              <w:rPr>
                <w:rFonts w:eastAsiaTheme="minorEastAsia"/>
                <w:color w:val="000000" w:themeColor="text1"/>
              </w:rPr>
              <w:t>Gemiddeld</w:t>
            </w:r>
          </w:p>
        </w:tc>
      </w:tr>
      <w:tr w:rsidR="08B90870" w14:paraId="2E872C85" w14:textId="77777777" w:rsidTr="009F67CB">
        <w:trPr>
          <w:trHeight w:val="300"/>
        </w:trPr>
        <w:tc>
          <w:tcPr>
            <w:tcW w:w="7605" w:type="dxa"/>
          </w:tcPr>
          <w:p w14:paraId="379473B4" w14:textId="56823001" w:rsidR="0381FA54" w:rsidRDefault="0381FA54" w:rsidP="08B90870">
            <w:pPr>
              <w:rPr>
                <w:rFonts w:eastAsiaTheme="minorEastAsia"/>
                <w:color w:val="000000" w:themeColor="text1"/>
              </w:rPr>
            </w:pPr>
            <w:r w:rsidRPr="08B90870">
              <w:rPr>
                <w:rFonts w:eastAsiaTheme="minorEastAsia"/>
                <w:color w:val="000000" w:themeColor="text1"/>
              </w:rPr>
              <w:t>Aandacht voor intrinsieke motivatie en leerhouding</w:t>
            </w:r>
          </w:p>
        </w:tc>
        <w:tc>
          <w:tcPr>
            <w:tcW w:w="1410" w:type="dxa"/>
            <w:shd w:val="clear" w:color="auto" w:fill="FF0000"/>
          </w:tcPr>
          <w:p w14:paraId="0C6E2F27" w14:textId="524E9C3B" w:rsidR="08B90870" w:rsidRDefault="009F67CB" w:rsidP="08B90870">
            <w:pPr>
              <w:rPr>
                <w:rFonts w:eastAsiaTheme="minorEastAsia"/>
                <w:color w:val="000000" w:themeColor="text1"/>
              </w:rPr>
            </w:pPr>
            <w:r>
              <w:rPr>
                <w:rFonts w:eastAsiaTheme="minorEastAsia"/>
                <w:color w:val="000000" w:themeColor="text1"/>
              </w:rPr>
              <w:t>Hoog</w:t>
            </w:r>
          </w:p>
        </w:tc>
      </w:tr>
    </w:tbl>
    <w:p w14:paraId="5CAC287F" w14:textId="1BBFC0EF" w:rsidR="7B9BA501" w:rsidRDefault="7B9BA501" w:rsidP="000C7251">
      <w:pPr>
        <w:pStyle w:val="Kop2"/>
      </w:pPr>
    </w:p>
    <w:p w14:paraId="78283D23" w14:textId="4552880B" w:rsidR="003447BF" w:rsidRPr="003447BF" w:rsidRDefault="003447BF" w:rsidP="003447BF">
      <w:pPr>
        <w:rPr>
          <w:b/>
          <w:bCs/>
        </w:rPr>
      </w:pPr>
      <w:r w:rsidRPr="003447BF">
        <w:rPr>
          <w:b/>
          <w:bCs/>
        </w:rPr>
        <w:t>Het schoolklimaat</w:t>
      </w:r>
    </w:p>
    <w:p w14:paraId="52CF6AAE" w14:textId="404DE4D1" w:rsidR="41A0293C" w:rsidRDefault="41A0293C" w:rsidP="1D1C27E5">
      <w:pPr>
        <w:shd w:val="clear" w:color="auto" w:fill="FFFFFF" w:themeFill="background1"/>
        <w:spacing w:before="240" w:after="240"/>
        <w:rPr>
          <w:rFonts w:eastAsiaTheme="minorEastAsia"/>
          <w:color w:val="000000" w:themeColor="text1"/>
          <w:highlight w:val="yellow"/>
        </w:rPr>
      </w:pPr>
      <w:r w:rsidRPr="1D1C27E5">
        <w:rPr>
          <w:rFonts w:eastAsiaTheme="minorEastAsia"/>
          <w:color w:val="000000" w:themeColor="text1"/>
        </w:rPr>
        <w:t xml:space="preserve">We vinden het belangrijk dat de school een veilige en verzorgde omgeving is voor leerlingen en de medewerkers. De school straalt een sfeer uit van gelijkheid, veiligheid, samenwerking en persoonlijke aandacht. Veiligheid en structuur is het fundament om tot leren te komen. Dit fundament geven we vorm door middel van de inzet van de methode </w:t>
      </w:r>
      <w:proofErr w:type="spellStart"/>
      <w:r w:rsidRPr="1D1C27E5">
        <w:rPr>
          <w:rFonts w:eastAsiaTheme="minorEastAsia"/>
          <w:color w:val="000000" w:themeColor="text1"/>
        </w:rPr>
        <w:t>Kwink</w:t>
      </w:r>
      <w:proofErr w:type="spellEnd"/>
      <w:r w:rsidRPr="1D1C27E5">
        <w:rPr>
          <w:rFonts w:eastAsiaTheme="minorEastAsia"/>
          <w:color w:val="000000" w:themeColor="text1"/>
        </w:rPr>
        <w:t>, De Gouden weken, Groene Spelen, de lesmethode Executieve Functies en ons beleidsplan gedrag, waarin duidelijke regels, afspraken, normen en waarden staan. Wij baseren ons op de waarden eigenaarschap, eenduidigheid, plezier, respect, veiligheid, zelfvertrouwen en eerlijkheid</w:t>
      </w:r>
      <w:r w:rsidR="62E05B56" w:rsidRPr="08B90870">
        <w:rPr>
          <w:rFonts w:eastAsiaTheme="minorEastAsia"/>
          <w:color w:val="000000" w:themeColor="text1"/>
        </w:rPr>
        <w:t>.</w:t>
      </w:r>
    </w:p>
    <w:p w14:paraId="28679053" w14:textId="77777777" w:rsidR="009F67CB" w:rsidRDefault="41A0293C" w:rsidP="004F1F8E">
      <w:pPr>
        <w:shd w:val="clear" w:color="auto" w:fill="FFFFFF" w:themeFill="background1"/>
        <w:spacing w:before="240" w:after="240"/>
        <w:rPr>
          <w:rFonts w:eastAsiaTheme="minorEastAsia"/>
          <w:color w:val="000000" w:themeColor="text1"/>
        </w:rPr>
      </w:pPr>
      <w:r w:rsidRPr="00AB549E">
        <w:rPr>
          <w:rFonts w:eastAsiaTheme="minorEastAsia"/>
          <w:color w:val="000000" w:themeColor="text1"/>
        </w:rPr>
        <w:t xml:space="preserve">Ons schoolklimaat wordt getoetst en gewaarborgd door de volgende instrumenten: </w:t>
      </w:r>
      <w:r>
        <w:br/>
      </w:r>
      <w:r w:rsidRPr="00AB549E">
        <w:rPr>
          <w:rFonts w:eastAsiaTheme="minorEastAsia"/>
          <w:color w:val="000000" w:themeColor="text1"/>
        </w:rPr>
        <w:t>-</w:t>
      </w:r>
      <w:proofErr w:type="spellStart"/>
      <w:r w:rsidRPr="00AB549E">
        <w:rPr>
          <w:rFonts w:eastAsiaTheme="minorEastAsia"/>
          <w:color w:val="000000" w:themeColor="text1"/>
        </w:rPr>
        <w:t>Viseon</w:t>
      </w:r>
      <w:proofErr w:type="spellEnd"/>
      <w:r w:rsidRPr="00AB549E">
        <w:rPr>
          <w:rFonts w:eastAsiaTheme="minorEastAsia"/>
          <w:color w:val="000000" w:themeColor="text1"/>
        </w:rPr>
        <w:t xml:space="preserve"> </w:t>
      </w:r>
      <w:r>
        <w:br/>
      </w:r>
      <w:r w:rsidRPr="00AB549E">
        <w:rPr>
          <w:rFonts w:eastAsiaTheme="minorEastAsia"/>
          <w:color w:val="000000" w:themeColor="text1"/>
        </w:rPr>
        <w:t xml:space="preserve">-Veiligheidsplan </w:t>
      </w:r>
      <w:r>
        <w:br/>
      </w:r>
      <w:r w:rsidRPr="00AB549E">
        <w:rPr>
          <w:rFonts w:eastAsiaTheme="minorEastAsia"/>
          <w:color w:val="000000" w:themeColor="text1"/>
        </w:rPr>
        <w:t xml:space="preserve">-Protocol omgaan met (on)gewenst gedrag </w:t>
      </w:r>
      <w:r>
        <w:br/>
      </w:r>
      <w:r w:rsidRPr="00AB549E">
        <w:rPr>
          <w:rFonts w:eastAsiaTheme="minorEastAsia"/>
          <w:color w:val="000000" w:themeColor="text1"/>
        </w:rPr>
        <w:t>-</w:t>
      </w:r>
      <w:proofErr w:type="spellStart"/>
      <w:r w:rsidRPr="00AB549E">
        <w:rPr>
          <w:rFonts w:eastAsiaTheme="minorEastAsia"/>
          <w:color w:val="000000" w:themeColor="text1"/>
        </w:rPr>
        <w:t>Kwink</w:t>
      </w:r>
      <w:proofErr w:type="spellEnd"/>
      <w:r w:rsidRPr="00AB549E">
        <w:rPr>
          <w:rFonts w:eastAsiaTheme="minorEastAsia"/>
          <w:color w:val="000000" w:themeColor="text1"/>
        </w:rPr>
        <w:t xml:space="preserve"> </w:t>
      </w:r>
      <w:r>
        <w:br/>
      </w:r>
      <w:r w:rsidRPr="00AB549E">
        <w:rPr>
          <w:rFonts w:eastAsiaTheme="minorEastAsia"/>
          <w:color w:val="000000" w:themeColor="text1"/>
        </w:rPr>
        <w:t>-</w:t>
      </w:r>
      <w:proofErr w:type="spellStart"/>
      <w:r w:rsidR="78355108" w:rsidRPr="00AB549E">
        <w:rPr>
          <w:rFonts w:eastAsiaTheme="minorEastAsia"/>
          <w:color w:val="000000" w:themeColor="text1"/>
        </w:rPr>
        <w:t>Digikeuzebord</w:t>
      </w:r>
      <w:proofErr w:type="spellEnd"/>
      <w:r>
        <w:br/>
      </w:r>
      <w:r w:rsidR="282BF5F8" w:rsidRPr="00AB549E">
        <w:rPr>
          <w:rFonts w:eastAsiaTheme="minorEastAsia"/>
          <w:color w:val="000000" w:themeColor="text1"/>
        </w:rPr>
        <w:t>-</w:t>
      </w:r>
      <w:r w:rsidRPr="00AB549E">
        <w:rPr>
          <w:rFonts w:eastAsiaTheme="minorEastAsia"/>
          <w:color w:val="000000" w:themeColor="text1"/>
        </w:rPr>
        <w:t xml:space="preserve">Beleidsplan gedrag </w:t>
      </w:r>
      <w:r>
        <w:br/>
      </w:r>
      <w:r w:rsidRPr="00AB549E">
        <w:rPr>
          <w:rFonts w:eastAsiaTheme="minorEastAsia"/>
          <w:color w:val="000000" w:themeColor="text1"/>
        </w:rPr>
        <w:t xml:space="preserve">-Tevredenheidsonderzoek leerlingen (jaarlijks) </w:t>
      </w:r>
      <w:r>
        <w:br/>
      </w:r>
      <w:r w:rsidRPr="00AB549E">
        <w:rPr>
          <w:rFonts w:eastAsiaTheme="minorEastAsia"/>
          <w:color w:val="000000" w:themeColor="text1"/>
        </w:rPr>
        <w:t>-Tevredenheidsonderzoek ouders/ leerkrachten (twee jaarlijks)</w:t>
      </w:r>
    </w:p>
    <w:p w14:paraId="52D2B734" w14:textId="77777777" w:rsidR="009F67CB" w:rsidRDefault="009F67CB" w:rsidP="004F1F8E">
      <w:pPr>
        <w:shd w:val="clear" w:color="auto" w:fill="FFFFFF" w:themeFill="background1"/>
        <w:spacing w:before="240" w:after="240"/>
        <w:rPr>
          <w:rFonts w:eastAsiaTheme="minorEastAsia"/>
          <w:color w:val="000000" w:themeColor="text1"/>
        </w:rPr>
      </w:pPr>
    </w:p>
    <w:p w14:paraId="57FFD241" w14:textId="0F47D050" w:rsidR="009023DE" w:rsidRPr="004F1F8E" w:rsidRDefault="41A0293C" w:rsidP="004F1F8E">
      <w:pPr>
        <w:shd w:val="clear" w:color="auto" w:fill="FFFFFF" w:themeFill="background1"/>
        <w:spacing w:before="240" w:after="240"/>
        <w:rPr>
          <w:rFonts w:eastAsiaTheme="minorEastAsia"/>
          <w:color w:val="000000" w:themeColor="text1"/>
        </w:rPr>
      </w:pPr>
      <w:r w:rsidRPr="1D1C27E5">
        <w:rPr>
          <w:rFonts w:eastAsiaTheme="minorEastAsia"/>
          <w:i/>
          <w:iCs/>
          <w:color w:val="000000" w:themeColor="text1"/>
        </w:rPr>
        <w:lastRenderedPageBreak/>
        <w:t>De belangrijkste kenmerken en kwaliteitsaspecten van onze school zijn:</w:t>
      </w:r>
      <w:r w:rsidRPr="1D1C27E5">
        <w:rPr>
          <w:rFonts w:eastAsiaTheme="minorEastAsia"/>
          <w:color w:val="000000" w:themeColor="text1"/>
        </w:rPr>
        <w:t xml:space="preserve"> </w:t>
      </w:r>
      <w:r w:rsidR="009F67CB">
        <w:rPr>
          <w:rFonts w:eastAsiaTheme="minorEastAsia"/>
          <w:color w:val="000000" w:themeColor="text1"/>
        </w:rPr>
        <w:br/>
      </w:r>
      <w:r>
        <w:br/>
      </w:r>
      <w:r w:rsidRPr="009023DE">
        <w:rPr>
          <w:rFonts w:eastAsiaTheme="minorEastAsia"/>
          <w:color w:val="000000" w:themeColor="text1"/>
        </w:rPr>
        <w:t xml:space="preserve">-De school ziet er verzorgd en opgeruimd uit. </w:t>
      </w:r>
      <w:r>
        <w:br/>
      </w:r>
      <w:r w:rsidRPr="009023DE">
        <w:rPr>
          <w:rFonts w:eastAsiaTheme="minorEastAsia"/>
          <w:color w:val="000000" w:themeColor="text1"/>
        </w:rPr>
        <w:t xml:space="preserve">-De school is een veilige plek. </w:t>
      </w:r>
      <w:r>
        <w:br/>
      </w:r>
      <w:r w:rsidRPr="009023DE">
        <w:rPr>
          <w:rFonts w:eastAsiaTheme="minorEastAsia"/>
          <w:color w:val="000000" w:themeColor="text1"/>
        </w:rPr>
        <w:t xml:space="preserve">-Leraren (onderling) en leerlingen (onderling) gaan respectvol met elkaar om </w:t>
      </w:r>
      <w:r>
        <w:br/>
      </w:r>
      <w:r w:rsidRPr="009023DE">
        <w:rPr>
          <w:rFonts w:eastAsiaTheme="minorEastAsia"/>
          <w:color w:val="000000" w:themeColor="text1"/>
        </w:rPr>
        <w:t xml:space="preserve">-Wij handelen uniform naar het opgesteld beleidsplan gedrag/ kwaliteitskaart gedrag. </w:t>
      </w:r>
      <w:r>
        <w:br/>
      </w:r>
      <w:r w:rsidRPr="009023DE">
        <w:rPr>
          <w:rFonts w:eastAsiaTheme="minorEastAsia"/>
          <w:color w:val="000000" w:themeColor="text1"/>
        </w:rPr>
        <w:t>-De ouders ontvangen tweewekelijks een nieuwsbrief</w:t>
      </w:r>
      <w:r w:rsidR="009023DE">
        <w:rPr>
          <w:rFonts w:eastAsiaTheme="minorEastAsia"/>
          <w:color w:val="000000" w:themeColor="text1"/>
        </w:rPr>
        <w:t>.</w:t>
      </w:r>
      <w:r w:rsidRPr="009023DE">
        <w:rPr>
          <w:rFonts w:eastAsiaTheme="minorEastAsia"/>
          <w:color w:val="000000" w:themeColor="text1"/>
        </w:rPr>
        <w:t xml:space="preserve"> </w:t>
      </w:r>
      <w:r>
        <w:br/>
      </w:r>
      <w:r w:rsidRPr="009023DE">
        <w:rPr>
          <w:rFonts w:eastAsiaTheme="minorEastAsia"/>
          <w:color w:val="000000" w:themeColor="text1"/>
        </w:rPr>
        <w:t>-De ouders participeren bij diverse activiteiten</w:t>
      </w:r>
      <w:r w:rsidR="009023DE">
        <w:rPr>
          <w:rFonts w:eastAsiaTheme="minorEastAsia"/>
          <w:color w:val="000000" w:themeColor="text1"/>
        </w:rPr>
        <w:t>.</w:t>
      </w:r>
      <w:r w:rsidRPr="009023DE">
        <w:rPr>
          <w:rFonts w:eastAsiaTheme="minorEastAsia"/>
          <w:color w:val="000000" w:themeColor="text1"/>
        </w:rPr>
        <w:t xml:space="preserve"> </w:t>
      </w:r>
      <w:r>
        <w:br/>
      </w:r>
      <w:r w:rsidRPr="009023DE">
        <w:rPr>
          <w:rFonts w:eastAsiaTheme="minorEastAsia"/>
          <w:color w:val="000000" w:themeColor="text1"/>
        </w:rPr>
        <w:t>-De leerkrachten zijn altijd bereid tot een gesprek</w:t>
      </w:r>
      <w:r w:rsidR="009023DE">
        <w:rPr>
          <w:rFonts w:eastAsiaTheme="minorEastAsia"/>
          <w:color w:val="000000" w:themeColor="text1"/>
        </w:rPr>
        <w:t>.</w:t>
      </w:r>
    </w:p>
    <w:tbl>
      <w:tblPr>
        <w:tblStyle w:val="Tabelraster"/>
        <w:tblW w:w="0" w:type="auto"/>
        <w:tblLook w:val="06A0" w:firstRow="1" w:lastRow="0" w:firstColumn="1" w:lastColumn="0" w:noHBand="1" w:noVBand="1"/>
      </w:tblPr>
      <w:tblGrid>
        <w:gridCol w:w="7605"/>
        <w:gridCol w:w="1410"/>
      </w:tblGrid>
      <w:tr w:rsidR="66818687" w14:paraId="5B288BFE" w14:textId="77777777" w:rsidTr="1D1C27E5">
        <w:trPr>
          <w:trHeight w:val="300"/>
        </w:trPr>
        <w:tc>
          <w:tcPr>
            <w:tcW w:w="7605" w:type="dxa"/>
            <w:shd w:val="clear" w:color="auto" w:fill="D9D9D9" w:themeFill="background1" w:themeFillShade="D9"/>
          </w:tcPr>
          <w:p w14:paraId="697CED3E" w14:textId="670F5B01" w:rsidR="66818687" w:rsidRDefault="66818687" w:rsidP="66818687">
            <w:pPr>
              <w:rPr>
                <w:rFonts w:eastAsiaTheme="minorEastAsia"/>
                <w:color w:val="000000" w:themeColor="text1"/>
              </w:rPr>
            </w:pPr>
            <w:r w:rsidRPr="66818687">
              <w:rPr>
                <w:rFonts w:eastAsiaTheme="minorEastAsia"/>
                <w:color w:val="000000" w:themeColor="text1"/>
              </w:rPr>
              <w:t>Aandachtspunt</w:t>
            </w:r>
          </w:p>
        </w:tc>
        <w:tc>
          <w:tcPr>
            <w:tcW w:w="1410" w:type="dxa"/>
            <w:shd w:val="clear" w:color="auto" w:fill="D9D9D9" w:themeFill="background1" w:themeFillShade="D9"/>
          </w:tcPr>
          <w:p w14:paraId="19835D12" w14:textId="79E83F1E" w:rsidR="66818687" w:rsidRDefault="66818687" w:rsidP="66818687">
            <w:pPr>
              <w:rPr>
                <w:rFonts w:eastAsiaTheme="minorEastAsia"/>
                <w:color w:val="000000" w:themeColor="text1"/>
              </w:rPr>
            </w:pPr>
            <w:r w:rsidRPr="66818687">
              <w:rPr>
                <w:rFonts w:eastAsiaTheme="minorEastAsia"/>
                <w:color w:val="000000" w:themeColor="text1"/>
              </w:rPr>
              <w:t>Prioriteit</w:t>
            </w:r>
          </w:p>
        </w:tc>
      </w:tr>
      <w:tr w:rsidR="66818687" w14:paraId="18EC3B3C" w14:textId="77777777" w:rsidTr="009F67CB">
        <w:trPr>
          <w:trHeight w:val="300"/>
        </w:trPr>
        <w:tc>
          <w:tcPr>
            <w:tcW w:w="7605" w:type="dxa"/>
          </w:tcPr>
          <w:p w14:paraId="230C9F1D" w14:textId="1818B1C4" w:rsidR="66818687" w:rsidRDefault="094D81A5" w:rsidP="1D1C27E5">
            <w:pPr>
              <w:rPr>
                <w:rFonts w:eastAsiaTheme="minorEastAsia"/>
                <w:color w:val="000000" w:themeColor="text1"/>
              </w:rPr>
            </w:pPr>
            <w:r w:rsidRPr="1D1C27E5">
              <w:rPr>
                <w:rFonts w:eastAsiaTheme="minorEastAsia"/>
                <w:color w:val="000000" w:themeColor="text1"/>
              </w:rPr>
              <w:t xml:space="preserve">Implementeren methode </w:t>
            </w:r>
            <w:proofErr w:type="spellStart"/>
            <w:r w:rsidRPr="1D1C27E5">
              <w:rPr>
                <w:rFonts w:eastAsiaTheme="minorEastAsia"/>
                <w:color w:val="000000" w:themeColor="text1"/>
              </w:rPr>
              <w:t>Kwink</w:t>
            </w:r>
            <w:proofErr w:type="spellEnd"/>
          </w:p>
        </w:tc>
        <w:tc>
          <w:tcPr>
            <w:tcW w:w="1410" w:type="dxa"/>
            <w:shd w:val="clear" w:color="auto" w:fill="FF0000"/>
          </w:tcPr>
          <w:p w14:paraId="36C363A4" w14:textId="3826CBC5" w:rsidR="66818687" w:rsidRDefault="009F67CB" w:rsidP="66818687">
            <w:pPr>
              <w:rPr>
                <w:rFonts w:eastAsiaTheme="minorEastAsia"/>
                <w:color w:val="000000" w:themeColor="text1"/>
              </w:rPr>
            </w:pPr>
            <w:r>
              <w:rPr>
                <w:rFonts w:eastAsiaTheme="minorEastAsia"/>
                <w:color w:val="000000" w:themeColor="text1"/>
              </w:rPr>
              <w:t>Hoog</w:t>
            </w:r>
          </w:p>
        </w:tc>
      </w:tr>
      <w:tr w:rsidR="66818687" w14:paraId="0B9980F6" w14:textId="77777777" w:rsidTr="009F67CB">
        <w:trPr>
          <w:trHeight w:val="300"/>
        </w:trPr>
        <w:tc>
          <w:tcPr>
            <w:tcW w:w="7605" w:type="dxa"/>
          </w:tcPr>
          <w:p w14:paraId="5E95B6D8" w14:textId="7A566473" w:rsidR="66818687" w:rsidRDefault="094D81A5" w:rsidP="1D1C27E5">
            <w:pPr>
              <w:rPr>
                <w:rFonts w:eastAsiaTheme="minorEastAsia"/>
                <w:color w:val="000000" w:themeColor="text1"/>
              </w:rPr>
            </w:pPr>
            <w:r w:rsidRPr="1D1C27E5">
              <w:rPr>
                <w:rFonts w:eastAsiaTheme="minorEastAsia"/>
                <w:color w:val="000000" w:themeColor="text1"/>
              </w:rPr>
              <w:t>Implementeren Gouden/Zilveren/Bronzen weken</w:t>
            </w:r>
          </w:p>
        </w:tc>
        <w:tc>
          <w:tcPr>
            <w:tcW w:w="1410" w:type="dxa"/>
            <w:shd w:val="clear" w:color="auto" w:fill="FF0000"/>
          </w:tcPr>
          <w:p w14:paraId="66BC6065" w14:textId="434A7AB2" w:rsidR="66818687" w:rsidRDefault="009F67CB" w:rsidP="66818687">
            <w:pPr>
              <w:rPr>
                <w:rFonts w:eastAsiaTheme="minorEastAsia"/>
                <w:color w:val="000000" w:themeColor="text1"/>
              </w:rPr>
            </w:pPr>
            <w:r>
              <w:rPr>
                <w:rFonts w:eastAsiaTheme="minorEastAsia"/>
                <w:color w:val="000000" w:themeColor="text1"/>
              </w:rPr>
              <w:t>Hoog</w:t>
            </w:r>
          </w:p>
        </w:tc>
      </w:tr>
      <w:tr w:rsidR="1D1C27E5" w14:paraId="71179989" w14:textId="77777777" w:rsidTr="009F67CB">
        <w:trPr>
          <w:trHeight w:val="300"/>
        </w:trPr>
        <w:tc>
          <w:tcPr>
            <w:tcW w:w="7605" w:type="dxa"/>
          </w:tcPr>
          <w:p w14:paraId="3439704B" w14:textId="6E71350D" w:rsidR="094D81A5" w:rsidRDefault="094D81A5" w:rsidP="1D1C27E5">
            <w:pPr>
              <w:rPr>
                <w:rFonts w:eastAsiaTheme="minorEastAsia"/>
                <w:color w:val="000000" w:themeColor="text1"/>
              </w:rPr>
            </w:pPr>
            <w:r w:rsidRPr="1D1C27E5">
              <w:rPr>
                <w:rFonts w:eastAsiaTheme="minorEastAsia"/>
                <w:color w:val="000000" w:themeColor="text1"/>
              </w:rPr>
              <w:t>Implementeren executieve functies</w:t>
            </w:r>
          </w:p>
        </w:tc>
        <w:tc>
          <w:tcPr>
            <w:tcW w:w="1410" w:type="dxa"/>
            <w:shd w:val="clear" w:color="auto" w:fill="FFC000"/>
          </w:tcPr>
          <w:p w14:paraId="260A2AA8" w14:textId="31008693" w:rsidR="1D1C27E5" w:rsidRDefault="009F67CB" w:rsidP="1D1C27E5">
            <w:pPr>
              <w:rPr>
                <w:rFonts w:eastAsiaTheme="minorEastAsia"/>
                <w:color w:val="000000" w:themeColor="text1"/>
              </w:rPr>
            </w:pPr>
            <w:r>
              <w:rPr>
                <w:rFonts w:eastAsiaTheme="minorEastAsia"/>
                <w:color w:val="000000" w:themeColor="text1"/>
              </w:rPr>
              <w:t>Gemiddeld</w:t>
            </w:r>
          </w:p>
        </w:tc>
      </w:tr>
      <w:tr w:rsidR="1D1C27E5" w14:paraId="45FB2835" w14:textId="77777777" w:rsidTr="009F67CB">
        <w:trPr>
          <w:trHeight w:val="300"/>
        </w:trPr>
        <w:tc>
          <w:tcPr>
            <w:tcW w:w="7605" w:type="dxa"/>
          </w:tcPr>
          <w:p w14:paraId="0A924A36" w14:textId="5CC8A196" w:rsidR="094D81A5" w:rsidRDefault="094D81A5" w:rsidP="1D1C27E5">
            <w:pPr>
              <w:rPr>
                <w:rFonts w:eastAsiaTheme="minorEastAsia"/>
                <w:color w:val="000000" w:themeColor="text1"/>
              </w:rPr>
            </w:pPr>
            <w:r w:rsidRPr="1D1C27E5">
              <w:rPr>
                <w:rFonts w:eastAsiaTheme="minorEastAsia"/>
                <w:color w:val="000000" w:themeColor="text1"/>
              </w:rPr>
              <w:t>Implementeren methode drama/muziek</w:t>
            </w:r>
          </w:p>
        </w:tc>
        <w:tc>
          <w:tcPr>
            <w:tcW w:w="1410" w:type="dxa"/>
            <w:shd w:val="clear" w:color="auto" w:fill="FF0000"/>
          </w:tcPr>
          <w:p w14:paraId="619AE495" w14:textId="505CA392" w:rsidR="1D1C27E5" w:rsidRDefault="009F67CB" w:rsidP="1D1C27E5">
            <w:pPr>
              <w:rPr>
                <w:rFonts w:eastAsiaTheme="minorEastAsia"/>
                <w:color w:val="000000" w:themeColor="text1"/>
              </w:rPr>
            </w:pPr>
            <w:r>
              <w:rPr>
                <w:rFonts w:eastAsiaTheme="minorEastAsia"/>
                <w:color w:val="000000" w:themeColor="text1"/>
              </w:rPr>
              <w:t>Hoog</w:t>
            </w:r>
          </w:p>
        </w:tc>
      </w:tr>
      <w:tr w:rsidR="1D1C27E5" w14:paraId="79E6AA6B" w14:textId="77777777" w:rsidTr="009F67CB">
        <w:trPr>
          <w:trHeight w:val="300"/>
        </w:trPr>
        <w:tc>
          <w:tcPr>
            <w:tcW w:w="7605" w:type="dxa"/>
          </w:tcPr>
          <w:p w14:paraId="53D141E7" w14:textId="2140C9AE" w:rsidR="094D81A5" w:rsidRDefault="094D81A5" w:rsidP="1D1C27E5">
            <w:pPr>
              <w:rPr>
                <w:rFonts w:eastAsiaTheme="minorEastAsia"/>
                <w:color w:val="000000" w:themeColor="text1"/>
              </w:rPr>
            </w:pPr>
            <w:r w:rsidRPr="1D1C27E5">
              <w:rPr>
                <w:rFonts w:eastAsiaTheme="minorEastAsia"/>
                <w:color w:val="000000" w:themeColor="text1"/>
              </w:rPr>
              <w:t>Implementeren Groene spelen</w:t>
            </w:r>
          </w:p>
        </w:tc>
        <w:tc>
          <w:tcPr>
            <w:tcW w:w="1410" w:type="dxa"/>
            <w:shd w:val="clear" w:color="auto" w:fill="FF0000"/>
          </w:tcPr>
          <w:p w14:paraId="4D128136" w14:textId="1D87A0B4" w:rsidR="1D1C27E5" w:rsidRDefault="009F67CB" w:rsidP="1D1C27E5">
            <w:pPr>
              <w:rPr>
                <w:rFonts w:eastAsiaTheme="minorEastAsia"/>
                <w:color w:val="000000" w:themeColor="text1"/>
              </w:rPr>
            </w:pPr>
            <w:r>
              <w:rPr>
                <w:rFonts w:eastAsiaTheme="minorEastAsia"/>
                <w:color w:val="000000" w:themeColor="text1"/>
              </w:rPr>
              <w:t>Hoog</w:t>
            </w:r>
          </w:p>
        </w:tc>
      </w:tr>
      <w:tr w:rsidR="1D1C27E5" w14:paraId="69185226" w14:textId="77777777" w:rsidTr="009F67CB">
        <w:trPr>
          <w:trHeight w:val="300"/>
        </w:trPr>
        <w:tc>
          <w:tcPr>
            <w:tcW w:w="7605" w:type="dxa"/>
          </w:tcPr>
          <w:p w14:paraId="0B5C5631" w14:textId="46ED0D2C" w:rsidR="094D81A5" w:rsidRDefault="094D81A5" w:rsidP="1D1C27E5">
            <w:pPr>
              <w:rPr>
                <w:rFonts w:eastAsiaTheme="minorEastAsia"/>
                <w:color w:val="000000" w:themeColor="text1"/>
              </w:rPr>
            </w:pPr>
            <w:r w:rsidRPr="1D1C27E5">
              <w:rPr>
                <w:rFonts w:eastAsiaTheme="minorEastAsia"/>
                <w:color w:val="000000" w:themeColor="text1"/>
              </w:rPr>
              <w:t>Kennisdeling gedragsspecialist</w:t>
            </w:r>
          </w:p>
        </w:tc>
        <w:tc>
          <w:tcPr>
            <w:tcW w:w="1410" w:type="dxa"/>
            <w:shd w:val="clear" w:color="auto" w:fill="FF0000"/>
          </w:tcPr>
          <w:p w14:paraId="01E3657E" w14:textId="3E6904F9" w:rsidR="1D1C27E5" w:rsidRDefault="009F67CB" w:rsidP="1D1C27E5">
            <w:pPr>
              <w:rPr>
                <w:rFonts w:eastAsiaTheme="minorEastAsia"/>
                <w:color w:val="000000" w:themeColor="text1"/>
              </w:rPr>
            </w:pPr>
            <w:r>
              <w:rPr>
                <w:rFonts w:eastAsiaTheme="minorEastAsia"/>
                <w:color w:val="000000" w:themeColor="text1"/>
              </w:rPr>
              <w:t>Hoog</w:t>
            </w:r>
          </w:p>
        </w:tc>
      </w:tr>
    </w:tbl>
    <w:p w14:paraId="4009285A" w14:textId="664B6B30" w:rsidR="003F63A4" w:rsidRDefault="003F63A4" w:rsidP="003F63A4">
      <w:pPr>
        <w:pStyle w:val="Kop2"/>
      </w:pPr>
    </w:p>
    <w:p w14:paraId="052B93C6" w14:textId="43AF85CB" w:rsidR="00AF6E4A" w:rsidRPr="00AF6E4A" w:rsidRDefault="00AF6E4A" w:rsidP="00AF6E4A">
      <w:pPr>
        <w:rPr>
          <w:b/>
          <w:bCs/>
        </w:rPr>
      </w:pPr>
      <w:r w:rsidRPr="00AF6E4A">
        <w:rPr>
          <w:b/>
          <w:bCs/>
        </w:rPr>
        <w:t>Veiligheid</w:t>
      </w:r>
    </w:p>
    <w:p w14:paraId="2DC85F65" w14:textId="25902B15" w:rsidR="7B9BA501" w:rsidRDefault="7B9BA501">
      <w:r>
        <w:t>De school waarborgt de sociale veiligheid van leerlingen en leerkrachten (werknemers). Daartoe is allereerst vastgesteld welke (ernstige) incidenten de school onderscheidt. Dit zijn:</w:t>
      </w:r>
      <w:r>
        <w:br/>
        <w:t>-Fysiek geweld met letsel</w:t>
      </w:r>
      <w:r>
        <w:br/>
        <w:t>-Verbaal geweld</w:t>
      </w:r>
      <w:r>
        <w:br/>
        <w:t>-Intimidatie en/of bedreiging met fysiek geweld</w:t>
      </w:r>
      <w:r>
        <w:br/>
        <w:t xml:space="preserve">-Intimidatie en/of bedreiging via </w:t>
      </w:r>
      <w:proofErr w:type="spellStart"/>
      <w:r>
        <w:t>social</w:t>
      </w:r>
      <w:proofErr w:type="spellEnd"/>
      <w:r>
        <w:t xml:space="preserve"> media</w:t>
      </w:r>
      <w:r>
        <w:br/>
        <w:t>-Seksueel misbruik en seksuele intimidatie</w:t>
      </w:r>
      <w:r>
        <w:br/>
        <w:t>-</w:t>
      </w:r>
      <w:r w:rsidR="0B73E57A">
        <w:t>V</w:t>
      </w:r>
      <w:r>
        <w:t>ernieling/diefstal</w:t>
      </w:r>
      <w:r>
        <w:br/>
        <w:t xml:space="preserve">-Discriminatie of </w:t>
      </w:r>
      <w:r w:rsidR="00E077DA">
        <w:t>racisme</w:t>
      </w:r>
      <w:r>
        <w:br/>
      </w:r>
      <w:r>
        <w:br/>
        <w:t xml:space="preserve">De school beschikt over een registratiesysteem. De leerkracht registreert incidenten in </w:t>
      </w:r>
      <w:proofErr w:type="spellStart"/>
      <w:r>
        <w:t>ParnasSys</w:t>
      </w:r>
      <w:proofErr w:type="spellEnd"/>
      <w:r>
        <w:t xml:space="preserve"> met behulp van het format incidentenregistratie. Een incident wordt geregistreerd na overleg met het MT of bij een officiële klacht. Naast de incidentenregistratie beschikken we ook over een ongevallenregistratie. De intern begeleider analyseert jaarlijks de gegevens die aangeleverd worden door de leraren en stelt, in overleg met de directie, op basis daarvan verbeterpunten op.</w:t>
      </w:r>
    </w:p>
    <w:p w14:paraId="20E11B11" w14:textId="1FF82D06" w:rsidR="7B9BA501" w:rsidRDefault="7B9BA501">
      <w:r>
        <w:t xml:space="preserve">De school probeert zoveel als mogelijk incidenten en ongevallen te voorkomen. Er zijn school-en klassenregels opgesteld en deze regels worden zo veel mogelijk uniform gehanteerd. Ook gebruiken we de sociaal-emotionele methode </w:t>
      </w:r>
      <w:proofErr w:type="spellStart"/>
      <w:r>
        <w:t>Kwink</w:t>
      </w:r>
      <w:proofErr w:type="spellEnd"/>
      <w:r>
        <w:t>. Deze lessen staan in het teken van de ontwikkeling van goed, passend gedrag.</w:t>
      </w:r>
      <w:r>
        <w:br/>
        <w:t>Incidenten en ongevallen worden in eerste instantie afgehandeld door de leerkracht. Als zaken niet opgelost kunnen worden, wordt de directie betrokken bij de afhandeling. Ook ouders worden betrokken bij de aanpak van incidenten. De school beschikt over een protocol “ongewenst gedrag”.</w:t>
      </w:r>
    </w:p>
    <w:p w14:paraId="0BB9FE6C" w14:textId="5FC9BC06" w:rsidR="7B9BA501" w:rsidRDefault="7B9BA501">
      <w:r>
        <w:t>De school beschikt over een klachtenregeling (zie schoolgids), een klachtencommissie en interne en externe vertrouwenspersonen. In de schoolgids worden ouders uitgebreid geïnformeerd over aspecten met betrekking tot veiligheid. De school beschikt over vijf BHV-</w:t>
      </w:r>
      <w:proofErr w:type="spellStart"/>
      <w:r>
        <w:t>ers</w:t>
      </w:r>
      <w:proofErr w:type="spellEnd"/>
      <w:r>
        <w:t>.</w:t>
      </w:r>
    </w:p>
    <w:p w14:paraId="43C9271D" w14:textId="77777777" w:rsidR="00313B20" w:rsidRDefault="00313B20"/>
    <w:tbl>
      <w:tblPr>
        <w:tblStyle w:val="Tabelraster"/>
        <w:tblW w:w="0" w:type="auto"/>
        <w:tblLook w:val="06A0" w:firstRow="1" w:lastRow="0" w:firstColumn="1" w:lastColumn="0" w:noHBand="1" w:noVBand="1"/>
      </w:tblPr>
      <w:tblGrid>
        <w:gridCol w:w="7605"/>
        <w:gridCol w:w="1410"/>
      </w:tblGrid>
      <w:tr w:rsidR="66818687" w14:paraId="4DC8883A" w14:textId="77777777" w:rsidTr="66818687">
        <w:trPr>
          <w:trHeight w:val="300"/>
        </w:trPr>
        <w:tc>
          <w:tcPr>
            <w:tcW w:w="7605" w:type="dxa"/>
            <w:shd w:val="clear" w:color="auto" w:fill="D9D9D9" w:themeFill="background1" w:themeFillShade="D9"/>
          </w:tcPr>
          <w:p w14:paraId="044C4211" w14:textId="670F5B01" w:rsidR="66818687" w:rsidRDefault="66818687" w:rsidP="66818687">
            <w:pPr>
              <w:rPr>
                <w:rFonts w:eastAsiaTheme="minorEastAsia"/>
                <w:color w:val="000000" w:themeColor="text1"/>
              </w:rPr>
            </w:pPr>
            <w:r w:rsidRPr="66818687">
              <w:rPr>
                <w:rFonts w:eastAsiaTheme="minorEastAsia"/>
                <w:color w:val="000000" w:themeColor="text1"/>
              </w:rPr>
              <w:lastRenderedPageBreak/>
              <w:t>Aandachtspunt</w:t>
            </w:r>
          </w:p>
        </w:tc>
        <w:tc>
          <w:tcPr>
            <w:tcW w:w="1410" w:type="dxa"/>
            <w:shd w:val="clear" w:color="auto" w:fill="D9D9D9" w:themeFill="background1" w:themeFillShade="D9"/>
          </w:tcPr>
          <w:p w14:paraId="46EEE317" w14:textId="79E83F1E" w:rsidR="66818687" w:rsidRDefault="66818687" w:rsidP="66818687">
            <w:pPr>
              <w:rPr>
                <w:rFonts w:eastAsiaTheme="minorEastAsia"/>
                <w:color w:val="000000" w:themeColor="text1"/>
              </w:rPr>
            </w:pPr>
            <w:r w:rsidRPr="66818687">
              <w:rPr>
                <w:rFonts w:eastAsiaTheme="minorEastAsia"/>
                <w:color w:val="000000" w:themeColor="text1"/>
              </w:rPr>
              <w:t>Prioriteit</w:t>
            </w:r>
          </w:p>
        </w:tc>
      </w:tr>
      <w:tr w:rsidR="66818687" w14:paraId="125C1291" w14:textId="77777777" w:rsidTr="00E077DA">
        <w:trPr>
          <w:trHeight w:val="300"/>
        </w:trPr>
        <w:tc>
          <w:tcPr>
            <w:tcW w:w="7605" w:type="dxa"/>
          </w:tcPr>
          <w:p w14:paraId="49E901EF" w14:textId="1F259613" w:rsidR="66818687" w:rsidRDefault="346387BD" w:rsidP="66818687">
            <w:pPr>
              <w:rPr>
                <w:rFonts w:eastAsiaTheme="minorEastAsia"/>
                <w:color w:val="000000" w:themeColor="text1"/>
              </w:rPr>
            </w:pPr>
            <w:r w:rsidRPr="08B90870">
              <w:rPr>
                <w:rFonts w:eastAsiaTheme="minorEastAsia"/>
                <w:color w:val="000000" w:themeColor="text1"/>
              </w:rPr>
              <w:t>Mediawijsheid en ouders erbij betrekken</w:t>
            </w:r>
          </w:p>
        </w:tc>
        <w:tc>
          <w:tcPr>
            <w:tcW w:w="1410" w:type="dxa"/>
            <w:shd w:val="clear" w:color="auto" w:fill="FFC000"/>
          </w:tcPr>
          <w:p w14:paraId="5B180066" w14:textId="5AA4A2A7" w:rsidR="66818687" w:rsidRDefault="00E077DA" w:rsidP="66818687">
            <w:pPr>
              <w:rPr>
                <w:rFonts w:eastAsiaTheme="minorEastAsia"/>
                <w:color w:val="000000" w:themeColor="text1"/>
              </w:rPr>
            </w:pPr>
            <w:r w:rsidRPr="00E077DA">
              <w:rPr>
                <w:rFonts w:eastAsiaTheme="minorEastAsia"/>
              </w:rPr>
              <w:t>Gemiddeld</w:t>
            </w:r>
          </w:p>
        </w:tc>
      </w:tr>
      <w:tr w:rsidR="66818687" w14:paraId="5A40E5CC" w14:textId="77777777" w:rsidTr="00E077DA">
        <w:trPr>
          <w:trHeight w:val="300"/>
        </w:trPr>
        <w:tc>
          <w:tcPr>
            <w:tcW w:w="7605" w:type="dxa"/>
          </w:tcPr>
          <w:p w14:paraId="6CE82785" w14:textId="520CE666" w:rsidR="66818687" w:rsidRDefault="346387BD" w:rsidP="66818687">
            <w:pPr>
              <w:rPr>
                <w:rFonts w:eastAsiaTheme="minorEastAsia"/>
                <w:color w:val="000000" w:themeColor="text1"/>
              </w:rPr>
            </w:pPr>
            <w:r w:rsidRPr="08B90870">
              <w:rPr>
                <w:rFonts w:eastAsiaTheme="minorEastAsia"/>
                <w:color w:val="000000" w:themeColor="text1"/>
              </w:rPr>
              <w:t>Blink, of oriëntatie op een andere methode?</w:t>
            </w:r>
          </w:p>
        </w:tc>
        <w:tc>
          <w:tcPr>
            <w:tcW w:w="1410" w:type="dxa"/>
            <w:shd w:val="clear" w:color="auto" w:fill="00B050"/>
          </w:tcPr>
          <w:p w14:paraId="2BCE3EFD" w14:textId="0C9C7EC7" w:rsidR="66818687" w:rsidRDefault="00E077DA" w:rsidP="66818687">
            <w:pPr>
              <w:rPr>
                <w:rFonts w:eastAsiaTheme="minorEastAsia"/>
                <w:color w:val="000000" w:themeColor="text1"/>
              </w:rPr>
            </w:pPr>
            <w:r>
              <w:rPr>
                <w:rFonts w:eastAsiaTheme="minorEastAsia"/>
                <w:color w:val="000000" w:themeColor="text1"/>
              </w:rPr>
              <w:t>Laag</w:t>
            </w:r>
          </w:p>
        </w:tc>
      </w:tr>
    </w:tbl>
    <w:p w14:paraId="0D3AD41F" w14:textId="590278E6" w:rsidR="08B90870" w:rsidRDefault="08B90870" w:rsidP="000C7251">
      <w:pPr>
        <w:pStyle w:val="Kop2"/>
      </w:pPr>
      <w:r>
        <w:br/>
      </w:r>
      <w:bookmarkStart w:id="19" w:name="_Toc169606035"/>
      <w:r w:rsidR="19122166" w:rsidRPr="08B90870">
        <w:t>8.</w:t>
      </w:r>
      <w:r w:rsidR="00AF6E4A">
        <w:t>1.2</w:t>
      </w:r>
      <w:r w:rsidR="19122166" w:rsidRPr="08B90870">
        <w:t xml:space="preserve"> Doel 2:</w:t>
      </w:r>
      <w:r w:rsidR="269EA2BA" w:rsidRPr="08B90870">
        <w:t xml:space="preserve"> </w:t>
      </w:r>
      <w:r w:rsidR="19122166" w:rsidRPr="08B90870">
        <w:t>Beleidsplan b</w:t>
      </w:r>
      <w:r w:rsidR="0FD6420D" w:rsidRPr="08B90870">
        <w:t>urgerschap</w:t>
      </w:r>
      <w:bookmarkEnd w:id="19"/>
      <w:r w:rsidR="0084494E">
        <w:br/>
      </w:r>
    </w:p>
    <w:p w14:paraId="27B04ADF" w14:textId="5FF5A6F1" w:rsidR="0034720B" w:rsidRDefault="0E1A654C" w:rsidP="08B90870">
      <w:pPr>
        <w:rPr>
          <w:rFonts w:eastAsiaTheme="minorEastAsia"/>
          <w:color w:val="000000" w:themeColor="text1"/>
        </w:rPr>
      </w:pPr>
      <w:r>
        <w:t xml:space="preserve">Burgerschap gaat over de basisnormen en -waarden van onze samenleving. </w:t>
      </w:r>
      <w:r w:rsidR="0034720B">
        <w:rPr>
          <w:rFonts w:eastAsiaTheme="minorEastAsia"/>
          <w:color w:val="000000" w:themeColor="text1"/>
        </w:rPr>
        <w:t>O</w:t>
      </w:r>
      <w:r w:rsidR="00282C50" w:rsidRPr="0F683CE9">
        <w:rPr>
          <w:rFonts w:eastAsiaTheme="minorEastAsia"/>
          <w:color w:val="000000" w:themeColor="text1"/>
        </w:rPr>
        <w:t>nze leerlingen groeien op in een steeds complexere maatschappij</w:t>
      </w:r>
      <w:r w:rsidR="0034720B">
        <w:rPr>
          <w:rFonts w:eastAsiaTheme="minorEastAsia"/>
          <w:color w:val="000000" w:themeColor="text1"/>
        </w:rPr>
        <w:t xml:space="preserve">. </w:t>
      </w:r>
      <w:proofErr w:type="spellStart"/>
      <w:r w:rsidR="0034720B" w:rsidRPr="0F683CE9">
        <w:rPr>
          <w:rFonts w:eastAsiaTheme="minorEastAsia"/>
          <w:color w:val="000000" w:themeColor="text1"/>
        </w:rPr>
        <w:t>Swentibold</w:t>
      </w:r>
      <w:proofErr w:type="spellEnd"/>
      <w:r w:rsidR="0034720B" w:rsidRPr="0F683CE9">
        <w:rPr>
          <w:rFonts w:eastAsiaTheme="minorEastAsia"/>
          <w:color w:val="000000" w:themeColor="text1"/>
        </w:rPr>
        <w:t xml:space="preserve"> vindt het van belang om haar leerlingen in het kader van onze ambities op burgerschap op een goede manier hierop voor te bereiden. Daarom is het belangrijk dat onze leerlingen op een bewuste manier in het leven staan, waarbij ze niet alleen respect hebben voor anderen, maar ook voor hun omgeving</w:t>
      </w:r>
      <w:r w:rsidR="00AE44DB">
        <w:rPr>
          <w:rFonts w:eastAsiaTheme="minorEastAsia"/>
          <w:color w:val="000000" w:themeColor="text1"/>
        </w:rPr>
        <w:t>, want l</w:t>
      </w:r>
      <w:r w:rsidR="00AE44DB" w:rsidRPr="0F683CE9">
        <w:rPr>
          <w:rFonts w:eastAsiaTheme="minorEastAsia"/>
          <w:color w:val="000000" w:themeColor="text1"/>
        </w:rPr>
        <w:t xml:space="preserve">eerlingen zijn ook nu al een </w:t>
      </w:r>
      <w:r w:rsidR="00AE44DB">
        <w:rPr>
          <w:rFonts w:eastAsiaTheme="minorEastAsia"/>
          <w:color w:val="000000" w:themeColor="text1"/>
        </w:rPr>
        <w:t xml:space="preserve">deel </w:t>
      </w:r>
      <w:r w:rsidR="00AE44DB" w:rsidRPr="0F683CE9">
        <w:rPr>
          <w:rFonts w:eastAsiaTheme="minorEastAsia"/>
          <w:color w:val="000000" w:themeColor="text1"/>
        </w:rPr>
        <w:t>van de samenleving.</w:t>
      </w:r>
      <w:r w:rsidR="0011160D">
        <w:rPr>
          <w:rFonts w:eastAsiaTheme="minorEastAsia"/>
          <w:color w:val="000000" w:themeColor="text1"/>
        </w:rPr>
        <w:t xml:space="preserve"> </w:t>
      </w:r>
      <w:r w:rsidR="0011160D" w:rsidRPr="0F683CE9">
        <w:rPr>
          <w:rFonts w:eastAsiaTheme="minorEastAsia"/>
          <w:color w:val="000000" w:themeColor="text1"/>
        </w:rPr>
        <w:t xml:space="preserve">School is een oefenplaats. Hier leren ze bewust in het leven te staan, respect te hebben voor anderen. Wij leren de leerlingen op school hoe </w:t>
      </w:r>
      <w:r w:rsidR="0011160D" w:rsidRPr="0F683CE9">
        <w:rPr>
          <w:rFonts w:eastAsiaTheme="minorEastAsia"/>
          <w:b/>
          <w:bCs/>
          <w:color w:val="000000" w:themeColor="text1"/>
        </w:rPr>
        <w:t>samen te werken</w:t>
      </w:r>
      <w:r w:rsidR="0011160D" w:rsidRPr="0F683CE9">
        <w:rPr>
          <w:rFonts w:eastAsiaTheme="minorEastAsia"/>
          <w:color w:val="000000" w:themeColor="text1"/>
        </w:rPr>
        <w:t xml:space="preserve"> en </w:t>
      </w:r>
      <w:r w:rsidR="0011160D" w:rsidRPr="0F683CE9">
        <w:rPr>
          <w:rFonts w:eastAsiaTheme="minorEastAsia"/>
          <w:b/>
          <w:bCs/>
          <w:color w:val="000000" w:themeColor="text1"/>
        </w:rPr>
        <w:t>samen te leven.</w:t>
      </w:r>
    </w:p>
    <w:p w14:paraId="18476897" w14:textId="77777777" w:rsidR="00AF6E4A" w:rsidRDefault="428BCAF4" w:rsidP="00AF6E4A">
      <w:r>
        <w:t>Burgerschapsonderwijs is verplicht en wij geven daar graag vorm aan, passend bij de vraag van de leerling. School heeft een beleidsplan</w:t>
      </w:r>
      <w:r w:rsidR="7CE94F0D">
        <w:t xml:space="preserve">, </w:t>
      </w:r>
      <w:r w:rsidR="7E39F32F">
        <w:t>het doel is om dit</w:t>
      </w:r>
      <w:r w:rsidR="30B55B1A">
        <w:t xml:space="preserve"> beleidsplan </w:t>
      </w:r>
      <w:r w:rsidR="0011160D">
        <w:t xml:space="preserve">en de hieronder hangende doelen (rijk </w:t>
      </w:r>
      <w:r w:rsidR="38FFE006">
        <w:t>aanbod</w:t>
      </w:r>
      <w:r w:rsidR="0011160D">
        <w:t xml:space="preserve"> en verduurzaming) </w:t>
      </w:r>
      <w:r w:rsidR="30B55B1A">
        <w:t>goed te implementeren en weg te zetten binnen ons dagelijks onderwijs</w:t>
      </w:r>
      <w:r w:rsidR="48E673FB">
        <w:t xml:space="preserve">. </w:t>
      </w:r>
      <w:r w:rsidR="009C61F6">
        <w:t>Hierbij hebben we oog voor brede talentontwikkeling</w:t>
      </w:r>
      <w:r w:rsidR="00505014">
        <w:t>, en probeert de leerkracht tijdens het aanbod oog te hebben en af te stemmen op de specifieke talenten van kinderen.</w:t>
      </w:r>
      <w:r w:rsidR="00AD5B5E">
        <w:br/>
      </w:r>
      <w:r w:rsidR="49D620DF">
        <w:t>In onderstaande hoofdstukken s</w:t>
      </w:r>
      <w:r w:rsidR="31CEEA23">
        <w:t>t</w:t>
      </w:r>
      <w:r w:rsidR="5C0F453A">
        <w:t xml:space="preserve">aat het rijke aanbod benoemd en de uitgangspunten en basis die op </w:t>
      </w:r>
      <w:proofErr w:type="spellStart"/>
      <w:r w:rsidR="5C0F453A">
        <w:t>Swentibold</w:t>
      </w:r>
      <w:proofErr w:type="spellEnd"/>
      <w:r w:rsidR="5C0F453A">
        <w:t xml:space="preserve"> de norm wordt</w:t>
      </w:r>
      <w:r w:rsidR="1A20CF80">
        <w:t xml:space="preserve">, zodat er actief </w:t>
      </w:r>
      <w:r w:rsidR="31CEEA23">
        <w:t>gewerkt</w:t>
      </w:r>
      <w:r w:rsidR="0437AAF5">
        <w:t xml:space="preserve"> kan worden aan burgerschap.</w:t>
      </w:r>
      <w:r w:rsidR="31CEEA23">
        <w:t xml:space="preserve"> </w:t>
      </w:r>
      <w:r>
        <w:br/>
      </w:r>
      <w:r>
        <w:br/>
      </w:r>
      <w:r w:rsidR="22464FDB">
        <w:t>Voor meer informatie verwijzen wij naar het beleidsplan burgerschap, op te vragen bij de directie van de school</w:t>
      </w:r>
      <w:r w:rsidR="00AF6E4A">
        <w:t>.</w:t>
      </w:r>
    </w:p>
    <w:p w14:paraId="2CDF3F45" w14:textId="3FD982FC" w:rsidR="6B511E7F" w:rsidRPr="00AF6E4A" w:rsidRDefault="00AF6E4A" w:rsidP="00AF6E4A">
      <w:pPr>
        <w:rPr>
          <w:b/>
          <w:bCs/>
        </w:rPr>
      </w:pPr>
      <w:r w:rsidRPr="00AF6E4A">
        <w:rPr>
          <w:b/>
          <w:bCs/>
        </w:rPr>
        <w:t>Rijk aanbod</w:t>
      </w:r>
    </w:p>
    <w:p w14:paraId="40FDB048" w14:textId="1941A5AF" w:rsidR="6B511E7F" w:rsidRDefault="6B511E7F">
      <w:r>
        <w:t xml:space="preserve">Door middel van onderstaande vakken zorgen wij voor een </w:t>
      </w:r>
      <w:r w:rsidR="0BB051D6">
        <w:t>rijk aanbod voor de leerlingen.</w:t>
      </w:r>
      <w:r w:rsidR="009340D8">
        <w:t xml:space="preserve"> Hierbij is zorgvuldig gekeken waar de aandachtspunten liggen, kijkende naar onze ambities e</w:t>
      </w:r>
      <w:r w:rsidR="00881B50">
        <w:t>n doelen.</w:t>
      </w:r>
    </w:p>
    <w:p w14:paraId="485A139C" w14:textId="1FF97A3B" w:rsidR="1FE0726B" w:rsidRDefault="1FE0726B" w:rsidP="0AD2462E">
      <w:pPr>
        <w:rPr>
          <w:rFonts w:eastAsiaTheme="minorEastAsia"/>
          <w:i/>
          <w:color w:val="000000" w:themeColor="text1"/>
        </w:rPr>
      </w:pPr>
      <w:r w:rsidRPr="697EE07A">
        <w:rPr>
          <w:rFonts w:eastAsiaTheme="minorEastAsia"/>
          <w:i/>
          <w:color w:val="000000" w:themeColor="text1"/>
        </w:rPr>
        <w:t>Wereldoriëntatie</w:t>
      </w:r>
    </w:p>
    <w:p w14:paraId="7AAA622B" w14:textId="0C30D2DA" w:rsidR="604FD92E" w:rsidRDefault="604FD92E" w:rsidP="0AD2462E">
      <w:pPr>
        <w:rPr>
          <w:rFonts w:eastAsiaTheme="minorEastAsia"/>
          <w:color w:val="000000" w:themeColor="text1"/>
        </w:rPr>
      </w:pPr>
      <w:r w:rsidRPr="0AD2462E">
        <w:rPr>
          <w:rFonts w:eastAsiaTheme="minorEastAsia"/>
          <w:color w:val="000000" w:themeColor="text1"/>
        </w:rPr>
        <w:t>Wij bieden het vak wereldoriëntatie aan bij de vakken aardrijkskunde, geschiedenis, biologie (Samen Blink Wereld)</w:t>
      </w:r>
      <w:r w:rsidR="3FA24BC7" w:rsidRPr="0AD2462E">
        <w:rPr>
          <w:rFonts w:eastAsiaTheme="minorEastAsia"/>
          <w:color w:val="000000" w:themeColor="text1"/>
        </w:rPr>
        <w:t xml:space="preserve">, verkeer en </w:t>
      </w:r>
      <w:proofErr w:type="spellStart"/>
      <w:r w:rsidR="3FA24BC7" w:rsidRPr="0AD2462E">
        <w:rPr>
          <w:rFonts w:eastAsiaTheme="minorEastAsia"/>
          <w:color w:val="000000" w:themeColor="text1"/>
        </w:rPr>
        <w:t>Kwink</w:t>
      </w:r>
      <w:proofErr w:type="spellEnd"/>
      <w:r w:rsidR="3FA24BC7" w:rsidRPr="0AD2462E">
        <w:rPr>
          <w:rFonts w:eastAsiaTheme="minorEastAsia"/>
          <w:color w:val="000000" w:themeColor="text1"/>
        </w:rPr>
        <w:t>.</w:t>
      </w:r>
      <w:r>
        <w:br/>
      </w:r>
      <w:r w:rsidR="3786B3AC" w:rsidRPr="0AD2462E">
        <w:rPr>
          <w:rFonts w:eastAsiaTheme="minorEastAsia"/>
          <w:color w:val="000000" w:themeColor="text1"/>
        </w:rPr>
        <w:t xml:space="preserve">In dit leergebied oriënteren leerlingen zich op zichzelf en op hoe mensen met elkaar omgaan. </w:t>
      </w:r>
      <w:r w:rsidR="31A44F6A" w:rsidRPr="0AD2462E">
        <w:rPr>
          <w:rFonts w:eastAsiaTheme="minorEastAsia"/>
          <w:color w:val="000000" w:themeColor="text1"/>
        </w:rPr>
        <w:t>Leerlingen oriënteren zich op de natuurlijk</w:t>
      </w:r>
      <w:r w:rsidR="307CE987" w:rsidRPr="0AD2462E">
        <w:rPr>
          <w:rFonts w:eastAsiaTheme="minorEastAsia"/>
          <w:color w:val="000000" w:themeColor="text1"/>
        </w:rPr>
        <w:t>e leefomgeving in hun omgeving, maar ook op de wereld. Waar het kan, maken we ook gebruik van cultureel erfgoed.</w:t>
      </w:r>
      <w:r>
        <w:br/>
      </w:r>
      <w:r w:rsidR="5AA7D27F" w:rsidRPr="0AD2462E">
        <w:rPr>
          <w:rFonts w:eastAsiaTheme="minorEastAsia"/>
          <w:color w:val="000000" w:themeColor="text1"/>
        </w:rPr>
        <w:t>Omdat onze missie samen werken en samen leren is, en een van onze kernwaarde eigenaarschap</w:t>
      </w:r>
      <w:r w:rsidR="0F4E6C27" w:rsidRPr="0F683CE9">
        <w:rPr>
          <w:rFonts w:eastAsiaTheme="minorEastAsia"/>
          <w:color w:val="000000" w:themeColor="text1"/>
        </w:rPr>
        <w:t>,</w:t>
      </w:r>
      <w:r w:rsidR="2FFBF98E" w:rsidRPr="0F683CE9">
        <w:rPr>
          <w:rFonts w:eastAsiaTheme="minorEastAsia"/>
          <w:color w:val="000000" w:themeColor="text1"/>
        </w:rPr>
        <w:t xml:space="preserve"> vinden we het belangrijk dat er thematisch en onderzoekend gewerkt kan worden.</w:t>
      </w:r>
      <w:r w:rsidR="05367E10" w:rsidRPr="0AD2462E">
        <w:rPr>
          <w:rFonts w:eastAsiaTheme="minorEastAsia"/>
          <w:color w:val="000000" w:themeColor="text1"/>
        </w:rPr>
        <w:t xml:space="preserve"> </w:t>
      </w:r>
    </w:p>
    <w:p w14:paraId="61011819" w14:textId="5F566CD7" w:rsidR="307CE987" w:rsidRPr="00BD0F1E" w:rsidRDefault="307CE987" w:rsidP="00BD0F1E">
      <w:pPr>
        <w:rPr>
          <w:rFonts w:eastAsiaTheme="minorEastAsia"/>
          <w:color w:val="000000" w:themeColor="text1"/>
        </w:rPr>
      </w:pPr>
      <w:r w:rsidRPr="00BD0F1E">
        <w:rPr>
          <w:rFonts w:eastAsiaTheme="minorEastAsia"/>
          <w:i/>
          <w:iCs/>
          <w:color w:val="000000" w:themeColor="text1"/>
        </w:rPr>
        <w:t>De belangrijkste kenmerken en kwaliteitsaspecten van onze school zijn:</w:t>
      </w:r>
      <w:r w:rsidR="00BD0F1E" w:rsidRPr="00BD0F1E">
        <w:rPr>
          <w:rFonts w:eastAsiaTheme="minorEastAsia"/>
          <w:i/>
          <w:iCs/>
          <w:color w:val="000000" w:themeColor="text1"/>
        </w:rPr>
        <w:br/>
      </w:r>
      <w:r>
        <w:br/>
      </w:r>
      <w:r w:rsidR="4BB6DB56" w:rsidRPr="00BD0F1E">
        <w:rPr>
          <w:rFonts w:eastAsiaTheme="minorEastAsia"/>
          <w:i/>
          <w:iCs/>
          <w:color w:val="000000" w:themeColor="text1"/>
        </w:rPr>
        <w:t>-</w:t>
      </w:r>
      <w:r w:rsidR="0B81B9B0" w:rsidRPr="00BD0F1E">
        <w:rPr>
          <w:rFonts w:eastAsiaTheme="minorEastAsia"/>
          <w:color w:val="000000" w:themeColor="text1"/>
        </w:rPr>
        <w:t>We b</w:t>
      </w:r>
      <w:r w:rsidR="2FFBF98E" w:rsidRPr="00BD0F1E">
        <w:rPr>
          <w:rFonts w:eastAsiaTheme="minorEastAsia"/>
          <w:color w:val="000000" w:themeColor="text1"/>
        </w:rPr>
        <w:t>eschikken</w:t>
      </w:r>
      <w:r w:rsidR="4BB6DB56" w:rsidRPr="00BD0F1E">
        <w:rPr>
          <w:rFonts w:eastAsiaTheme="minorEastAsia"/>
          <w:color w:val="000000" w:themeColor="text1"/>
        </w:rPr>
        <w:t xml:space="preserve"> we over een geïntegreerde methode wereldoriëntatie waarin thematisch onderwijs </w:t>
      </w:r>
      <w:r w:rsidR="00FF41C2">
        <w:rPr>
          <w:rFonts w:eastAsiaTheme="minorEastAsia"/>
          <w:color w:val="000000" w:themeColor="text1"/>
        </w:rPr>
        <w:br/>
        <w:t>wordt aangeboden.</w:t>
      </w:r>
      <w:r>
        <w:br/>
      </w:r>
      <w:r w:rsidR="6A1CFBCA" w:rsidRPr="00BD0F1E">
        <w:rPr>
          <w:rFonts w:eastAsiaTheme="minorEastAsia"/>
          <w:color w:val="000000" w:themeColor="text1"/>
        </w:rPr>
        <w:t>-Wordt de nadruk bij wereldoriëntatie gelegd op het proces</w:t>
      </w:r>
      <w:r w:rsidR="76766246" w:rsidRPr="00BD0F1E">
        <w:rPr>
          <w:rFonts w:eastAsiaTheme="minorEastAsia"/>
          <w:color w:val="000000" w:themeColor="text1"/>
        </w:rPr>
        <w:t xml:space="preserve"> en het rijke aanbod</w:t>
      </w:r>
      <w:r w:rsidR="6A1CFBCA" w:rsidRPr="00BD0F1E">
        <w:rPr>
          <w:rFonts w:eastAsiaTheme="minorEastAsia"/>
          <w:color w:val="000000" w:themeColor="text1"/>
        </w:rPr>
        <w:t>, en niet op het product.</w:t>
      </w:r>
      <w:r>
        <w:br/>
      </w:r>
      <w:r w:rsidR="7CCC8CD4" w:rsidRPr="00BD0F1E">
        <w:rPr>
          <w:rFonts w:eastAsiaTheme="minorEastAsia"/>
          <w:color w:val="000000" w:themeColor="text1"/>
        </w:rPr>
        <w:t>-Zorgen we voor verbinding en een transfer naar vakgebieden gericht op de basisvaardigheden taal, lezen en rekenen</w:t>
      </w:r>
      <w:r>
        <w:br/>
      </w:r>
      <w:r w:rsidR="6F9B21EC" w:rsidRPr="00BD0F1E">
        <w:rPr>
          <w:rFonts w:eastAsiaTheme="minorEastAsia"/>
          <w:color w:val="000000" w:themeColor="text1"/>
        </w:rPr>
        <w:t>-Besteden we vanaf groep 4 aandacht aan verkeersonderwijs</w:t>
      </w:r>
      <w:r w:rsidR="2CD978D3" w:rsidRPr="00BD0F1E">
        <w:rPr>
          <w:rFonts w:eastAsiaTheme="minorEastAsia"/>
          <w:color w:val="000000" w:themeColor="text1"/>
        </w:rPr>
        <w:t>,</w:t>
      </w:r>
    </w:p>
    <w:tbl>
      <w:tblPr>
        <w:tblStyle w:val="Tabelraster"/>
        <w:tblW w:w="0" w:type="auto"/>
        <w:tblLook w:val="06A0" w:firstRow="1" w:lastRow="0" w:firstColumn="1" w:lastColumn="0" w:noHBand="1" w:noVBand="1"/>
      </w:tblPr>
      <w:tblGrid>
        <w:gridCol w:w="7605"/>
        <w:gridCol w:w="1410"/>
      </w:tblGrid>
      <w:tr w:rsidR="0AD2462E" w14:paraId="3DD536B9" w14:textId="77777777" w:rsidTr="4EE69B3A">
        <w:trPr>
          <w:trHeight w:val="300"/>
        </w:trPr>
        <w:tc>
          <w:tcPr>
            <w:tcW w:w="7605" w:type="dxa"/>
            <w:shd w:val="clear" w:color="auto" w:fill="D9D9D9" w:themeFill="background1" w:themeFillShade="D9"/>
          </w:tcPr>
          <w:p w14:paraId="05FA9D92" w14:textId="670F5B01" w:rsidR="22DF7CBA" w:rsidRDefault="22DF7CBA" w:rsidP="0AD2462E">
            <w:pPr>
              <w:rPr>
                <w:rFonts w:eastAsiaTheme="minorEastAsia"/>
                <w:color w:val="000000" w:themeColor="text1"/>
              </w:rPr>
            </w:pPr>
            <w:r w:rsidRPr="0AD2462E">
              <w:rPr>
                <w:rFonts w:eastAsiaTheme="minorEastAsia"/>
                <w:color w:val="000000" w:themeColor="text1"/>
              </w:rPr>
              <w:lastRenderedPageBreak/>
              <w:t>Aandachtspunt</w:t>
            </w:r>
          </w:p>
        </w:tc>
        <w:tc>
          <w:tcPr>
            <w:tcW w:w="1410" w:type="dxa"/>
            <w:shd w:val="clear" w:color="auto" w:fill="D9D9D9" w:themeFill="background1" w:themeFillShade="D9"/>
          </w:tcPr>
          <w:p w14:paraId="65C05FDC" w14:textId="47404163" w:rsidR="22DF7CBA" w:rsidRDefault="22DF7CBA" w:rsidP="0AD2462E">
            <w:pPr>
              <w:rPr>
                <w:rFonts w:eastAsiaTheme="minorEastAsia"/>
                <w:color w:val="000000" w:themeColor="text1"/>
              </w:rPr>
            </w:pPr>
            <w:r w:rsidRPr="0AD2462E">
              <w:rPr>
                <w:rFonts w:eastAsiaTheme="minorEastAsia"/>
                <w:color w:val="000000" w:themeColor="text1"/>
              </w:rPr>
              <w:t>prioriteit</w:t>
            </w:r>
          </w:p>
        </w:tc>
      </w:tr>
      <w:tr w:rsidR="0AD2462E" w14:paraId="02B20D92" w14:textId="77777777" w:rsidTr="00FF41C2">
        <w:trPr>
          <w:trHeight w:val="300"/>
        </w:trPr>
        <w:tc>
          <w:tcPr>
            <w:tcW w:w="7605" w:type="dxa"/>
          </w:tcPr>
          <w:p w14:paraId="3EE34DF0" w14:textId="34295172" w:rsidR="53109428" w:rsidRDefault="53109428" w:rsidP="0AD2462E">
            <w:pPr>
              <w:rPr>
                <w:rFonts w:eastAsiaTheme="minorEastAsia"/>
                <w:color w:val="000000" w:themeColor="text1"/>
              </w:rPr>
            </w:pPr>
            <w:r w:rsidRPr="0AD2462E">
              <w:rPr>
                <w:rFonts w:eastAsiaTheme="minorEastAsia"/>
                <w:color w:val="000000" w:themeColor="text1"/>
              </w:rPr>
              <w:t>Certificaat gezonde school aanvragen</w:t>
            </w:r>
          </w:p>
        </w:tc>
        <w:tc>
          <w:tcPr>
            <w:tcW w:w="1410" w:type="dxa"/>
            <w:shd w:val="clear" w:color="auto" w:fill="FFC000"/>
          </w:tcPr>
          <w:p w14:paraId="5922DED0" w14:textId="1D24A0ED" w:rsidR="53109428" w:rsidRDefault="00FF41C2" w:rsidP="0AD2462E">
            <w:pPr>
              <w:rPr>
                <w:rFonts w:eastAsiaTheme="minorEastAsia"/>
                <w:color w:val="000000" w:themeColor="text1"/>
              </w:rPr>
            </w:pPr>
            <w:r>
              <w:rPr>
                <w:rFonts w:eastAsiaTheme="minorEastAsia"/>
                <w:color w:val="000000" w:themeColor="text1"/>
              </w:rPr>
              <w:t>Gemiddeld</w:t>
            </w:r>
          </w:p>
        </w:tc>
      </w:tr>
      <w:tr w:rsidR="0AD2462E" w14:paraId="2C565E6D" w14:textId="77777777" w:rsidTr="00FF41C2">
        <w:trPr>
          <w:trHeight w:val="300"/>
        </w:trPr>
        <w:tc>
          <w:tcPr>
            <w:tcW w:w="7605" w:type="dxa"/>
          </w:tcPr>
          <w:p w14:paraId="1960A824" w14:textId="09BCEFF1" w:rsidR="0AD2462E" w:rsidRDefault="0000142F" w:rsidP="0AD2462E">
            <w:pPr>
              <w:rPr>
                <w:rFonts w:eastAsiaTheme="minorEastAsia"/>
                <w:color w:val="000000" w:themeColor="text1"/>
              </w:rPr>
            </w:pPr>
            <w:r>
              <w:rPr>
                <w:rFonts w:eastAsiaTheme="minorEastAsia"/>
                <w:color w:val="000000" w:themeColor="text1"/>
              </w:rPr>
              <w:t xml:space="preserve">Structurele </w:t>
            </w:r>
            <w:r w:rsidR="00DA421E">
              <w:rPr>
                <w:rFonts w:eastAsiaTheme="minorEastAsia"/>
                <w:color w:val="000000" w:themeColor="text1"/>
              </w:rPr>
              <w:t>jaarlijkse planning</w:t>
            </w:r>
          </w:p>
        </w:tc>
        <w:tc>
          <w:tcPr>
            <w:tcW w:w="1410" w:type="dxa"/>
            <w:shd w:val="clear" w:color="auto" w:fill="FF0000"/>
          </w:tcPr>
          <w:p w14:paraId="1B9B7382" w14:textId="6F034754" w:rsidR="0AD2462E" w:rsidRDefault="00DA421E" w:rsidP="0AD2462E">
            <w:pPr>
              <w:rPr>
                <w:rFonts w:eastAsiaTheme="minorEastAsia"/>
                <w:color w:val="000000" w:themeColor="text1"/>
              </w:rPr>
            </w:pPr>
            <w:r>
              <w:rPr>
                <w:rFonts w:eastAsiaTheme="minorEastAsia"/>
                <w:color w:val="000000" w:themeColor="text1"/>
              </w:rPr>
              <w:t>Hoog</w:t>
            </w:r>
          </w:p>
        </w:tc>
      </w:tr>
    </w:tbl>
    <w:p w14:paraId="5F9B1C6D" w14:textId="16C26A6B" w:rsidR="0AD2462E" w:rsidRDefault="0AD2462E" w:rsidP="66818687">
      <w:pPr>
        <w:jc w:val="center"/>
        <w:rPr>
          <w:rFonts w:eastAsiaTheme="minorEastAsia"/>
          <w:color w:val="000000" w:themeColor="text1"/>
        </w:rPr>
      </w:pPr>
    </w:p>
    <w:p w14:paraId="6FBBEB2B" w14:textId="6F04851B" w:rsidR="1FE0726B" w:rsidRPr="00DA421E" w:rsidRDefault="1FE0726B" w:rsidP="0AD2462E">
      <w:pPr>
        <w:rPr>
          <w:rFonts w:eastAsiaTheme="minorEastAsia"/>
          <w:i/>
          <w:iCs/>
          <w:color w:val="000000" w:themeColor="text1"/>
        </w:rPr>
      </w:pPr>
      <w:r w:rsidRPr="00DA421E">
        <w:rPr>
          <w:rFonts w:eastAsiaTheme="minorEastAsia"/>
          <w:i/>
          <w:iCs/>
          <w:color w:val="000000" w:themeColor="text1"/>
        </w:rPr>
        <w:t>Kunstzinnige vorming</w:t>
      </w:r>
    </w:p>
    <w:p w14:paraId="48E04ECE" w14:textId="28351757" w:rsidR="383E3AA5" w:rsidRDefault="383E3AA5" w:rsidP="0AD2462E">
      <w:pPr>
        <w:rPr>
          <w:rFonts w:eastAsiaTheme="minorEastAsia"/>
          <w:color w:val="000000" w:themeColor="text1"/>
        </w:rPr>
      </w:pPr>
      <w:r w:rsidRPr="0AD2462E">
        <w:rPr>
          <w:rFonts w:eastAsiaTheme="minorEastAsia"/>
          <w:color w:val="000000" w:themeColor="text1"/>
        </w:rPr>
        <w:t>Wij vinden het belangrijk dat onze leerlingen zich breed ontwikkelen en kennismaken met verschillende culturele en kunstzinnige aspecten</w:t>
      </w:r>
      <w:r w:rsidR="5E512A8A" w:rsidRPr="0AD2462E">
        <w:rPr>
          <w:rFonts w:eastAsiaTheme="minorEastAsia"/>
          <w:color w:val="000000" w:themeColor="text1"/>
        </w:rPr>
        <w:t>, en deze leren te begrijpen en waarderen. Daarom</w:t>
      </w:r>
      <w:r w:rsidR="235CA620" w:rsidRPr="0AD2462E">
        <w:rPr>
          <w:rFonts w:eastAsiaTheme="minorEastAsia"/>
          <w:color w:val="000000" w:themeColor="text1"/>
        </w:rPr>
        <w:t xml:space="preserve"> zijn wij sinds schooljaar 2022-2023 een </w:t>
      </w:r>
      <w:proofErr w:type="spellStart"/>
      <w:r w:rsidR="235CA620" w:rsidRPr="0AD2462E">
        <w:rPr>
          <w:rFonts w:eastAsiaTheme="minorEastAsia"/>
          <w:color w:val="000000" w:themeColor="text1"/>
        </w:rPr>
        <w:t>CmK</w:t>
      </w:r>
      <w:proofErr w:type="spellEnd"/>
      <w:r w:rsidR="235CA620" w:rsidRPr="0AD2462E">
        <w:rPr>
          <w:rFonts w:eastAsiaTheme="minorEastAsia"/>
          <w:color w:val="000000" w:themeColor="text1"/>
        </w:rPr>
        <w:t xml:space="preserve"> (Cultuur met Kwaliteit)-school </w:t>
      </w:r>
      <w:r w:rsidR="7176B49C" w:rsidRPr="0AD2462E">
        <w:rPr>
          <w:rFonts w:eastAsiaTheme="minorEastAsia"/>
          <w:color w:val="000000" w:themeColor="text1"/>
        </w:rPr>
        <w:t>waardoor er een breed aanbod is op cultureel vlak. Verder vinden</w:t>
      </w:r>
      <w:r w:rsidR="5E512A8A" w:rsidRPr="0AD2462E">
        <w:rPr>
          <w:rFonts w:eastAsiaTheme="minorEastAsia"/>
          <w:color w:val="000000" w:themeColor="text1"/>
        </w:rPr>
        <w:t xml:space="preserve"> wij</w:t>
      </w:r>
      <w:r w:rsidR="54BD9E74" w:rsidRPr="0AD2462E">
        <w:rPr>
          <w:rFonts w:eastAsiaTheme="minorEastAsia"/>
          <w:color w:val="000000" w:themeColor="text1"/>
        </w:rPr>
        <w:t xml:space="preserve"> het belangrijk dat leerlingen niet alleen toeschouwer zijn van een bepaalde cultuurvorm, maar zelf ook in de huid kruipen van kunstenaar. Dit is de reden dat wij</w:t>
      </w:r>
      <w:r w:rsidR="5E512A8A" w:rsidRPr="0AD2462E">
        <w:rPr>
          <w:rFonts w:eastAsiaTheme="minorEastAsia"/>
          <w:color w:val="000000" w:themeColor="text1"/>
        </w:rPr>
        <w:t xml:space="preserve"> een vakdocent handvaardigheid </w:t>
      </w:r>
      <w:r w:rsidR="1789A482" w:rsidRPr="0AD2462E">
        <w:rPr>
          <w:rFonts w:eastAsiaTheme="minorEastAsia"/>
          <w:color w:val="000000" w:themeColor="text1"/>
        </w:rPr>
        <w:t>aangesteld hebben. Zij laat</w:t>
      </w:r>
      <w:r w:rsidR="1456457F" w:rsidRPr="0AD2462E">
        <w:rPr>
          <w:rFonts w:eastAsiaTheme="minorEastAsia"/>
          <w:color w:val="000000" w:themeColor="text1"/>
        </w:rPr>
        <w:t xml:space="preserve"> onze leerlingen kennis </w:t>
      </w:r>
      <w:r w:rsidR="2E9830F6" w:rsidRPr="0AD2462E">
        <w:rPr>
          <w:rFonts w:eastAsiaTheme="minorEastAsia"/>
          <w:color w:val="000000" w:themeColor="text1"/>
        </w:rPr>
        <w:t xml:space="preserve">maken met </w:t>
      </w:r>
      <w:r w:rsidR="1456457F" w:rsidRPr="0AD2462E">
        <w:rPr>
          <w:rFonts w:eastAsiaTheme="minorEastAsia"/>
          <w:color w:val="000000" w:themeColor="text1"/>
        </w:rPr>
        <w:t>verschillende technieken</w:t>
      </w:r>
      <w:r w:rsidR="0EFD2EDD" w:rsidRPr="0AD2462E">
        <w:rPr>
          <w:rFonts w:eastAsiaTheme="minorEastAsia"/>
          <w:color w:val="000000" w:themeColor="text1"/>
        </w:rPr>
        <w:t xml:space="preserve"> en daagt de leerlingen uit hun creativiteit op een andere manier in te zetten</w:t>
      </w:r>
      <w:r w:rsidR="1456457F" w:rsidRPr="0AD2462E">
        <w:rPr>
          <w:rFonts w:eastAsiaTheme="minorEastAsia"/>
          <w:color w:val="000000" w:themeColor="text1"/>
        </w:rPr>
        <w:t xml:space="preserve">. </w:t>
      </w:r>
      <w:r w:rsidR="6859E89B" w:rsidRPr="0AD2462E">
        <w:rPr>
          <w:rFonts w:eastAsiaTheme="minorEastAsia"/>
          <w:color w:val="000000" w:themeColor="text1"/>
        </w:rPr>
        <w:t>Dit bevordert het creatieve denkvermogen bij leerlingen en stimuleert het doorzettingsvermogen, iets dat ze bij andere vakken kunnen inzetten.</w:t>
      </w:r>
    </w:p>
    <w:p w14:paraId="79420EA4" w14:textId="0BE51AB2" w:rsidR="22627AF6" w:rsidRDefault="22627AF6" w:rsidP="0AD2462E">
      <w:pPr>
        <w:rPr>
          <w:rFonts w:eastAsiaTheme="minorEastAsia"/>
          <w:color w:val="000000" w:themeColor="text1"/>
        </w:rPr>
      </w:pPr>
      <w:r w:rsidRPr="0AD2462E">
        <w:rPr>
          <w:rFonts w:eastAsiaTheme="minorEastAsia"/>
          <w:i/>
          <w:iCs/>
          <w:color w:val="000000" w:themeColor="text1"/>
        </w:rPr>
        <w:t>De belangrijkste kenmerken en kwaliteitsaspecten van onze school zijn:</w:t>
      </w:r>
      <w:r w:rsidR="00FF41C2">
        <w:rPr>
          <w:rFonts w:eastAsiaTheme="minorEastAsia"/>
          <w:i/>
          <w:iCs/>
          <w:color w:val="000000" w:themeColor="text1"/>
        </w:rPr>
        <w:br/>
      </w:r>
      <w:r>
        <w:br/>
      </w:r>
      <w:r w:rsidR="51BC2201" w:rsidRPr="0AD2462E">
        <w:rPr>
          <w:rFonts w:eastAsiaTheme="minorEastAsia"/>
          <w:i/>
          <w:iCs/>
          <w:color w:val="000000" w:themeColor="text1"/>
        </w:rPr>
        <w:t>-</w:t>
      </w:r>
      <w:r w:rsidR="51BC2201" w:rsidRPr="0AD2462E">
        <w:rPr>
          <w:rFonts w:eastAsiaTheme="minorEastAsia"/>
          <w:color w:val="000000" w:themeColor="text1"/>
        </w:rPr>
        <w:t>Beschikken we over een cultuur coördinator</w:t>
      </w:r>
      <w:r w:rsidR="00FF41C2">
        <w:rPr>
          <w:rFonts w:eastAsiaTheme="minorEastAsia"/>
          <w:color w:val="000000" w:themeColor="text1"/>
        </w:rPr>
        <w:t>.</w:t>
      </w:r>
      <w:r>
        <w:br/>
      </w:r>
      <w:r w:rsidR="03A943E3" w:rsidRPr="0AD2462E">
        <w:rPr>
          <w:rFonts w:eastAsiaTheme="minorEastAsia"/>
          <w:color w:val="000000" w:themeColor="text1"/>
        </w:rPr>
        <w:t>-Geven we tekenlessen (door de docent)</w:t>
      </w:r>
      <w:r w:rsidR="00FF41C2">
        <w:rPr>
          <w:rFonts w:eastAsiaTheme="minorEastAsia"/>
          <w:color w:val="000000" w:themeColor="text1"/>
        </w:rPr>
        <w:t>.</w:t>
      </w:r>
      <w:r>
        <w:br/>
      </w:r>
      <w:r w:rsidR="4712CBE6" w:rsidRPr="0AD2462E">
        <w:rPr>
          <w:rFonts w:eastAsiaTheme="minorEastAsia"/>
          <w:color w:val="000000" w:themeColor="text1"/>
        </w:rPr>
        <w:t>-Geven we handvaardigheidslessen (door de vakdocent)</w:t>
      </w:r>
      <w:r w:rsidR="00FF41C2">
        <w:rPr>
          <w:rFonts w:eastAsiaTheme="minorEastAsia"/>
          <w:color w:val="000000" w:themeColor="text1"/>
        </w:rPr>
        <w:t>.</w:t>
      </w:r>
      <w:r>
        <w:br/>
      </w:r>
      <w:r w:rsidR="4712CBE6" w:rsidRPr="0AD2462E">
        <w:rPr>
          <w:rFonts w:eastAsiaTheme="minorEastAsia"/>
          <w:color w:val="000000" w:themeColor="text1"/>
        </w:rPr>
        <w:t xml:space="preserve">-Geven we dramalessen (onderdeel van de methode </w:t>
      </w:r>
      <w:proofErr w:type="spellStart"/>
      <w:r w:rsidR="4712CBE6" w:rsidRPr="0AD2462E">
        <w:rPr>
          <w:rFonts w:eastAsiaTheme="minorEastAsia"/>
          <w:color w:val="000000" w:themeColor="text1"/>
        </w:rPr>
        <w:t>Kwink</w:t>
      </w:r>
      <w:proofErr w:type="spellEnd"/>
      <w:r w:rsidR="4712CBE6" w:rsidRPr="0AD2462E">
        <w:rPr>
          <w:rFonts w:eastAsiaTheme="minorEastAsia"/>
          <w:color w:val="000000" w:themeColor="text1"/>
        </w:rPr>
        <w:t xml:space="preserve"> </w:t>
      </w:r>
      <w:r w:rsidR="00721A19">
        <w:rPr>
          <w:rFonts w:eastAsiaTheme="minorEastAsia"/>
          <w:color w:val="000000" w:themeColor="text1"/>
        </w:rPr>
        <w:t>en drama online</w:t>
      </w:r>
      <w:r w:rsidR="00FF41C2">
        <w:rPr>
          <w:rFonts w:eastAsiaTheme="minorEastAsia"/>
          <w:color w:val="000000" w:themeColor="text1"/>
        </w:rPr>
        <w:t>.</w:t>
      </w:r>
      <w:r>
        <w:br/>
      </w:r>
      <w:r w:rsidR="0EF10AA3" w:rsidRPr="0AD2462E">
        <w:rPr>
          <w:rFonts w:eastAsiaTheme="minorEastAsia"/>
          <w:color w:val="000000" w:themeColor="text1"/>
        </w:rPr>
        <w:t>-Geven we muzieklessen (door de docent)</w:t>
      </w:r>
      <w:r w:rsidR="00FF41C2">
        <w:rPr>
          <w:rFonts w:eastAsiaTheme="minorEastAsia"/>
          <w:color w:val="000000" w:themeColor="text1"/>
        </w:rPr>
        <w:t>.</w:t>
      </w:r>
      <w:r>
        <w:br/>
      </w:r>
      <w:r w:rsidR="0E09FA1A" w:rsidRPr="0AD2462E">
        <w:rPr>
          <w:rFonts w:eastAsiaTheme="minorEastAsia"/>
          <w:color w:val="000000" w:themeColor="text1"/>
        </w:rPr>
        <w:t xml:space="preserve">-zijn we een </w:t>
      </w:r>
      <w:proofErr w:type="spellStart"/>
      <w:r w:rsidR="0E09FA1A" w:rsidRPr="0AD2462E">
        <w:rPr>
          <w:rFonts w:eastAsiaTheme="minorEastAsia"/>
          <w:color w:val="000000" w:themeColor="text1"/>
        </w:rPr>
        <w:t>CmK</w:t>
      </w:r>
      <w:proofErr w:type="spellEnd"/>
      <w:r w:rsidR="0E09FA1A" w:rsidRPr="0AD2462E">
        <w:rPr>
          <w:rFonts w:eastAsiaTheme="minorEastAsia"/>
          <w:color w:val="000000" w:themeColor="text1"/>
        </w:rPr>
        <w:t xml:space="preserve"> school met de daarbij behorende verplichtingen</w:t>
      </w:r>
      <w:r w:rsidR="00FF41C2">
        <w:rPr>
          <w:rFonts w:eastAsiaTheme="minorEastAsia"/>
          <w:color w:val="000000" w:themeColor="text1"/>
        </w:rPr>
        <w:t>.</w:t>
      </w:r>
      <w:r>
        <w:br/>
      </w:r>
      <w:r w:rsidR="513F203D" w:rsidRPr="0AD2462E">
        <w:rPr>
          <w:rFonts w:eastAsiaTheme="minorEastAsia"/>
          <w:color w:val="000000" w:themeColor="text1"/>
        </w:rPr>
        <w:t xml:space="preserve">-Werken we samen met de </w:t>
      </w:r>
      <w:proofErr w:type="spellStart"/>
      <w:r w:rsidR="513F203D" w:rsidRPr="0AD2462E">
        <w:rPr>
          <w:rFonts w:eastAsiaTheme="minorEastAsia"/>
          <w:color w:val="000000" w:themeColor="text1"/>
        </w:rPr>
        <w:t>Domijnen</w:t>
      </w:r>
      <w:proofErr w:type="spellEnd"/>
      <w:r w:rsidR="00FF41C2">
        <w:rPr>
          <w:rFonts w:eastAsiaTheme="minorEastAsia"/>
          <w:color w:val="000000" w:themeColor="text1"/>
        </w:rPr>
        <w:t>.</w:t>
      </w:r>
      <w:r>
        <w:br/>
      </w:r>
    </w:p>
    <w:tbl>
      <w:tblPr>
        <w:tblStyle w:val="Tabelraster"/>
        <w:tblW w:w="0" w:type="auto"/>
        <w:tblLook w:val="06A0" w:firstRow="1" w:lastRow="0" w:firstColumn="1" w:lastColumn="0" w:noHBand="1" w:noVBand="1"/>
      </w:tblPr>
      <w:tblGrid>
        <w:gridCol w:w="7605"/>
        <w:gridCol w:w="1410"/>
      </w:tblGrid>
      <w:tr w:rsidR="0AD2462E" w14:paraId="380745EC" w14:textId="77777777" w:rsidTr="4EE69B3A">
        <w:trPr>
          <w:trHeight w:val="300"/>
        </w:trPr>
        <w:tc>
          <w:tcPr>
            <w:tcW w:w="7605" w:type="dxa"/>
            <w:shd w:val="clear" w:color="auto" w:fill="D9D9D9" w:themeFill="background1" w:themeFillShade="D9"/>
          </w:tcPr>
          <w:p w14:paraId="69583FC1" w14:textId="670F5B01" w:rsidR="0AD2462E" w:rsidRDefault="0AD2462E" w:rsidP="0AD2462E">
            <w:pPr>
              <w:rPr>
                <w:rFonts w:eastAsiaTheme="minorEastAsia"/>
                <w:color w:val="000000" w:themeColor="text1"/>
              </w:rPr>
            </w:pPr>
            <w:r w:rsidRPr="0AD2462E">
              <w:rPr>
                <w:rFonts w:eastAsiaTheme="minorEastAsia"/>
                <w:color w:val="000000" w:themeColor="text1"/>
              </w:rPr>
              <w:t>Aandachtspunt</w:t>
            </w:r>
          </w:p>
        </w:tc>
        <w:tc>
          <w:tcPr>
            <w:tcW w:w="1410" w:type="dxa"/>
            <w:shd w:val="clear" w:color="auto" w:fill="D9D9D9" w:themeFill="background1" w:themeFillShade="D9"/>
          </w:tcPr>
          <w:p w14:paraId="3A0D5CE3" w14:textId="47404163" w:rsidR="0AD2462E" w:rsidRDefault="0AD2462E" w:rsidP="0AD2462E">
            <w:pPr>
              <w:rPr>
                <w:rFonts w:eastAsiaTheme="minorEastAsia"/>
                <w:color w:val="000000" w:themeColor="text1"/>
              </w:rPr>
            </w:pPr>
            <w:r w:rsidRPr="0AD2462E">
              <w:rPr>
                <w:rFonts w:eastAsiaTheme="minorEastAsia"/>
                <w:color w:val="000000" w:themeColor="text1"/>
              </w:rPr>
              <w:t>prioriteit</w:t>
            </w:r>
          </w:p>
        </w:tc>
      </w:tr>
      <w:tr w:rsidR="0AD2462E" w14:paraId="2A56E4D9" w14:textId="77777777" w:rsidTr="00FF41C2">
        <w:trPr>
          <w:trHeight w:val="300"/>
        </w:trPr>
        <w:tc>
          <w:tcPr>
            <w:tcW w:w="7605" w:type="dxa"/>
          </w:tcPr>
          <w:p w14:paraId="7CA6F30C" w14:textId="64A43760" w:rsidR="6B861740" w:rsidRDefault="6B861740" w:rsidP="0AD2462E">
            <w:pPr>
              <w:rPr>
                <w:rFonts w:eastAsiaTheme="minorEastAsia"/>
                <w:color w:val="000000" w:themeColor="text1"/>
              </w:rPr>
            </w:pPr>
            <w:r w:rsidRPr="0AD2462E">
              <w:rPr>
                <w:rFonts w:eastAsiaTheme="minorEastAsia"/>
                <w:color w:val="000000" w:themeColor="text1"/>
              </w:rPr>
              <w:t xml:space="preserve">Goed inzetten van de methode </w:t>
            </w:r>
            <w:proofErr w:type="spellStart"/>
            <w:r w:rsidRPr="0AD2462E">
              <w:rPr>
                <w:rFonts w:eastAsiaTheme="minorEastAsia"/>
                <w:color w:val="000000" w:themeColor="text1"/>
              </w:rPr>
              <w:t>Kwink</w:t>
            </w:r>
            <w:proofErr w:type="spellEnd"/>
            <w:r w:rsidRPr="0AD2462E">
              <w:rPr>
                <w:rFonts w:eastAsiaTheme="minorEastAsia"/>
                <w:color w:val="000000" w:themeColor="text1"/>
              </w:rPr>
              <w:t xml:space="preserve"> en de daarbij horende dramalessen</w:t>
            </w:r>
          </w:p>
        </w:tc>
        <w:tc>
          <w:tcPr>
            <w:tcW w:w="1410" w:type="dxa"/>
            <w:shd w:val="clear" w:color="auto" w:fill="FF0000"/>
          </w:tcPr>
          <w:p w14:paraId="5FC74747" w14:textId="1AAC5ABF" w:rsidR="0AD2462E" w:rsidRDefault="00FF41C2" w:rsidP="0AD2462E">
            <w:pPr>
              <w:rPr>
                <w:rFonts w:eastAsiaTheme="minorEastAsia"/>
                <w:color w:val="000000" w:themeColor="text1"/>
              </w:rPr>
            </w:pPr>
            <w:r>
              <w:rPr>
                <w:rFonts w:eastAsiaTheme="minorEastAsia"/>
                <w:color w:val="000000" w:themeColor="text1"/>
              </w:rPr>
              <w:t>Hoog</w:t>
            </w:r>
          </w:p>
        </w:tc>
      </w:tr>
    </w:tbl>
    <w:p w14:paraId="709F3527" w14:textId="73A598ED" w:rsidR="0AD2462E" w:rsidRPr="006934E3" w:rsidRDefault="00217EDF" w:rsidP="4EE69B3A">
      <w:pPr>
        <w:rPr>
          <w:rFonts w:eastAsiaTheme="minorEastAsia"/>
          <w:i/>
          <w:iCs/>
          <w:color w:val="000000" w:themeColor="text1"/>
        </w:rPr>
      </w:pPr>
      <w:r>
        <w:rPr>
          <w:rFonts w:eastAsiaTheme="minorEastAsia"/>
          <w:b/>
          <w:bCs/>
          <w:color w:val="000000" w:themeColor="text1"/>
        </w:rPr>
        <w:br/>
      </w:r>
      <w:r w:rsidR="2FFBF98E" w:rsidRPr="006934E3">
        <w:rPr>
          <w:rFonts w:eastAsiaTheme="minorEastAsia"/>
          <w:i/>
          <w:iCs/>
          <w:color w:val="000000" w:themeColor="text1"/>
        </w:rPr>
        <w:t>ICT</w:t>
      </w:r>
    </w:p>
    <w:p w14:paraId="6BD1BEDD" w14:textId="77777777" w:rsidR="004964B5" w:rsidRDefault="2FFBF98E" w:rsidP="4EE69B3A">
      <w:pPr>
        <w:rPr>
          <w:rFonts w:eastAsiaTheme="minorEastAsia"/>
          <w:i/>
          <w:iCs/>
          <w:color w:val="000000" w:themeColor="text1"/>
        </w:rPr>
      </w:pPr>
      <w:r w:rsidRPr="0F683CE9">
        <w:rPr>
          <w:rFonts w:eastAsiaTheme="minorEastAsia"/>
          <w:color w:val="000000" w:themeColor="text1"/>
        </w:rPr>
        <w:t xml:space="preserve">ICT neemt in ons onderwijs een steeds belangrijkere plaats in. De maatschappij van nu vraagt van onze leerlingen specifieke kennis en vaardigheden rondom ICT, daarom leren we onze leerlingen planmatig om te gaan met ICT-middelen. </w:t>
      </w:r>
      <w:r w:rsidR="752CFAF2" w:rsidRPr="0F683CE9">
        <w:rPr>
          <w:rFonts w:eastAsiaTheme="minorEastAsia"/>
          <w:color w:val="000000" w:themeColor="text1"/>
        </w:rPr>
        <w:t>Kijkende naar onze visie om de leerlingen een zo rijk mogelijk aanbod aan te bieden, biedt ICT hier ook mogelijkheden voor. Echter, dan is het van belang dat leerlingen verantwoord met ICT kunnen omgaan.</w:t>
      </w:r>
      <w:r w:rsidR="0AD2462E">
        <w:br/>
      </w:r>
      <w:r w:rsidRPr="0F683CE9">
        <w:rPr>
          <w:rFonts w:eastAsiaTheme="minorEastAsia"/>
          <w:color w:val="000000" w:themeColor="text1"/>
        </w:rPr>
        <w:t xml:space="preserve">De leerkrachten gebruiken ICT in hun lessen en borgen dat de leerlingen aan de slag kunnen gaan met mobile </w:t>
      </w:r>
      <w:proofErr w:type="spellStart"/>
      <w:r w:rsidRPr="0F683CE9">
        <w:rPr>
          <w:rFonts w:eastAsiaTheme="minorEastAsia"/>
          <w:color w:val="000000" w:themeColor="text1"/>
        </w:rPr>
        <w:t>devices</w:t>
      </w:r>
      <w:proofErr w:type="spellEnd"/>
      <w:r w:rsidRPr="0F683CE9">
        <w:rPr>
          <w:rFonts w:eastAsiaTheme="minorEastAsia"/>
          <w:color w:val="000000" w:themeColor="text1"/>
        </w:rPr>
        <w:t xml:space="preserve"> (</w:t>
      </w:r>
      <w:proofErr w:type="spellStart"/>
      <w:r w:rsidRPr="0F683CE9">
        <w:rPr>
          <w:rFonts w:eastAsiaTheme="minorEastAsia"/>
          <w:color w:val="000000" w:themeColor="text1"/>
        </w:rPr>
        <w:t>chromebooks</w:t>
      </w:r>
      <w:proofErr w:type="spellEnd"/>
      <w:r w:rsidRPr="0F683CE9">
        <w:rPr>
          <w:rFonts w:eastAsiaTheme="minorEastAsia"/>
          <w:color w:val="000000" w:themeColor="text1"/>
        </w:rPr>
        <w:t>) en de daarbij behorende software.</w:t>
      </w:r>
      <w:r w:rsidR="0AD2462E">
        <w:br/>
      </w:r>
      <w:r w:rsidRPr="0F683CE9">
        <w:rPr>
          <w:rFonts w:eastAsiaTheme="minorEastAsia"/>
          <w:color w:val="000000" w:themeColor="text1"/>
        </w:rPr>
        <w:t>Naast de reguliere methodesoftware hebben we als school ook een rol te vervullen als het gaat om digitale geletterdheid.</w:t>
      </w:r>
      <w:r w:rsidR="0AD2462E">
        <w:br/>
      </w:r>
      <w:r w:rsidRPr="0F683CE9">
        <w:rPr>
          <w:rFonts w:eastAsiaTheme="minorEastAsia"/>
          <w:color w:val="000000" w:themeColor="text1"/>
        </w:rPr>
        <w:t xml:space="preserve">Kinderen die </w:t>
      </w:r>
      <w:r w:rsidRPr="0F683CE9">
        <w:rPr>
          <w:rFonts w:eastAsiaTheme="minorEastAsia"/>
          <w:i/>
          <w:iCs/>
          <w:color w:val="000000" w:themeColor="text1"/>
        </w:rPr>
        <w:t xml:space="preserve">fake </w:t>
      </w:r>
      <w:proofErr w:type="spellStart"/>
      <w:r w:rsidRPr="0F683CE9">
        <w:rPr>
          <w:rFonts w:eastAsiaTheme="minorEastAsia"/>
          <w:i/>
          <w:iCs/>
          <w:color w:val="000000" w:themeColor="text1"/>
        </w:rPr>
        <w:t>news</w:t>
      </w:r>
      <w:proofErr w:type="spellEnd"/>
      <w:r w:rsidRPr="0F683CE9">
        <w:rPr>
          <w:rFonts w:eastAsiaTheme="minorEastAsia"/>
          <w:color w:val="000000" w:themeColor="text1"/>
        </w:rPr>
        <w:t xml:space="preserve"> van betrouwbare bronnen kunnen onderscheiden. Kinderen die digitaal kunnen zoeken, maken, programmeren, repareren en analyseren. Kinderen die zelfstandig, creatief en veilig kunnen werken met de enorme rijkdom en uitdagingen die de digitale wereld ze te bieden heeft: dat is waar digitale geletterdheid over gaat.</w:t>
      </w:r>
      <w:r w:rsidR="0AD2462E">
        <w:br/>
      </w:r>
      <w:r w:rsidR="0AD2462E">
        <w:br/>
      </w:r>
    </w:p>
    <w:p w14:paraId="67E937F2" w14:textId="119A6999" w:rsidR="0AD2462E" w:rsidRDefault="2FFBF98E" w:rsidP="4EE69B3A">
      <w:r w:rsidRPr="0F683CE9">
        <w:rPr>
          <w:rFonts w:eastAsiaTheme="minorEastAsia"/>
          <w:i/>
          <w:iCs/>
          <w:color w:val="000000" w:themeColor="text1"/>
        </w:rPr>
        <w:lastRenderedPageBreak/>
        <w:t>De belangrijkste kenmerken en kwaliteitsaspecten van onze school zijn:</w:t>
      </w:r>
      <w:r w:rsidR="00FF41C2">
        <w:rPr>
          <w:rFonts w:eastAsiaTheme="minorEastAsia"/>
          <w:i/>
          <w:iCs/>
          <w:color w:val="000000" w:themeColor="text1"/>
        </w:rPr>
        <w:br/>
      </w:r>
      <w:r w:rsidR="0AD2462E">
        <w:br/>
      </w:r>
      <w:r w:rsidRPr="0F683CE9">
        <w:rPr>
          <w:rFonts w:eastAsiaTheme="minorEastAsia"/>
          <w:i/>
          <w:iCs/>
          <w:color w:val="000000" w:themeColor="text1"/>
        </w:rPr>
        <w:t>-</w:t>
      </w:r>
      <w:r w:rsidRPr="0F683CE9">
        <w:rPr>
          <w:rFonts w:eastAsiaTheme="minorEastAsia"/>
          <w:color w:val="000000" w:themeColor="text1"/>
        </w:rPr>
        <w:t>Digitale geletterdheid krijgt een plek binnen ons onderwijsaanbod</w:t>
      </w:r>
      <w:r w:rsidR="00FF41C2">
        <w:rPr>
          <w:rFonts w:eastAsiaTheme="minorEastAsia"/>
          <w:color w:val="000000" w:themeColor="text1"/>
        </w:rPr>
        <w:t>.</w:t>
      </w:r>
      <w:r w:rsidR="0AD2462E">
        <w:br/>
      </w:r>
      <w:r w:rsidRPr="0F683CE9">
        <w:rPr>
          <w:rFonts w:eastAsiaTheme="minorEastAsia"/>
          <w:color w:val="000000" w:themeColor="text1"/>
        </w:rPr>
        <w:t>-Onze school heeft een actueel ICT-beleidsplan</w:t>
      </w:r>
      <w:r w:rsidR="00FF41C2">
        <w:rPr>
          <w:rFonts w:eastAsiaTheme="minorEastAsia"/>
          <w:color w:val="000000" w:themeColor="text1"/>
        </w:rPr>
        <w:t>.</w:t>
      </w:r>
      <w:r w:rsidR="0AD2462E">
        <w:br/>
      </w:r>
      <w:r w:rsidRPr="0F683CE9">
        <w:rPr>
          <w:rFonts w:eastAsiaTheme="minorEastAsia"/>
          <w:color w:val="000000" w:themeColor="text1"/>
        </w:rPr>
        <w:t>-De leerkrachten maken optimaal gebruik van het digitale (</w:t>
      </w:r>
      <w:proofErr w:type="spellStart"/>
      <w:r w:rsidRPr="0F683CE9">
        <w:rPr>
          <w:rFonts w:eastAsiaTheme="minorEastAsia"/>
          <w:color w:val="000000" w:themeColor="text1"/>
        </w:rPr>
        <w:t>Prowise</w:t>
      </w:r>
      <w:proofErr w:type="spellEnd"/>
      <w:r w:rsidRPr="0F683CE9">
        <w:rPr>
          <w:rFonts w:eastAsiaTheme="minorEastAsia"/>
          <w:color w:val="000000" w:themeColor="text1"/>
        </w:rPr>
        <w:t>) bord</w:t>
      </w:r>
      <w:r w:rsidR="00FF41C2">
        <w:rPr>
          <w:rFonts w:eastAsiaTheme="minorEastAsia"/>
          <w:color w:val="000000" w:themeColor="text1"/>
        </w:rPr>
        <w:t>.</w:t>
      </w:r>
      <w:r w:rsidR="0AD2462E">
        <w:br/>
      </w:r>
      <w:r w:rsidRPr="0F683CE9">
        <w:rPr>
          <w:rFonts w:eastAsiaTheme="minorEastAsia"/>
          <w:color w:val="000000" w:themeColor="text1"/>
        </w:rPr>
        <w:t xml:space="preserve">-De leerlingen kunnen werken met internet, Word, Excel en </w:t>
      </w:r>
      <w:proofErr w:type="spellStart"/>
      <w:r w:rsidRPr="0F683CE9">
        <w:rPr>
          <w:rFonts w:eastAsiaTheme="minorEastAsia"/>
          <w:color w:val="000000" w:themeColor="text1"/>
        </w:rPr>
        <w:t>Powerpoint</w:t>
      </w:r>
      <w:proofErr w:type="spellEnd"/>
      <w:r w:rsidR="00FF41C2">
        <w:rPr>
          <w:rFonts w:eastAsiaTheme="minorEastAsia"/>
          <w:color w:val="000000" w:themeColor="text1"/>
        </w:rPr>
        <w:t>.</w:t>
      </w:r>
      <w:r w:rsidR="0AD2462E">
        <w:br/>
      </w:r>
      <w:r w:rsidRPr="0F683CE9">
        <w:rPr>
          <w:rFonts w:eastAsiaTheme="minorEastAsia"/>
          <w:color w:val="000000" w:themeColor="text1"/>
        </w:rPr>
        <w:t>-De leerlingen werken met software van de methodes</w:t>
      </w:r>
      <w:r w:rsidR="00FF41C2">
        <w:rPr>
          <w:rFonts w:eastAsiaTheme="minorEastAsia"/>
          <w:color w:val="000000" w:themeColor="text1"/>
        </w:rPr>
        <w:t>.</w:t>
      </w:r>
      <w:r w:rsidR="0AD2462E">
        <w:br/>
      </w:r>
      <w:r w:rsidRPr="0F683CE9">
        <w:rPr>
          <w:rFonts w:eastAsiaTheme="minorEastAsia"/>
          <w:color w:val="000000" w:themeColor="text1"/>
        </w:rPr>
        <w:t>-De leerkrachten beschikken over voldoende ICT-kennis en vaardigheden</w:t>
      </w:r>
      <w:r w:rsidR="00FF41C2">
        <w:rPr>
          <w:rFonts w:eastAsiaTheme="minorEastAsia"/>
          <w:color w:val="000000" w:themeColor="text1"/>
        </w:rPr>
        <w:t>.</w:t>
      </w:r>
      <w:r w:rsidR="0AD2462E">
        <w:br/>
      </w:r>
    </w:p>
    <w:tbl>
      <w:tblPr>
        <w:tblStyle w:val="Tabelraster"/>
        <w:tblW w:w="0" w:type="auto"/>
        <w:tblLook w:val="06A0" w:firstRow="1" w:lastRow="0" w:firstColumn="1" w:lastColumn="0" w:noHBand="1" w:noVBand="1"/>
      </w:tblPr>
      <w:tblGrid>
        <w:gridCol w:w="7605"/>
        <w:gridCol w:w="1410"/>
      </w:tblGrid>
      <w:tr w:rsidR="4EE69B3A" w14:paraId="211901EC" w14:textId="77777777" w:rsidTr="4EE69B3A">
        <w:trPr>
          <w:trHeight w:val="300"/>
        </w:trPr>
        <w:tc>
          <w:tcPr>
            <w:tcW w:w="7605" w:type="dxa"/>
            <w:shd w:val="clear" w:color="auto" w:fill="D9D9D9" w:themeFill="background1" w:themeFillShade="D9"/>
          </w:tcPr>
          <w:p w14:paraId="5EE0DC9E" w14:textId="670F5B01" w:rsidR="4EE69B3A" w:rsidRDefault="4EE69B3A" w:rsidP="4EE69B3A">
            <w:pPr>
              <w:rPr>
                <w:rFonts w:eastAsiaTheme="minorEastAsia"/>
                <w:color w:val="000000" w:themeColor="text1"/>
              </w:rPr>
            </w:pPr>
            <w:r w:rsidRPr="4EE69B3A">
              <w:rPr>
                <w:rFonts w:eastAsiaTheme="minorEastAsia"/>
                <w:color w:val="000000" w:themeColor="text1"/>
              </w:rPr>
              <w:t>Aandachtspunt</w:t>
            </w:r>
          </w:p>
        </w:tc>
        <w:tc>
          <w:tcPr>
            <w:tcW w:w="1410" w:type="dxa"/>
            <w:shd w:val="clear" w:color="auto" w:fill="D9D9D9" w:themeFill="background1" w:themeFillShade="D9"/>
          </w:tcPr>
          <w:p w14:paraId="3241EAF8" w14:textId="47404163" w:rsidR="4EE69B3A" w:rsidRDefault="4EE69B3A" w:rsidP="4EE69B3A">
            <w:pPr>
              <w:rPr>
                <w:rFonts w:eastAsiaTheme="minorEastAsia"/>
                <w:color w:val="000000" w:themeColor="text1"/>
              </w:rPr>
            </w:pPr>
            <w:r w:rsidRPr="4EE69B3A">
              <w:rPr>
                <w:rFonts w:eastAsiaTheme="minorEastAsia"/>
                <w:color w:val="000000" w:themeColor="text1"/>
              </w:rPr>
              <w:t>prioriteit</w:t>
            </w:r>
          </w:p>
        </w:tc>
      </w:tr>
      <w:tr w:rsidR="4EE69B3A" w14:paraId="6EDE01B7" w14:textId="77777777" w:rsidTr="4EE69B3A">
        <w:trPr>
          <w:trHeight w:val="300"/>
        </w:trPr>
        <w:tc>
          <w:tcPr>
            <w:tcW w:w="7605" w:type="dxa"/>
          </w:tcPr>
          <w:p w14:paraId="648075E6" w14:textId="10F2F7ED" w:rsidR="4EE69B3A" w:rsidRDefault="4EE69B3A" w:rsidP="4EE69B3A">
            <w:pPr>
              <w:rPr>
                <w:rFonts w:eastAsiaTheme="minorEastAsia"/>
                <w:color w:val="000000" w:themeColor="text1"/>
              </w:rPr>
            </w:pPr>
            <w:r w:rsidRPr="4EE69B3A">
              <w:rPr>
                <w:rFonts w:eastAsiaTheme="minorEastAsia"/>
                <w:color w:val="000000" w:themeColor="text1"/>
              </w:rPr>
              <w:t>Aanbod digitale geletterdheid</w:t>
            </w:r>
          </w:p>
        </w:tc>
        <w:tc>
          <w:tcPr>
            <w:tcW w:w="1410" w:type="dxa"/>
            <w:shd w:val="clear" w:color="auto" w:fill="ED7D31" w:themeFill="accent2"/>
          </w:tcPr>
          <w:p w14:paraId="368810F2" w14:textId="0E9BFDBA" w:rsidR="4EE69B3A" w:rsidRDefault="4EE69B3A" w:rsidP="4EE69B3A">
            <w:pPr>
              <w:rPr>
                <w:rFonts w:eastAsiaTheme="minorEastAsia"/>
                <w:color w:val="000000" w:themeColor="text1"/>
              </w:rPr>
            </w:pPr>
            <w:r w:rsidRPr="4EE69B3A">
              <w:rPr>
                <w:rFonts w:eastAsiaTheme="minorEastAsia"/>
                <w:color w:val="000000" w:themeColor="text1"/>
              </w:rPr>
              <w:t>Ge</w:t>
            </w:r>
            <w:r w:rsidR="00FF41C2">
              <w:rPr>
                <w:rFonts w:eastAsiaTheme="minorEastAsia"/>
                <w:color w:val="000000" w:themeColor="text1"/>
              </w:rPr>
              <w:t>middeld</w:t>
            </w:r>
          </w:p>
        </w:tc>
      </w:tr>
    </w:tbl>
    <w:p w14:paraId="0545EB51" w14:textId="3037BEEF" w:rsidR="0AD2462E" w:rsidRDefault="0AD2462E" w:rsidP="4EE69B3A">
      <w:pPr>
        <w:rPr>
          <w:rFonts w:eastAsiaTheme="minorEastAsia"/>
          <w:color w:val="000000" w:themeColor="text1"/>
        </w:rPr>
      </w:pPr>
    </w:p>
    <w:p w14:paraId="20177910" w14:textId="643CF3F5" w:rsidR="0AD2462E" w:rsidRPr="006934E3" w:rsidRDefault="2FFBF98E" w:rsidP="4EE69B3A">
      <w:pPr>
        <w:rPr>
          <w:rFonts w:eastAsiaTheme="minorEastAsia"/>
          <w:i/>
          <w:iCs/>
          <w:color w:val="000000" w:themeColor="text1"/>
        </w:rPr>
      </w:pPr>
      <w:r w:rsidRPr="006934E3">
        <w:rPr>
          <w:rFonts w:eastAsiaTheme="minorEastAsia"/>
          <w:i/>
          <w:iCs/>
          <w:color w:val="000000" w:themeColor="text1"/>
        </w:rPr>
        <w:t>Bewegingsonderwijs</w:t>
      </w:r>
    </w:p>
    <w:p w14:paraId="1A59ABBD" w14:textId="1682DCA2" w:rsidR="0AD2462E" w:rsidRDefault="2FFBF98E" w:rsidP="0F683CE9">
      <w:pPr>
        <w:rPr>
          <w:rFonts w:eastAsiaTheme="minorEastAsia"/>
          <w:color w:val="000000" w:themeColor="text1"/>
        </w:rPr>
      </w:pPr>
      <w:r w:rsidRPr="0F683CE9">
        <w:rPr>
          <w:rFonts w:eastAsiaTheme="minorEastAsia"/>
          <w:color w:val="000000" w:themeColor="text1"/>
        </w:rPr>
        <w:t xml:space="preserve">Bewegingsonderwijs is een belangrijk onderdeel binnen ons curriculum. Door te bewegen leren kinderen hun lichaam kennen, worden ze zelfverzekerder en leren ze omgaan met winst of verlies. Hierin is juiste begeleiding nodig van een (vak)leerkracht. Door tijdens de gymles leerlingen kennis te laten maken met verschillende rollen (coach, instructeur, organisator of scheidsrechter) leren kinderen begrip te hebben voor beslissingen. De doelstelling van ons bewegingsonderwijs is om kinderen met de juister ervaring en vaardigheden naar de middelbare school te laten doorstromen. </w:t>
      </w:r>
      <w:r w:rsidR="0AD2462E">
        <w:br/>
      </w:r>
      <w:r w:rsidRPr="0F683CE9">
        <w:rPr>
          <w:rFonts w:eastAsiaTheme="minorEastAsia"/>
          <w:color w:val="000000" w:themeColor="text1"/>
        </w:rPr>
        <w:t xml:space="preserve">In groep 1 en 2 staat bewegingsonderwijs dagelijks op het rooster. Daarvoor gebruiken wij de twee speellokalen of als het mooi weer is de kleuterspeelplaats. Vanaf groep 3 krijgen de kinderen 2 keer per week 45 minuten gymles in de gemeentegymzaal gelegen aan de school. </w:t>
      </w:r>
      <w:r w:rsidR="0AD2462E">
        <w:br/>
      </w:r>
      <w:r w:rsidRPr="0F683CE9">
        <w:rPr>
          <w:rFonts w:eastAsiaTheme="minorEastAsia"/>
          <w:color w:val="000000" w:themeColor="text1"/>
        </w:rPr>
        <w:t>Twee vakdocenten verzorgen de gymlessen zodat er een doorgaande lijn en opbouw in de gymlessen is.</w:t>
      </w:r>
      <w:r w:rsidR="0AD2462E">
        <w:br/>
      </w:r>
      <w:r w:rsidR="0AD2462E">
        <w:br/>
      </w:r>
      <w:r w:rsidRPr="0F683CE9">
        <w:rPr>
          <w:rFonts w:eastAsiaTheme="minorEastAsia"/>
          <w:i/>
          <w:iCs/>
          <w:color w:val="000000" w:themeColor="text1"/>
        </w:rPr>
        <w:t>De belangrijkste kenmerken en kwaliteitsaspecten van onze school zijn:</w:t>
      </w:r>
      <w:r w:rsidR="00CE724E">
        <w:rPr>
          <w:rFonts w:eastAsiaTheme="minorEastAsia"/>
          <w:i/>
          <w:iCs/>
          <w:color w:val="000000" w:themeColor="text1"/>
        </w:rPr>
        <w:br/>
      </w:r>
      <w:r w:rsidR="0AD2462E">
        <w:br/>
      </w:r>
      <w:r w:rsidRPr="0F683CE9">
        <w:rPr>
          <w:rFonts w:eastAsiaTheme="minorEastAsia"/>
          <w:i/>
          <w:iCs/>
          <w:color w:val="000000" w:themeColor="text1"/>
        </w:rPr>
        <w:t>-</w:t>
      </w:r>
      <w:r w:rsidRPr="0F683CE9">
        <w:rPr>
          <w:rFonts w:eastAsiaTheme="minorEastAsia"/>
          <w:color w:val="000000" w:themeColor="text1"/>
        </w:rPr>
        <w:t>Methodische opbouw met gerichte doelstellingen van de lessen bewegingsonderwijs</w:t>
      </w:r>
      <w:r w:rsidR="00CE724E">
        <w:rPr>
          <w:rFonts w:eastAsiaTheme="minorEastAsia"/>
          <w:color w:val="000000" w:themeColor="text1"/>
        </w:rPr>
        <w:t>.</w:t>
      </w:r>
      <w:r w:rsidR="0AD2462E">
        <w:br/>
      </w:r>
      <w:r w:rsidRPr="0F683CE9">
        <w:rPr>
          <w:rFonts w:eastAsiaTheme="minorEastAsia"/>
          <w:color w:val="000000" w:themeColor="text1"/>
        </w:rPr>
        <w:t>-Differentiatie binnen het bewegingsonderwijs zodat alle leerlingen succeservaringen kunnen opdoen.</w:t>
      </w:r>
      <w:r w:rsidR="0AD2462E">
        <w:br/>
      </w:r>
      <w:r w:rsidRPr="0F683CE9">
        <w:rPr>
          <w:rFonts w:eastAsiaTheme="minorEastAsia"/>
          <w:color w:val="000000" w:themeColor="text1"/>
        </w:rPr>
        <w:t>-Leren samen spelen</w:t>
      </w:r>
      <w:r w:rsidR="6BA16647" w:rsidRPr="0F683CE9">
        <w:rPr>
          <w:rFonts w:eastAsiaTheme="minorEastAsia"/>
          <w:color w:val="000000" w:themeColor="text1"/>
        </w:rPr>
        <w:t>.</w:t>
      </w:r>
      <w:r w:rsidRPr="0F683CE9">
        <w:rPr>
          <w:rFonts w:eastAsiaTheme="minorEastAsia"/>
          <w:color w:val="000000" w:themeColor="text1"/>
        </w:rPr>
        <w:t xml:space="preserve"> </w:t>
      </w:r>
      <w:r w:rsidR="0AD2462E">
        <w:br/>
      </w:r>
      <w:r w:rsidRPr="0F683CE9">
        <w:rPr>
          <w:rFonts w:eastAsiaTheme="minorEastAsia"/>
          <w:color w:val="000000" w:themeColor="text1"/>
        </w:rPr>
        <w:t xml:space="preserve">-Wij gebruiken de methode </w:t>
      </w:r>
      <w:r w:rsidR="2EA21DB4" w:rsidRPr="0F683CE9">
        <w:rPr>
          <w:rFonts w:eastAsiaTheme="minorEastAsia"/>
          <w:color w:val="000000" w:themeColor="text1"/>
        </w:rPr>
        <w:t xml:space="preserve">van </w:t>
      </w:r>
      <w:proofErr w:type="spellStart"/>
      <w:r w:rsidR="2EA21DB4" w:rsidRPr="0F683CE9">
        <w:rPr>
          <w:rFonts w:eastAsiaTheme="minorEastAsia"/>
          <w:color w:val="000000" w:themeColor="text1"/>
        </w:rPr>
        <w:t>Ecsplore</w:t>
      </w:r>
      <w:proofErr w:type="spellEnd"/>
      <w:r w:rsidR="2EA21DB4" w:rsidRPr="0F683CE9">
        <w:rPr>
          <w:rFonts w:eastAsiaTheme="minorEastAsia"/>
          <w:color w:val="000000" w:themeColor="text1"/>
        </w:rPr>
        <w:t>.</w:t>
      </w:r>
      <w:r w:rsidR="00AF6E4A">
        <w:rPr>
          <w:rFonts w:eastAsiaTheme="minorEastAsia"/>
          <w:color w:val="000000" w:themeColor="text1"/>
        </w:rPr>
        <w:br/>
      </w:r>
    </w:p>
    <w:tbl>
      <w:tblPr>
        <w:tblStyle w:val="Tabelraster"/>
        <w:tblW w:w="0" w:type="auto"/>
        <w:tblLook w:val="06A0" w:firstRow="1" w:lastRow="0" w:firstColumn="1" w:lastColumn="0" w:noHBand="1" w:noVBand="1"/>
      </w:tblPr>
      <w:tblGrid>
        <w:gridCol w:w="7605"/>
        <w:gridCol w:w="1410"/>
      </w:tblGrid>
      <w:tr w:rsidR="0AD2462E" w14:paraId="4F71CF14" w14:textId="77777777" w:rsidTr="4EE69B3A">
        <w:trPr>
          <w:trHeight w:val="300"/>
        </w:trPr>
        <w:tc>
          <w:tcPr>
            <w:tcW w:w="7605" w:type="dxa"/>
            <w:shd w:val="clear" w:color="auto" w:fill="D9D9D9" w:themeFill="background1" w:themeFillShade="D9"/>
          </w:tcPr>
          <w:p w14:paraId="07E9FE85" w14:textId="670F5B01" w:rsidR="0AD2462E" w:rsidRDefault="0AD2462E" w:rsidP="0AD2462E">
            <w:pPr>
              <w:rPr>
                <w:rFonts w:eastAsiaTheme="minorEastAsia"/>
                <w:color w:val="000000" w:themeColor="text1"/>
              </w:rPr>
            </w:pPr>
            <w:r w:rsidRPr="0AD2462E">
              <w:rPr>
                <w:rFonts w:eastAsiaTheme="minorEastAsia"/>
                <w:color w:val="000000" w:themeColor="text1"/>
              </w:rPr>
              <w:t>Aandachtspunt</w:t>
            </w:r>
          </w:p>
        </w:tc>
        <w:tc>
          <w:tcPr>
            <w:tcW w:w="1410" w:type="dxa"/>
            <w:shd w:val="clear" w:color="auto" w:fill="D9D9D9" w:themeFill="background1" w:themeFillShade="D9"/>
          </w:tcPr>
          <w:p w14:paraId="677A4BA4" w14:textId="47404163" w:rsidR="0AD2462E" w:rsidRDefault="0AD2462E" w:rsidP="0AD2462E">
            <w:pPr>
              <w:rPr>
                <w:rFonts w:eastAsiaTheme="minorEastAsia"/>
                <w:color w:val="000000" w:themeColor="text1"/>
              </w:rPr>
            </w:pPr>
            <w:r w:rsidRPr="0AD2462E">
              <w:rPr>
                <w:rFonts w:eastAsiaTheme="minorEastAsia"/>
                <w:color w:val="000000" w:themeColor="text1"/>
              </w:rPr>
              <w:t>prioriteit</w:t>
            </w:r>
          </w:p>
        </w:tc>
      </w:tr>
      <w:tr w:rsidR="0AD2462E" w14:paraId="7BDB699C" w14:textId="77777777" w:rsidTr="00CE724E">
        <w:trPr>
          <w:trHeight w:val="300"/>
        </w:trPr>
        <w:tc>
          <w:tcPr>
            <w:tcW w:w="7605" w:type="dxa"/>
          </w:tcPr>
          <w:p w14:paraId="4C932EFA" w14:textId="12D4ADF8" w:rsidR="0AD2462E" w:rsidRDefault="00E60A59" w:rsidP="0AD2462E">
            <w:pPr>
              <w:rPr>
                <w:rFonts w:eastAsiaTheme="minorEastAsia"/>
                <w:color w:val="000000" w:themeColor="text1"/>
              </w:rPr>
            </w:pPr>
            <w:r>
              <w:rPr>
                <w:rFonts w:eastAsiaTheme="minorEastAsia"/>
                <w:color w:val="000000" w:themeColor="text1"/>
              </w:rPr>
              <w:t>Bewegend leren</w:t>
            </w:r>
            <w:r w:rsidR="00CE724E">
              <w:rPr>
                <w:rFonts w:eastAsiaTheme="minorEastAsia"/>
                <w:color w:val="000000" w:themeColor="text1"/>
              </w:rPr>
              <w:t xml:space="preserve"> toepassen tijdens het dagelijks handelen</w:t>
            </w:r>
          </w:p>
        </w:tc>
        <w:tc>
          <w:tcPr>
            <w:tcW w:w="1410" w:type="dxa"/>
            <w:shd w:val="clear" w:color="auto" w:fill="00B050"/>
          </w:tcPr>
          <w:p w14:paraId="6D1C5CCC" w14:textId="51407F26" w:rsidR="0AD2462E" w:rsidRDefault="00CE724E" w:rsidP="0AD2462E">
            <w:pPr>
              <w:rPr>
                <w:rFonts w:eastAsiaTheme="minorEastAsia"/>
                <w:color w:val="000000" w:themeColor="text1"/>
              </w:rPr>
            </w:pPr>
            <w:r>
              <w:rPr>
                <w:rFonts w:eastAsiaTheme="minorEastAsia"/>
                <w:color w:val="000000" w:themeColor="text1"/>
              </w:rPr>
              <w:t>Laag</w:t>
            </w:r>
          </w:p>
        </w:tc>
      </w:tr>
    </w:tbl>
    <w:p w14:paraId="5211D1FE" w14:textId="798B2BAF" w:rsidR="0AD2462E" w:rsidRDefault="0AD2462E" w:rsidP="0AD2462E">
      <w:pPr>
        <w:rPr>
          <w:rFonts w:eastAsiaTheme="minorEastAsia"/>
          <w:color w:val="000000" w:themeColor="text1"/>
        </w:rPr>
      </w:pPr>
    </w:p>
    <w:p w14:paraId="6B38F4E8" w14:textId="77777777" w:rsidR="009340D8" w:rsidRDefault="1FE0726B" w:rsidP="0AD2462E">
      <w:pPr>
        <w:rPr>
          <w:rFonts w:eastAsiaTheme="minorEastAsia"/>
          <w:i/>
          <w:iCs/>
          <w:color w:val="000000" w:themeColor="text1"/>
        </w:rPr>
      </w:pPr>
      <w:r w:rsidRPr="00D377EF">
        <w:rPr>
          <w:rFonts w:eastAsiaTheme="minorEastAsia"/>
          <w:i/>
          <w:iCs/>
          <w:color w:val="000000" w:themeColor="text1"/>
        </w:rPr>
        <w:t>Engelse taal</w:t>
      </w:r>
    </w:p>
    <w:p w14:paraId="4FBDB1DA" w14:textId="77777777" w:rsidR="00313B20" w:rsidRDefault="176EEAD7" w:rsidP="0F683CE9">
      <w:pPr>
        <w:rPr>
          <w:rFonts w:eastAsiaTheme="minorEastAsia"/>
          <w:i/>
          <w:iCs/>
          <w:color w:val="000000" w:themeColor="text1"/>
        </w:rPr>
      </w:pPr>
      <w:r w:rsidRPr="0AD2462E">
        <w:rPr>
          <w:rFonts w:eastAsiaTheme="minorEastAsia"/>
          <w:color w:val="000000" w:themeColor="text1"/>
        </w:rPr>
        <w:t>Leerlingen komen al vroeg in aanmerking met de Engelse taal</w:t>
      </w:r>
      <w:r w:rsidR="13D26FC9" w:rsidRPr="0AD2462E">
        <w:rPr>
          <w:rFonts w:eastAsiaTheme="minorEastAsia"/>
          <w:color w:val="000000" w:themeColor="text1"/>
        </w:rPr>
        <w:t>. Door het veelvuldig gebruik van (nieuwe) media</w:t>
      </w:r>
      <w:r w:rsidR="56208563" w:rsidRPr="0AD2462E">
        <w:rPr>
          <w:rFonts w:eastAsiaTheme="minorEastAsia"/>
          <w:color w:val="000000" w:themeColor="text1"/>
        </w:rPr>
        <w:t xml:space="preserve"> en de toenemende internationalisering, wordt Engelse taal steeds belangrijker.</w:t>
      </w:r>
      <w:r>
        <w:br/>
      </w:r>
      <w:r w:rsidR="6D427E1F" w:rsidRPr="0AD2462E">
        <w:rPr>
          <w:rFonts w:eastAsiaTheme="minorEastAsia"/>
          <w:color w:val="000000" w:themeColor="text1"/>
        </w:rPr>
        <w:t>Daarom bieden wij Engels aan vanaf groep 4.</w:t>
      </w:r>
      <w:r w:rsidR="3E12C239" w:rsidRPr="0AD2462E">
        <w:rPr>
          <w:rFonts w:eastAsiaTheme="minorEastAsia"/>
          <w:color w:val="000000" w:themeColor="text1"/>
        </w:rPr>
        <w:t xml:space="preserve"> Dit doen we in de vorm van Blink Engels. </w:t>
      </w:r>
      <w:r>
        <w:br/>
      </w:r>
      <w:r>
        <w:br/>
      </w:r>
    </w:p>
    <w:p w14:paraId="721ADEA3" w14:textId="77777777" w:rsidR="00313B20" w:rsidRDefault="00313B20" w:rsidP="0F683CE9">
      <w:pPr>
        <w:rPr>
          <w:rFonts w:eastAsiaTheme="minorEastAsia"/>
          <w:i/>
          <w:iCs/>
          <w:color w:val="000000" w:themeColor="text1"/>
        </w:rPr>
      </w:pPr>
    </w:p>
    <w:p w14:paraId="368161F4" w14:textId="3B5CCC6A" w:rsidR="0F683CE9" w:rsidRPr="008B1584" w:rsidRDefault="1E829A2C" w:rsidP="0F683CE9">
      <w:pPr>
        <w:rPr>
          <w:rFonts w:eastAsiaTheme="minorEastAsia"/>
          <w:i/>
          <w:iCs/>
          <w:color w:val="000000" w:themeColor="text1"/>
        </w:rPr>
      </w:pPr>
      <w:r w:rsidRPr="0AD2462E">
        <w:rPr>
          <w:rFonts w:eastAsiaTheme="minorEastAsia"/>
          <w:i/>
          <w:iCs/>
          <w:color w:val="000000" w:themeColor="text1"/>
        </w:rPr>
        <w:lastRenderedPageBreak/>
        <w:t>De belangrijkste kenmerken en kwaliteitsaspecten van onze school zijn:</w:t>
      </w:r>
      <w:r w:rsidR="008B1584">
        <w:rPr>
          <w:rFonts w:eastAsiaTheme="minorEastAsia"/>
          <w:i/>
          <w:iCs/>
          <w:color w:val="000000" w:themeColor="text1"/>
        </w:rPr>
        <w:br/>
      </w:r>
      <w:r w:rsidR="176EEAD7">
        <w:br/>
      </w:r>
      <w:r w:rsidR="765A9E71" w:rsidRPr="0AD2462E">
        <w:rPr>
          <w:rFonts w:eastAsiaTheme="minorEastAsia"/>
          <w:i/>
          <w:iCs/>
          <w:color w:val="000000" w:themeColor="text1"/>
        </w:rPr>
        <w:t>-</w:t>
      </w:r>
      <w:r w:rsidR="00F135F1">
        <w:rPr>
          <w:rFonts w:eastAsiaTheme="minorEastAsia"/>
          <w:color w:val="000000" w:themeColor="text1"/>
        </w:rPr>
        <w:t>We hebben</w:t>
      </w:r>
      <w:r w:rsidR="7B8FB2D1" w:rsidRPr="0AD2462E">
        <w:rPr>
          <w:rFonts w:eastAsiaTheme="minorEastAsia"/>
          <w:color w:val="000000" w:themeColor="text1"/>
        </w:rPr>
        <w:t xml:space="preserve"> een moderne Engels methode gericht op de leerdoelen</w:t>
      </w:r>
      <w:r w:rsidR="008B1584">
        <w:rPr>
          <w:rFonts w:eastAsiaTheme="minorEastAsia"/>
          <w:color w:val="000000" w:themeColor="text1"/>
        </w:rPr>
        <w:t>.</w:t>
      </w:r>
      <w:r w:rsidR="176EEAD7">
        <w:br/>
      </w:r>
    </w:p>
    <w:p w14:paraId="12BE0F31" w14:textId="64B1B4F3" w:rsidR="0AD2462E" w:rsidRPr="008B1584" w:rsidRDefault="00F56DF2" w:rsidP="008B1584">
      <w:pPr>
        <w:pStyle w:val="Kop2"/>
      </w:pPr>
      <w:bookmarkStart w:id="20" w:name="_Toc169606036"/>
      <w:r w:rsidRPr="008B1584">
        <w:t>8.</w:t>
      </w:r>
      <w:r w:rsidR="00AF6E4A">
        <w:t>2</w:t>
      </w:r>
      <w:r w:rsidRPr="008B1584">
        <w:t xml:space="preserve"> </w:t>
      </w:r>
      <w:r w:rsidR="7611BCA4" w:rsidRPr="008B1584">
        <w:t xml:space="preserve">Inleiding </w:t>
      </w:r>
      <w:r w:rsidR="320EA553" w:rsidRPr="008B1584">
        <w:t>Ambitie Vakmanschap</w:t>
      </w:r>
      <w:bookmarkEnd w:id="20"/>
      <w:r w:rsidR="0084494E" w:rsidRPr="008B1584">
        <w:br/>
      </w:r>
    </w:p>
    <w:p w14:paraId="2DCCD649" w14:textId="77777777" w:rsidR="00AF76B6" w:rsidRDefault="32ED179F" w:rsidP="66818687">
      <w:r>
        <w:t xml:space="preserve">Binnen onze ambitie vakmanschap hebben wij </w:t>
      </w:r>
      <w:r w:rsidR="220987F0">
        <w:t>dri</w:t>
      </w:r>
      <w:r>
        <w:t>e hoofddoelen opgesteld. D</w:t>
      </w:r>
      <w:r w:rsidR="7C9A6146">
        <w:t>eze</w:t>
      </w:r>
      <w:r>
        <w:t xml:space="preserve"> doelen zijn:</w:t>
      </w:r>
      <w:r w:rsidR="0F683CE9">
        <w:br/>
      </w:r>
      <w:r>
        <w:t>-Formatief handelen</w:t>
      </w:r>
      <w:r w:rsidR="0F683CE9">
        <w:br/>
      </w:r>
      <w:r>
        <w:t>-Leren van en met elkaar</w:t>
      </w:r>
      <w:r w:rsidR="0F683CE9">
        <w:br/>
      </w:r>
      <w:r>
        <w:t>-Werken met leerlijnen</w:t>
      </w:r>
      <w:r w:rsidR="0F683CE9">
        <w:br/>
      </w:r>
      <w:r w:rsidR="0F683CE9">
        <w:br/>
      </w:r>
      <w:r w:rsidR="1DAE18BD">
        <w:t>Binnen formatief handelen</w:t>
      </w:r>
      <w:r w:rsidR="509F4B28">
        <w:t xml:space="preserve"> willen we beredeneerde keuzes gaan maken binnen ons aanbod, passend bij de </w:t>
      </w:r>
      <w:proofErr w:type="spellStart"/>
      <w:r w:rsidR="509F4B28">
        <w:t>leerlingpopulatie</w:t>
      </w:r>
      <w:proofErr w:type="spellEnd"/>
      <w:r w:rsidR="509F4B28">
        <w:t>. We gaan de blokvoorbereidingen verder uitwerken e</w:t>
      </w:r>
      <w:r w:rsidR="772A30E1">
        <w:t>venals de kwaliteit van de instructie middels het EDI-model</w:t>
      </w:r>
      <w:r w:rsidR="766402E8">
        <w:t>, met uiteindelijk doel dat de methodes niet meer het doel zijn, maar als middel gebruikt worden en de leerlijnen leidend zijn.</w:t>
      </w:r>
      <w:r w:rsidR="00F821B5">
        <w:t xml:space="preserve"> </w:t>
      </w:r>
      <w:r w:rsidR="0F683CE9">
        <w:br/>
      </w:r>
      <w:r w:rsidR="0F683CE9">
        <w:br/>
      </w:r>
      <w:r w:rsidR="6380944C">
        <w:t>Ons tweede hoofddoel is leren van en met elkaar. We gaan special</w:t>
      </w:r>
      <w:r w:rsidR="7057556E">
        <w:t xml:space="preserve">isten meer inzetten, collegiale consultaties </w:t>
      </w:r>
      <w:r w:rsidR="750F6123">
        <w:t xml:space="preserve">organiseren en middels een </w:t>
      </w:r>
      <w:proofErr w:type="spellStart"/>
      <w:r w:rsidR="750F6123">
        <w:t>pro-actieve</w:t>
      </w:r>
      <w:proofErr w:type="spellEnd"/>
      <w:r w:rsidR="750F6123">
        <w:t xml:space="preserve"> houding werken aan de kwaliteit van jezelf en ons onderwijs.</w:t>
      </w:r>
    </w:p>
    <w:p w14:paraId="15E2D13C" w14:textId="34C1B014" w:rsidR="0F683CE9" w:rsidRDefault="00AF76B6" w:rsidP="66818687">
      <w:r>
        <w:t xml:space="preserve">Ons derde hoofddoel is het werken met leerlijnen. </w:t>
      </w:r>
      <w:r w:rsidR="009F7A64">
        <w:t>Leerkrachten hebben kennis van leerlijnen zodat er bewuster les gegeven wordt</w:t>
      </w:r>
      <w:r w:rsidR="00073A50">
        <w:t>. Kennis van leerlijnen versterkt het formatief handelen, deze twee doelen hebben veel overeenkomsten en hangen nauw met elkaar samen.</w:t>
      </w:r>
      <w:r w:rsidR="0F683CE9">
        <w:br/>
      </w:r>
      <w:r w:rsidR="0F683CE9">
        <w:br/>
      </w:r>
      <w:r w:rsidR="32ED179F">
        <w:t>In onderstaande hoofdstukken staan de kwaliteitsaspecten en de maat die nodig is om deze doelen te bereiken</w:t>
      </w:r>
      <w:r w:rsidR="085BFE2B">
        <w:t>, uitgewerkt per vakgebied.</w:t>
      </w:r>
      <w:r w:rsidR="0F683CE9">
        <w:br/>
      </w:r>
    </w:p>
    <w:p w14:paraId="0CD6CCC7" w14:textId="5BA9DF5A" w:rsidR="00B14A52" w:rsidRDefault="00001822" w:rsidP="000C7251">
      <w:pPr>
        <w:pStyle w:val="Kop2"/>
      </w:pPr>
      <w:bookmarkStart w:id="21" w:name="_Toc169606037"/>
      <w:r w:rsidRPr="00001822">
        <w:t>8.</w:t>
      </w:r>
      <w:r w:rsidR="00AF6E4A">
        <w:t>2</w:t>
      </w:r>
      <w:r w:rsidRPr="00001822">
        <w:t xml:space="preserve">.1 </w:t>
      </w:r>
      <w:r>
        <w:t xml:space="preserve">Doel 1: </w:t>
      </w:r>
      <w:r w:rsidR="13B7C8E8" w:rsidRPr="00001822">
        <w:t>Formatief handelen</w:t>
      </w:r>
      <w:bookmarkEnd w:id="21"/>
      <w:r w:rsidR="0084494E">
        <w:br/>
      </w:r>
    </w:p>
    <w:p w14:paraId="6C997DCC" w14:textId="77777777" w:rsidR="00AF6E4A" w:rsidRDefault="00292D5C" w:rsidP="00AF6E4A">
      <w:r w:rsidRPr="00C53460">
        <w:t>F</w:t>
      </w:r>
      <w:r w:rsidR="000D4FCE" w:rsidRPr="00C53460">
        <w:t>ormatief handelen</w:t>
      </w:r>
      <w:r w:rsidRPr="00C53460">
        <w:t xml:space="preserve"> kan gedefinieerd worden als alle activiteiten die leerling en </w:t>
      </w:r>
      <w:r w:rsidR="00991F2D" w:rsidRPr="00C53460">
        <w:t>leerkracht</w:t>
      </w:r>
      <w:r w:rsidRPr="00C53460">
        <w:t xml:space="preserve"> uitvoeren </w:t>
      </w:r>
      <w:r w:rsidR="00991F2D" w:rsidRPr="00C53460">
        <w:t>om de leeractiviteiten van de leerling in kaart te brengen, te interpreteren en</w:t>
      </w:r>
      <w:r w:rsidR="00C53460" w:rsidRPr="00C53460">
        <w:t xml:space="preserve"> te gebruiken om </w:t>
      </w:r>
      <w:r w:rsidR="00991F2D" w:rsidRPr="00C53460">
        <w:t>betere beslissingen te maken</w:t>
      </w:r>
      <w:r w:rsidR="00C53460" w:rsidRPr="00C53460">
        <w:t xml:space="preserve"> in de vervolgstappen.</w:t>
      </w:r>
      <w:r w:rsidR="005F1003">
        <w:t xml:space="preserve"> Voor ons betekent dat beredeneerde keuzes maken in ons aanbod en het werken met blokvoorbereidingen en het EDI-model</w:t>
      </w:r>
      <w:r w:rsidR="004B3690">
        <w:t>.</w:t>
      </w:r>
      <w:r w:rsidR="00D640CB">
        <w:br/>
        <w:t>In onderstaande hoofdstukken bespreken wij het leerstofaanbod in relatie tot formatief handelen</w:t>
      </w:r>
      <w:r w:rsidR="00A418E9">
        <w:t xml:space="preserve">. </w:t>
      </w:r>
      <w:r w:rsidR="00B265C6">
        <w:t>Hierbij lichten we de vakgebieden taal en rekenen apart toe, omdat dit onze aandachtspunten zijn voor de komende schoolplanperiode.</w:t>
      </w:r>
      <w:r w:rsidR="001C5430">
        <w:br/>
      </w:r>
      <w:r w:rsidR="00A418E9">
        <w:t xml:space="preserve">Ook bespreken wij het opbrengstgericht werken. </w:t>
      </w:r>
      <w:r w:rsidR="001A02EE">
        <w:t>Opbrengstgericht werken en formatief handelen gaan hand in hand. Je bekijkt immers per dag</w:t>
      </w:r>
      <w:r w:rsidR="00B265C6">
        <w:t xml:space="preserve"> bij de leerling</w:t>
      </w:r>
      <w:r w:rsidR="001A02EE">
        <w:t xml:space="preserve"> </w:t>
      </w:r>
      <w:r w:rsidR="00B265C6">
        <w:t xml:space="preserve">wat er nodig is om het resultaat te verbeteren. </w:t>
      </w:r>
    </w:p>
    <w:p w14:paraId="128B6C4D" w14:textId="77777777" w:rsidR="004964B5" w:rsidRDefault="004964B5" w:rsidP="00AF6E4A">
      <w:pPr>
        <w:rPr>
          <w:b/>
          <w:bCs/>
        </w:rPr>
      </w:pPr>
    </w:p>
    <w:p w14:paraId="1EE31A4E" w14:textId="77777777" w:rsidR="004964B5" w:rsidRDefault="004964B5" w:rsidP="00AF6E4A">
      <w:pPr>
        <w:rPr>
          <w:b/>
          <w:bCs/>
        </w:rPr>
      </w:pPr>
    </w:p>
    <w:p w14:paraId="63802F9E" w14:textId="77777777" w:rsidR="004964B5" w:rsidRDefault="004964B5" w:rsidP="00AF6E4A">
      <w:pPr>
        <w:rPr>
          <w:b/>
          <w:bCs/>
        </w:rPr>
      </w:pPr>
    </w:p>
    <w:p w14:paraId="3B9F4F93" w14:textId="77777777" w:rsidR="004964B5" w:rsidRDefault="004964B5" w:rsidP="00AF6E4A">
      <w:pPr>
        <w:rPr>
          <w:b/>
          <w:bCs/>
        </w:rPr>
      </w:pPr>
    </w:p>
    <w:p w14:paraId="040E2F00" w14:textId="77777777" w:rsidR="004964B5" w:rsidRDefault="004964B5" w:rsidP="00AF6E4A">
      <w:pPr>
        <w:rPr>
          <w:b/>
          <w:bCs/>
        </w:rPr>
      </w:pPr>
    </w:p>
    <w:p w14:paraId="5AD1498C" w14:textId="69BC9E34" w:rsidR="0AD2462E" w:rsidRPr="00AF6E4A" w:rsidRDefault="00AF6E4A" w:rsidP="00AF6E4A">
      <w:pPr>
        <w:rPr>
          <w:b/>
          <w:bCs/>
        </w:rPr>
      </w:pPr>
      <w:r w:rsidRPr="00AF6E4A">
        <w:rPr>
          <w:b/>
          <w:bCs/>
        </w:rPr>
        <w:lastRenderedPageBreak/>
        <w:t>Leerstofaanbod</w:t>
      </w:r>
    </w:p>
    <w:p w14:paraId="10E9D347" w14:textId="3B3E2B64" w:rsidR="003845E5" w:rsidRPr="004964B5" w:rsidRDefault="0405B1C4" w:rsidP="4EE69B3A">
      <w:pPr>
        <w:rPr>
          <w:rFonts w:eastAsiaTheme="minorEastAsia"/>
          <w:i/>
          <w:iCs/>
          <w:color w:val="000000" w:themeColor="text1"/>
        </w:rPr>
      </w:pPr>
      <w:r w:rsidRPr="66818687">
        <w:rPr>
          <w:rFonts w:eastAsiaTheme="minorEastAsia"/>
          <w:color w:val="000000" w:themeColor="text1"/>
        </w:rPr>
        <w:t>Op onze school gebruiken we eigentijdse methodes die voldoen aan de kerndoelen. De methodes worden bij de hoofdvakken integraal gebruikt door leerkrachten en daar waar nodig aangevuld met extra stof.</w:t>
      </w:r>
      <w:r w:rsidR="0AD2462E">
        <w:br/>
      </w:r>
      <w:r w:rsidRPr="66818687">
        <w:rPr>
          <w:rFonts w:eastAsiaTheme="minorEastAsia"/>
          <w:color w:val="000000" w:themeColor="text1"/>
        </w:rPr>
        <w:t xml:space="preserve">Voor de toetsing van de leerstof maken we gebruik van methode-onafhankelijke toetsen (Cito Leerling in Beeld) en </w:t>
      </w:r>
      <w:proofErr w:type="spellStart"/>
      <w:r w:rsidRPr="66818687">
        <w:rPr>
          <w:rFonts w:eastAsiaTheme="minorEastAsia"/>
          <w:color w:val="000000" w:themeColor="text1"/>
        </w:rPr>
        <w:t>methodegebonden</w:t>
      </w:r>
      <w:proofErr w:type="spellEnd"/>
      <w:r w:rsidRPr="66818687">
        <w:rPr>
          <w:rFonts w:eastAsiaTheme="minorEastAsia"/>
          <w:color w:val="000000" w:themeColor="text1"/>
        </w:rPr>
        <w:t xml:space="preserve"> toetsen.</w:t>
      </w:r>
      <w:r w:rsidR="38350EC3" w:rsidRPr="66818687">
        <w:rPr>
          <w:rFonts w:eastAsiaTheme="minorEastAsia"/>
          <w:color w:val="000000" w:themeColor="text1"/>
        </w:rPr>
        <w:t xml:space="preserve"> </w:t>
      </w:r>
      <w:r w:rsidR="0AD2462E">
        <w:br/>
      </w:r>
      <w:r w:rsidR="38350EC3" w:rsidRPr="66818687">
        <w:rPr>
          <w:rFonts w:eastAsiaTheme="minorEastAsia"/>
          <w:color w:val="000000" w:themeColor="text1"/>
        </w:rPr>
        <w:t>Ons uiteindelijke doel is om onze methodes niet meer te gebruiken</w:t>
      </w:r>
      <w:r w:rsidR="18C5DDDD" w:rsidRPr="66818687">
        <w:rPr>
          <w:rFonts w:eastAsiaTheme="minorEastAsia"/>
          <w:color w:val="000000" w:themeColor="text1"/>
        </w:rPr>
        <w:t xml:space="preserve"> als doel, maar als middel om aan het leerlijnaanbod te voldoen. We kijken kritisch welke lessen we aanbieden.</w:t>
      </w:r>
      <w:r w:rsidR="04614B1C" w:rsidRPr="66818687">
        <w:rPr>
          <w:rFonts w:eastAsiaTheme="minorEastAsia"/>
          <w:color w:val="000000" w:themeColor="text1"/>
        </w:rPr>
        <w:t xml:space="preserve"> </w:t>
      </w:r>
      <w:r w:rsidR="0AD2462E">
        <w:br/>
      </w:r>
      <w:r w:rsidR="0AD2462E">
        <w:br/>
      </w:r>
      <w:r w:rsidRPr="66818687">
        <w:rPr>
          <w:rFonts w:eastAsiaTheme="minorEastAsia"/>
          <w:i/>
          <w:iCs/>
          <w:color w:val="000000" w:themeColor="text1"/>
        </w:rPr>
        <w:t>Richtlijnen leerstofaanbod:</w:t>
      </w:r>
      <w:r w:rsidR="00A47E48">
        <w:rPr>
          <w:rFonts w:eastAsiaTheme="minorEastAsia"/>
          <w:i/>
          <w:iCs/>
          <w:color w:val="000000" w:themeColor="text1"/>
        </w:rPr>
        <w:br/>
      </w:r>
      <w:r w:rsidR="0AD2462E">
        <w:br/>
      </w:r>
      <w:r w:rsidRPr="66818687">
        <w:rPr>
          <w:rFonts w:eastAsiaTheme="minorEastAsia"/>
          <w:i/>
          <w:iCs/>
          <w:color w:val="000000" w:themeColor="text1"/>
        </w:rPr>
        <w:t>-</w:t>
      </w:r>
      <w:r w:rsidRPr="66818687">
        <w:rPr>
          <w:rFonts w:eastAsiaTheme="minorEastAsia"/>
          <w:color w:val="000000" w:themeColor="text1"/>
        </w:rPr>
        <w:t>Onze methodes voldoen aan de kerndoelen</w:t>
      </w:r>
      <w:r w:rsidR="0AD2462E">
        <w:br/>
      </w:r>
      <w:r w:rsidRPr="66818687">
        <w:rPr>
          <w:rFonts w:eastAsiaTheme="minorEastAsia"/>
          <w:color w:val="000000" w:themeColor="text1"/>
        </w:rPr>
        <w:t>-Onze methodes voldoen aan het aanbod van de referentieniveaus</w:t>
      </w:r>
      <w:r w:rsidR="0AD2462E">
        <w:br/>
      </w:r>
      <w:r w:rsidRPr="66818687">
        <w:rPr>
          <w:rFonts w:eastAsiaTheme="minorEastAsia"/>
          <w:color w:val="000000" w:themeColor="text1"/>
        </w:rPr>
        <w:t>-Het leerstofaanbod toont een doorgaande lijn</w:t>
      </w:r>
      <w:r w:rsidR="0AD2462E">
        <w:br/>
      </w:r>
      <w:r w:rsidRPr="66818687">
        <w:rPr>
          <w:rFonts w:eastAsiaTheme="minorEastAsia"/>
          <w:color w:val="000000" w:themeColor="text1"/>
        </w:rPr>
        <w:t>-Het leerstofaanbod komt tegemoet aan relevante verschillen</w:t>
      </w:r>
      <w:r w:rsidR="0AD2462E">
        <w:br/>
      </w:r>
      <w:r w:rsidRPr="66818687">
        <w:rPr>
          <w:rFonts w:eastAsiaTheme="minorEastAsia"/>
          <w:color w:val="000000" w:themeColor="text1"/>
        </w:rPr>
        <w:t>-Het leerstofaanbod voorziet in de ondersteuning van de sociaal-emotionele ontwikkeling</w:t>
      </w:r>
      <w:r w:rsidR="0AD2462E">
        <w:br/>
      </w:r>
      <w:r w:rsidRPr="66818687">
        <w:rPr>
          <w:rFonts w:eastAsiaTheme="minorEastAsia"/>
          <w:color w:val="000000" w:themeColor="text1"/>
        </w:rPr>
        <w:t>-Het leerstofaanbod besteedt aandacht aan actief burgerschap</w:t>
      </w:r>
      <w:r w:rsidR="0AD2462E">
        <w:br/>
      </w:r>
      <w:r w:rsidRPr="66818687">
        <w:rPr>
          <w:rFonts w:eastAsiaTheme="minorEastAsia"/>
          <w:color w:val="000000" w:themeColor="text1"/>
        </w:rPr>
        <w:t>-Het leerstofaanbod voorziet in het gebruik van ICT</w:t>
      </w:r>
      <w:r w:rsidR="003845E5">
        <w:rPr>
          <w:rFonts w:eastAsiaTheme="minorEastAsia"/>
          <w:b/>
          <w:bCs/>
          <w:color w:val="000000" w:themeColor="text1"/>
        </w:rPr>
        <w:t>.</w:t>
      </w:r>
    </w:p>
    <w:p w14:paraId="164E55B9" w14:textId="0B182BDF" w:rsidR="0AD2462E" w:rsidRPr="001A2309" w:rsidRDefault="003845E5" w:rsidP="4EE69B3A">
      <w:pPr>
        <w:rPr>
          <w:rFonts w:eastAsiaTheme="minorEastAsia"/>
          <w:color w:val="000000" w:themeColor="text1"/>
        </w:rPr>
      </w:pPr>
      <w:r>
        <w:rPr>
          <w:rFonts w:eastAsiaTheme="minorEastAsia"/>
          <w:b/>
          <w:bCs/>
          <w:color w:val="000000" w:themeColor="text1"/>
        </w:rPr>
        <w:t>Taal- en leesonderwijs</w:t>
      </w:r>
      <w:r w:rsidR="0AD2462E" w:rsidRPr="000C7251">
        <w:rPr>
          <w:rStyle w:val="Kop2Char"/>
        </w:rPr>
        <w:br/>
      </w:r>
      <w:r w:rsidR="0AD2462E">
        <w:br/>
      </w:r>
      <w:r w:rsidR="75F24BEE" w:rsidRPr="66818687">
        <w:rPr>
          <w:rFonts w:eastAsiaTheme="minorEastAsia"/>
          <w:color w:val="000000" w:themeColor="text1"/>
        </w:rPr>
        <w:t xml:space="preserve">Met het vakgebied Nederlandse taal leren we kinderen om effectief te communiceren en de wereld om hun heen goed te begrijpen. </w:t>
      </w:r>
      <w:r w:rsidR="0AD2462E">
        <w:br/>
      </w:r>
      <w:r w:rsidR="75F24BEE" w:rsidRPr="66818687">
        <w:rPr>
          <w:rFonts w:eastAsiaTheme="minorEastAsia"/>
          <w:color w:val="000000" w:themeColor="text1"/>
        </w:rPr>
        <w:t xml:space="preserve">Gezien onze veranderende </w:t>
      </w:r>
      <w:proofErr w:type="spellStart"/>
      <w:r w:rsidR="75F24BEE" w:rsidRPr="66818687">
        <w:rPr>
          <w:rFonts w:eastAsiaTheme="minorEastAsia"/>
          <w:color w:val="000000" w:themeColor="text1"/>
        </w:rPr>
        <w:t>leerlingpopulatie</w:t>
      </w:r>
      <w:proofErr w:type="spellEnd"/>
      <w:r w:rsidR="75F24BEE" w:rsidRPr="66818687">
        <w:rPr>
          <w:rFonts w:eastAsiaTheme="minorEastAsia"/>
          <w:color w:val="000000" w:themeColor="text1"/>
        </w:rPr>
        <w:t xml:space="preserve">, waardoor leerlingen soms met een taalachterstand instromen, behoeft het taalonderwijs in alle groepen prioriteit. Het is belangrijk dat kinderen snel goed leren lezen, want taal heb je nodig om andere vakken sneller te kunnen begrijpen en leren. </w:t>
      </w:r>
      <w:r w:rsidR="0AD2462E">
        <w:br/>
      </w:r>
      <w:r w:rsidR="75F24BEE" w:rsidRPr="66818687">
        <w:rPr>
          <w:rFonts w:eastAsiaTheme="minorEastAsia"/>
          <w:color w:val="000000" w:themeColor="text1"/>
        </w:rPr>
        <w:t>Leerlingen die uitvallen bij taal- leesonderwijs krijgen een extra taalaanbod, meer instructie en meer automatisering aangeboden, eventueel in samenwerking met externen (logopedie, peuterspeelzaal voor een goed doorstroom).</w:t>
      </w:r>
      <w:r w:rsidR="0AD2462E">
        <w:br/>
      </w:r>
      <w:proofErr w:type="spellStart"/>
      <w:r w:rsidR="75F24BEE" w:rsidRPr="66818687">
        <w:rPr>
          <w:rFonts w:eastAsiaTheme="minorEastAsia"/>
          <w:color w:val="000000" w:themeColor="text1"/>
        </w:rPr>
        <w:t>Swentibold</w:t>
      </w:r>
      <w:proofErr w:type="spellEnd"/>
      <w:r w:rsidR="75F24BEE" w:rsidRPr="66818687">
        <w:rPr>
          <w:rFonts w:eastAsiaTheme="minorEastAsia"/>
          <w:color w:val="000000" w:themeColor="text1"/>
        </w:rPr>
        <w:t xml:space="preserve"> werkt met de SLO doelen en de hierbij aangeboden leerlijnen. Aan de leerkracht de taak om bij ieder doel de methode af te stemmen op de behoefte. </w:t>
      </w:r>
      <w:r w:rsidR="0AD2462E">
        <w:br/>
      </w:r>
      <w:r w:rsidR="75F24BEE" w:rsidRPr="66818687">
        <w:rPr>
          <w:rFonts w:eastAsiaTheme="minorEastAsia"/>
          <w:color w:val="000000" w:themeColor="text1"/>
        </w:rPr>
        <w:t>Verder willen we de bibliotheek in school een steeds prominentere plaats geven binnen ons taal-en leesonderwijs. Inzetten op leesbevordering en woordenschat zal de komende periode prioriteit zijn.</w:t>
      </w:r>
    </w:p>
    <w:p w14:paraId="0843A7A1" w14:textId="1DA45BB7" w:rsidR="0AD2462E" w:rsidRDefault="75F24BEE" w:rsidP="4EE69B3A">
      <w:pPr>
        <w:rPr>
          <w:rFonts w:eastAsiaTheme="minorEastAsia"/>
          <w:color w:val="000000" w:themeColor="text1"/>
        </w:rPr>
      </w:pPr>
      <w:r w:rsidRPr="66818687">
        <w:rPr>
          <w:rFonts w:eastAsiaTheme="minorEastAsia"/>
          <w:i/>
          <w:iCs/>
          <w:color w:val="000000" w:themeColor="text1"/>
        </w:rPr>
        <w:t>De belangrijkste kenmerken en kwaliteitsaspecten van onze school zijn:</w:t>
      </w:r>
      <w:r w:rsidR="00A47E48">
        <w:rPr>
          <w:rFonts w:eastAsiaTheme="minorEastAsia"/>
          <w:i/>
          <w:iCs/>
          <w:color w:val="000000" w:themeColor="text1"/>
        </w:rPr>
        <w:br/>
      </w:r>
      <w:r w:rsidR="0AD2462E">
        <w:br/>
      </w:r>
      <w:r w:rsidRPr="66818687">
        <w:rPr>
          <w:rFonts w:eastAsiaTheme="minorEastAsia"/>
          <w:color w:val="000000" w:themeColor="text1"/>
        </w:rPr>
        <w:t>-Onze school beschikt over een actueel taalbeleidsplan</w:t>
      </w:r>
      <w:r w:rsidR="00A47E48">
        <w:rPr>
          <w:rFonts w:eastAsiaTheme="minorEastAsia"/>
          <w:color w:val="000000" w:themeColor="text1"/>
        </w:rPr>
        <w:t>.</w:t>
      </w:r>
      <w:r w:rsidR="0AD2462E">
        <w:br/>
      </w:r>
      <w:r w:rsidRPr="66818687">
        <w:rPr>
          <w:rFonts w:eastAsiaTheme="minorEastAsia"/>
          <w:color w:val="000000" w:themeColor="text1"/>
        </w:rPr>
        <w:t>-Onze school beschikt over een master geschoolde taalspecialist</w:t>
      </w:r>
      <w:r w:rsidR="00A47E48">
        <w:rPr>
          <w:rFonts w:eastAsiaTheme="minorEastAsia"/>
          <w:color w:val="000000" w:themeColor="text1"/>
        </w:rPr>
        <w:t>.</w:t>
      </w:r>
      <w:r w:rsidR="0AD2462E">
        <w:br/>
      </w:r>
      <w:r w:rsidRPr="66818687">
        <w:rPr>
          <w:rFonts w:eastAsiaTheme="minorEastAsia"/>
          <w:color w:val="000000" w:themeColor="text1"/>
        </w:rPr>
        <w:t>-De school beschikt over goede (actuele) methodes voor taal, begrijpend lezen en technisch lezen</w:t>
      </w:r>
      <w:r w:rsidR="0AD2462E">
        <w:br/>
      </w:r>
      <w:r w:rsidRPr="66818687">
        <w:rPr>
          <w:rFonts w:eastAsiaTheme="minorEastAsia"/>
          <w:color w:val="000000" w:themeColor="text1"/>
        </w:rPr>
        <w:t>-Onze school beschikt over een dyslexieprotocol</w:t>
      </w:r>
      <w:r w:rsidR="00A47E48">
        <w:rPr>
          <w:rFonts w:eastAsiaTheme="minorEastAsia"/>
          <w:color w:val="000000" w:themeColor="text1"/>
        </w:rPr>
        <w:t>.</w:t>
      </w:r>
      <w:r w:rsidR="00603E35">
        <w:rPr>
          <w:rFonts w:eastAsiaTheme="minorEastAsia"/>
          <w:color w:val="000000" w:themeColor="text1"/>
        </w:rPr>
        <w:br/>
        <w:t>-Hebben leerkrachten kennis over de leerlijnen</w:t>
      </w:r>
      <w:r w:rsidR="00A47E48">
        <w:rPr>
          <w:rFonts w:eastAsiaTheme="minorEastAsia"/>
          <w:color w:val="000000" w:themeColor="text1"/>
        </w:rPr>
        <w:t>.</w:t>
      </w:r>
      <w:r w:rsidR="0AD2462E">
        <w:br/>
      </w:r>
      <w:r w:rsidRPr="66818687">
        <w:rPr>
          <w:rFonts w:eastAsiaTheme="minorEastAsia"/>
          <w:color w:val="000000" w:themeColor="text1"/>
        </w:rPr>
        <w:t>-De school beschikt over een bibliotheek en zet in op leesbevordering en leesplezier</w:t>
      </w:r>
      <w:r w:rsidR="00A47E48">
        <w:rPr>
          <w:rFonts w:eastAsiaTheme="minorEastAsia"/>
          <w:color w:val="000000" w:themeColor="text1"/>
        </w:rPr>
        <w:t>.</w:t>
      </w:r>
      <w:r w:rsidR="0AD2462E">
        <w:br/>
      </w:r>
      <w:r w:rsidRPr="66818687">
        <w:rPr>
          <w:rFonts w:eastAsiaTheme="minorEastAsia"/>
          <w:color w:val="000000" w:themeColor="text1"/>
        </w:rPr>
        <w:t>-De leerkracht stemt het methodeaanbod af op de SLO-doelen met als doel het behalen van de referentieniveaus.</w:t>
      </w:r>
      <w:r w:rsidR="0AD2462E">
        <w:br/>
      </w:r>
    </w:p>
    <w:p w14:paraId="15ADB6D9" w14:textId="77777777" w:rsidR="004964B5" w:rsidRDefault="004964B5" w:rsidP="4EE69B3A">
      <w:pPr>
        <w:rPr>
          <w:rFonts w:eastAsiaTheme="minorEastAsia"/>
          <w:color w:val="000000" w:themeColor="text1"/>
        </w:rPr>
      </w:pPr>
    </w:p>
    <w:p w14:paraId="3E89B287" w14:textId="77777777" w:rsidR="004964B5" w:rsidRDefault="004964B5" w:rsidP="4EE69B3A">
      <w:pPr>
        <w:rPr>
          <w:rFonts w:eastAsiaTheme="minorEastAsia"/>
          <w:color w:val="000000" w:themeColor="text1"/>
        </w:rPr>
      </w:pPr>
    </w:p>
    <w:tbl>
      <w:tblPr>
        <w:tblStyle w:val="Tabelraster"/>
        <w:tblW w:w="0" w:type="auto"/>
        <w:tblLook w:val="06A0" w:firstRow="1" w:lastRow="0" w:firstColumn="1" w:lastColumn="0" w:noHBand="1" w:noVBand="1"/>
      </w:tblPr>
      <w:tblGrid>
        <w:gridCol w:w="7605"/>
        <w:gridCol w:w="1410"/>
      </w:tblGrid>
      <w:tr w:rsidR="4EE69B3A" w14:paraId="74020A79" w14:textId="77777777" w:rsidTr="4EE69B3A">
        <w:trPr>
          <w:trHeight w:val="300"/>
        </w:trPr>
        <w:tc>
          <w:tcPr>
            <w:tcW w:w="7605" w:type="dxa"/>
            <w:shd w:val="clear" w:color="auto" w:fill="D9D9D9" w:themeFill="background1" w:themeFillShade="D9"/>
          </w:tcPr>
          <w:p w14:paraId="773B18A6" w14:textId="670F5B01" w:rsidR="4EE69B3A" w:rsidRDefault="4EE69B3A" w:rsidP="4EE69B3A">
            <w:pPr>
              <w:rPr>
                <w:rFonts w:eastAsiaTheme="minorEastAsia"/>
                <w:color w:val="000000" w:themeColor="text1"/>
              </w:rPr>
            </w:pPr>
            <w:r w:rsidRPr="4EE69B3A">
              <w:rPr>
                <w:rFonts w:eastAsiaTheme="minorEastAsia"/>
                <w:color w:val="000000" w:themeColor="text1"/>
              </w:rPr>
              <w:lastRenderedPageBreak/>
              <w:t>Aandachtspunt</w:t>
            </w:r>
          </w:p>
        </w:tc>
        <w:tc>
          <w:tcPr>
            <w:tcW w:w="1410" w:type="dxa"/>
            <w:shd w:val="clear" w:color="auto" w:fill="D9D9D9" w:themeFill="background1" w:themeFillShade="D9"/>
          </w:tcPr>
          <w:p w14:paraId="514F7DE8" w14:textId="41D50BA3" w:rsidR="4EE69B3A" w:rsidRDefault="4EE69B3A" w:rsidP="4EE69B3A">
            <w:pPr>
              <w:rPr>
                <w:rFonts w:eastAsiaTheme="minorEastAsia"/>
                <w:color w:val="000000" w:themeColor="text1"/>
              </w:rPr>
            </w:pPr>
            <w:r w:rsidRPr="4EE69B3A">
              <w:rPr>
                <w:rFonts w:eastAsiaTheme="minorEastAsia"/>
                <w:color w:val="000000" w:themeColor="text1"/>
              </w:rPr>
              <w:t>Prioriteit</w:t>
            </w:r>
          </w:p>
        </w:tc>
      </w:tr>
      <w:tr w:rsidR="4EE69B3A" w14:paraId="70FA601A" w14:textId="77777777" w:rsidTr="00A47E48">
        <w:trPr>
          <w:trHeight w:val="300"/>
        </w:trPr>
        <w:tc>
          <w:tcPr>
            <w:tcW w:w="7605" w:type="dxa"/>
          </w:tcPr>
          <w:p w14:paraId="64C0960E" w14:textId="62B18B35" w:rsidR="4EE69B3A" w:rsidRDefault="00B56E54" w:rsidP="4EE69B3A">
            <w:pPr>
              <w:rPr>
                <w:rFonts w:eastAsiaTheme="minorEastAsia"/>
                <w:color w:val="000000" w:themeColor="text1"/>
              </w:rPr>
            </w:pPr>
            <w:r>
              <w:rPr>
                <w:rFonts w:eastAsiaTheme="minorEastAsia"/>
                <w:color w:val="000000" w:themeColor="text1"/>
              </w:rPr>
              <w:t xml:space="preserve">Nieuwe methode taal en spelling, passend bij </w:t>
            </w:r>
            <w:r w:rsidR="00615F0C">
              <w:rPr>
                <w:rFonts w:eastAsiaTheme="minorEastAsia"/>
                <w:color w:val="000000" w:themeColor="text1"/>
              </w:rPr>
              <w:t>het formatief handelen</w:t>
            </w:r>
          </w:p>
        </w:tc>
        <w:tc>
          <w:tcPr>
            <w:tcW w:w="1410" w:type="dxa"/>
            <w:shd w:val="clear" w:color="auto" w:fill="FF0000"/>
          </w:tcPr>
          <w:p w14:paraId="7D3C6E79" w14:textId="26A70A3A" w:rsidR="4EE69B3A" w:rsidRDefault="00A47E48" w:rsidP="4EE69B3A">
            <w:pPr>
              <w:rPr>
                <w:rFonts w:eastAsiaTheme="minorEastAsia"/>
                <w:color w:val="000000" w:themeColor="text1"/>
              </w:rPr>
            </w:pPr>
            <w:r>
              <w:rPr>
                <w:rFonts w:eastAsiaTheme="minorEastAsia"/>
                <w:color w:val="000000" w:themeColor="text1"/>
              </w:rPr>
              <w:t>Hoog</w:t>
            </w:r>
          </w:p>
        </w:tc>
      </w:tr>
      <w:tr w:rsidR="00A47E48" w14:paraId="3533E5E4" w14:textId="77777777" w:rsidTr="00A47E48">
        <w:trPr>
          <w:trHeight w:val="300"/>
        </w:trPr>
        <w:tc>
          <w:tcPr>
            <w:tcW w:w="7605" w:type="dxa"/>
          </w:tcPr>
          <w:p w14:paraId="5CEC8719" w14:textId="123A5C5A" w:rsidR="00A47E48" w:rsidRDefault="00A47E48" w:rsidP="4EE69B3A">
            <w:pPr>
              <w:rPr>
                <w:rFonts w:eastAsiaTheme="minorEastAsia"/>
                <w:color w:val="000000" w:themeColor="text1"/>
              </w:rPr>
            </w:pPr>
            <w:r>
              <w:rPr>
                <w:rFonts w:eastAsiaTheme="minorEastAsia"/>
                <w:color w:val="000000" w:themeColor="text1"/>
              </w:rPr>
              <w:t>Kwaliteitskaart taal, spelling, lezen en bouw opstellen</w:t>
            </w:r>
          </w:p>
        </w:tc>
        <w:tc>
          <w:tcPr>
            <w:tcW w:w="1410" w:type="dxa"/>
            <w:shd w:val="clear" w:color="auto" w:fill="FF0000"/>
          </w:tcPr>
          <w:p w14:paraId="7907A438" w14:textId="5204169E" w:rsidR="00A47E48" w:rsidRDefault="00A47E48" w:rsidP="4EE69B3A">
            <w:pPr>
              <w:rPr>
                <w:rFonts w:eastAsiaTheme="minorEastAsia"/>
                <w:color w:val="000000" w:themeColor="text1"/>
              </w:rPr>
            </w:pPr>
            <w:r>
              <w:rPr>
                <w:rFonts w:eastAsiaTheme="minorEastAsia"/>
                <w:color w:val="000000" w:themeColor="text1"/>
              </w:rPr>
              <w:t>Hoog</w:t>
            </w:r>
          </w:p>
        </w:tc>
      </w:tr>
      <w:tr w:rsidR="00A47E48" w14:paraId="65F279A5" w14:textId="77777777" w:rsidTr="00A47E48">
        <w:trPr>
          <w:trHeight w:val="300"/>
        </w:trPr>
        <w:tc>
          <w:tcPr>
            <w:tcW w:w="7605" w:type="dxa"/>
          </w:tcPr>
          <w:p w14:paraId="0D1547A1" w14:textId="37DA999A" w:rsidR="00A47E48" w:rsidRDefault="00A47E48" w:rsidP="4EE69B3A">
            <w:pPr>
              <w:rPr>
                <w:rFonts w:eastAsiaTheme="minorEastAsia"/>
                <w:color w:val="000000" w:themeColor="text1"/>
              </w:rPr>
            </w:pPr>
            <w:r>
              <w:rPr>
                <w:rFonts w:eastAsiaTheme="minorEastAsia"/>
                <w:color w:val="000000" w:themeColor="text1"/>
              </w:rPr>
              <w:t>Beleidsplan taal</w:t>
            </w:r>
          </w:p>
        </w:tc>
        <w:tc>
          <w:tcPr>
            <w:tcW w:w="1410" w:type="dxa"/>
            <w:shd w:val="clear" w:color="auto" w:fill="FF0000"/>
          </w:tcPr>
          <w:p w14:paraId="0469B286" w14:textId="2EE00ABF" w:rsidR="00A47E48" w:rsidRDefault="00137DE8" w:rsidP="4EE69B3A">
            <w:pPr>
              <w:rPr>
                <w:rFonts w:eastAsiaTheme="minorEastAsia"/>
                <w:color w:val="000000" w:themeColor="text1"/>
              </w:rPr>
            </w:pPr>
            <w:r>
              <w:rPr>
                <w:rFonts w:eastAsiaTheme="minorEastAsia"/>
                <w:color w:val="000000" w:themeColor="text1"/>
              </w:rPr>
              <w:t>Hoog</w:t>
            </w:r>
          </w:p>
        </w:tc>
      </w:tr>
      <w:tr w:rsidR="00137DE8" w14:paraId="15B8FE3A" w14:textId="77777777" w:rsidTr="00A47E48">
        <w:trPr>
          <w:trHeight w:val="300"/>
        </w:trPr>
        <w:tc>
          <w:tcPr>
            <w:tcW w:w="7605" w:type="dxa"/>
          </w:tcPr>
          <w:p w14:paraId="288FB2B3" w14:textId="147A4BE7" w:rsidR="00137DE8" w:rsidRDefault="00807CB0" w:rsidP="4EE69B3A">
            <w:pPr>
              <w:rPr>
                <w:rFonts w:eastAsiaTheme="minorEastAsia"/>
                <w:color w:val="000000" w:themeColor="text1"/>
              </w:rPr>
            </w:pPr>
            <w:r>
              <w:rPr>
                <w:rFonts w:eastAsiaTheme="minorEastAsia"/>
                <w:color w:val="000000" w:themeColor="text1"/>
              </w:rPr>
              <w:t>Structureel gebruik van de bibliotheek t.b.v. leesbevordering</w:t>
            </w:r>
          </w:p>
        </w:tc>
        <w:tc>
          <w:tcPr>
            <w:tcW w:w="1410" w:type="dxa"/>
            <w:shd w:val="clear" w:color="auto" w:fill="FF0000"/>
          </w:tcPr>
          <w:p w14:paraId="2BC73E97" w14:textId="23358F91" w:rsidR="00137DE8" w:rsidRDefault="00807CB0" w:rsidP="4EE69B3A">
            <w:pPr>
              <w:rPr>
                <w:rFonts w:eastAsiaTheme="minorEastAsia"/>
                <w:color w:val="000000" w:themeColor="text1"/>
              </w:rPr>
            </w:pPr>
            <w:r>
              <w:rPr>
                <w:rFonts w:eastAsiaTheme="minorEastAsia"/>
                <w:color w:val="000000" w:themeColor="text1"/>
              </w:rPr>
              <w:t>Hoog</w:t>
            </w:r>
          </w:p>
        </w:tc>
      </w:tr>
      <w:tr w:rsidR="00807CB0" w14:paraId="47A16611" w14:textId="77777777" w:rsidTr="00A47E48">
        <w:trPr>
          <w:trHeight w:val="300"/>
        </w:trPr>
        <w:tc>
          <w:tcPr>
            <w:tcW w:w="7605" w:type="dxa"/>
          </w:tcPr>
          <w:p w14:paraId="7768DE48" w14:textId="43AADA25" w:rsidR="00807CB0" w:rsidRDefault="00807CB0" w:rsidP="4EE69B3A">
            <w:pPr>
              <w:rPr>
                <w:rFonts w:eastAsiaTheme="minorEastAsia"/>
                <w:color w:val="000000" w:themeColor="text1"/>
              </w:rPr>
            </w:pPr>
            <w:r>
              <w:rPr>
                <w:rFonts w:eastAsiaTheme="minorEastAsia"/>
                <w:color w:val="000000" w:themeColor="text1"/>
              </w:rPr>
              <w:t>Borgen kwaliteitskaarten</w:t>
            </w:r>
          </w:p>
        </w:tc>
        <w:tc>
          <w:tcPr>
            <w:tcW w:w="1410" w:type="dxa"/>
            <w:shd w:val="clear" w:color="auto" w:fill="FF0000"/>
          </w:tcPr>
          <w:p w14:paraId="0D2460C7" w14:textId="57C03006" w:rsidR="00807CB0" w:rsidRDefault="00807CB0" w:rsidP="4EE69B3A">
            <w:pPr>
              <w:rPr>
                <w:rFonts w:eastAsiaTheme="minorEastAsia"/>
                <w:color w:val="000000" w:themeColor="text1"/>
              </w:rPr>
            </w:pPr>
            <w:r>
              <w:rPr>
                <w:rFonts w:eastAsiaTheme="minorEastAsia"/>
                <w:color w:val="000000" w:themeColor="text1"/>
              </w:rPr>
              <w:t>Hoog</w:t>
            </w:r>
          </w:p>
        </w:tc>
      </w:tr>
      <w:tr w:rsidR="00807CB0" w14:paraId="4A130B08" w14:textId="77777777" w:rsidTr="00A47E48">
        <w:trPr>
          <w:trHeight w:val="300"/>
        </w:trPr>
        <w:tc>
          <w:tcPr>
            <w:tcW w:w="7605" w:type="dxa"/>
          </w:tcPr>
          <w:p w14:paraId="03029A7C" w14:textId="21B952F2" w:rsidR="00807CB0" w:rsidRDefault="00807CB0" w:rsidP="4EE69B3A">
            <w:pPr>
              <w:rPr>
                <w:rFonts w:eastAsiaTheme="minorEastAsia"/>
                <w:color w:val="000000" w:themeColor="text1"/>
              </w:rPr>
            </w:pPr>
            <w:r>
              <w:rPr>
                <w:rFonts w:eastAsiaTheme="minorEastAsia"/>
                <w:color w:val="000000" w:themeColor="text1"/>
              </w:rPr>
              <w:t>Kennisdeling taalspecialisten</w:t>
            </w:r>
          </w:p>
        </w:tc>
        <w:tc>
          <w:tcPr>
            <w:tcW w:w="1410" w:type="dxa"/>
            <w:shd w:val="clear" w:color="auto" w:fill="FF0000"/>
          </w:tcPr>
          <w:p w14:paraId="15ED423E" w14:textId="6D2C574A" w:rsidR="00807CB0" w:rsidRDefault="00807CB0" w:rsidP="4EE69B3A">
            <w:pPr>
              <w:rPr>
                <w:rFonts w:eastAsiaTheme="minorEastAsia"/>
                <w:color w:val="000000" w:themeColor="text1"/>
              </w:rPr>
            </w:pPr>
            <w:r>
              <w:rPr>
                <w:rFonts w:eastAsiaTheme="minorEastAsia"/>
                <w:color w:val="000000" w:themeColor="text1"/>
              </w:rPr>
              <w:t>Hoog</w:t>
            </w:r>
          </w:p>
        </w:tc>
      </w:tr>
    </w:tbl>
    <w:p w14:paraId="0745CF90" w14:textId="77777777" w:rsidR="008313C1" w:rsidRDefault="008313C1" w:rsidP="003845E5">
      <w:pPr>
        <w:rPr>
          <w:b/>
          <w:bCs/>
        </w:rPr>
      </w:pPr>
    </w:p>
    <w:p w14:paraId="2A0CF53B" w14:textId="77EE2D1E" w:rsidR="003845E5" w:rsidRPr="003845E5" w:rsidRDefault="003845E5" w:rsidP="003845E5">
      <w:pPr>
        <w:rPr>
          <w:b/>
          <w:bCs/>
        </w:rPr>
      </w:pPr>
      <w:r w:rsidRPr="003845E5">
        <w:rPr>
          <w:b/>
          <w:bCs/>
        </w:rPr>
        <w:t>Rekenonderwijs</w:t>
      </w:r>
    </w:p>
    <w:p w14:paraId="1851D4D1" w14:textId="38BD05D3" w:rsidR="0AD2462E" w:rsidRDefault="75F24BEE" w:rsidP="4EE69B3A">
      <w:pPr>
        <w:rPr>
          <w:rFonts w:eastAsiaTheme="minorEastAsia"/>
          <w:color w:val="000000" w:themeColor="text1"/>
        </w:rPr>
      </w:pPr>
      <w:r w:rsidRPr="4EE69B3A">
        <w:rPr>
          <w:rFonts w:eastAsiaTheme="minorEastAsia"/>
          <w:color w:val="000000" w:themeColor="text1"/>
        </w:rPr>
        <w:t>Rekenen en wiskunde vinden we een belangrijk vak. We constateren dat leerlingen moeite hebben met automatiseren van het geleerde. We werken sinds schooljaar 21-22 met de digitale methode Wereld in Getallen V. Na evaluatie concluderen we dat leerlingen het opschrijven van strategieën “verleerd” zijn. We signaleren veel radende rekenaars. Dit is mede een oorzaak voor het teruglopen van de rekenresultaten.</w:t>
      </w:r>
      <w:r w:rsidR="0AD2462E">
        <w:br/>
      </w:r>
      <w:r w:rsidRPr="4EE69B3A">
        <w:rPr>
          <w:rFonts w:eastAsiaTheme="minorEastAsia"/>
          <w:color w:val="000000" w:themeColor="text1"/>
        </w:rPr>
        <w:t xml:space="preserve">Verder constateren we dat de verschillen tussen leerlingen groot zijn. Er zijn leerlingen die extra herhaling nodig hebben, maar ook leerlingen die na het zien van de strategie aan de slag kunnen. Dit vraagt iets van ons onderwijsaanbod. </w:t>
      </w:r>
      <w:r w:rsidR="0AD2462E">
        <w:br/>
      </w:r>
      <w:r w:rsidRPr="4EE69B3A">
        <w:rPr>
          <w:rFonts w:eastAsiaTheme="minorEastAsia"/>
          <w:color w:val="000000" w:themeColor="text1"/>
        </w:rPr>
        <w:t>Daarom zijn we in schooljaar 23-24 jaar overgestapt op de hybride vorm van wereld in getallen V, werken we met blokvoorbereidingen waardoor de methode een middel is geworden om aan de vraag van de groep te voldoen.</w:t>
      </w:r>
    </w:p>
    <w:p w14:paraId="7988FFD1" w14:textId="4D47F07D" w:rsidR="0AD2462E" w:rsidRDefault="75F24BEE" w:rsidP="4EE69B3A">
      <w:pPr>
        <w:rPr>
          <w:rFonts w:eastAsiaTheme="minorEastAsia"/>
          <w:color w:val="000000" w:themeColor="text1"/>
        </w:rPr>
      </w:pPr>
      <w:r w:rsidRPr="66818687">
        <w:rPr>
          <w:rFonts w:eastAsiaTheme="minorEastAsia"/>
          <w:i/>
          <w:iCs/>
          <w:color w:val="000000" w:themeColor="text1"/>
        </w:rPr>
        <w:t>De belangrijkste kenmerken en kwaliteitsaspecten van onze school zijn:</w:t>
      </w:r>
      <w:r w:rsidR="00807CB0">
        <w:rPr>
          <w:rFonts w:eastAsiaTheme="minorEastAsia"/>
          <w:i/>
          <w:iCs/>
          <w:color w:val="000000" w:themeColor="text1"/>
        </w:rPr>
        <w:br/>
      </w:r>
      <w:r w:rsidR="0AD2462E">
        <w:br/>
      </w:r>
      <w:r w:rsidRPr="66818687">
        <w:rPr>
          <w:rFonts w:eastAsiaTheme="minorEastAsia"/>
          <w:i/>
          <w:iCs/>
          <w:color w:val="000000" w:themeColor="text1"/>
        </w:rPr>
        <w:t>-</w:t>
      </w:r>
      <w:r w:rsidRPr="66818687">
        <w:rPr>
          <w:rFonts w:eastAsiaTheme="minorEastAsia"/>
          <w:color w:val="000000" w:themeColor="text1"/>
        </w:rPr>
        <w:t>Onze school beschikt over een moderne, eigentijdse methode</w:t>
      </w:r>
      <w:r w:rsidR="00807CB0">
        <w:rPr>
          <w:rFonts w:eastAsiaTheme="minorEastAsia"/>
          <w:color w:val="000000" w:themeColor="text1"/>
        </w:rPr>
        <w:t>.</w:t>
      </w:r>
      <w:r w:rsidR="0AD2462E">
        <w:br/>
      </w:r>
      <w:r w:rsidRPr="66818687">
        <w:rPr>
          <w:rFonts w:eastAsiaTheme="minorEastAsia"/>
          <w:color w:val="000000" w:themeColor="text1"/>
        </w:rPr>
        <w:t>-Werken we met blokvoorbereidingen (formatief)</w:t>
      </w:r>
      <w:r w:rsidR="00807CB0">
        <w:rPr>
          <w:rFonts w:eastAsiaTheme="minorEastAsia"/>
          <w:color w:val="000000" w:themeColor="text1"/>
        </w:rPr>
        <w:t>.</w:t>
      </w:r>
      <w:r w:rsidR="0AD2462E">
        <w:br/>
      </w:r>
      <w:r w:rsidRPr="66818687">
        <w:rPr>
          <w:rFonts w:eastAsiaTheme="minorEastAsia"/>
          <w:color w:val="000000" w:themeColor="text1"/>
        </w:rPr>
        <w:t>-Behalen we de 1S doelen bij rekenen, en is er waar nodig aanbod op maat</w:t>
      </w:r>
      <w:r w:rsidR="00807CB0">
        <w:rPr>
          <w:rFonts w:eastAsiaTheme="minorEastAsia"/>
          <w:color w:val="000000" w:themeColor="text1"/>
        </w:rPr>
        <w:t>.</w:t>
      </w:r>
      <w:r w:rsidR="0AD2462E">
        <w:br/>
      </w:r>
      <w:r w:rsidRPr="66818687">
        <w:rPr>
          <w:rFonts w:eastAsiaTheme="minorEastAsia"/>
          <w:color w:val="000000" w:themeColor="text1"/>
        </w:rPr>
        <w:t>-Hebben we per groep normen voor CITO-Leerling in beeld vastgesteld</w:t>
      </w:r>
      <w:r w:rsidR="00807CB0">
        <w:rPr>
          <w:rFonts w:eastAsiaTheme="minorEastAsia"/>
          <w:color w:val="000000" w:themeColor="text1"/>
        </w:rPr>
        <w:t>.</w:t>
      </w:r>
      <w:r w:rsidR="0AD2462E">
        <w:br/>
      </w:r>
      <w:r w:rsidRPr="66818687">
        <w:rPr>
          <w:rFonts w:eastAsiaTheme="minorEastAsia"/>
          <w:color w:val="000000" w:themeColor="text1"/>
        </w:rPr>
        <w:t>-Hebben leerkrachten kennis van de leerlijnen</w:t>
      </w:r>
      <w:r w:rsidR="00807CB0">
        <w:rPr>
          <w:rFonts w:eastAsiaTheme="minorEastAsia"/>
          <w:color w:val="000000" w:themeColor="text1"/>
        </w:rPr>
        <w:t>.</w:t>
      </w:r>
      <w:r w:rsidR="0AD2462E">
        <w:br/>
      </w:r>
      <w:r w:rsidRPr="66818687">
        <w:rPr>
          <w:rFonts w:eastAsiaTheme="minorEastAsia"/>
          <w:color w:val="000000" w:themeColor="text1"/>
        </w:rPr>
        <w:t>-Hebben leerkrachten voldoende kennis en vaardigheden t.a.v. moderne rekendidactiek</w:t>
      </w:r>
      <w:r w:rsidR="00807CB0">
        <w:rPr>
          <w:rFonts w:eastAsiaTheme="minorEastAsia"/>
          <w:color w:val="000000" w:themeColor="text1"/>
        </w:rPr>
        <w:t>.</w:t>
      </w:r>
      <w:r w:rsidR="0AD2462E">
        <w:br/>
      </w:r>
      <w:r w:rsidRPr="66818687">
        <w:rPr>
          <w:rFonts w:eastAsiaTheme="minorEastAsia"/>
          <w:color w:val="000000" w:themeColor="text1"/>
        </w:rPr>
        <w:t xml:space="preserve">-Wordt er </w:t>
      </w:r>
      <w:proofErr w:type="spellStart"/>
      <w:r w:rsidRPr="66818687">
        <w:rPr>
          <w:rFonts w:eastAsiaTheme="minorEastAsia"/>
          <w:color w:val="000000" w:themeColor="text1"/>
        </w:rPr>
        <w:t>schoolbreed</w:t>
      </w:r>
      <w:proofErr w:type="spellEnd"/>
      <w:r w:rsidRPr="66818687">
        <w:rPr>
          <w:rFonts w:eastAsiaTheme="minorEastAsia"/>
          <w:color w:val="000000" w:themeColor="text1"/>
        </w:rPr>
        <w:t xml:space="preserve"> aandacht besteed aan automatiseren</w:t>
      </w:r>
      <w:r w:rsidR="00807CB0">
        <w:rPr>
          <w:rFonts w:eastAsiaTheme="minorEastAsia"/>
          <w:color w:val="000000" w:themeColor="text1"/>
        </w:rPr>
        <w:t>.</w:t>
      </w:r>
      <w:r w:rsidR="0AD2462E">
        <w:br/>
      </w:r>
      <w:r w:rsidRPr="66818687">
        <w:rPr>
          <w:rFonts w:eastAsiaTheme="minorEastAsia"/>
          <w:color w:val="000000" w:themeColor="text1"/>
        </w:rPr>
        <w:t>-Is er een krachtig aanbod bij de kleuters om aan de rekenvoorwaarden te voldoen</w:t>
      </w:r>
      <w:r w:rsidR="00807CB0">
        <w:rPr>
          <w:rFonts w:eastAsiaTheme="minorEastAsia"/>
          <w:color w:val="000000" w:themeColor="text1"/>
        </w:rPr>
        <w:t>.</w:t>
      </w:r>
      <w:r w:rsidR="0AD2462E">
        <w:br/>
      </w:r>
      <w:r w:rsidRPr="66818687">
        <w:rPr>
          <w:rFonts w:eastAsiaTheme="minorEastAsia"/>
          <w:color w:val="000000" w:themeColor="text1"/>
        </w:rPr>
        <w:t>-Beschikken we over een rekenspecialist</w:t>
      </w:r>
      <w:r w:rsidR="00807CB0">
        <w:rPr>
          <w:rFonts w:eastAsiaTheme="minorEastAsia"/>
          <w:color w:val="000000" w:themeColor="text1"/>
        </w:rPr>
        <w:t>.</w:t>
      </w:r>
      <w:r w:rsidR="0AD2462E">
        <w:br/>
      </w:r>
      <w:r w:rsidRPr="66818687">
        <w:rPr>
          <w:rFonts w:eastAsiaTheme="minorEastAsia"/>
          <w:color w:val="000000" w:themeColor="text1"/>
        </w:rPr>
        <w:t>-Werken we volgens de kwaliteitskaart rekenen</w:t>
      </w:r>
      <w:r w:rsidR="00807CB0">
        <w:rPr>
          <w:rFonts w:eastAsiaTheme="minorEastAsia"/>
          <w:color w:val="000000" w:themeColor="text1"/>
        </w:rPr>
        <w:t>.</w:t>
      </w:r>
      <w:r w:rsidR="0AD2462E">
        <w:br/>
      </w:r>
      <w:r w:rsidRPr="66818687">
        <w:rPr>
          <w:rFonts w:eastAsiaTheme="minorEastAsia"/>
          <w:color w:val="000000" w:themeColor="text1"/>
        </w:rPr>
        <w:t>-Is er een actueel beleidsplan rekenen</w:t>
      </w:r>
      <w:r w:rsidR="00807CB0">
        <w:rPr>
          <w:rFonts w:eastAsiaTheme="minorEastAsia"/>
          <w:color w:val="000000" w:themeColor="text1"/>
        </w:rPr>
        <w:t>.</w:t>
      </w:r>
      <w:r w:rsidR="0AD2462E">
        <w:br/>
      </w:r>
    </w:p>
    <w:tbl>
      <w:tblPr>
        <w:tblStyle w:val="Tabelraster"/>
        <w:tblW w:w="0" w:type="auto"/>
        <w:tblLook w:val="06A0" w:firstRow="1" w:lastRow="0" w:firstColumn="1" w:lastColumn="0" w:noHBand="1" w:noVBand="1"/>
      </w:tblPr>
      <w:tblGrid>
        <w:gridCol w:w="7605"/>
        <w:gridCol w:w="1410"/>
      </w:tblGrid>
      <w:tr w:rsidR="4EE69B3A" w14:paraId="2AA8ECD2" w14:textId="77777777" w:rsidTr="4EE69B3A">
        <w:trPr>
          <w:trHeight w:val="300"/>
        </w:trPr>
        <w:tc>
          <w:tcPr>
            <w:tcW w:w="7605" w:type="dxa"/>
            <w:shd w:val="clear" w:color="auto" w:fill="D9D9D9" w:themeFill="background1" w:themeFillShade="D9"/>
          </w:tcPr>
          <w:p w14:paraId="0077D594" w14:textId="670F5B01" w:rsidR="4EE69B3A" w:rsidRDefault="4EE69B3A" w:rsidP="4EE69B3A">
            <w:pPr>
              <w:rPr>
                <w:rFonts w:eastAsiaTheme="minorEastAsia"/>
                <w:color w:val="000000" w:themeColor="text1"/>
              </w:rPr>
            </w:pPr>
            <w:r w:rsidRPr="4EE69B3A">
              <w:rPr>
                <w:rFonts w:eastAsiaTheme="minorEastAsia"/>
                <w:color w:val="000000" w:themeColor="text1"/>
              </w:rPr>
              <w:t>Aandachtspunt</w:t>
            </w:r>
          </w:p>
        </w:tc>
        <w:tc>
          <w:tcPr>
            <w:tcW w:w="1410" w:type="dxa"/>
            <w:shd w:val="clear" w:color="auto" w:fill="D9D9D9" w:themeFill="background1" w:themeFillShade="D9"/>
          </w:tcPr>
          <w:p w14:paraId="61E8CD38" w14:textId="47404163" w:rsidR="4EE69B3A" w:rsidRDefault="4EE69B3A" w:rsidP="4EE69B3A">
            <w:pPr>
              <w:rPr>
                <w:rFonts w:eastAsiaTheme="minorEastAsia"/>
                <w:color w:val="000000" w:themeColor="text1"/>
              </w:rPr>
            </w:pPr>
            <w:r w:rsidRPr="4EE69B3A">
              <w:rPr>
                <w:rFonts w:eastAsiaTheme="minorEastAsia"/>
                <w:color w:val="000000" w:themeColor="text1"/>
              </w:rPr>
              <w:t>prioriteit</w:t>
            </w:r>
          </w:p>
        </w:tc>
      </w:tr>
      <w:tr w:rsidR="4EE69B3A" w14:paraId="67AC4DCC" w14:textId="77777777" w:rsidTr="4EE69B3A">
        <w:trPr>
          <w:trHeight w:val="300"/>
        </w:trPr>
        <w:tc>
          <w:tcPr>
            <w:tcW w:w="7605" w:type="dxa"/>
          </w:tcPr>
          <w:p w14:paraId="6ABD185A" w14:textId="14A9E946" w:rsidR="4EE69B3A" w:rsidRDefault="4EE69B3A" w:rsidP="4EE69B3A">
            <w:pPr>
              <w:rPr>
                <w:rFonts w:eastAsiaTheme="minorEastAsia"/>
                <w:color w:val="000000" w:themeColor="text1"/>
              </w:rPr>
            </w:pPr>
            <w:r w:rsidRPr="4EE69B3A">
              <w:rPr>
                <w:rFonts w:eastAsiaTheme="minorEastAsia"/>
                <w:color w:val="000000" w:themeColor="text1"/>
              </w:rPr>
              <w:t>Aanstellen rekenspecialist</w:t>
            </w:r>
          </w:p>
        </w:tc>
        <w:tc>
          <w:tcPr>
            <w:tcW w:w="1410" w:type="dxa"/>
            <w:shd w:val="clear" w:color="auto" w:fill="FF0000"/>
          </w:tcPr>
          <w:p w14:paraId="6A26980E" w14:textId="5AA234F9" w:rsidR="4EE69B3A" w:rsidRDefault="4EE69B3A" w:rsidP="4EE69B3A">
            <w:pPr>
              <w:rPr>
                <w:rFonts w:eastAsiaTheme="minorEastAsia"/>
                <w:color w:val="000000" w:themeColor="text1"/>
              </w:rPr>
            </w:pPr>
            <w:r w:rsidRPr="4EE69B3A">
              <w:rPr>
                <w:rFonts w:eastAsiaTheme="minorEastAsia"/>
                <w:color w:val="000000" w:themeColor="text1"/>
              </w:rPr>
              <w:t>Hoog</w:t>
            </w:r>
          </w:p>
        </w:tc>
      </w:tr>
      <w:tr w:rsidR="4EE69B3A" w14:paraId="248B3DAA" w14:textId="77777777" w:rsidTr="4EE69B3A">
        <w:trPr>
          <w:trHeight w:val="300"/>
        </w:trPr>
        <w:tc>
          <w:tcPr>
            <w:tcW w:w="7605" w:type="dxa"/>
          </w:tcPr>
          <w:p w14:paraId="58CD8A73" w14:textId="52E70728" w:rsidR="4EE69B3A" w:rsidRDefault="4EE69B3A" w:rsidP="4EE69B3A">
            <w:pPr>
              <w:rPr>
                <w:rFonts w:eastAsiaTheme="minorEastAsia"/>
                <w:color w:val="000000" w:themeColor="text1"/>
              </w:rPr>
            </w:pPr>
            <w:r w:rsidRPr="4EE69B3A">
              <w:rPr>
                <w:rFonts w:eastAsiaTheme="minorEastAsia"/>
                <w:color w:val="000000" w:themeColor="text1"/>
              </w:rPr>
              <w:t>Kwaliteitskaart rekenen opstellen en borgen</w:t>
            </w:r>
          </w:p>
        </w:tc>
        <w:tc>
          <w:tcPr>
            <w:tcW w:w="1410" w:type="dxa"/>
            <w:shd w:val="clear" w:color="auto" w:fill="FF0000"/>
          </w:tcPr>
          <w:p w14:paraId="0A6C4905" w14:textId="291716C9" w:rsidR="4EE69B3A" w:rsidRDefault="4EE69B3A" w:rsidP="4EE69B3A">
            <w:pPr>
              <w:rPr>
                <w:rFonts w:eastAsiaTheme="minorEastAsia"/>
                <w:color w:val="000000" w:themeColor="text1"/>
              </w:rPr>
            </w:pPr>
            <w:r w:rsidRPr="4EE69B3A">
              <w:rPr>
                <w:rFonts w:eastAsiaTheme="minorEastAsia"/>
                <w:color w:val="000000" w:themeColor="text1"/>
              </w:rPr>
              <w:t>Hoog</w:t>
            </w:r>
          </w:p>
        </w:tc>
      </w:tr>
      <w:tr w:rsidR="4EE69B3A" w14:paraId="0F701DFC" w14:textId="77777777" w:rsidTr="4EE69B3A">
        <w:trPr>
          <w:trHeight w:val="300"/>
        </w:trPr>
        <w:tc>
          <w:tcPr>
            <w:tcW w:w="7605" w:type="dxa"/>
          </w:tcPr>
          <w:p w14:paraId="3AB7E653" w14:textId="7338887F" w:rsidR="4EE69B3A" w:rsidRDefault="4EE69B3A" w:rsidP="4EE69B3A">
            <w:pPr>
              <w:rPr>
                <w:rFonts w:eastAsiaTheme="minorEastAsia"/>
                <w:color w:val="000000" w:themeColor="text1"/>
              </w:rPr>
            </w:pPr>
            <w:r w:rsidRPr="4EE69B3A">
              <w:rPr>
                <w:rFonts w:eastAsiaTheme="minorEastAsia"/>
                <w:color w:val="000000" w:themeColor="text1"/>
              </w:rPr>
              <w:t>Beleidsplan rekenen</w:t>
            </w:r>
          </w:p>
        </w:tc>
        <w:tc>
          <w:tcPr>
            <w:tcW w:w="1410" w:type="dxa"/>
            <w:shd w:val="clear" w:color="auto" w:fill="FF0000"/>
          </w:tcPr>
          <w:p w14:paraId="79903513" w14:textId="0C9E4BCA" w:rsidR="4EE69B3A" w:rsidRDefault="4EE69B3A" w:rsidP="4EE69B3A">
            <w:pPr>
              <w:rPr>
                <w:rFonts w:eastAsiaTheme="minorEastAsia"/>
                <w:color w:val="000000" w:themeColor="text1"/>
              </w:rPr>
            </w:pPr>
            <w:r w:rsidRPr="4EE69B3A">
              <w:rPr>
                <w:rFonts w:eastAsiaTheme="minorEastAsia"/>
                <w:color w:val="000000" w:themeColor="text1"/>
              </w:rPr>
              <w:t>Hoog</w:t>
            </w:r>
          </w:p>
        </w:tc>
      </w:tr>
    </w:tbl>
    <w:p w14:paraId="52A7F69A" w14:textId="6D3D3700" w:rsidR="003845E5" w:rsidRDefault="003845E5" w:rsidP="003845E5">
      <w:pPr>
        <w:pStyle w:val="Kop2"/>
        <w:rPr>
          <w:rFonts w:eastAsiaTheme="minorEastAsia"/>
        </w:rPr>
      </w:pPr>
    </w:p>
    <w:p w14:paraId="60A08A48" w14:textId="77777777" w:rsidR="0063636A" w:rsidRDefault="0063636A" w:rsidP="003845E5">
      <w:pPr>
        <w:rPr>
          <w:b/>
          <w:bCs/>
        </w:rPr>
      </w:pPr>
    </w:p>
    <w:p w14:paraId="505F487F" w14:textId="77777777" w:rsidR="0063636A" w:rsidRDefault="0063636A" w:rsidP="003845E5">
      <w:pPr>
        <w:rPr>
          <w:b/>
          <w:bCs/>
        </w:rPr>
      </w:pPr>
    </w:p>
    <w:p w14:paraId="5C470BF0" w14:textId="77777777" w:rsidR="0063636A" w:rsidRDefault="0063636A" w:rsidP="003845E5">
      <w:pPr>
        <w:rPr>
          <w:b/>
          <w:bCs/>
        </w:rPr>
      </w:pPr>
    </w:p>
    <w:p w14:paraId="5AC13FA8" w14:textId="77777777" w:rsidR="0063636A" w:rsidRDefault="0063636A" w:rsidP="003845E5">
      <w:pPr>
        <w:rPr>
          <w:b/>
          <w:bCs/>
        </w:rPr>
      </w:pPr>
    </w:p>
    <w:p w14:paraId="5BB5546E" w14:textId="2CA1EB01" w:rsidR="003845E5" w:rsidRPr="003845E5" w:rsidRDefault="003845E5" w:rsidP="003845E5">
      <w:pPr>
        <w:rPr>
          <w:b/>
          <w:bCs/>
        </w:rPr>
      </w:pPr>
      <w:r w:rsidRPr="003845E5">
        <w:rPr>
          <w:b/>
          <w:bCs/>
        </w:rPr>
        <w:lastRenderedPageBreak/>
        <w:t>Opbrengstgericht werken</w:t>
      </w:r>
    </w:p>
    <w:p w14:paraId="77BD9B57" w14:textId="1C387DF0" w:rsidR="001A2309" w:rsidRDefault="001A2309" w:rsidP="001A2309">
      <w:pPr>
        <w:rPr>
          <w:rFonts w:eastAsiaTheme="minorEastAsia"/>
          <w:i/>
          <w:iCs/>
          <w:color w:val="000000" w:themeColor="text1"/>
        </w:rPr>
      </w:pPr>
      <w:r w:rsidRPr="0AD2462E">
        <w:rPr>
          <w:rFonts w:eastAsiaTheme="minorEastAsia"/>
          <w:color w:val="000000" w:themeColor="text1"/>
        </w:rPr>
        <w:t>Op onze school werken we opbrengstgericht (doelgericht). Daarbij richten we ons op de gemiddelde vaardigheidsscore van de CITO Leerling in beeld toetsen. Per Cito-toets is een doel (norm) vastgesteld. In bepaalde gevallen is deze afgeleid van de inspectienormen. Waar dit niet het geval is, hebben we zelf doelen vastgesteld.</w:t>
      </w:r>
      <w:r>
        <w:br/>
      </w:r>
      <w:r w:rsidRPr="0AD2462E">
        <w:rPr>
          <w:rFonts w:eastAsiaTheme="minorEastAsia"/>
          <w:color w:val="000000" w:themeColor="text1"/>
        </w:rPr>
        <w:t>Het opbrengstgericht werken zien we terug in het formatief handelen in de kleine en grote lus. Constant brengen we de groep in kaart en evalueren we of de (</w:t>
      </w:r>
      <w:proofErr w:type="spellStart"/>
      <w:r w:rsidRPr="0AD2462E">
        <w:rPr>
          <w:rFonts w:eastAsiaTheme="minorEastAsia"/>
          <w:color w:val="000000" w:themeColor="text1"/>
        </w:rPr>
        <w:t>groeps</w:t>
      </w:r>
      <w:proofErr w:type="spellEnd"/>
      <w:r w:rsidRPr="0AD2462E">
        <w:rPr>
          <w:rFonts w:eastAsiaTheme="minorEastAsia"/>
          <w:color w:val="000000" w:themeColor="text1"/>
        </w:rPr>
        <w:t>)doelen zijn behaald.</w:t>
      </w:r>
      <w:r>
        <w:br/>
      </w:r>
      <w:r w:rsidRPr="0AD2462E">
        <w:rPr>
          <w:rFonts w:eastAsiaTheme="minorEastAsia"/>
          <w:color w:val="000000" w:themeColor="text1"/>
        </w:rPr>
        <w:t>Als de behaalde score structureel onder d</w:t>
      </w:r>
      <w:r>
        <w:rPr>
          <w:rFonts w:eastAsiaTheme="minorEastAsia"/>
          <w:color w:val="000000" w:themeColor="text1"/>
        </w:rPr>
        <w:t>e</w:t>
      </w:r>
      <w:r w:rsidRPr="0AD2462E">
        <w:rPr>
          <w:rFonts w:eastAsiaTheme="minorEastAsia"/>
          <w:color w:val="000000" w:themeColor="text1"/>
        </w:rPr>
        <w:t xml:space="preserve"> gewenste score is, worden er door de intern begeleider en de leerkracht interventies afgesproken. Deze interventies kunnen zijn:</w:t>
      </w:r>
      <w:r>
        <w:br/>
      </w:r>
      <w:r w:rsidRPr="0AD2462E">
        <w:rPr>
          <w:rFonts w:eastAsiaTheme="minorEastAsia"/>
          <w:color w:val="000000" w:themeColor="text1"/>
        </w:rPr>
        <w:t>-Meer tijd besteden aan het betreffende vakgebied</w:t>
      </w:r>
      <w:r>
        <w:br/>
      </w:r>
      <w:r w:rsidRPr="0AD2462E">
        <w:rPr>
          <w:rFonts w:eastAsiaTheme="minorEastAsia"/>
          <w:color w:val="000000" w:themeColor="text1"/>
        </w:rPr>
        <w:t>-Instructie wijzigen en/of verbeteren (consequent het direct instructiemodel toepassen)</w:t>
      </w:r>
      <w:r>
        <w:br/>
      </w:r>
      <w:r w:rsidRPr="0AD2462E">
        <w:rPr>
          <w:rFonts w:eastAsiaTheme="minorEastAsia"/>
          <w:color w:val="000000" w:themeColor="text1"/>
        </w:rPr>
        <w:t>-Meer automatiseren</w:t>
      </w:r>
      <w:r>
        <w:br/>
      </w:r>
      <w:r w:rsidRPr="0AD2462E">
        <w:rPr>
          <w:rFonts w:eastAsiaTheme="minorEastAsia"/>
          <w:color w:val="000000" w:themeColor="text1"/>
        </w:rPr>
        <w:t>-Methode-aanbod uitbreiden</w:t>
      </w:r>
      <w:r>
        <w:br/>
      </w:r>
      <w:r w:rsidRPr="0AD2462E">
        <w:rPr>
          <w:rFonts w:eastAsiaTheme="minorEastAsia"/>
          <w:color w:val="000000" w:themeColor="text1"/>
        </w:rPr>
        <w:t>-Differentiatie aanpassen</w:t>
      </w:r>
      <w:r>
        <w:br/>
      </w:r>
      <w:r>
        <w:br/>
      </w:r>
      <w:r w:rsidRPr="0AD2462E">
        <w:rPr>
          <w:rFonts w:eastAsiaTheme="minorEastAsia"/>
          <w:color w:val="000000" w:themeColor="text1"/>
        </w:rPr>
        <w:t xml:space="preserve">De schoolleiding en de intern begeleider voeren klassenconsultaties uit om te observeren of het de leerkracht lukt om de interventies toe te passen en te bepalen of de interventies effect hebben. Leerkrachten worden aan elkaar gekoppeld om </w:t>
      </w:r>
      <w:proofErr w:type="spellStart"/>
      <w:r w:rsidRPr="0AD2462E">
        <w:rPr>
          <w:rFonts w:eastAsiaTheme="minorEastAsia"/>
          <w:color w:val="000000" w:themeColor="text1"/>
        </w:rPr>
        <w:t>good</w:t>
      </w:r>
      <w:proofErr w:type="spellEnd"/>
      <w:r w:rsidRPr="0AD2462E">
        <w:rPr>
          <w:rFonts w:eastAsiaTheme="minorEastAsia"/>
          <w:color w:val="000000" w:themeColor="text1"/>
        </w:rPr>
        <w:t xml:space="preserve"> </w:t>
      </w:r>
      <w:proofErr w:type="spellStart"/>
      <w:r w:rsidRPr="0AD2462E">
        <w:rPr>
          <w:rFonts w:eastAsiaTheme="minorEastAsia"/>
          <w:color w:val="000000" w:themeColor="text1"/>
        </w:rPr>
        <w:t>practice</w:t>
      </w:r>
      <w:proofErr w:type="spellEnd"/>
      <w:r w:rsidRPr="0AD2462E">
        <w:rPr>
          <w:rFonts w:eastAsiaTheme="minorEastAsia"/>
          <w:color w:val="000000" w:themeColor="text1"/>
        </w:rPr>
        <w:t xml:space="preserve"> op te doen door middel van klassenconsultaties.</w:t>
      </w:r>
      <w:r>
        <w:br/>
      </w:r>
      <w:r>
        <w:br/>
      </w:r>
      <w:r w:rsidRPr="0AD2462E">
        <w:rPr>
          <w:rFonts w:eastAsiaTheme="minorEastAsia"/>
          <w:i/>
          <w:iCs/>
          <w:color w:val="000000" w:themeColor="text1"/>
        </w:rPr>
        <w:t>De belangrijkste kenmerken en kwaliteitsaspecten van onze school zijn:</w:t>
      </w:r>
      <w:r w:rsidR="003D226F">
        <w:rPr>
          <w:rFonts w:eastAsiaTheme="minorEastAsia"/>
          <w:i/>
          <w:iCs/>
          <w:color w:val="000000" w:themeColor="text1"/>
        </w:rPr>
        <w:br/>
      </w:r>
      <w:r>
        <w:br/>
      </w:r>
      <w:r w:rsidRPr="0AD2462E">
        <w:rPr>
          <w:rFonts w:eastAsiaTheme="minorEastAsia"/>
          <w:i/>
          <w:iCs/>
          <w:color w:val="000000" w:themeColor="text1"/>
        </w:rPr>
        <w:t>-</w:t>
      </w:r>
      <w:r>
        <w:rPr>
          <w:rFonts w:eastAsiaTheme="minorEastAsia"/>
          <w:color w:val="000000" w:themeColor="text1"/>
        </w:rPr>
        <w:t>Iedere leerkracht handelt in de grote en de kleine lus</w:t>
      </w:r>
      <w:r>
        <w:rPr>
          <w:rFonts w:eastAsiaTheme="minorEastAsia"/>
          <w:color w:val="000000" w:themeColor="text1"/>
        </w:rPr>
        <w:br/>
        <w:t>-Iedere leerkracht is zich bewust van het effect van formatief handelen bij het dagelijks handelen</w:t>
      </w:r>
      <w:r>
        <w:br/>
      </w:r>
    </w:p>
    <w:tbl>
      <w:tblPr>
        <w:tblStyle w:val="Tabelraster"/>
        <w:tblW w:w="0" w:type="auto"/>
        <w:tblLayout w:type="fixed"/>
        <w:tblLook w:val="06A0" w:firstRow="1" w:lastRow="0" w:firstColumn="1" w:lastColumn="0" w:noHBand="1" w:noVBand="1"/>
      </w:tblPr>
      <w:tblGrid>
        <w:gridCol w:w="7605"/>
        <w:gridCol w:w="1410"/>
      </w:tblGrid>
      <w:tr w:rsidR="001A2309" w14:paraId="6D88E15B" w14:textId="77777777" w:rsidTr="00C21E77">
        <w:trPr>
          <w:trHeight w:val="300"/>
        </w:trPr>
        <w:tc>
          <w:tcPr>
            <w:tcW w:w="7605" w:type="dxa"/>
            <w:shd w:val="clear" w:color="auto" w:fill="D9D9D9" w:themeFill="background1" w:themeFillShade="D9"/>
          </w:tcPr>
          <w:p w14:paraId="3FFD6060" w14:textId="77777777" w:rsidR="001A2309" w:rsidRDefault="001A2309" w:rsidP="00C21E77">
            <w:pPr>
              <w:rPr>
                <w:rFonts w:eastAsiaTheme="minorEastAsia"/>
                <w:color w:val="000000" w:themeColor="text1"/>
              </w:rPr>
            </w:pPr>
            <w:r w:rsidRPr="0AD2462E">
              <w:rPr>
                <w:rFonts w:eastAsiaTheme="minorEastAsia"/>
                <w:color w:val="000000" w:themeColor="text1"/>
              </w:rPr>
              <w:t>Aandachtspunt</w:t>
            </w:r>
          </w:p>
        </w:tc>
        <w:tc>
          <w:tcPr>
            <w:tcW w:w="1410" w:type="dxa"/>
            <w:shd w:val="clear" w:color="auto" w:fill="D9D9D9" w:themeFill="background1" w:themeFillShade="D9"/>
          </w:tcPr>
          <w:p w14:paraId="766721CE" w14:textId="77777777" w:rsidR="001A2309" w:rsidRDefault="001A2309" w:rsidP="00C21E77">
            <w:pPr>
              <w:rPr>
                <w:rFonts w:eastAsiaTheme="minorEastAsia"/>
                <w:color w:val="000000" w:themeColor="text1"/>
              </w:rPr>
            </w:pPr>
            <w:r w:rsidRPr="0AD2462E">
              <w:rPr>
                <w:rFonts w:eastAsiaTheme="minorEastAsia"/>
                <w:color w:val="000000" w:themeColor="text1"/>
              </w:rPr>
              <w:t>Prioriteit</w:t>
            </w:r>
          </w:p>
        </w:tc>
      </w:tr>
      <w:tr w:rsidR="001A2309" w14:paraId="00B949D9" w14:textId="77777777" w:rsidTr="003D226F">
        <w:trPr>
          <w:trHeight w:val="300"/>
        </w:trPr>
        <w:tc>
          <w:tcPr>
            <w:tcW w:w="7605" w:type="dxa"/>
          </w:tcPr>
          <w:p w14:paraId="373A5446" w14:textId="56EDF3E0" w:rsidR="001A2309" w:rsidRDefault="003D226F" w:rsidP="00C21E77">
            <w:pPr>
              <w:rPr>
                <w:rFonts w:eastAsiaTheme="minorEastAsia"/>
                <w:color w:val="000000" w:themeColor="text1"/>
              </w:rPr>
            </w:pPr>
            <w:r>
              <w:rPr>
                <w:rFonts w:eastAsiaTheme="minorEastAsia"/>
                <w:color w:val="000000" w:themeColor="text1"/>
              </w:rPr>
              <w:t xml:space="preserve">Scholing </w:t>
            </w:r>
            <w:proofErr w:type="spellStart"/>
            <w:r>
              <w:rPr>
                <w:rFonts w:eastAsiaTheme="minorEastAsia"/>
                <w:color w:val="000000" w:themeColor="text1"/>
              </w:rPr>
              <w:t>Toetsrevolutie</w:t>
            </w:r>
            <w:proofErr w:type="spellEnd"/>
            <w:r>
              <w:rPr>
                <w:rFonts w:eastAsiaTheme="minorEastAsia"/>
                <w:color w:val="000000" w:themeColor="text1"/>
              </w:rPr>
              <w:t xml:space="preserve"> implementeren en aan laten sluiten aan het CPO-traject</w:t>
            </w:r>
          </w:p>
        </w:tc>
        <w:tc>
          <w:tcPr>
            <w:tcW w:w="1410" w:type="dxa"/>
            <w:shd w:val="clear" w:color="auto" w:fill="FF0000"/>
          </w:tcPr>
          <w:p w14:paraId="53BFD0C7" w14:textId="50295034" w:rsidR="001A2309" w:rsidRDefault="003D226F" w:rsidP="00C21E77">
            <w:pPr>
              <w:rPr>
                <w:rFonts w:eastAsiaTheme="minorEastAsia"/>
                <w:color w:val="000000" w:themeColor="text1"/>
              </w:rPr>
            </w:pPr>
            <w:r>
              <w:rPr>
                <w:rFonts w:eastAsiaTheme="minorEastAsia"/>
                <w:color w:val="000000" w:themeColor="text1"/>
              </w:rPr>
              <w:t>Hoog</w:t>
            </w:r>
          </w:p>
        </w:tc>
      </w:tr>
      <w:tr w:rsidR="001A2309" w14:paraId="145958D6" w14:textId="77777777" w:rsidTr="00C21E77">
        <w:trPr>
          <w:trHeight w:val="300"/>
        </w:trPr>
        <w:tc>
          <w:tcPr>
            <w:tcW w:w="7605" w:type="dxa"/>
          </w:tcPr>
          <w:p w14:paraId="5F52BE5B" w14:textId="77777777" w:rsidR="001A2309" w:rsidRDefault="001A2309" w:rsidP="00C21E77">
            <w:pPr>
              <w:rPr>
                <w:rFonts w:eastAsiaTheme="minorEastAsia"/>
                <w:color w:val="000000" w:themeColor="text1"/>
              </w:rPr>
            </w:pPr>
          </w:p>
        </w:tc>
        <w:tc>
          <w:tcPr>
            <w:tcW w:w="1410" w:type="dxa"/>
          </w:tcPr>
          <w:p w14:paraId="045D8F91" w14:textId="77777777" w:rsidR="001A2309" w:rsidRDefault="001A2309" w:rsidP="00C21E77">
            <w:pPr>
              <w:rPr>
                <w:rFonts w:eastAsiaTheme="minorEastAsia"/>
                <w:color w:val="000000" w:themeColor="text1"/>
              </w:rPr>
            </w:pPr>
          </w:p>
        </w:tc>
      </w:tr>
    </w:tbl>
    <w:p w14:paraId="043BECF5" w14:textId="42B1D532" w:rsidR="001A2309" w:rsidRDefault="001A2309" w:rsidP="00603E35">
      <w:pPr>
        <w:rPr>
          <w:b/>
          <w:bCs/>
        </w:rPr>
      </w:pPr>
    </w:p>
    <w:p w14:paraId="0AE657E5" w14:textId="5D38AE9C" w:rsidR="0AD2462E" w:rsidRDefault="00603E35" w:rsidP="000C7251">
      <w:pPr>
        <w:pStyle w:val="Kop2"/>
      </w:pPr>
      <w:bookmarkStart w:id="22" w:name="_Toc169606038"/>
      <w:r w:rsidRPr="00603E35">
        <w:t>8.</w:t>
      </w:r>
      <w:r w:rsidR="003845E5">
        <w:t>2.2</w:t>
      </w:r>
      <w:r w:rsidR="00674B14">
        <w:t xml:space="preserve"> Doel 2:</w:t>
      </w:r>
      <w:r w:rsidRPr="00603E35">
        <w:t xml:space="preserve"> </w:t>
      </w:r>
      <w:r w:rsidR="221EF7DF" w:rsidRPr="00603E35">
        <w:t>Leren van en met elkaar</w:t>
      </w:r>
      <w:bookmarkEnd w:id="22"/>
      <w:r w:rsidR="0084494E">
        <w:br/>
      </w:r>
    </w:p>
    <w:p w14:paraId="29A9CBA0" w14:textId="77777777" w:rsidR="00AA15C0" w:rsidRDefault="007F521C" w:rsidP="003845E5">
      <w:r>
        <w:t xml:space="preserve">Leren van en met elkaar is een breed begrip. Wij hebben dit doel opgenomen omdat wij geloven dat </w:t>
      </w:r>
      <w:r w:rsidR="009F5DAA">
        <w:t xml:space="preserve">als er flow is in een team, </w:t>
      </w:r>
      <w:r w:rsidR="00876F6B">
        <w:t xml:space="preserve">iedereen in zijn of haar kracht staat en </w:t>
      </w:r>
      <w:r w:rsidR="009F5DAA">
        <w:t xml:space="preserve">er </w:t>
      </w:r>
      <w:r w:rsidR="00876F6B">
        <w:t xml:space="preserve">een lerende organisatie ontstaat </w:t>
      </w:r>
      <w:r w:rsidR="00674B14">
        <w:t xml:space="preserve">waarbij van en met elkaar geleerd kan worden. Dit </w:t>
      </w:r>
      <w:r w:rsidR="00A41280">
        <w:t>bereiken we</w:t>
      </w:r>
      <w:r w:rsidR="00674B14">
        <w:t xml:space="preserve"> door onderstaande interventies door te voeren</w:t>
      </w:r>
      <w:r w:rsidR="00A41280">
        <w:t xml:space="preserve"> en te implementeren</w:t>
      </w:r>
      <w:r w:rsidR="00674B14">
        <w:t>.</w:t>
      </w:r>
    </w:p>
    <w:p w14:paraId="6B7269CE" w14:textId="455C3D10" w:rsidR="66818687" w:rsidRPr="00AA15C0" w:rsidRDefault="00AA15C0" w:rsidP="003845E5">
      <w:pPr>
        <w:rPr>
          <w:b/>
          <w:bCs/>
        </w:rPr>
      </w:pPr>
      <w:r w:rsidRPr="00AA15C0">
        <w:rPr>
          <w:b/>
          <w:bCs/>
        </w:rPr>
        <w:t>Collegiale consultatie</w:t>
      </w:r>
    </w:p>
    <w:p w14:paraId="0C929096" w14:textId="21976310" w:rsidR="66818687" w:rsidRDefault="1EF5B84B" w:rsidP="46536A03">
      <w:pPr>
        <w:rPr>
          <w:rFonts w:eastAsiaTheme="minorEastAsia"/>
          <w:color w:val="000000" w:themeColor="text1"/>
        </w:rPr>
      </w:pPr>
      <w:r w:rsidRPr="46536A03">
        <w:rPr>
          <w:rFonts w:eastAsiaTheme="minorEastAsia"/>
          <w:color w:val="000000" w:themeColor="text1"/>
        </w:rPr>
        <w:t xml:space="preserve">Collega's komen binnen de bouw bij elkaar in de klas om van elkaar te leren. Ook wordt op deze manier gekeken of de opgesteld doelen van de school worden waargemaakt. In bouwvergaderingen wordt een rooster opgesteld voor deze consultaties. Per jaar wordt beslist welk vakgebied prioriteit krijgt en hoe vaak collegiale consultaties plaatsvinden. De consultaties worden gevoerd aan de hand van een gedeelte van de </w:t>
      </w:r>
      <w:proofErr w:type="spellStart"/>
      <w:r w:rsidRPr="46536A03">
        <w:rPr>
          <w:rFonts w:eastAsiaTheme="minorEastAsia"/>
          <w:color w:val="000000" w:themeColor="text1"/>
        </w:rPr>
        <w:t>Cadenza</w:t>
      </w:r>
      <w:proofErr w:type="spellEnd"/>
      <w:r w:rsidRPr="46536A03">
        <w:rPr>
          <w:rFonts w:eastAsiaTheme="minorEastAsia"/>
          <w:color w:val="000000" w:themeColor="text1"/>
        </w:rPr>
        <w:t xml:space="preserve"> kijkwijzer.</w:t>
      </w:r>
      <w:r w:rsidR="00E23B56">
        <w:rPr>
          <w:rFonts w:eastAsiaTheme="minorEastAsia"/>
          <w:color w:val="000000" w:themeColor="text1"/>
        </w:rPr>
        <w:br/>
      </w:r>
    </w:p>
    <w:tbl>
      <w:tblPr>
        <w:tblStyle w:val="Tabelraster"/>
        <w:tblW w:w="0" w:type="auto"/>
        <w:tblLook w:val="06A0" w:firstRow="1" w:lastRow="0" w:firstColumn="1" w:lastColumn="0" w:noHBand="1" w:noVBand="1"/>
      </w:tblPr>
      <w:tblGrid>
        <w:gridCol w:w="7605"/>
        <w:gridCol w:w="1410"/>
      </w:tblGrid>
      <w:tr w:rsidR="46536A03" w14:paraId="27325943" w14:textId="77777777" w:rsidTr="46536A03">
        <w:trPr>
          <w:trHeight w:val="300"/>
        </w:trPr>
        <w:tc>
          <w:tcPr>
            <w:tcW w:w="7605" w:type="dxa"/>
            <w:shd w:val="clear" w:color="auto" w:fill="D9D9D9" w:themeFill="background1" w:themeFillShade="D9"/>
          </w:tcPr>
          <w:p w14:paraId="5E2671F3" w14:textId="670F5B01" w:rsidR="46536A03" w:rsidRDefault="46536A03" w:rsidP="46536A03">
            <w:pPr>
              <w:rPr>
                <w:rFonts w:eastAsiaTheme="minorEastAsia"/>
                <w:color w:val="000000" w:themeColor="text1"/>
              </w:rPr>
            </w:pPr>
            <w:r w:rsidRPr="46536A03">
              <w:rPr>
                <w:rFonts w:eastAsiaTheme="minorEastAsia"/>
                <w:color w:val="000000" w:themeColor="text1"/>
              </w:rPr>
              <w:t>Aandachtspunt</w:t>
            </w:r>
          </w:p>
        </w:tc>
        <w:tc>
          <w:tcPr>
            <w:tcW w:w="1410" w:type="dxa"/>
            <w:shd w:val="clear" w:color="auto" w:fill="D9D9D9" w:themeFill="background1" w:themeFillShade="D9"/>
          </w:tcPr>
          <w:p w14:paraId="1CD778A7" w14:textId="79E83F1E" w:rsidR="46536A03" w:rsidRDefault="46536A03" w:rsidP="46536A03">
            <w:pPr>
              <w:rPr>
                <w:rFonts w:eastAsiaTheme="minorEastAsia"/>
                <w:color w:val="000000" w:themeColor="text1"/>
              </w:rPr>
            </w:pPr>
            <w:r w:rsidRPr="46536A03">
              <w:rPr>
                <w:rFonts w:eastAsiaTheme="minorEastAsia"/>
                <w:color w:val="000000" w:themeColor="text1"/>
              </w:rPr>
              <w:t>Prioriteit</w:t>
            </w:r>
          </w:p>
        </w:tc>
      </w:tr>
      <w:tr w:rsidR="46536A03" w14:paraId="5DA54144" w14:textId="77777777" w:rsidTr="009041EB">
        <w:trPr>
          <w:trHeight w:val="300"/>
        </w:trPr>
        <w:tc>
          <w:tcPr>
            <w:tcW w:w="7605" w:type="dxa"/>
          </w:tcPr>
          <w:p w14:paraId="6DABE3E3" w14:textId="51946F35" w:rsidR="46536A03" w:rsidRDefault="009041EB" w:rsidP="46536A03">
            <w:pPr>
              <w:rPr>
                <w:rFonts w:eastAsiaTheme="minorEastAsia"/>
                <w:color w:val="000000" w:themeColor="text1"/>
              </w:rPr>
            </w:pPr>
            <w:r>
              <w:rPr>
                <w:rFonts w:eastAsiaTheme="minorEastAsia"/>
                <w:color w:val="000000" w:themeColor="text1"/>
              </w:rPr>
              <w:t>Inplannen klassenconsultaties</w:t>
            </w:r>
          </w:p>
        </w:tc>
        <w:tc>
          <w:tcPr>
            <w:tcW w:w="1410" w:type="dxa"/>
            <w:shd w:val="clear" w:color="auto" w:fill="FF0000"/>
          </w:tcPr>
          <w:p w14:paraId="613A472F" w14:textId="4FC7D15F" w:rsidR="46536A03" w:rsidRDefault="009041EB" w:rsidP="46536A03">
            <w:pPr>
              <w:rPr>
                <w:rFonts w:eastAsiaTheme="minorEastAsia"/>
                <w:color w:val="000000" w:themeColor="text1"/>
              </w:rPr>
            </w:pPr>
            <w:r>
              <w:rPr>
                <w:rFonts w:eastAsiaTheme="minorEastAsia"/>
                <w:color w:val="000000" w:themeColor="text1"/>
              </w:rPr>
              <w:t>Hoog</w:t>
            </w:r>
          </w:p>
        </w:tc>
      </w:tr>
    </w:tbl>
    <w:p w14:paraId="4575C438" w14:textId="42B3F602" w:rsidR="2BAD7B9B" w:rsidRPr="002F7B05" w:rsidRDefault="00AA15C0" w:rsidP="46536A03">
      <w:pPr>
        <w:rPr>
          <w:b/>
          <w:bCs/>
          <w:color w:val="000000" w:themeColor="text1"/>
        </w:rPr>
      </w:pPr>
      <w:r w:rsidRPr="002F7B05">
        <w:rPr>
          <w:b/>
          <w:bCs/>
        </w:rPr>
        <w:lastRenderedPageBreak/>
        <w:t>Teambuilding</w:t>
      </w:r>
      <w:r w:rsidR="002F7B05">
        <w:rPr>
          <w:b/>
          <w:bCs/>
        </w:rPr>
        <w:br/>
      </w:r>
      <w:r w:rsidR="002F7B05">
        <w:rPr>
          <w:rFonts w:eastAsiaTheme="minorEastAsia"/>
          <w:color w:val="000000" w:themeColor="text1"/>
        </w:rPr>
        <w:br/>
      </w:r>
      <w:r w:rsidR="2BAD7B9B" w:rsidRPr="46536A03">
        <w:rPr>
          <w:rFonts w:eastAsiaTheme="minorEastAsia"/>
          <w:color w:val="000000" w:themeColor="text1"/>
        </w:rPr>
        <w:t xml:space="preserve">Op onze school </w:t>
      </w:r>
      <w:r w:rsidR="00F7000D">
        <w:rPr>
          <w:rFonts w:eastAsiaTheme="minorEastAsia"/>
          <w:color w:val="000000" w:themeColor="text1"/>
        </w:rPr>
        <w:t xml:space="preserve">vinden we het belangrijk dat er een veilige sfeer hangt onder collega’s. Een sfeer die uitnodigt om van elkaar te leren, door middel van het geven van feedback en </w:t>
      </w:r>
      <w:proofErr w:type="spellStart"/>
      <w:r w:rsidR="00F7000D">
        <w:rPr>
          <w:rFonts w:eastAsiaTheme="minorEastAsia"/>
          <w:color w:val="000000" w:themeColor="text1"/>
        </w:rPr>
        <w:t>feedforward</w:t>
      </w:r>
      <w:proofErr w:type="spellEnd"/>
      <w:r w:rsidR="00F7000D">
        <w:rPr>
          <w:rFonts w:eastAsiaTheme="minorEastAsia"/>
          <w:color w:val="000000" w:themeColor="text1"/>
        </w:rPr>
        <w:t xml:space="preserve">. Daarom </w:t>
      </w:r>
      <w:r w:rsidR="2BAD7B9B" w:rsidRPr="46536A03">
        <w:rPr>
          <w:rFonts w:eastAsiaTheme="minorEastAsia"/>
          <w:color w:val="000000" w:themeColor="text1"/>
        </w:rPr>
        <w:t xml:space="preserve">organiseren we diverse typen vergaderingen waarin we met elkaar overleggen over thema's die inhoudelijk en/of organisatorisch van belang zijn voor de school en de leerkrachten. De eenheid in het team wordt ook versterkt door de gezamenlijke momenten van nascholing. Ieder jaar volgt het team, naast de individuele scholing, samen een aantal studiebijeenkomsten. </w:t>
      </w:r>
      <w:r w:rsidR="2BAD7B9B">
        <w:br/>
      </w:r>
      <w:r w:rsidR="2BAD7B9B" w:rsidRPr="46536A03">
        <w:rPr>
          <w:rFonts w:eastAsiaTheme="minorEastAsia"/>
          <w:color w:val="000000" w:themeColor="text1"/>
        </w:rPr>
        <w:t>We onderscheiden in het kader van teambuilding ook de meer informele communicatiemomenten. School organiseert een gezellig samenzijn minimaal twee keer per jaar.</w:t>
      </w:r>
    </w:p>
    <w:p w14:paraId="756987EA" w14:textId="77777777" w:rsidR="0063636A" w:rsidRDefault="0063636A" w:rsidP="46536A03">
      <w:pPr>
        <w:rPr>
          <w:b/>
          <w:bCs/>
        </w:rPr>
      </w:pPr>
    </w:p>
    <w:p w14:paraId="0D4EE99A" w14:textId="22F39360" w:rsidR="002F7B05" w:rsidRDefault="002F7B05" w:rsidP="46536A03">
      <w:pPr>
        <w:rPr>
          <w:b/>
          <w:bCs/>
        </w:rPr>
      </w:pPr>
      <w:r w:rsidRPr="002F7B05">
        <w:rPr>
          <w:b/>
          <w:bCs/>
        </w:rPr>
        <w:t>Beroepshouding</w:t>
      </w:r>
    </w:p>
    <w:p w14:paraId="548082E6" w14:textId="588F5223" w:rsidR="7415B677" w:rsidRPr="002F7B05" w:rsidRDefault="7415B677" w:rsidP="46536A03">
      <w:pPr>
        <w:rPr>
          <w:b/>
          <w:bCs/>
        </w:rPr>
      </w:pPr>
      <w:r w:rsidRPr="46536A03">
        <w:rPr>
          <w:rFonts w:eastAsiaTheme="minorEastAsia"/>
          <w:color w:val="000000" w:themeColor="text1"/>
        </w:rPr>
        <w:t>Het is voor de kwaliteit van de school van belang dat de werknemers niet alleen beschikken over lesgevende capaciteiten. Op onze school wordt veel waarde gehecht aan de professionele instelling van de medewerkers, aan een juiste beroepshouding.</w:t>
      </w:r>
    </w:p>
    <w:p w14:paraId="2BD92991" w14:textId="41E8ECBC" w:rsidR="46536A03" w:rsidRDefault="7415B677" w:rsidP="46536A03">
      <w:pPr>
        <w:rPr>
          <w:rFonts w:eastAsiaTheme="minorEastAsia"/>
          <w:color w:val="000000" w:themeColor="text1"/>
        </w:rPr>
      </w:pPr>
      <w:r w:rsidRPr="46536A03">
        <w:rPr>
          <w:rFonts w:eastAsiaTheme="minorEastAsia"/>
          <w:i/>
          <w:iCs/>
          <w:color w:val="000000" w:themeColor="text1"/>
        </w:rPr>
        <w:t>De belangrijkste kenmerken en kwaliteitsaspecten van onze school zijn:</w:t>
      </w:r>
      <w:r>
        <w:br/>
      </w:r>
      <w:r w:rsidRPr="46536A03">
        <w:rPr>
          <w:rFonts w:eastAsiaTheme="minorEastAsia"/>
          <w:color w:val="000000" w:themeColor="text1"/>
        </w:rPr>
        <w:t>-Medewerkers handelen overeenkomstig met de missie en de visie van de school</w:t>
      </w:r>
      <w:r w:rsidR="00E23B56">
        <w:rPr>
          <w:rFonts w:eastAsiaTheme="minorEastAsia"/>
          <w:color w:val="000000" w:themeColor="text1"/>
        </w:rPr>
        <w:t>.</w:t>
      </w:r>
      <w:r>
        <w:br/>
      </w:r>
      <w:r w:rsidRPr="46536A03">
        <w:rPr>
          <w:rFonts w:eastAsiaTheme="minorEastAsia"/>
          <w:color w:val="000000" w:themeColor="text1"/>
        </w:rPr>
        <w:t>-Voelen zich medeverantwoordelijk voor de school, de leerlingen en elkaar</w:t>
      </w:r>
      <w:r w:rsidR="00E23B56">
        <w:rPr>
          <w:rFonts w:eastAsiaTheme="minorEastAsia"/>
          <w:color w:val="000000" w:themeColor="text1"/>
        </w:rPr>
        <w:t>.</w:t>
      </w:r>
      <w:r>
        <w:br/>
      </w:r>
      <w:r w:rsidRPr="46536A03">
        <w:rPr>
          <w:rFonts w:eastAsiaTheme="minorEastAsia"/>
          <w:color w:val="000000" w:themeColor="text1"/>
        </w:rPr>
        <w:t>-</w:t>
      </w:r>
      <w:r w:rsidR="00E23B56">
        <w:rPr>
          <w:rFonts w:eastAsiaTheme="minorEastAsia"/>
          <w:color w:val="000000" w:themeColor="text1"/>
        </w:rPr>
        <w:t>K</w:t>
      </w:r>
      <w:r w:rsidRPr="46536A03">
        <w:rPr>
          <w:rFonts w:eastAsiaTheme="minorEastAsia"/>
          <w:color w:val="000000" w:themeColor="text1"/>
        </w:rPr>
        <w:t>unnen en willen met anderen samenwerken</w:t>
      </w:r>
      <w:r w:rsidR="00E23B56">
        <w:rPr>
          <w:rFonts w:eastAsiaTheme="minorEastAsia"/>
          <w:color w:val="000000" w:themeColor="text1"/>
        </w:rPr>
        <w:t>.</w:t>
      </w:r>
      <w:r>
        <w:br/>
      </w:r>
      <w:r w:rsidRPr="46536A03">
        <w:rPr>
          <w:rFonts w:eastAsiaTheme="minorEastAsia"/>
          <w:color w:val="000000" w:themeColor="text1"/>
        </w:rPr>
        <w:t>-Bereiden zich adequaat voor op vergaderingen en bijeenkomsten</w:t>
      </w:r>
      <w:r w:rsidR="00E23B56">
        <w:rPr>
          <w:rFonts w:eastAsiaTheme="minorEastAsia"/>
          <w:color w:val="000000" w:themeColor="text1"/>
        </w:rPr>
        <w:t>.</w:t>
      </w:r>
      <w:r>
        <w:br/>
      </w:r>
      <w:r w:rsidRPr="46536A03">
        <w:rPr>
          <w:rFonts w:eastAsiaTheme="minorEastAsia"/>
          <w:color w:val="000000" w:themeColor="text1"/>
        </w:rPr>
        <w:t>-Voeren genomen besluiten loyaal uit</w:t>
      </w:r>
      <w:r w:rsidR="00E23B56">
        <w:rPr>
          <w:rFonts w:eastAsiaTheme="minorEastAsia"/>
          <w:color w:val="000000" w:themeColor="text1"/>
        </w:rPr>
        <w:t>.</w:t>
      </w:r>
      <w:r>
        <w:br/>
      </w:r>
      <w:r w:rsidRPr="46536A03">
        <w:rPr>
          <w:rFonts w:eastAsiaTheme="minorEastAsia"/>
          <w:color w:val="000000" w:themeColor="text1"/>
        </w:rPr>
        <w:t>-Zijn aanspreekbaar op resultaten en op het nakomen van afspraken</w:t>
      </w:r>
      <w:r w:rsidR="00E23B56">
        <w:rPr>
          <w:rFonts w:eastAsiaTheme="minorEastAsia"/>
          <w:color w:val="000000" w:themeColor="text1"/>
        </w:rPr>
        <w:t>.</w:t>
      </w:r>
      <w:r>
        <w:br/>
      </w:r>
      <w:r w:rsidRPr="46536A03">
        <w:rPr>
          <w:rFonts w:eastAsiaTheme="minorEastAsia"/>
          <w:color w:val="000000" w:themeColor="text1"/>
        </w:rPr>
        <w:t>-Zijn gemotiveerd om zichzelf te ontwikkelen</w:t>
      </w:r>
      <w:r w:rsidR="00E23B56">
        <w:rPr>
          <w:rFonts w:eastAsiaTheme="minorEastAsia"/>
          <w:color w:val="000000" w:themeColor="text1"/>
        </w:rPr>
        <w:t>.</w:t>
      </w:r>
    </w:p>
    <w:p w14:paraId="29011679" w14:textId="55A8A5AE" w:rsidR="5EB07862" w:rsidRPr="002F7B05" w:rsidRDefault="7415B677" w:rsidP="002F7B05">
      <w:pPr>
        <w:rPr>
          <w:b/>
          <w:bCs/>
        </w:rPr>
      </w:pPr>
      <w:r w:rsidRPr="002F7B05">
        <w:rPr>
          <w:b/>
          <w:bCs/>
        </w:rPr>
        <w:t>Professionele cultuur</w:t>
      </w:r>
    </w:p>
    <w:p w14:paraId="4D8BCF15" w14:textId="7B608875" w:rsidR="008415AE" w:rsidRPr="001A2309" w:rsidRDefault="7415B677" w:rsidP="0F683CE9">
      <w:pPr>
        <w:rPr>
          <w:rFonts w:eastAsiaTheme="minorEastAsia"/>
          <w:color w:val="000000" w:themeColor="text1"/>
        </w:rPr>
      </w:pPr>
      <w:r w:rsidRPr="46536A03">
        <w:rPr>
          <w:rFonts w:eastAsiaTheme="minorEastAsia"/>
          <w:color w:val="000000" w:themeColor="text1"/>
        </w:rPr>
        <w:t>De schoolleiding streeft ernaar de school te ontwikkelen tot een lerende organisatie, tot een school die gekenmerkt wordt door een professionele schoolcultuur. Daarom worden er jaarlijks studiedagen voor het gehele team ingeroosterd. Speerpunt is de ontwikkeling van de leerkrachten tot nog betere leerkrachten. Wat is er nodig zodat de leerkrachten hun kwaliteiten binnen de schoolontwikkeling nog beter kunnen inzetten? Om tot een beginsituatie te komen legt het MT klassenbezoeken af en worden er nagesprekken gevoerd.</w:t>
      </w:r>
      <w:r>
        <w:br/>
      </w:r>
      <w:r w:rsidRPr="46536A03">
        <w:rPr>
          <w:rFonts w:eastAsiaTheme="minorEastAsia"/>
          <w:color w:val="000000" w:themeColor="text1"/>
        </w:rPr>
        <w:t>We streven naar klassenconsultaties, zodat leren van elkaar wordt gestimuleerd.</w:t>
      </w:r>
      <w:r>
        <w:br/>
      </w:r>
      <w:r w:rsidRPr="46536A03">
        <w:rPr>
          <w:rFonts w:eastAsiaTheme="minorEastAsia"/>
          <w:color w:val="000000" w:themeColor="text1"/>
        </w:rPr>
        <w:t xml:space="preserve">Onze kernwoorden komen terug bij professionele cultuur. We behandelen elkaar met respect, hebben plezier in ons werk en ieder is verantwoordelijk voor zijn eigen gedrag. </w:t>
      </w:r>
      <w:r>
        <w:br/>
      </w:r>
      <w:r w:rsidRPr="46536A03">
        <w:rPr>
          <w:rFonts w:eastAsiaTheme="minorEastAsia"/>
          <w:color w:val="000000" w:themeColor="text1"/>
        </w:rPr>
        <w:t>De leraren leggen verantwoording af over hun professionele ontwikkeling.</w:t>
      </w:r>
      <w:r w:rsidR="001A2309">
        <w:rPr>
          <w:rFonts w:eastAsiaTheme="minorEastAsia"/>
          <w:color w:val="000000" w:themeColor="text1"/>
        </w:rPr>
        <w:br/>
      </w:r>
    </w:p>
    <w:p w14:paraId="15F9B22E" w14:textId="5C3690A6" w:rsidR="63B9D0EC" w:rsidRDefault="00FB627D" w:rsidP="66818687">
      <w:bookmarkStart w:id="23" w:name="_Toc169606039"/>
      <w:r w:rsidRPr="000B53E7">
        <w:rPr>
          <w:rStyle w:val="Kop2Char"/>
        </w:rPr>
        <w:t>8.</w:t>
      </w:r>
      <w:r w:rsidR="002F7B05">
        <w:rPr>
          <w:rStyle w:val="Kop2Char"/>
        </w:rPr>
        <w:t>3</w:t>
      </w:r>
      <w:r w:rsidR="13A3C4EB" w:rsidRPr="000B53E7">
        <w:rPr>
          <w:rStyle w:val="Kop2Char"/>
        </w:rPr>
        <w:t xml:space="preserve"> </w:t>
      </w:r>
      <w:r w:rsidR="0DC160A9" w:rsidRPr="000B53E7">
        <w:rPr>
          <w:rStyle w:val="Kop2Char"/>
        </w:rPr>
        <w:t>Inleiding</w:t>
      </w:r>
      <w:r w:rsidRPr="000B53E7">
        <w:rPr>
          <w:rStyle w:val="Kop2Char"/>
        </w:rPr>
        <w:t xml:space="preserve"> ambitie onderwijs</w:t>
      </w:r>
      <w:r w:rsidR="000A6ED0">
        <w:rPr>
          <w:rStyle w:val="Kop2Char"/>
        </w:rPr>
        <w:t xml:space="preserve"> op maat</w:t>
      </w:r>
      <w:bookmarkEnd w:id="23"/>
      <w:r w:rsidR="63B9D0EC">
        <w:br/>
      </w:r>
      <w:r w:rsidR="63B9D0EC">
        <w:br/>
      </w:r>
      <w:r w:rsidR="5321584A">
        <w:t>Binnen onze ambitie vakmanschap hebben wij drie hoofddoelen opgesteld. Deze doelen zijn:</w:t>
      </w:r>
      <w:r w:rsidR="63B9D0EC">
        <w:br/>
      </w:r>
      <w:r w:rsidR="5321584A">
        <w:t>-</w:t>
      </w:r>
      <w:r w:rsidR="5660A32F">
        <w:t>Executieve functies</w:t>
      </w:r>
      <w:r w:rsidR="63B9D0EC">
        <w:br/>
      </w:r>
      <w:r w:rsidR="5321584A">
        <w:t>-</w:t>
      </w:r>
      <w:r w:rsidR="122D4243">
        <w:t>Pedagogisch-didactisch handelen</w:t>
      </w:r>
      <w:r w:rsidR="63B9D0EC">
        <w:br/>
      </w:r>
      <w:r w:rsidR="5321584A">
        <w:t>-</w:t>
      </w:r>
      <w:r w:rsidR="174DEDB5">
        <w:t>Ouder-</w:t>
      </w:r>
      <w:proofErr w:type="spellStart"/>
      <w:r w:rsidR="174DEDB5">
        <w:t>kindgesprekken</w:t>
      </w:r>
      <w:proofErr w:type="spellEnd"/>
    </w:p>
    <w:p w14:paraId="6C21BD32" w14:textId="77777777" w:rsidR="0063636A" w:rsidRDefault="0063636A" w:rsidP="66818687"/>
    <w:p w14:paraId="19A8522F" w14:textId="6C900521" w:rsidR="6F87F661" w:rsidRDefault="6F87F661" w:rsidP="66818687">
      <w:r>
        <w:lastRenderedPageBreak/>
        <w:t>Executieve functies zullen na deze planperiode onderdeel zijn van ons curr</w:t>
      </w:r>
      <w:r w:rsidR="5C23FEFF">
        <w:t xml:space="preserve">iculum. </w:t>
      </w:r>
      <w:r w:rsidR="14BC6655">
        <w:t xml:space="preserve">Binnen ons </w:t>
      </w:r>
      <w:r w:rsidR="5C23FEFF">
        <w:t>pedagogisch-didactisch handelen</w:t>
      </w:r>
      <w:r w:rsidR="23BF3300">
        <w:t xml:space="preserve"> </w:t>
      </w:r>
      <w:r w:rsidR="12F1FB26">
        <w:t xml:space="preserve">streven we constant naar een verbetering van onze eigen kwaliteit. </w:t>
      </w:r>
      <w:r w:rsidR="13762D48">
        <w:t xml:space="preserve">Hoe stellen wij hoge, maar realistische verwachtingen op? Zijn alle regels zichtbaar en meetbaar? In onderstaande hoofdstukken </w:t>
      </w:r>
      <w:r w:rsidR="3B7A1D98">
        <w:t>zullen wij beschrijven hoe we dit op de verschillende onderdelen gaan aanpakken.</w:t>
      </w:r>
      <w:r w:rsidR="5C23FEFF">
        <w:t xml:space="preserve"> </w:t>
      </w:r>
    </w:p>
    <w:p w14:paraId="30003C46" w14:textId="4A733CB5" w:rsidR="005C32CF" w:rsidRDefault="00B87FA9" w:rsidP="66818687">
      <w:pPr>
        <w:rPr>
          <w:b/>
          <w:bCs/>
        </w:rPr>
      </w:pPr>
      <w:r>
        <w:t xml:space="preserve">Tenslotte is </w:t>
      </w:r>
      <w:r w:rsidR="00591C39">
        <w:t>het laatste doel</w:t>
      </w:r>
      <w:r>
        <w:t xml:space="preserve"> om over vier jaar een kwalitatief goed, inhoudelijk oudergesprek </w:t>
      </w:r>
      <w:r w:rsidR="0067705E">
        <w:t>te ontwerpen gericht waarbij het portfolio de leidraad is.</w:t>
      </w:r>
      <w:r w:rsidR="00800E33">
        <w:br/>
      </w:r>
      <w:r w:rsidR="00336D91">
        <w:br/>
      </w:r>
      <w:r w:rsidR="00336D91" w:rsidRPr="000B53E7">
        <w:rPr>
          <w:rStyle w:val="Kop2Char"/>
        </w:rPr>
        <w:t>8.</w:t>
      </w:r>
      <w:r w:rsidR="002F7B05">
        <w:rPr>
          <w:rStyle w:val="Kop2Char"/>
        </w:rPr>
        <w:t>3.1</w:t>
      </w:r>
      <w:r w:rsidR="00336D91" w:rsidRPr="000B53E7">
        <w:rPr>
          <w:rStyle w:val="Kop2Char"/>
        </w:rPr>
        <w:t xml:space="preserve"> doel 1: Executieve functies</w:t>
      </w:r>
    </w:p>
    <w:p w14:paraId="592B9CB5" w14:textId="7226C074" w:rsidR="00211E43" w:rsidRPr="00866400" w:rsidRDefault="00211E43" w:rsidP="66818687">
      <w:r w:rsidRPr="00866400">
        <w:t xml:space="preserve">Executieve functies moeten over vier jaar onderdeel zijn van ons curriculum. </w:t>
      </w:r>
      <w:r w:rsidR="00F81632" w:rsidRPr="00866400">
        <w:t>Executieve functies hang</w:t>
      </w:r>
      <w:r w:rsidR="00591C39">
        <w:t>en</w:t>
      </w:r>
      <w:r w:rsidRPr="00866400">
        <w:t xml:space="preserve"> sterk samen met</w:t>
      </w:r>
      <w:r w:rsidR="00F81632" w:rsidRPr="00866400">
        <w:t xml:space="preserve"> de</w:t>
      </w:r>
      <w:r w:rsidRPr="00866400">
        <w:t xml:space="preserve"> </w:t>
      </w:r>
      <w:r w:rsidR="00F81632" w:rsidRPr="00866400">
        <w:t>ambitie veilig schoolklimaat, en is verwerkt in het beleidsplan gedrag.</w:t>
      </w:r>
    </w:p>
    <w:p w14:paraId="101E2C4D" w14:textId="273DD498" w:rsidR="00F81632" w:rsidRPr="00866400" w:rsidRDefault="008935F1" w:rsidP="66818687">
      <w:r w:rsidRPr="00866400">
        <w:t xml:space="preserve">Wij verwijzen u naar het beleidsplan gedrag om de aanpak rondom executieve functies </w:t>
      </w:r>
      <w:r w:rsidR="00866400" w:rsidRPr="00866400">
        <w:t>te lezen.</w:t>
      </w:r>
    </w:p>
    <w:p w14:paraId="5B80F972" w14:textId="6D6FA13B" w:rsidR="005C32CF" w:rsidRPr="00866400" w:rsidRDefault="00866400" w:rsidP="000B53E7">
      <w:pPr>
        <w:pStyle w:val="Kop2"/>
      </w:pPr>
      <w:bookmarkStart w:id="24" w:name="_Toc169606040"/>
      <w:r w:rsidRPr="00866400">
        <w:t>8.</w:t>
      </w:r>
      <w:r w:rsidR="00A051B8">
        <w:t>3.2</w:t>
      </w:r>
      <w:r w:rsidRPr="00866400">
        <w:t xml:space="preserve"> Doel 2: </w:t>
      </w:r>
      <w:r w:rsidR="005C32CF" w:rsidRPr="00866400">
        <w:t>Pedagogisch didactisch handelen</w:t>
      </w:r>
      <w:bookmarkEnd w:id="24"/>
      <w:r w:rsidR="0084494E">
        <w:br/>
      </w:r>
    </w:p>
    <w:p w14:paraId="496C97F9" w14:textId="53411E6F" w:rsidR="00E1210D" w:rsidRPr="00E1210D" w:rsidRDefault="00E1210D" w:rsidP="0AD2462E">
      <w:pPr>
        <w:rPr>
          <w:rFonts w:eastAsiaTheme="minorEastAsia"/>
          <w:color w:val="000000" w:themeColor="text1"/>
        </w:rPr>
      </w:pPr>
      <w:r>
        <w:rPr>
          <w:rFonts w:eastAsiaTheme="minorEastAsia"/>
          <w:color w:val="000000" w:themeColor="text1"/>
        </w:rPr>
        <w:t>Pedagogisch didactisch handelen</w:t>
      </w:r>
      <w:r w:rsidR="00C63676">
        <w:rPr>
          <w:rFonts w:eastAsiaTheme="minorEastAsia"/>
          <w:color w:val="000000" w:themeColor="text1"/>
        </w:rPr>
        <w:t xml:space="preserve"> is de kern van ons vak en nemen wij zeer serieus. </w:t>
      </w:r>
      <w:r w:rsidR="00824C72">
        <w:rPr>
          <w:rFonts w:eastAsiaTheme="minorEastAsia"/>
          <w:color w:val="000000" w:themeColor="text1"/>
        </w:rPr>
        <w:t xml:space="preserve">Daarom hebben we dit onderdeel specifiek verder uitgewerkt binnen ons </w:t>
      </w:r>
      <w:r w:rsidR="00840B29">
        <w:rPr>
          <w:rFonts w:eastAsiaTheme="minorEastAsia"/>
          <w:color w:val="000000" w:themeColor="text1"/>
        </w:rPr>
        <w:t xml:space="preserve">schoolplan, omdat we geloven dat goed leren en presteren begint bij onderstaande </w:t>
      </w:r>
      <w:r w:rsidR="00EB3F70">
        <w:rPr>
          <w:rFonts w:eastAsiaTheme="minorEastAsia"/>
          <w:color w:val="000000" w:themeColor="text1"/>
        </w:rPr>
        <w:t>basisvoorwaarden.</w:t>
      </w:r>
    </w:p>
    <w:p w14:paraId="6BEF2EA0" w14:textId="7DFE25C7" w:rsidR="1FE0726B" w:rsidRPr="00637BFC" w:rsidRDefault="1FE0726B" w:rsidP="00637BFC">
      <w:pPr>
        <w:rPr>
          <w:b/>
          <w:bCs/>
        </w:rPr>
      </w:pPr>
      <w:r w:rsidRPr="00637BFC">
        <w:rPr>
          <w:b/>
          <w:bCs/>
        </w:rPr>
        <w:t>Les-en leertijd</w:t>
      </w:r>
      <w:r w:rsidR="0084494E" w:rsidRPr="00637BFC">
        <w:rPr>
          <w:b/>
          <w:bCs/>
        </w:rPr>
        <w:br/>
      </w:r>
    </w:p>
    <w:p w14:paraId="7FB2CD93" w14:textId="5945A444" w:rsidR="12E7645C" w:rsidRDefault="2333CA4E" w:rsidP="0AD2462E">
      <w:pPr>
        <w:rPr>
          <w:rFonts w:eastAsiaTheme="minorEastAsia"/>
          <w:color w:val="000000" w:themeColor="text1"/>
        </w:rPr>
      </w:pPr>
      <w:r w:rsidRPr="66818687">
        <w:rPr>
          <w:rFonts w:eastAsiaTheme="minorEastAsia"/>
          <w:color w:val="000000" w:themeColor="text1"/>
        </w:rPr>
        <w:t>Een onderdeel van goed klassenmanagement is</w:t>
      </w:r>
      <w:r w:rsidR="12E7645C" w:rsidRPr="66818687">
        <w:rPr>
          <w:rFonts w:eastAsiaTheme="minorEastAsia"/>
          <w:color w:val="000000" w:themeColor="text1"/>
        </w:rPr>
        <w:t xml:space="preserve"> </w:t>
      </w:r>
      <w:r w:rsidR="12E7645C" w:rsidRPr="0AD2462E">
        <w:rPr>
          <w:rFonts w:eastAsiaTheme="minorEastAsia"/>
          <w:color w:val="000000" w:themeColor="text1"/>
        </w:rPr>
        <w:t>leertijd effectief besteden</w:t>
      </w:r>
      <w:r w:rsidR="33CD4E27" w:rsidRPr="66818687">
        <w:rPr>
          <w:rFonts w:eastAsiaTheme="minorEastAsia"/>
          <w:color w:val="000000" w:themeColor="text1"/>
        </w:rPr>
        <w:t>.</w:t>
      </w:r>
      <w:r w:rsidR="12E7645C" w:rsidRPr="66818687">
        <w:rPr>
          <w:rFonts w:eastAsiaTheme="minorEastAsia"/>
          <w:color w:val="000000" w:themeColor="text1"/>
        </w:rPr>
        <w:t xml:space="preserve"> </w:t>
      </w:r>
      <w:r w:rsidR="02A21612" w:rsidRPr="66818687">
        <w:rPr>
          <w:rFonts w:eastAsiaTheme="minorEastAsia"/>
          <w:color w:val="000000" w:themeColor="text1"/>
        </w:rPr>
        <w:t>L</w:t>
      </w:r>
      <w:r w:rsidR="12E7645C" w:rsidRPr="66818687">
        <w:rPr>
          <w:rFonts w:eastAsiaTheme="minorEastAsia"/>
          <w:color w:val="000000" w:themeColor="text1"/>
        </w:rPr>
        <w:t>eertijd</w:t>
      </w:r>
      <w:r w:rsidR="3C23DBBB" w:rsidRPr="66818687">
        <w:rPr>
          <w:rFonts w:eastAsiaTheme="minorEastAsia"/>
          <w:color w:val="000000" w:themeColor="text1"/>
        </w:rPr>
        <w:t xml:space="preserve"> is</w:t>
      </w:r>
      <w:r w:rsidR="12E7645C" w:rsidRPr="66818687">
        <w:rPr>
          <w:rFonts w:eastAsiaTheme="minorEastAsia"/>
          <w:color w:val="000000" w:themeColor="text1"/>
        </w:rPr>
        <w:t xml:space="preserve"> </w:t>
      </w:r>
      <w:r w:rsidR="12E7645C" w:rsidRPr="0AD2462E">
        <w:rPr>
          <w:rFonts w:eastAsiaTheme="minorEastAsia"/>
          <w:color w:val="000000" w:themeColor="text1"/>
        </w:rPr>
        <w:t>een belangrijke factor voor het leren van onze leerlingen. We proberen daarom verlies van leertijd te voorkomen</w:t>
      </w:r>
      <w:r w:rsidR="6CBC9062" w:rsidRPr="0AD2462E">
        <w:rPr>
          <w:rFonts w:eastAsiaTheme="minorEastAsia"/>
          <w:color w:val="000000" w:themeColor="text1"/>
        </w:rPr>
        <w:t xml:space="preserve">. </w:t>
      </w:r>
      <w:r w:rsidR="1B9B593A" w:rsidRPr="0AD2462E">
        <w:rPr>
          <w:rFonts w:eastAsiaTheme="minorEastAsia"/>
          <w:color w:val="000000" w:themeColor="text1"/>
        </w:rPr>
        <w:t xml:space="preserve">Hierbij is van belang dat </w:t>
      </w:r>
      <w:r w:rsidR="66CBF306" w:rsidRPr="0AD2462E">
        <w:rPr>
          <w:rFonts w:eastAsiaTheme="minorEastAsia"/>
          <w:color w:val="000000" w:themeColor="text1"/>
        </w:rPr>
        <w:t>er voldoende leertijd ingepland wordt zodat leerlingen het leerstofaanbod eigen kunnen maken</w:t>
      </w:r>
      <w:r w:rsidR="1A786E71" w:rsidRPr="0AD2462E">
        <w:rPr>
          <w:rFonts w:eastAsiaTheme="minorEastAsia"/>
          <w:color w:val="000000" w:themeColor="text1"/>
        </w:rPr>
        <w:t>. Hierbij maken we gebruik van een dagplanning en een weekoverzicht.</w:t>
      </w:r>
      <w:r w:rsidR="12E7645C">
        <w:br/>
      </w:r>
      <w:r w:rsidR="12E7645C">
        <w:br/>
      </w:r>
      <w:r w:rsidR="7CDC90AE" w:rsidRPr="0AD2462E">
        <w:rPr>
          <w:rFonts w:eastAsiaTheme="minorEastAsia"/>
          <w:i/>
          <w:iCs/>
          <w:color w:val="000000" w:themeColor="text1"/>
        </w:rPr>
        <w:t>De belangrijkste kenmerken en kwaliteitsaspecten van onze school zijn:</w:t>
      </w:r>
      <w:r w:rsidR="00DF5C4F">
        <w:rPr>
          <w:rFonts w:eastAsiaTheme="minorEastAsia"/>
          <w:i/>
          <w:iCs/>
          <w:color w:val="000000" w:themeColor="text1"/>
        </w:rPr>
        <w:br/>
      </w:r>
      <w:r w:rsidR="12E7645C">
        <w:br/>
      </w:r>
      <w:r w:rsidR="446564EF" w:rsidRPr="0AD2462E">
        <w:rPr>
          <w:rFonts w:eastAsiaTheme="minorEastAsia"/>
          <w:i/>
          <w:iCs/>
          <w:color w:val="000000" w:themeColor="text1"/>
        </w:rPr>
        <w:t>-</w:t>
      </w:r>
      <w:r w:rsidR="446564EF" w:rsidRPr="0AD2462E">
        <w:rPr>
          <w:rFonts w:eastAsiaTheme="minorEastAsia"/>
          <w:color w:val="000000" w:themeColor="text1"/>
        </w:rPr>
        <w:t>Op onze school bereiden de leerkrachten zich schriftelijk voor (programma en tijden)</w:t>
      </w:r>
      <w:r w:rsidR="00DF5C4F">
        <w:rPr>
          <w:rFonts w:eastAsiaTheme="minorEastAsia"/>
          <w:color w:val="000000" w:themeColor="text1"/>
        </w:rPr>
        <w:t>.</w:t>
      </w:r>
      <w:r w:rsidR="12E7645C">
        <w:br/>
      </w:r>
      <w:r w:rsidR="75587957" w:rsidRPr="0AD2462E">
        <w:rPr>
          <w:rFonts w:eastAsiaTheme="minorEastAsia"/>
          <w:color w:val="000000" w:themeColor="text1"/>
        </w:rPr>
        <w:t>-Zorgt de leerkracht voor een effectief klassenmanagement om te voorkomen dat er verlies aan leertijd is.</w:t>
      </w:r>
      <w:r w:rsidR="12E7645C">
        <w:br/>
      </w:r>
      <w:r w:rsidR="12CB9F00" w:rsidRPr="0AD2462E">
        <w:rPr>
          <w:rFonts w:eastAsiaTheme="minorEastAsia"/>
          <w:color w:val="000000" w:themeColor="text1"/>
        </w:rPr>
        <w:t>-Wordt op schoolniveau voldoende onderwijstijd ingepland.</w:t>
      </w:r>
      <w:r w:rsidR="12E7645C">
        <w:br/>
      </w:r>
      <w:r w:rsidR="7E9E5CC9" w:rsidRPr="0AD2462E">
        <w:rPr>
          <w:rFonts w:eastAsiaTheme="minorEastAsia"/>
          <w:color w:val="000000" w:themeColor="text1"/>
        </w:rPr>
        <w:t xml:space="preserve">-Beschikken leerkrachten over een week- en </w:t>
      </w:r>
      <w:proofErr w:type="spellStart"/>
      <w:r w:rsidR="7E9E5CC9" w:rsidRPr="0AD2462E">
        <w:rPr>
          <w:rFonts w:eastAsiaTheme="minorEastAsia"/>
          <w:color w:val="000000" w:themeColor="text1"/>
        </w:rPr>
        <w:t>dagrooster</w:t>
      </w:r>
      <w:proofErr w:type="spellEnd"/>
      <w:r w:rsidR="7E9E5CC9" w:rsidRPr="0AD2462E">
        <w:rPr>
          <w:rFonts w:eastAsiaTheme="minorEastAsia"/>
          <w:color w:val="000000" w:themeColor="text1"/>
        </w:rPr>
        <w:t xml:space="preserve"> dat zichtbaar</w:t>
      </w:r>
      <w:r w:rsidR="19323564" w:rsidRPr="0AD2462E">
        <w:rPr>
          <w:rFonts w:eastAsiaTheme="minorEastAsia"/>
          <w:color w:val="000000" w:themeColor="text1"/>
        </w:rPr>
        <w:t xml:space="preserve"> moet zijn (voor bijvoorbeeld vervangers)</w:t>
      </w:r>
      <w:r w:rsidR="00DF5C4F">
        <w:rPr>
          <w:rFonts w:eastAsiaTheme="minorEastAsia"/>
          <w:color w:val="000000" w:themeColor="text1"/>
        </w:rPr>
        <w:t>.</w:t>
      </w:r>
      <w:r w:rsidR="12E7645C">
        <w:br/>
      </w:r>
      <w:r w:rsidR="134FD122" w:rsidRPr="0AD2462E">
        <w:rPr>
          <w:rFonts w:eastAsiaTheme="minorEastAsia"/>
          <w:color w:val="000000" w:themeColor="text1"/>
        </w:rPr>
        <w:t>-Stemmen de leerkrachten de hoeveelheid leertijd af afhankelijk van de onderwijsbehoeften</w:t>
      </w:r>
      <w:r w:rsidR="75C2581F" w:rsidRPr="0AD2462E">
        <w:rPr>
          <w:rFonts w:eastAsiaTheme="minorEastAsia"/>
          <w:color w:val="000000" w:themeColor="text1"/>
        </w:rPr>
        <w:t>.</w:t>
      </w:r>
      <w:r w:rsidR="12E7645C">
        <w:br/>
      </w:r>
    </w:p>
    <w:tbl>
      <w:tblPr>
        <w:tblStyle w:val="Tabelraster"/>
        <w:tblW w:w="0" w:type="auto"/>
        <w:tblLayout w:type="fixed"/>
        <w:tblLook w:val="06A0" w:firstRow="1" w:lastRow="0" w:firstColumn="1" w:lastColumn="0" w:noHBand="1" w:noVBand="1"/>
      </w:tblPr>
      <w:tblGrid>
        <w:gridCol w:w="7605"/>
        <w:gridCol w:w="1410"/>
      </w:tblGrid>
      <w:tr w:rsidR="0AD2462E" w14:paraId="6D4149C8" w14:textId="77777777" w:rsidTr="0AD2462E">
        <w:trPr>
          <w:trHeight w:val="300"/>
        </w:trPr>
        <w:tc>
          <w:tcPr>
            <w:tcW w:w="7605" w:type="dxa"/>
            <w:shd w:val="clear" w:color="auto" w:fill="D9D9D9" w:themeFill="background1" w:themeFillShade="D9"/>
          </w:tcPr>
          <w:p w14:paraId="4FE17BFA" w14:textId="670F5B01" w:rsidR="0AD2462E" w:rsidRDefault="0AD2462E" w:rsidP="0AD2462E">
            <w:pPr>
              <w:rPr>
                <w:rFonts w:eastAsiaTheme="minorEastAsia"/>
                <w:color w:val="000000" w:themeColor="text1"/>
              </w:rPr>
            </w:pPr>
            <w:r w:rsidRPr="0AD2462E">
              <w:rPr>
                <w:rFonts w:eastAsiaTheme="minorEastAsia"/>
                <w:color w:val="000000" w:themeColor="text1"/>
              </w:rPr>
              <w:t>Aandachtspunt</w:t>
            </w:r>
          </w:p>
        </w:tc>
        <w:tc>
          <w:tcPr>
            <w:tcW w:w="1410" w:type="dxa"/>
            <w:shd w:val="clear" w:color="auto" w:fill="D9D9D9" w:themeFill="background1" w:themeFillShade="D9"/>
          </w:tcPr>
          <w:p w14:paraId="776DA900" w14:textId="43748157" w:rsidR="12590D27" w:rsidRDefault="12590D27" w:rsidP="0AD2462E">
            <w:pPr>
              <w:rPr>
                <w:rFonts w:eastAsiaTheme="minorEastAsia"/>
                <w:color w:val="000000" w:themeColor="text1"/>
              </w:rPr>
            </w:pPr>
            <w:r w:rsidRPr="0AD2462E">
              <w:rPr>
                <w:rFonts w:eastAsiaTheme="minorEastAsia"/>
                <w:color w:val="000000" w:themeColor="text1"/>
              </w:rPr>
              <w:t>P</w:t>
            </w:r>
            <w:r w:rsidR="0AD2462E" w:rsidRPr="0AD2462E">
              <w:rPr>
                <w:rFonts w:eastAsiaTheme="minorEastAsia"/>
                <w:color w:val="000000" w:themeColor="text1"/>
              </w:rPr>
              <w:t>rioriteit</w:t>
            </w:r>
          </w:p>
        </w:tc>
      </w:tr>
      <w:tr w:rsidR="0AD2462E" w14:paraId="47D627CD" w14:textId="77777777" w:rsidTr="00DF5C4F">
        <w:trPr>
          <w:trHeight w:val="300"/>
        </w:trPr>
        <w:tc>
          <w:tcPr>
            <w:tcW w:w="7605" w:type="dxa"/>
          </w:tcPr>
          <w:p w14:paraId="3C2A6FBB" w14:textId="68C3FADD" w:rsidR="0AD2462E" w:rsidRDefault="00EB3F70" w:rsidP="0AD2462E">
            <w:pPr>
              <w:rPr>
                <w:rFonts w:eastAsiaTheme="minorEastAsia"/>
                <w:color w:val="000000" w:themeColor="text1"/>
              </w:rPr>
            </w:pPr>
            <w:r>
              <w:rPr>
                <w:rFonts w:eastAsiaTheme="minorEastAsia"/>
                <w:color w:val="000000" w:themeColor="text1"/>
              </w:rPr>
              <w:t xml:space="preserve">Klappers </w:t>
            </w:r>
            <w:r w:rsidR="00CE0EA3">
              <w:rPr>
                <w:rFonts w:eastAsiaTheme="minorEastAsia"/>
                <w:color w:val="000000" w:themeColor="text1"/>
              </w:rPr>
              <w:t>voor het dagelijks handelen zijn structureel in gebruik door de leerkracht</w:t>
            </w:r>
          </w:p>
        </w:tc>
        <w:tc>
          <w:tcPr>
            <w:tcW w:w="1410" w:type="dxa"/>
            <w:shd w:val="clear" w:color="auto" w:fill="FF0000"/>
          </w:tcPr>
          <w:p w14:paraId="63C372F6" w14:textId="1D9B964E" w:rsidR="0AD2462E" w:rsidRDefault="00DF5C4F" w:rsidP="0AD2462E">
            <w:pPr>
              <w:rPr>
                <w:rFonts w:eastAsiaTheme="minorEastAsia"/>
                <w:color w:val="000000" w:themeColor="text1"/>
              </w:rPr>
            </w:pPr>
            <w:r>
              <w:rPr>
                <w:rFonts w:eastAsiaTheme="minorEastAsia"/>
                <w:color w:val="000000" w:themeColor="text1"/>
              </w:rPr>
              <w:t>Hoog</w:t>
            </w:r>
          </w:p>
        </w:tc>
      </w:tr>
    </w:tbl>
    <w:p w14:paraId="25037A55" w14:textId="392CDDF8" w:rsidR="0AD2462E" w:rsidRDefault="0AD2462E" w:rsidP="0AD2462E">
      <w:pPr>
        <w:rPr>
          <w:rFonts w:eastAsiaTheme="minorEastAsia"/>
          <w:color w:val="000000" w:themeColor="text1"/>
        </w:rPr>
      </w:pPr>
    </w:p>
    <w:p w14:paraId="7A50C6C5" w14:textId="6208A0FF" w:rsidR="1FE0726B" w:rsidRPr="00637BFC" w:rsidRDefault="1FE0726B" w:rsidP="00637BFC">
      <w:pPr>
        <w:rPr>
          <w:b/>
          <w:bCs/>
        </w:rPr>
      </w:pPr>
      <w:r w:rsidRPr="00637BFC">
        <w:rPr>
          <w:b/>
          <w:bCs/>
        </w:rPr>
        <w:t>Didactisch handelen</w:t>
      </w:r>
    </w:p>
    <w:p w14:paraId="27530C62" w14:textId="77777777" w:rsidR="00777AD0" w:rsidRDefault="76E49B0A" w:rsidP="0AD2462E">
      <w:pPr>
        <w:rPr>
          <w:rFonts w:eastAsiaTheme="minorEastAsia"/>
          <w:color w:val="000000" w:themeColor="text1"/>
        </w:rPr>
      </w:pPr>
      <w:r w:rsidRPr="66818687">
        <w:rPr>
          <w:rFonts w:eastAsiaTheme="minorEastAsia"/>
          <w:color w:val="000000" w:themeColor="text1"/>
        </w:rPr>
        <w:t>Om klassenmanagement een goede structuur te geven, is het van belang dat</w:t>
      </w:r>
      <w:r w:rsidR="6E745CA3" w:rsidRPr="0AD2462E">
        <w:rPr>
          <w:rFonts w:eastAsiaTheme="minorEastAsia"/>
          <w:color w:val="000000" w:themeColor="text1"/>
        </w:rPr>
        <w:t xml:space="preserve"> de leraren de onderwijsbehoeften van de leerlingen in kaart </w:t>
      </w:r>
      <w:r w:rsidR="41D27AE2" w:rsidRPr="66818687">
        <w:rPr>
          <w:rFonts w:eastAsiaTheme="minorEastAsia"/>
          <w:color w:val="000000" w:themeColor="text1"/>
        </w:rPr>
        <w:t>brengen</w:t>
      </w:r>
      <w:r w:rsidR="6E745CA3" w:rsidRPr="66818687">
        <w:rPr>
          <w:rFonts w:eastAsiaTheme="minorEastAsia"/>
          <w:color w:val="000000" w:themeColor="text1"/>
        </w:rPr>
        <w:t xml:space="preserve">. </w:t>
      </w:r>
      <w:r w:rsidR="6E745CA3">
        <w:br/>
      </w:r>
    </w:p>
    <w:p w14:paraId="3F41C3B0" w14:textId="5B961290" w:rsidR="00DF5C4F" w:rsidRDefault="6E745CA3" w:rsidP="0AD2462E">
      <w:pPr>
        <w:rPr>
          <w:rFonts w:eastAsiaTheme="minorEastAsia"/>
          <w:i/>
          <w:iCs/>
          <w:color w:val="000000" w:themeColor="text1"/>
        </w:rPr>
      </w:pPr>
      <w:r w:rsidRPr="0AD2462E">
        <w:rPr>
          <w:rFonts w:eastAsiaTheme="minorEastAsia"/>
          <w:color w:val="000000" w:themeColor="text1"/>
        </w:rPr>
        <w:lastRenderedPageBreak/>
        <w:t>Op basis daarvan zorgen de leraren voor gedifferentieerd en gestructureerd onderwijs: Ze zorgen voor passende leerstof,</w:t>
      </w:r>
      <w:r w:rsidR="417DD496" w:rsidRPr="0AD2462E">
        <w:rPr>
          <w:rFonts w:eastAsiaTheme="minorEastAsia"/>
          <w:color w:val="000000" w:themeColor="text1"/>
        </w:rPr>
        <w:t xml:space="preserve"> instructie, verwerking en afstemming in de begeleiding die past bij zowel de groep als de individuele leerling. Daarnaast</w:t>
      </w:r>
      <w:r w:rsidR="0C6BB46E" w:rsidRPr="0AD2462E">
        <w:rPr>
          <w:rFonts w:eastAsiaTheme="minorEastAsia"/>
          <w:color w:val="000000" w:themeColor="text1"/>
        </w:rPr>
        <w:t xml:space="preserve"> varieert men de leertijd afhankelijk van de onderwijsbehoeften. </w:t>
      </w:r>
      <w:r>
        <w:br/>
      </w:r>
      <w:r w:rsidR="0C6BB46E" w:rsidRPr="0AD2462E">
        <w:rPr>
          <w:rFonts w:eastAsiaTheme="minorEastAsia"/>
          <w:color w:val="000000" w:themeColor="text1"/>
        </w:rPr>
        <w:t>De instructie wordt gegeven aan d</w:t>
      </w:r>
      <w:r w:rsidR="33EEA0E3" w:rsidRPr="0AD2462E">
        <w:rPr>
          <w:rFonts w:eastAsiaTheme="minorEastAsia"/>
          <w:color w:val="000000" w:themeColor="text1"/>
        </w:rPr>
        <w:t>e hand van het EDI-model. De instructie en de verwerking leidt tot begrip van de leerstof. De verwerking kenmerkt zich door actieve leerlingen, ondersteuning van de leerkracht of onderwijsonder</w:t>
      </w:r>
      <w:r w:rsidR="5C3AC4A1" w:rsidRPr="0AD2462E">
        <w:rPr>
          <w:rFonts w:eastAsiaTheme="minorEastAsia"/>
          <w:color w:val="000000" w:themeColor="text1"/>
        </w:rPr>
        <w:t>steuner.</w:t>
      </w:r>
      <w:r w:rsidR="33EEA0E3" w:rsidRPr="0AD2462E">
        <w:rPr>
          <w:rFonts w:eastAsiaTheme="minorEastAsia"/>
          <w:color w:val="000000" w:themeColor="text1"/>
        </w:rPr>
        <w:t xml:space="preserve"> </w:t>
      </w:r>
    </w:p>
    <w:p w14:paraId="091872AD" w14:textId="768AD115" w:rsidR="0AD2462E" w:rsidRDefault="38D694D8" w:rsidP="0AD2462E">
      <w:pPr>
        <w:rPr>
          <w:rFonts w:eastAsiaTheme="minorEastAsia"/>
          <w:color w:val="000000" w:themeColor="text1"/>
        </w:rPr>
      </w:pPr>
      <w:r w:rsidRPr="0AD2462E">
        <w:rPr>
          <w:rFonts w:eastAsiaTheme="minorEastAsia"/>
          <w:i/>
          <w:iCs/>
          <w:color w:val="000000" w:themeColor="text1"/>
        </w:rPr>
        <w:t>De belangrijkste kenmerken en kwaliteitsaspecten van onze school zijn:</w:t>
      </w:r>
      <w:r w:rsidR="00DF5C4F">
        <w:rPr>
          <w:rFonts w:eastAsiaTheme="minorEastAsia"/>
          <w:i/>
          <w:iCs/>
          <w:color w:val="000000" w:themeColor="text1"/>
        </w:rPr>
        <w:br/>
      </w:r>
      <w:r w:rsidR="6E745CA3">
        <w:br/>
      </w:r>
      <w:r w:rsidR="053EB1C9" w:rsidRPr="0AD2462E">
        <w:rPr>
          <w:rFonts w:eastAsiaTheme="minorEastAsia"/>
          <w:i/>
          <w:iCs/>
          <w:color w:val="000000" w:themeColor="text1"/>
        </w:rPr>
        <w:t>-</w:t>
      </w:r>
      <w:r w:rsidR="053EB1C9" w:rsidRPr="0AD2462E">
        <w:rPr>
          <w:rFonts w:eastAsiaTheme="minorEastAsia"/>
          <w:color w:val="000000" w:themeColor="text1"/>
        </w:rPr>
        <w:t>De leerkracht</w:t>
      </w:r>
      <w:r w:rsidR="62A15B05" w:rsidRPr="0AD2462E">
        <w:rPr>
          <w:rFonts w:eastAsiaTheme="minorEastAsia"/>
          <w:color w:val="000000" w:themeColor="text1"/>
        </w:rPr>
        <w:t xml:space="preserve"> zorgt voor goed opgebouwde lessen.</w:t>
      </w:r>
      <w:r w:rsidR="6E745CA3">
        <w:br/>
      </w:r>
      <w:r w:rsidR="264B92CB" w:rsidRPr="0AD2462E">
        <w:rPr>
          <w:rFonts w:eastAsiaTheme="minorEastAsia"/>
          <w:color w:val="000000" w:themeColor="text1"/>
        </w:rPr>
        <w:t>-De instructie wordt gedifferentieerd aangeboden op drie niveaus.</w:t>
      </w:r>
      <w:r w:rsidR="6E745CA3">
        <w:br/>
      </w:r>
      <w:r w:rsidR="30F3F519" w:rsidRPr="0AD2462E">
        <w:rPr>
          <w:rFonts w:eastAsiaTheme="minorEastAsia"/>
          <w:color w:val="000000" w:themeColor="text1"/>
        </w:rPr>
        <w:t>-De le</w:t>
      </w:r>
      <w:r w:rsidR="41F3CD9E" w:rsidRPr="0AD2462E">
        <w:rPr>
          <w:rFonts w:eastAsiaTheme="minorEastAsia"/>
          <w:color w:val="000000" w:themeColor="text1"/>
        </w:rPr>
        <w:t>erkracht</w:t>
      </w:r>
      <w:r w:rsidR="30F3F519" w:rsidRPr="0AD2462E">
        <w:rPr>
          <w:rFonts w:eastAsiaTheme="minorEastAsia"/>
          <w:color w:val="000000" w:themeColor="text1"/>
        </w:rPr>
        <w:t xml:space="preserve"> ge</w:t>
      </w:r>
      <w:r w:rsidR="68CE73C2" w:rsidRPr="0AD2462E">
        <w:rPr>
          <w:rFonts w:eastAsiaTheme="minorEastAsia"/>
          <w:color w:val="000000" w:themeColor="text1"/>
        </w:rPr>
        <w:t>eft</w:t>
      </w:r>
      <w:r w:rsidR="30F3F519" w:rsidRPr="0AD2462E">
        <w:rPr>
          <w:rFonts w:eastAsiaTheme="minorEastAsia"/>
          <w:color w:val="000000" w:themeColor="text1"/>
        </w:rPr>
        <w:t xml:space="preserve"> directe instructie van maximaal 20 minuten.</w:t>
      </w:r>
      <w:r w:rsidR="6E745CA3">
        <w:br/>
      </w:r>
      <w:r w:rsidR="0CC1EF33" w:rsidRPr="0AD2462E">
        <w:rPr>
          <w:rFonts w:eastAsiaTheme="minorEastAsia"/>
          <w:color w:val="000000" w:themeColor="text1"/>
        </w:rPr>
        <w:t>-</w:t>
      </w:r>
      <w:r w:rsidR="5E8B0647" w:rsidRPr="0AD2462E">
        <w:rPr>
          <w:rFonts w:eastAsiaTheme="minorEastAsia"/>
          <w:color w:val="000000" w:themeColor="text1"/>
        </w:rPr>
        <w:t>De leerkracht zorgt voor meerdere oplossingsstrategieën.</w:t>
      </w:r>
      <w:r w:rsidR="6E745CA3">
        <w:br/>
      </w:r>
      <w:r w:rsidR="6D2026F7" w:rsidRPr="0AD2462E">
        <w:rPr>
          <w:rFonts w:eastAsiaTheme="minorEastAsia"/>
          <w:color w:val="000000" w:themeColor="text1"/>
        </w:rPr>
        <w:t>-De leerlingen werken zelfstandig samen</w:t>
      </w:r>
      <w:r w:rsidR="00DF5C4F">
        <w:rPr>
          <w:rFonts w:eastAsiaTheme="minorEastAsia"/>
          <w:color w:val="000000" w:themeColor="text1"/>
        </w:rPr>
        <w:t>.</w:t>
      </w:r>
      <w:r w:rsidR="6E745CA3">
        <w:br/>
      </w:r>
      <w:r w:rsidR="067B1712" w:rsidRPr="0AD2462E">
        <w:rPr>
          <w:rFonts w:eastAsiaTheme="minorEastAsia"/>
          <w:color w:val="000000" w:themeColor="text1"/>
        </w:rPr>
        <w:t>-De le</w:t>
      </w:r>
      <w:r w:rsidR="59848F04" w:rsidRPr="0AD2462E">
        <w:rPr>
          <w:rFonts w:eastAsiaTheme="minorEastAsia"/>
          <w:color w:val="000000" w:themeColor="text1"/>
        </w:rPr>
        <w:t>erkracht</w:t>
      </w:r>
      <w:r w:rsidR="067B1712" w:rsidRPr="0AD2462E">
        <w:rPr>
          <w:rFonts w:eastAsiaTheme="minorEastAsia"/>
          <w:color w:val="000000" w:themeColor="text1"/>
        </w:rPr>
        <w:t xml:space="preserve"> ge</w:t>
      </w:r>
      <w:r w:rsidR="055B39AD" w:rsidRPr="0AD2462E">
        <w:rPr>
          <w:rFonts w:eastAsiaTheme="minorEastAsia"/>
          <w:color w:val="000000" w:themeColor="text1"/>
        </w:rPr>
        <w:t>eft</w:t>
      </w:r>
      <w:r w:rsidR="067B1712" w:rsidRPr="0AD2462E">
        <w:rPr>
          <w:rFonts w:eastAsiaTheme="minorEastAsia"/>
          <w:color w:val="000000" w:themeColor="text1"/>
        </w:rPr>
        <w:t xml:space="preserve"> ondersteuning en hulp na de instructie</w:t>
      </w:r>
      <w:r w:rsidR="00DF5C4F">
        <w:rPr>
          <w:rFonts w:eastAsiaTheme="minorEastAsia"/>
          <w:color w:val="000000" w:themeColor="text1"/>
        </w:rPr>
        <w:t>.</w:t>
      </w:r>
      <w:r w:rsidR="6E745CA3">
        <w:br/>
      </w:r>
      <w:r w:rsidR="186DF06C" w:rsidRPr="0AD2462E">
        <w:rPr>
          <w:rFonts w:eastAsiaTheme="minorEastAsia"/>
          <w:color w:val="000000" w:themeColor="text1"/>
        </w:rPr>
        <w:t>-De le</w:t>
      </w:r>
      <w:r w:rsidR="797F7499" w:rsidRPr="0AD2462E">
        <w:rPr>
          <w:rFonts w:eastAsiaTheme="minorEastAsia"/>
          <w:color w:val="000000" w:themeColor="text1"/>
        </w:rPr>
        <w:t>erkracht</w:t>
      </w:r>
      <w:r w:rsidR="186DF06C" w:rsidRPr="0AD2462E">
        <w:rPr>
          <w:rFonts w:eastAsiaTheme="minorEastAsia"/>
          <w:color w:val="000000" w:themeColor="text1"/>
        </w:rPr>
        <w:t xml:space="preserve"> la</w:t>
      </w:r>
      <w:r w:rsidR="69293B15" w:rsidRPr="0AD2462E">
        <w:rPr>
          <w:rFonts w:eastAsiaTheme="minorEastAsia"/>
          <w:color w:val="000000" w:themeColor="text1"/>
        </w:rPr>
        <w:t>at</w:t>
      </w:r>
      <w:r w:rsidR="186DF06C" w:rsidRPr="0AD2462E">
        <w:rPr>
          <w:rFonts w:eastAsiaTheme="minorEastAsia"/>
          <w:color w:val="000000" w:themeColor="text1"/>
        </w:rPr>
        <w:t xml:space="preserve"> leerlingen hun werk zoveel mogelijk zelf corrigeren</w:t>
      </w:r>
      <w:r w:rsidR="00DF5C4F">
        <w:rPr>
          <w:rFonts w:eastAsiaTheme="minorEastAsia"/>
          <w:color w:val="000000" w:themeColor="text1"/>
        </w:rPr>
        <w:t>.</w:t>
      </w:r>
      <w:r w:rsidR="6E745CA3">
        <w:br/>
      </w:r>
      <w:r w:rsidR="5468A2AD" w:rsidRPr="0AD2462E">
        <w:rPr>
          <w:rFonts w:eastAsiaTheme="minorEastAsia"/>
          <w:color w:val="000000" w:themeColor="text1"/>
        </w:rPr>
        <w:t>-De</w:t>
      </w:r>
      <w:r w:rsidR="43BA2909" w:rsidRPr="0AD2462E">
        <w:rPr>
          <w:rFonts w:eastAsiaTheme="minorEastAsia"/>
          <w:color w:val="000000" w:themeColor="text1"/>
        </w:rPr>
        <w:t xml:space="preserve"> leerkracht zorgt voor tempodifferentiatie</w:t>
      </w:r>
      <w:r w:rsidR="00DF5C4F">
        <w:rPr>
          <w:rFonts w:eastAsiaTheme="minorEastAsia"/>
          <w:color w:val="000000" w:themeColor="text1"/>
        </w:rPr>
        <w:t>.</w:t>
      </w:r>
      <w:r w:rsidR="6E745CA3">
        <w:br/>
      </w:r>
      <w:r w:rsidR="06FF4934" w:rsidRPr="0AD2462E">
        <w:rPr>
          <w:rFonts w:eastAsiaTheme="minorEastAsia"/>
          <w:color w:val="000000" w:themeColor="text1"/>
        </w:rPr>
        <w:t>-De leerkracht zorgt voor stofdifferentiatie</w:t>
      </w:r>
      <w:r w:rsidR="00DF5C4F">
        <w:rPr>
          <w:rFonts w:eastAsiaTheme="minorEastAsia"/>
          <w:color w:val="000000" w:themeColor="text1"/>
        </w:rPr>
        <w:t>.</w:t>
      </w:r>
      <w:r w:rsidR="6E745CA3">
        <w:br/>
      </w:r>
      <w:r w:rsidR="18D012AE" w:rsidRPr="0AD2462E">
        <w:rPr>
          <w:rFonts w:eastAsiaTheme="minorEastAsia"/>
          <w:color w:val="000000" w:themeColor="text1"/>
        </w:rPr>
        <w:t>-De leerkracht varieert de onderwijstijd afhankelijk van de onderwijsbehoeften</w:t>
      </w:r>
      <w:r w:rsidR="00DF5C4F">
        <w:rPr>
          <w:rFonts w:eastAsiaTheme="minorEastAsia"/>
          <w:color w:val="000000" w:themeColor="text1"/>
        </w:rPr>
        <w:t>.</w:t>
      </w:r>
      <w:r w:rsidR="6E745CA3">
        <w:br/>
      </w:r>
      <w:r w:rsidR="532DC6BA" w:rsidRPr="0AD2462E">
        <w:rPr>
          <w:rFonts w:eastAsiaTheme="minorEastAsia"/>
          <w:color w:val="000000" w:themeColor="text1"/>
        </w:rPr>
        <w:t>-De leerkracht zorgt voor taakgerichtheid</w:t>
      </w:r>
      <w:r w:rsidR="00DF5C4F">
        <w:rPr>
          <w:rFonts w:eastAsiaTheme="minorEastAsia"/>
          <w:color w:val="000000" w:themeColor="text1"/>
        </w:rPr>
        <w:t>.</w:t>
      </w:r>
      <w:r w:rsidR="6E745CA3">
        <w:br/>
      </w:r>
      <w:r w:rsidR="61AA7305" w:rsidRPr="0AD2462E">
        <w:rPr>
          <w:rFonts w:eastAsiaTheme="minorEastAsia"/>
          <w:color w:val="000000" w:themeColor="text1"/>
        </w:rPr>
        <w:t>-De leerkracht zorgt voor betrokkenheid</w:t>
      </w:r>
      <w:r w:rsidR="00DF5C4F">
        <w:rPr>
          <w:rFonts w:eastAsiaTheme="minorEastAsia"/>
          <w:color w:val="000000" w:themeColor="text1"/>
        </w:rPr>
        <w:t>.</w:t>
      </w:r>
      <w:r w:rsidR="6E745CA3">
        <w:br/>
      </w:r>
      <w:r w:rsidR="2BCBF598" w:rsidRPr="0AD2462E">
        <w:rPr>
          <w:rFonts w:eastAsiaTheme="minorEastAsia"/>
          <w:color w:val="000000" w:themeColor="text1"/>
        </w:rPr>
        <w:t>-De leerkracht geeft feedback aan de leerlingen</w:t>
      </w:r>
      <w:r w:rsidR="00DF5C4F">
        <w:rPr>
          <w:rFonts w:eastAsiaTheme="minorEastAsia"/>
          <w:color w:val="000000" w:themeColor="text1"/>
        </w:rPr>
        <w:t>.</w:t>
      </w:r>
      <w:r w:rsidR="6E745CA3">
        <w:br/>
      </w:r>
    </w:p>
    <w:p w14:paraId="5BEE13A6" w14:textId="0A04EC79" w:rsidR="72AB0AA1" w:rsidRPr="00637BFC" w:rsidRDefault="72AB0AA1" w:rsidP="00637BFC">
      <w:pPr>
        <w:rPr>
          <w:b/>
          <w:bCs/>
        </w:rPr>
      </w:pPr>
      <w:r w:rsidRPr="00637BFC">
        <w:rPr>
          <w:b/>
          <w:bCs/>
        </w:rPr>
        <w:t>Zorg en begeleiding</w:t>
      </w:r>
    </w:p>
    <w:p w14:paraId="742FA420" w14:textId="5AEBBD2A" w:rsidR="72AB0AA1" w:rsidRDefault="72AB0AA1" w:rsidP="66818687">
      <w:pPr>
        <w:rPr>
          <w:rFonts w:eastAsiaTheme="minorEastAsia"/>
          <w:color w:val="000000" w:themeColor="text1"/>
        </w:rPr>
      </w:pPr>
      <w:r w:rsidRPr="66818687">
        <w:rPr>
          <w:rFonts w:eastAsiaTheme="minorEastAsia"/>
          <w:color w:val="000000" w:themeColor="text1"/>
        </w:rPr>
        <w:t>We streven ernaar dat iedere leerling zich ononderbroken kan ontwikkelen en ontplooien. Omdat we te maken hebben met verschillen, moet het onderwijsleerproces zo ingericht worden, dat dit ook mogelijk is. Onze leerkrachten zorgen ervoor dat ze hun leerlingen goed kennen en ze volgen hun ontwikkeling nauwkeurig met behulp van o.a. Cito Leerling in Beeld en de methodetoetsen. Ook zijn de leerkrachten samen verantwoordelijk voor de leerlingen binnen een unit, waardoor leerkrachten onder elkaar het professionele gesprek aangaan over leerlingen. We creëren hiermee een lerende cultuur.</w:t>
      </w:r>
      <w:r>
        <w:br/>
      </w:r>
      <w:r w:rsidRPr="66818687">
        <w:rPr>
          <w:rFonts w:eastAsiaTheme="minorEastAsia"/>
          <w:color w:val="000000" w:themeColor="text1"/>
        </w:rPr>
        <w:t xml:space="preserve">Wij vergelijken uitkomsten van toetsen met onze (school)doelen, oftewel onze verwachtingen. Waar nodig stellen we het lesaanbod bij of geven we de leerling extra ondersteuning, zowel aan de bovenkant als aan de onderkant, kijkende naar onze </w:t>
      </w:r>
      <w:proofErr w:type="spellStart"/>
      <w:r w:rsidRPr="66818687">
        <w:rPr>
          <w:rFonts w:eastAsiaTheme="minorEastAsia"/>
          <w:color w:val="000000" w:themeColor="text1"/>
        </w:rPr>
        <w:t>leerlingpopulatie</w:t>
      </w:r>
      <w:proofErr w:type="spellEnd"/>
      <w:r w:rsidRPr="66818687">
        <w:rPr>
          <w:rFonts w:eastAsiaTheme="minorEastAsia"/>
          <w:color w:val="000000" w:themeColor="text1"/>
        </w:rPr>
        <w:t>. We stellen constant hoge, maar realistische verwachtingen.</w:t>
      </w:r>
      <w:r>
        <w:br/>
      </w:r>
      <w:r w:rsidRPr="66818687">
        <w:rPr>
          <w:rFonts w:eastAsiaTheme="minorEastAsia"/>
          <w:color w:val="000000" w:themeColor="text1"/>
        </w:rPr>
        <w:t xml:space="preserve">In ons zorgplan staat de zorgstructuur uitvoerig beschreven. Naast het zorgplan beschikt onze school over een </w:t>
      </w:r>
      <w:proofErr w:type="spellStart"/>
      <w:r w:rsidRPr="66818687">
        <w:rPr>
          <w:rFonts w:eastAsiaTheme="minorEastAsia"/>
          <w:color w:val="000000" w:themeColor="text1"/>
        </w:rPr>
        <w:t>schoolondersteuningsprofiel</w:t>
      </w:r>
      <w:proofErr w:type="spellEnd"/>
      <w:r w:rsidRPr="66818687">
        <w:rPr>
          <w:rFonts w:eastAsiaTheme="minorEastAsia"/>
          <w:color w:val="000000" w:themeColor="text1"/>
        </w:rPr>
        <w:t xml:space="preserve"> (SOP). Het SOP geeft een realistisch beeld van de onderwijsondersteuning en begeleiding die onze school in het kader van Passend Onderwijs biedt en hoe deze ondersteuning (intern) geregeld is.</w:t>
      </w:r>
      <w:r>
        <w:br/>
      </w:r>
      <w:r w:rsidRPr="66818687">
        <w:rPr>
          <w:rFonts w:eastAsiaTheme="minorEastAsia"/>
          <w:color w:val="000000" w:themeColor="text1"/>
        </w:rPr>
        <w:t>We volgen de ontwikkeling van leerlingen voortdurend (leerkracht), maar formeel gebeurt dit vier keer per jaar  (2x tijdens de groepsbespreking, 2x tijdens de leerlingbespreking). Tijdens de groepsbespreking komt de ontwikkeling van de groep als geheel aan bod, bij de leerlingbespreking komt de individuele leerling aan bod.</w:t>
      </w:r>
      <w:r>
        <w:br/>
      </w:r>
      <w:r w:rsidRPr="66818687">
        <w:rPr>
          <w:rFonts w:eastAsiaTheme="minorEastAsia"/>
          <w:color w:val="000000" w:themeColor="text1"/>
        </w:rPr>
        <w:t>Iedere week is er de mogelijkheid om bij de intern begeleider de groep te bespreken als een leerkracht zaken signaleert. Alle afspraken gemaakt tijdens deze overleggen worden vastgelegd en gemonitord.</w:t>
      </w:r>
      <w:r>
        <w:br/>
      </w:r>
      <w:r>
        <w:lastRenderedPageBreak/>
        <w:br/>
      </w:r>
      <w:r w:rsidRPr="66818687">
        <w:rPr>
          <w:rFonts w:eastAsiaTheme="minorEastAsia"/>
          <w:i/>
          <w:iCs/>
          <w:color w:val="000000" w:themeColor="text1"/>
        </w:rPr>
        <w:t>De belangrijkste kenmerken en kwaliteitsaspecten van onze school zijn:</w:t>
      </w:r>
      <w:r w:rsidR="00417BB2">
        <w:rPr>
          <w:rFonts w:eastAsiaTheme="minorEastAsia"/>
          <w:i/>
          <w:iCs/>
          <w:color w:val="000000" w:themeColor="text1"/>
        </w:rPr>
        <w:br/>
      </w:r>
      <w:r>
        <w:br/>
      </w:r>
      <w:r w:rsidRPr="66818687">
        <w:rPr>
          <w:rFonts w:eastAsiaTheme="minorEastAsia"/>
          <w:i/>
          <w:iCs/>
          <w:color w:val="000000" w:themeColor="text1"/>
        </w:rPr>
        <w:t>-</w:t>
      </w:r>
      <w:r w:rsidRPr="66818687">
        <w:rPr>
          <w:rFonts w:eastAsiaTheme="minorEastAsia"/>
          <w:color w:val="000000" w:themeColor="text1"/>
        </w:rPr>
        <w:t>Kent de leerkracht de leerlingen</w:t>
      </w:r>
      <w:r w:rsidR="00417BB2">
        <w:rPr>
          <w:rFonts w:eastAsiaTheme="minorEastAsia"/>
          <w:color w:val="000000" w:themeColor="text1"/>
        </w:rPr>
        <w:t>.</w:t>
      </w:r>
      <w:r>
        <w:br/>
      </w:r>
      <w:r w:rsidRPr="66818687">
        <w:rPr>
          <w:rFonts w:eastAsiaTheme="minorEastAsia"/>
          <w:color w:val="000000" w:themeColor="text1"/>
        </w:rPr>
        <w:t>-Signaleert de leerkracht vroegtijdig welke leerling zorg nodig heeft</w:t>
      </w:r>
      <w:r w:rsidR="006E53F6">
        <w:rPr>
          <w:rFonts w:eastAsiaTheme="minorEastAsia"/>
          <w:color w:val="000000" w:themeColor="text1"/>
        </w:rPr>
        <w:t>.</w:t>
      </w:r>
      <w:r>
        <w:br/>
      </w:r>
      <w:r w:rsidRPr="66818687">
        <w:rPr>
          <w:rFonts w:eastAsiaTheme="minorEastAsia"/>
          <w:color w:val="000000" w:themeColor="text1"/>
        </w:rPr>
        <w:t>-Worden externe partners, indien nodig, betrokken bij de zorg voor leerlingen.</w:t>
      </w:r>
      <w:r>
        <w:br/>
      </w:r>
      <w:r w:rsidRPr="66818687">
        <w:rPr>
          <w:rFonts w:eastAsiaTheme="minorEastAsia"/>
          <w:color w:val="000000" w:themeColor="text1"/>
        </w:rPr>
        <w:t>-Gebruiken we een samenhangend systeem (</w:t>
      </w:r>
      <w:proofErr w:type="spellStart"/>
      <w:r w:rsidRPr="66818687">
        <w:rPr>
          <w:rFonts w:eastAsiaTheme="minorEastAsia"/>
          <w:color w:val="000000" w:themeColor="text1"/>
        </w:rPr>
        <w:t>ParnasSys</w:t>
      </w:r>
      <w:proofErr w:type="spellEnd"/>
      <w:r w:rsidRPr="66818687">
        <w:rPr>
          <w:rFonts w:eastAsiaTheme="minorEastAsia"/>
          <w:color w:val="000000" w:themeColor="text1"/>
        </w:rPr>
        <w:t xml:space="preserve"> en blokvoorbereidingen) en procedures voor het volgen van de prestaties en de ontwikkeling van de leerlingen.</w:t>
      </w:r>
      <w:r>
        <w:br/>
      </w:r>
      <w:r w:rsidRPr="66818687">
        <w:rPr>
          <w:rFonts w:eastAsiaTheme="minorEastAsia"/>
          <w:color w:val="000000" w:themeColor="text1"/>
        </w:rPr>
        <w:t>-Bepalen we op basis van een analyse van de verzamelde gegevens de aard en de zorg voor zorgleerlingen</w:t>
      </w:r>
      <w:r w:rsidR="006E53F6">
        <w:rPr>
          <w:rFonts w:eastAsiaTheme="minorEastAsia"/>
          <w:color w:val="000000" w:themeColor="text1"/>
        </w:rPr>
        <w:t>.</w:t>
      </w:r>
      <w:r>
        <w:br/>
      </w:r>
      <w:r w:rsidRPr="66818687">
        <w:rPr>
          <w:rFonts w:eastAsiaTheme="minorEastAsia"/>
          <w:color w:val="000000" w:themeColor="text1"/>
        </w:rPr>
        <w:t>-Voeren we de zorg planmatig uit en gaan we zorgvuldig om met de effecten van de zorg en het vastleggen van de uitgevoerde interventies.</w:t>
      </w:r>
      <w:r>
        <w:br/>
      </w:r>
      <w:r w:rsidRPr="66818687">
        <w:rPr>
          <w:rFonts w:eastAsiaTheme="minorEastAsia"/>
          <w:color w:val="000000" w:themeColor="text1"/>
        </w:rPr>
        <w:t>-Coördineert de intern begeleider de zorg en begeleiding. De uitvoering is bij de leerkracht en onderwijsondersteuner.</w:t>
      </w:r>
    </w:p>
    <w:tbl>
      <w:tblPr>
        <w:tblStyle w:val="Tabelraster"/>
        <w:tblW w:w="0" w:type="auto"/>
        <w:tblLook w:val="06A0" w:firstRow="1" w:lastRow="0" w:firstColumn="1" w:lastColumn="0" w:noHBand="1" w:noVBand="1"/>
      </w:tblPr>
      <w:tblGrid>
        <w:gridCol w:w="7605"/>
        <w:gridCol w:w="1410"/>
      </w:tblGrid>
      <w:tr w:rsidR="66818687" w14:paraId="3988EDFF" w14:textId="77777777" w:rsidTr="66818687">
        <w:trPr>
          <w:trHeight w:val="300"/>
        </w:trPr>
        <w:tc>
          <w:tcPr>
            <w:tcW w:w="7605" w:type="dxa"/>
            <w:shd w:val="clear" w:color="auto" w:fill="D9D9D9" w:themeFill="background1" w:themeFillShade="D9"/>
          </w:tcPr>
          <w:p w14:paraId="52387662" w14:textId="670F5B01" w:rsidR="66818687" w:rsidRDefault="66818687" w:rsidP="66818687">
            <w:pPr>
              <w:rPr>
                <w:rFonts w:eastAsiaTheme="minorEastAsia"/>
                <w:color w:val="000000" w:themeColor="text1"/>
              </w:rPr>
            </w:pPr>
            <w:r w:rsidRPr="66818687">
              <w:rPr>
                <w:rFonts w:eastAsiaTheme="minorEastAsia"/>
                <w:color w:val="000000" w:themeColor="text1"/>
              </w:rPr>
              <w:t>Aandachtspunt</w:t>
            </w:r>
          </w:p>
        </w:tc>
        <w:tc>
          <w:tcPr>
            <w:tcW w:w="1410" w:type="dxa"/>
            <w:shd w:val="clear" w:color="auto" w:fill="D9D9D9" w:themeFill="background1" w:themeFillShade="D9"/>
          </w:tcPr>
          <w:p w14:paraId="581DB39F" w14:textId="7954D7CA" w:rsidR="66818687" w:rsidRDefault="66818687" w:rsidP="66818687">
            <w:pPr>
              <w:rPr>
                <w:rFonts w:eastAsiaTheme="minorEastAsia"/>
                <w:color w:val="000000" w:themeColor="text1"/>
              </w:rPr>
            </w:pPr>
            <w:r w:rsidRPr="66818687">
              <w:rPr>
                <w:rFonts w:eastAsiaTheme="minorEastAsia"/>
                <w:color w:val="000000" w:themeColor="text1"/>
              </w:rPr>
              <w:t>Prioriteit</w:t>
            </w:r>
          </w:p>
        </w:tc>
      </w:tr>
      <w:tr w:rsidR="66818687" w14:paraId="09996EA5" w14:textId="77777777" w:rsidTr="00741725">
        <w:trPr>
          <w:trHeight w:val="300"/>
        </w:trPr>
        <w:tc>
          <w:tcPr>
            <w:tcW w:w="7605" w:type="dxa"/>
          </w:tcPr>
          <w:p w14:paraId="5A354DCA" w14:textId="5EF9ED31" w:rsidR="66818687" w:rsidRDefault="00523237" w:rsidP="66818687">
            <w:pPr>
              <w:rPr>
                <w:rFonts w:eastAsiaTheme="minorEastAsia"/>
                <w:color w:val="000000" w:themeColor="text1"/>
              </w:rPr>
            </w:pPr>
            <w:r>
              <w:rPr>
                <w:rFonts w:eastAsiaTheme="minorEastAsia"/>
                <w:color w:val="000000" w:themeColor="text1"/>
              </w:rPr>
              <w:t xml:space="preserve">Iedereen neemt zijn verantwoordelijkheid </w:t>
            </w:r>
            <w:r w:rsidR="00F2025A">
              <w:rPr>
                <w:rFonts w:eastAsiaTheme="minorEastAsia"/>
                <w:color w:val="000000" w:themeColor="text1"/>
              </w:rPr>
              <w:t>binnen de taken van het functieprofiel</w:t>
            </w:r>
          </w:p>
        </w:tc>
        <w:tc>
          <w:tcPr>
            <w:tcW w:w="1410" w:type="dxa"/>
            <w:shd w:val="clear" w:color="auto" w:fill="FFC000"/>
          </w:tcPr>
          <w:p w14:paraId="588FF496" w14:textId="7756E989" w:rsidR="66818687" w:rsidRDefault="00741725" w:rsidP="66818687">
            <w:pPr>
              <w:rPr>
                <w:rFonts w:eastAsiaTheme="minorEastAsia"/>
                <w:color w:val="000000" w:themeColor="text1"/>
              </w:rPr>
            </w:pPr>
            <w:r>
              <w:rPr>
                <w:rFonts w:eastAsiaTheme="minorEastAsia"/>
                <w:color w:val="000000" w:themeColor="text1"/>
              </w:rPr>
              <w:t>Gemiddeld</w:t>
            </w:r>
          </w:p>
        </w:tc>
      </w:tr>
    </w:tbl>
    <w:p w14:paraId="2D92BCC3" w14:textId="3F47519F" w:rsidR="66818687" w:rsidRDefault="66818687" w:rsidP="66818687">
      <w:pPr>
        <w:rPr>
          <w:rFonts w:eastAsiaTheme="minorEastAsia"/>
          <w:color w:val="000000" w:themeColor="text1"/>
        </w:rPr>
      </w:pPr>
    </w:p>
    <w:p w14:paraId="1BEA563A" w14:textId="2CA073B0" w:rsidR="1FE0726B" w:rsidRPr="00FE4687" w:rsidRDefault="1FE0726B" w:rsidP="00FE4687">
      <w:pPr>
        <w:rPr>
          <w:b/>
          <w:bCs/>
        </w:rPr>
      </w:pPr>
      <w:r w:rsidRPr="00FE4687">
        <w:rPr>
          <w:b/>
          <w:bCs/>
        </w:rPr>
        <w:t>Eigenaarschap bij leerlingen</w:t>
      </w:r>
    </w:p>
    <w:p w14:paraId="68A65348" w14:textId="54044E3D" w:rsidR="0AD2462E" w:rsidRDefault="720692A0" w:rsidP="0AD2462E">
      <w:pPr>
        <w:rPr>
          <w:rFonts w:eastAsiaTheme="minorEastAsia"/>
          <w:color w:val="000000" w:themeColor="text1"/>
        </w:rPr>
      </w:pPr>
      <w:r w:rsidRPr="0AD2462E">
        <w:rPr>
          <w:rFonts w:eastAsiaTheme="minorEastAsia"/>
          <w:color w:val="000000" w:themeColor="text1"/>
        </w:rPr>
        <w:t xml:space="preserve">Op onze school hechten we veel waarde aan zelfstandigheid en eigenaarschap van leerlingen. Onze missie: Samen leren, samen leven, samen werken willen we terugzien in het dagelijks handelen </w:t>
      </w:r>
      <w:r w:rsidR="7AC8E670" w:rsidRPr="0AD2462E">
        <w:rPr>
          <w:rFonts w:eastAsiaTheme="minorEastAsia"/>
          <w:color w:val="000000" w:themeColor="text1"/>
        </w:rPr>
        <w:t xml:space="preserve">binnen onze school. </w:t>
      </w:r>
      <w:r>
        <w:br/>
      </w:r>
      <w:r w:rsidR="0C0A47F7" w:rsidRPr="0AD2462E">
        <w:rPr>
          <w:rFonts w:eastAsiaTheme="minorEastAsia"/>
          <w:color w:val="000000" w:themeColor="text1"/>
        </w:rPr>
        <w:t>Naast het maken van eigen keuzes door de leerling vinden we het ook belangrijk dat leerlingen zelfstandig worden en verantwoordelijkheid ontwikkelen voor hun eigen leerproces. Autonomie en eigen verantwoordelijkheid betekent niet dat de leerkra</w:t>
      </w:r>
      <w:r w:rsidR="25841ECE" w:rsidRPr="0AD2462E">
        <w:rPr>
          <w:rFonts w:eastAsiaTheme="minorEastAsia"/>
          <w:color w:val="000000" w:themeColor="text1"/>
        </w:rPr>
        <w:t>chten de leerlingen te snel loslaten. De leerkrachten begeleiden de leerprocessen en doen dat “op maat</w:t>
      </w:r>
      <w:r w:rsidR="0C1FA29D" w:rsidRPr="66818687">
        <w:rPr>
          <w:rFonts w:eastAsiaTheme="minorEastAsia"/>
          <w:color w:val="000000" w:themeColor="text1"/>
        </w:rPr>
        <w:t>”</w:t>
      </w:r>
      <w:r w:rsidR="25841ECE" w:rsidRPr="66818687">
        <w:rPr>
          <w:rFonts w:eastAsiaTheme="minorEastAsia"/>
          <w:color w:val="000000" w:themeColor="text1"/>
        </w:rPr>
        <w:t>:</w:t>
      </w:r>
      <w:r w:rsidR="25841ECE" w:rsidRPr="0AD2462E">
        <w:rPr>
          <w:rFonts w:eastAsiaTheme="minorEastAsia"/>
          <w:color w:val="000000" w:themeColor="text1"/>
        </w:rPr>
        <w:t xml:space="preserve"> Leerlingen die meer sturing nodig hebben, krijgen die ook.</w:t>
      </w:r>
      <w:r>
        <w:br/>
      </w:r>
      <w:r>
        <w:br/>
      </w:r>
      <w:r w:rsidR="2F2FA7BE" w:rsidRPr="0AD2462E">
        <w:rPr>
          <w:rFonts w:eastAsiaTheme="minorEastAsia"/>
          <w:i/>
          <w:iCs/>
          <w:color w:val="000000" w:themeColor="text1"/>
        </w:rPr>
        <w:t>De belangrijkste kenmerken en kwaliteitsaspecten van onze school zijn:</w:t>
      </w:r>
      <w:r w:rsidR="00B20736">
        <w:rPr>
          <w:rFonts w:eastAsiaTheme="minorEastAsia"/>
          <w:i/>
          <w:iCs/>
          <w:color w:val="000000" w:themeColor="text1"/>
        </w:rPr>
        <w:br/>
      </w:r>
      <w:r>
        <w:br/>
      </w:r>
      <w:r w:rsidR="611B1288" w:rsidRPr="0AD2462E">
        <w:rPr>
          <w:rFonts w:eastAsiaTheme="minorEastAsia"/>
          <w:i/>
          <w:iCs/>
          <w:color w:val="000000" w:themeColor="text1"/>
        </w:rPr>
        <w:t>-</w:t>
      </w:r>
      <w:r w:rsidR="611B1288" w:rsidRPr="0AD2462E">
        <w:rPr>
          <w:rFonts w:eastAsiaTheme="minorEastAsia"/>
          <w:color w:val="000000" w:themeColor="text1"/>
        </w:rPr>
        <w:t>Betrekt de leerkracht de leerlingen actief bij de lessen</w:t>
      </w:r>
      <w:r w:rsidR="00741725">
        <w:rPr>
          <w:rFonts w:eastAsiaTheme="minorEastAsia"/>
          <w:color w:val="000000" w:themeColor="text1"/>
        </w:rPr>
        <w:t>.</w:t>
      </w:r>
      <w:r>
        <w:br/>
      </w:r>
      <w:r w:rsidR="42AFD480" w:rsidRPr="0AD2462E">
        <w:rPr>
          <w:rFonts w:eastAsiaTheme="minorEastAsia"/>
          <w:color w:val="000000" w:themeColor="text1"/>
        </w:rPr>
        <w:t>-Werken de leerlingen met weektaken, gedifferentieerd op aanbod</w:t>
      </w:r>
      <w:r w:rsidR="41D0F472" w:rsidRPr="0AD2462E">
        <w:rPr>
          <w:rFonts w:eastAsiaTheme="minorEastAsia"/>
          <w:color w:val="000000" w:themeColor="text1"/>
        </w:rPr>
        <w:t xml:space="preserve"> en keuze-opdrachten</w:t>
      </w:r>
      <w:r w:rsidR="00741725">
        <w:rPr>
          <w:rFonts w:eastAsiaTheme="minorEastAsia"/>
          <w:color w:val="000000" w:themeColor="text1"/>
        </w:rPr>
        <w:t>.</w:t>
      </w:r>
      <w:r>
        <w:br/>
      </w:r>
      <w:r w:rsidR="5E54F68F" w:rsidRPr="0AD2462E">
        <w:rPr>
          <w:rFonts w:eastAsiaTheme="minorEastAsia"/>
          <w:color w:val="000000" w:themeColor="text1"/>
        </w:rPr>
        <w:t>-Laat de leerkracht de leerlingen, waar mogelijk, samenwerken en elkaar ondersteunen</w:t>
      </w:r>
      <w:r w:rsidR="00741725">
        <w:rPr>
          <w:rFonts w:eastAsiaTheme="minorEastAsia"/>
          <w:color w:val="000000" w:themeColor="text1"/>
        </w:rPr>
        <w:t>.</w:t>
      </w:r>
      <w:r>
        <w:br/>
      </w:r>
      <w:r w:rsidR="3BDB6B28" w:rsidRPr="0AD2462E">
        <w:rPr>
          <w:rFonts w:eastAsiaTheme="minorEastAsia"/>
          <w:color w:val="000000" w:themeColor="text1"/>
        </w:rPr>
        <w:t>-Leren de leerkrachten de leerlingen doelmatig plannen</w:t>
      </w:r>
      <w:r w:rsidR="00741725">
        <w:rPr>
          <w:rFonts w:eastAsiaTheme="minorEastAsia"/>
          <w:color w:val="000000" w:themeColor="text1"/>
        </w:rPr>
        <w:t>.</w:t>
      </w:r>
    </w:p>
    <w:p w14:paraId="1468E9C1" w14:textId="443A56EC" w:rsidR="1FE0726B" w:rsidRPr="00FE4687" w:rsidRDefault="1FE0726B" w:rsidP="00FE4687">
      <w:pPr>
        <w:rPr>
          <w:b/>
          <w:bCs/>
        </w:rPr>
      </w:pPr>
      <w:r w:rsidRPr="00FE4687">
        <w:rPr>
          <w:b/>
          <w:bCs/>
        </w:rPr>
        <w:t>Klassenmanagement</w:t>
      </w:r>
    </w:p>
    <w:p w14:paraId="478E091F" w14:textId="49B43406" w:rsidR="43AD5211" w:rsidRDefault="43AD5211" w:rsidP="0AD2462E">
      <w:pPr>
        <w:rPr>
          <w:rFonts w:eastAsiaTheme="minorEastAsia"/>
          <w:color w:val="000000" w:themeColor="text1"/>
        </w:rPr>
      </w:pPr>
      <w:r w:rsidRPr="0AD2462E">
        <w:rPr>
          <w:rFonts w:eastAsiaTheme="minorEastAsia"/>
          <w:color w:val="000000" w:themeColor="text1"/>
        </w:rPr>
        <w:t>Met klassenmanagement bedoelen we: Sturen, plannen, regelen en organiseren. Wij vinden dat onze leerkrachten pas succesvol zijn als ze hun instructie en de leeractiviteiten van de leerlingen goed kunnen organiseren</w:t>
      </w:r>
      <w:r w:rsidR="15F856AA" w:rsidRPr="66818687">
        <w:rPr>
          <w:rFonts w:eastAsiaTheme="minorEastAsia"/>
          <w:color w:val="000000" w:themeColor="text1"/>
        </w:rPr>
        <w:t xml:space="preserve"> en dit wegzetten binnen hun klassenmanagement</w:t>
      </w:r>
      <w:r w:rsidRPr="0AD2462E">
        <w:rPr>
          <w:rFonts w:eastAsiaTheme="minorEastAsia"/>
          <w:color w:val="000000" w:themeColor="text1"/>
        </w:rPr>
        <w:t>.</w:t>
      </w:r>
      <w:r>
        <w:br/>
      </w:r>
      <w:r>
        <w:br/>
      </w:r>
      <w:r w:rsidR="5C61DB76" w:rsidRPr="0AD2462E">
        <w:rPr>
          <w:rFonts w:eastAsiaTheme="minorEastAsia"/>
          <w:i/>
          <w:iCs/>
          <w:color w:val="000000" w:themeColor="text1"/>
        </w:rPr>
        <w:t>De belangrijkste kenmerken en kwaliteitsaspecten van onze school zijn:</w:t>
      </w:r>
      <w:r w:rsidR="00B20736">
        <w:rPr>
          <w:rFonts w:eastAsiaTheme="minorEastAsia"/>
          <w:i/>
          <w:iCs/>
          <w:color w:val="000000" w:themeColor="text1"/>
        </w:rPr>
        <w:br/>
      </w:r>
      <w:r>
        <w:br/>
      </w:r>
      <w:r w:rsidR="3BCDFA12" w:rsidRPr="0AD2462E">
        <w:rPr>
          <w:rFonts w:eastAsiaTheme="minorEastAsia"/>
          <w:i/>
          <w:iCs/>
          <w:color w:val="000000" w:themeColor="text1"/>
        </w:rPr>
        <w:t>-</w:t>
      </w:r>
      <w:r w:rsidR="3BCDFA12" w:rsidRPr="0AD2462E">
        <w:rPr>
          <w:rFonts w:eastAsiaTheme="minorEastAsia"/>
          <w:color w:val="000000" w:themeColor="text1"/>
        </w:rPr>
        <w:t>De leerkracht zorgt voor een effectieve inrichting van hun lokaal</w:t>
      </w:r>
      <w:r>
        <w:br/>
      </w:r>
      <w:r w:rsidR="36150701" w:rsidRPr="0AD2462E">
        <w:rPr>
          <w:rFonts w:eastAsiaTheme="minorEastAsia"/>
          <w:color w:val="000000" w:themeColor="text1"/>
        </w:rPr>
        <w:t>-De leraren handteren heldere regels en routines</w:t>
      </w:r>
      <w:r>
        <w:br/>
      </w:r>
      <w:r w:rsidR="16F98DB9" w:rsidRPr="0AD2462E">
        <w:rPr>
          <w:rFonts w:eastAsiaTheme="minorEastAsia"/>
          <w:color w:val="000000" w:themeColor="text1"/>
        </w:rPr>
        <w:t>-De leraren voorkomen probleemgedrag</w:t>
      </w:r>
      <w:r>
        <w:br/>
      </w:r>
      <w:r w:rsidR="32507809" w:rsidRPr="0AD2462E">
        <w:rPr>
          <w:rFonts w:eastAsiaTheme="minorEastAsia"/>
          <w:color w:val="000000" w:themeColor="text1"/>
        </w:rPr>
        <w:t>-De leraren zorgen ervoor dat de les activiteiten goed georganiseerd zijn</w:t>
      </w:r>
      <w:r>
        <w:br/>
      </w:r>
      <w:r w:rsidR="5274A26B" w:rsidRPr="0AD2462E">
        <w:rPr>
          <w:rFonts w:eastAsiaTheme="minorEastAsia"/>
          <w:color w:val="000000" w:themeColor="text1"/>
        </w:rPr>
        <w:t xml:space="preserve">-Afspraken rondom klassenmanagement zijn vastgelegd in </w:t>
      </w:r>
      <w:r w:rsidR="00741725">
        <w:rPr>
          <w:rFonts w:eastAsiaTheme="minorEastAsia"/>
          <w:color w:val="000000" w:themeColor="text1"/>
        </w:rPr>
        <w:t>de groepsklapper</w:t>
      </w:r>
    </w:p>
    <w:p w14:paraId="0362EB1C" w14:textId="06A7D0F6" w:rsidR="71FC92C9" w:rsidRPr="007A5852" w:rsidRDefault="71FC92C9" w:rsidP="007A5852">
      <w:pPr>
        <w:rPr>
          <w:b/>
          <w:bCs/>
        </w:rPr>
      </w:pPr>
      <w:r w:rsidRPr="007A5852">
        <w:rPr>
          <w:b/>
          <w:bCs/>
        </w:rPr>
        <w:lastRenderedPageBreak/>
        <w:t>Resultaten</w:t>
      </w:r>
      <w:r w:rsidR="1FE0726B" w:rsidRPr="007A5852">
        <w:rPr>
          <w:b/>
          <w:bCs/>
        </w:rPr>
        <w:t xml:space="preserve"> </w:t>
      </w:r>
      <w:r w:rsidR="00B20736" w:rsidRPr="007A5852">
        <w:rPr>
          <w:b/>
          <w:bCs/>
        </w:rPr>
        <w:t>van leerlingen</w:t>
      </w:r>
    </w:p>
    <w:p w14:paraId="3640EE9B" w14:textId="77777777" w:rsidR="008313C1" w:rsidRDefault="16441948" w:rsidP="0AD2462E">
      <w:pPr>
        <w:rPr>
          <w:rFonts w:eastAsiaTheme="minorEastAsia"/>
          <w:color w:val="000000" w:themeColor="text1"/>
        </w:rPr>
      </w:pPr>
      <w:r w:rsidRPr="0AD2462E">
        <w:rPr>
          <w:rFonts w:eastAsiaTheme="minorEastAsia"/>
          <w:color w:val="000000" w:themeColor="text1"/>
        </w:rPr>
        <w:t>We achten het van groot belang dat de leerlingen presteren naar hun mogelijkheden en dat ze opbrengsten realiseren die leiden tot passend en succesvol vervolgonderwijs. We streven dan ook naar zo hoog mogelijke opbrengste</w:t>
      </w:r>
      <w:r w:rsidR="5900F78C" w:rsidRPr="0AD2462E">
        <w:rPr>
          <w:rFonts w:eastAsiaTheme="minorEastAsia"/>
          <w:color w:val="000000" w:themeColor="text1"/>
        </w:rPr>
        <w:t xml:space="preserve">n, passend bij de individuele leerling. We dagen de leerling uit en stellen hoge, maar realistische verwachtingen kijkend naar </w:t>
      </w:r>
      <w:r w:rsidR="04DED7DE" w:rsidRPr="6A8495FA">
        <w:rPr>
          <w:rFonts w:eastAsiaTheme="minorEastAsia"/>
          <w:color w:val="000000" w:themeColor="text1"/>
        </w:rPr>
        <w:t>de</w:t>
      </w:r>
      <w:r w:rsidR="5900F78C" w:rsidRPr="0AD2462E">
        <w:rPr>
          <w:rFonts w:eastAsiaTheme="minorEastAsia"/>
          <w:color w:val="000000" w:themeColor="text1"/>
        </w:rPr>
        <w:t xml:space="preserve"> individuele context van de leerling.</w:t>
      </w:r>
      <w:r>
        <w:br/>
      </w:r>
      <w:r w:rsidRPr="0AD2462E">
        <w:rPr>
          <w:rFonts w:eastAsiaTheme="minorEastAsia"/>
          <w:color w:val="000000" w:themeColor="text1"/>
        </w:rPr>
        <w:t xml:space="preserve"> </w:t>
      </w:r>
      <w:r>
        <w:br/>
      </w:r>
      <w:r w:rsidR="3E209EE7" w:rsidRPr="0AD2462E">
        <w:rPr>
          <w:rFonts w:eastAsiaTheme="minorEastAsia"/>
          <w:i/>
          <w:iCs/>
          <w:color w:val="000000" w:themeColor="text1"/>
        </w:rPr>
        <w:t>De belangrijkste kenmerken en kwaliteitsaspecten van onze school zijn:</w:t>
      </w:r>
      <w:r w:rsidR="00B20736">
        <w:rPr>
          <w:rFonts w:eastAsiaTheme="minorEastAsia"/>
          <w:i/>
          <w:iCs/>
          <w:color w:val="000000" w:themeColor="text1"/>
        </w:rPr>
        <w:br/>
      </w:r>
      <w:r>
        <w:br/>
      </w:r>
      <w:r w:rsidR="14FDE03B" w:rsidRPr="0AD2462E">
        <w:rPr>
          <w:rFonts w:eastAsiaTheme="minorEastAsia"/>
          <w:i/>
          <w:iCs/>
          <w:color w:val="000000" w:themeColor="text1"/>
        </w:rPr>
        <w:t>-</w:t>
      </w:r>
      <w:r w:rsidR="14FDE03B" w:rsidRPr="0AD2462E">
        <w:rPr>
          <w:rFonts w:eastAsiaTheme="minorEastAsia"/>
          <w:color w:val="000000" w:themeColor="text1"/>
        </w:rPr>
        <w:t xml:space="preserve">De leerlingen realiseren aan het eind van de basisschool de verwachte opbrengsten (op grond van hun kenmerken), met name bij rekenen, taal en </w:t>
      </w:r>
      <w:r w:rsidR="7F981993" w:rsidRPr="0AD2462E">
        <w:rPr>
          <w:rFonts w:eastAsiaTheme="minorEastAsia"/>
          <w:color w:val="000000" w:themeColor="text1"/>
        </w:rPr>
        <w:t xml:space="preserve">begrijpend/ technisch </w:t>
      </w:r>
      <w:r w:rsidR="14FDE03B" w:rsidRPr="0AD2462E">
        <w:rPr>
          <w:rFonts w:eastAsiaTheme="minorEastAsia"/>
          <w:color w:val="000000" w:themeColor="text1"/>
        </w:rPr>
        <w:t>lezen.</w:t>
      </w:r>
      <w:r>
        <w:br/>
      </w:r>
      <w:r w:rsidR="4F89BCEC" w:rsidRPr="0AD2462E">
        <w:rPr>
          <w:rFonts w:eastAsiaTheme="minorEastAsia"/>
          <w:color w:val="000000" w:themeColor="text1"/>
        </w:rPr>
        <w:t xml:space="preserve">-De leerlingen realiseren tussentijds de verwachte opbrengsten (op grond van hun kenmerken), met name bij </w:t>
      </w:r>
      <w:r w:rsidR="385FCABD" w:rsidRPr="0AD2462E">
        <w:rPr>
          <w:rFonts w:eastAsiaTheme="minorEastAsia"/>
          <w:color w:val="000000" w:themeColor="text1"/>
        </w:rPr>
        <w:t>begrijpend/technisch lezen en rekenen.</w:t>
      </w:r>
    </w:p>
    <w:p w14:paraId="6E45BF83" w14:textId="12E6AB29" w:rsidR="16441948" w:rsidRDefault="16441948" w:rsidP="0AD2462E">
      <w:pPr>
        <w:rPr>
          <w:rFonts w:eastAsiaTheme="minorEastAsia"/>
          <w:color w:val="000000" w:themeColor="text1"/>
        </w:rPr>
      </w:pPr>
      <w:r>
        <w:br/>
      </w:r>
      <w:r w:rsidR="17282DD0" w:rsidRPr="0AD2462E">
        <w:rPr>
          <w:rFonts w:eastAsiaTheme="minorEastAsia"/>
          <w:color w:val="000000" w:themeColor="text1"/>
        </w:rPr>
        <w:t>-De sociale vaardigheden van de leerlingen liggen op het niveau dat verwacht mag worden</w:t>
      </w:r>
      <w:r w:rsidR="65512290" w:rsidRPr="0AD2462E">
        <w:rPr>
          <w:rFonts w:eastAsiaTheme="minorEastAsia"/>
          <w:color w:val="000000" w:themeColor="text1"/>
        </w:rPr>
        <w:t xml:space="preserve"> (op grond van hun kenmerken).</w:t>
      </w:r>
      <w:r>
        <w:br/>
      </w:r>
      <w:r w:rsidR="25DE88B1" w:rsidRPr="0AD2462E">
        <w:rPr>
          <w:rFonts w:eastAsiaTheme="minorEastAsia"/>
          <w:color w:val="000000" w:themeColor="text1"/>
        </w:rPr>
        <w:t>-Leerlingen ontwikkelen zich naar hun mogelijkheden.</w:t>
      </w:r>
      <w:r>
        <w:br/>
      </w:r>
      <w:r w:rsidR="6BB7B8F4" w:rsidRPr="0AD2462E">
        <w:rPr>
          <w:rFonts w:eastAsiaTheme="minorEastAsia"/>
          <w:color w:val="000000" w:themeColor="text1"/>
        </w:rPr>
        <w:t>-De leerlingen krijgen de juiste adviezen voor vervolgonderwijs.</w:t>
      </w:r>
      <w:r>
        <w:br/>
      </w:r>
      <w:r w:rsidR="50DA65AD" w:rsidRPr="0AD2462E">
        <w:rPr>
          <w:rFonts w:eastAsiaTheme="minorEastAsia"/>
          <w:color w:val="000000" w:themeColor="text1"/>
        </w:rPr>
        <w:t>-De leerlingen presteren naar verwachting in het vervolgonderwijs.</w:t>
      </w:r>
      <w:r>
        <w:br/>
      </w:r>
      <w:r>
        <w:br/>
      </w:r>
      <w:r w:rsidR="404EF9B6" w:rsidRPr="0AD2462E">
        <w:rPr>
          <w:rFonts w:eastAsiaTheme="minorEastAsia"/>
          <w:color w:val="000000" w:themeColor="text1"/>
        </w:rPr>
        <w:t>Voor een overzicht van de kengetallen verwijzen we naar:</w:t>
      </w:r>
      <w:r>
        <w:br/>
      </w:r>
      <w:r w:rsidR="3EC130E7" w:rsidRPr="0AD2462E">
        <w:rPr>
          <w:rFonts w:eastAsiaTheme="minorEastAsia"/>
          <w:color w:val="000000" w:themeColor="text1"/>
        </w:rPr>
        <w:t>-Overzicht scores eindtoets</w:t>
      </w:r>
      <w:r>
        <w:br/>
      </w:r>
      <w:r w:rsidR="3DC7AEE8" w:rsidRPr="0AD2462E">
        <w:rPr>
          <w:rFonts w:eastAsiaTheme="minorEastAsia"/>
          <w:color w:val="000000" w:themeColor="text1"/>
        </w:rPr>
        <w:t>-Overzicht kengetallen doorstroming</w:t>
      </w:r>
      <w:r>
        <w:br/>
      </w:r>
      <w:r w:rsidR="4D2BEA7C" w:rsidRPr="0AD2462E">
        <w:rPr>
          <w:rFonts w:eastAsiaTheme="minorEastAsia"/>
          <w:color w:val="000000" w:themeColor="text1"/>
        </w:rPr>
        <w:t>-Overzicht kengetallen adviezen VO</w:t>
      </w:r>
      <w:r>
        <w:br/>
      </w:r>
    </w:p>
    <w:p w14:paraId="7370B07D" w14:textId="2E75399A" w:rsidR="0AD2462E" w:rsidRDefault="003B249C" w:rsidP="00A77CAE">
      <w:pPr>
        <w:pStyle w:val="Kop2"/>
        <w:rPr>
          <w:rFonts w:eastAsiaTheme="minorEastAsia"/>
        </w:rPr>
      </w:pPr>
      <w:bookmarkStart w:id="25" w:name="_Toc169606041"/>
      <w:r>
        <w:rPr>
          <w:rFonts w:eastAsiaTheme="minorEastAsia"/>
        </w:rPr>
        <w:t xml:space="preserve">8.3.3 </w:t>
      </w:r>
      <w:r w:rsidR="00B20736">
        <w:rPr>
          <w:rFonts w:eastAsiaTheme="minorEastAsia"/>
        </w:rPr>
        <w:t xml:space="preserve">Ouder- </w:t>
      </w:r>
      <w:proofErr w:type="spellStart"/>
      <w:r w:rsidR="00B20736">
        <w:rPr>
          <w:rFonts w:eastAsiaTheme="minorEastAsia"/>
        </w:rPr>
        <w:t>kindgesprekken</w:t>
      </w:r>
      <w:bookmarkEnd w:id="25"/>
      <w:proofErr w:type="spellEnd"/>
    </w:p>
    <w:p w14:paraId="01A3C76F" w14:textId="3C9EA9CD" w:rsidR="00B20736" w:rsidRDefault="00A77CAE" w:rsidP="0AD2462E">
      <w:pPr>
        <w:rPr>
          <w:rFonts w:eastAsiaTheme="minorEastAsia"/>
          <w:color w:val="000000" w:themeColor="text1"/>
        </w:rPr>
      </w:pPr>
      <w:r>
        <w:rPr>
          <w:rFonts w:eastAsiaTheme="minorEastAsia"/>
          <w:color w:val="000000" w:themeColor="text1"/>
        </w:rPr>
        <w:br/>
      </w:r>
      <w:proofErr w:type="spellStart"/>
      <w:r w:rsidR="00B20736">
        <w:rPr>
          <w:rFonts w:eastAsiaTheme="minorEastAsia"/>
          <w:color w:val="000000" w:themeColor="text1"/>
        </w:rPr>
        <w:t>S</w:t>
      </w:r>
      <w:r w:rsidR="00B6402B">
        <w:rPr>
          <w:rFonts w:eastAsiaTheme="minorEastAsia"/>
          <w:color w:val="000000" w:themeColor="text1"/>
        </w:rPr>
        <w:t>wentibold</w:t>
      </w:r>
      <w:proofErr w:type="spellEnd"/>
      <w:r w:rsidR="00B6402B">
        <w:rPr>
          <w:rFonts w:eastAsiaTheme="minorEastAsia"/>
          <w:color w:val="000000" w:themeColor="text1"/>
        </w:rPr>
        <w:t xml:space="preserve"> heeft de ambitie om de ouder-</w:t>
      </w:r>
      <w:proofErr w:type="spellStart"/>
      <w:r w:rsidR="00B6402B">
        <w:rPr>
          <w:rFonts w:eastAsiaTheme="minorEastAsia"/>
          <w:color w:val="000000" w:themeColor="text1"/>
        </w:rPr>
        <w:t>kindgesprekken</w:t>
      </w:r>
      <w:proofErr w:type="spellEnd"/>
      <w:r w:rsidR="00B6402B">
        <w:rPr>
          <w:rFonts w:eastAsiaTheme="minorEastAsia"/>
          <w:color w:val="000000" w:themeColor="text1"/>
        </w:rPr>
        <w:t xml:space="preserve"> </w:t>
      </w:r>
      <w:r w:rsidR="00610129">
        <w:rPr>
          <w:rFonts w:eastAsiaTheme="minorEastAsia"/>
          <w:color w:val="000000" w:themeColor="text1"/>
        </w:rPr>
        <w:t xml:space="preserve">kwalitatief te verbeteren. </w:t>
      </w:r>
      <w:r w:rsidR="00103CDA">
        <w:rPr>
          <w:rFonts w:eastAsiaTheme="minorEastAsia"/>
          <w:color w:val="000000" w:themeColor="text1"/>
        </w:rPr>
        <w:t>Middels het portfolio</w:t>
      </w:r>
      <w:r w:rsidR="00103CDA">
        <w:rPr>
          <w:rStyle w:val="normaltextrun"/>
          <w:rFonts w:ascii="Calibri" w:hAnsi="Calibri" w:cs="Calibri"/>
          <w:color w:val="000000"/>
          <w:shd w:val="clear" w:color="auto" w:fill="FFFFFF"/>
        </w:rPr>
        <w:t xml:space="preserve"> brengen wij de leerlingen breed in beeld. Het portfolio zal de leidraad worden van </w:t>
      </w:r>
      <w:r w:rsidR="006F6625">
        <w:rPr>
          <w:rStyle w:val="normaltextrun"/>
          <w:rFonts w:ascii="Calibri" w:hAnsi="Calibri" w:cs="Calibri"/>
          <w:color w:val="000000"/>
          <w:shd w:val="clear" w:color="auto" w:fill="FFFFFF"/>
        </w:rPr>
        <w:t>de oudergesprekken.</w:t>
      </w:r>
      <w:r w:rsidR="00103CDA">
        <w:rPr>
          <w:rStyle w:val="normaltextrun"/>
          <w:rFonts w:ascii="Calibri" w:hAnsi="Calibri" w:cs="Calibri"/>
          <w:color w:val="000000"/>
          <w:shd w:val="clear" w:color="auto" w:fill="FFFFFF"/>
        </w:rPr>
        <w:t xml:space="preserve"> </w:t>
      </w:r>
      <w:r w:rsidR="00AE0672">
        <w:rPr>
          <w:rStyle w:val="normaltextrun"/>
          <w:rFonts w:ascii="Calibri" w:hAnsi="Calibri" w:cs="Calibri"/>
          <w:color w:val="000000"/>
          <w:shd w:val="clear" w:color="auto" w:fill="FFFFFF"/>
        </w:rPr>
        <w:t xml:space="preserve">We willen bereiken dat er met </w:t>
      </w:r>
      <w:r w:rsidR="00610129">
        <w:rPr>
          <w:rStyle w:val="normaltextrun"/>
          <w:rFonts w:ascii="Calibri" w:hAnsi="Calibri" w:cs="Calibri"/>
          <w:color w:val="000000"/>
          <w:shd w:val="clear" w:color="auto" w:fill="FFFFFF"/>
        </w:rPr>
        <w:t xml:space="preserve">de juiste kennis een </w:t>
      </w:r>
      <w:r w:rsidR="00985D63">
        <w:rPr>
          <w:rStyle w:val="normaltextrun"/>
          <w:rFonts w:ascii="Calibri" w:hAnsi="Calibri" w:cs="Calibri"/>
          <w:color w:val="000000"/>
          <w:shd w:val="clear" w:color="auto" w:fill="FFFFFF"/>
        </w:rPr>
        <w:t xml:space="preserve">gesprek gevoerd </w:t>
      </w:r>
      <w:r w:rsidR="00AE0672">
        <w:rPr>
          <w:rStyle w:val="normaltextrun"/>
          <w:rFonts w:ascii="Calibri" w:hAnsi="Calibri" w:cs="Calibri"/>
          <w:color w:val="000000"/>
          <w:shd w:val="clear" w:color="auto" w:fill="FFFFFF"/>
        </w:rPr>
        <w:t xml:space="preserve">gaat </w:t>
      </w:r>
      <w:r w:rsidR="00985D63">
        <w:rPr>
          <w:rStyle w:val="normaltextrun"/>
          <w:rFonts w:ascii="Calibri" w:hAnsi="Calibri" w:cs="Calibri"/>
          <w:color w:val="000000"/>
          <w:shd w:val="clear" w:color="auto" w:fill="FFFFFF"/>
        </w:rPr>
        <w:t xml:space="preserve">worden tussen ouders, leerkracht en leerling die dieper op de inhoud </w:t>
      </w:r>
      <w:r w:rsidR="004D0E39">
        <w:rPr>
          <w:rStyle w:val="normaltextrun"/>
          <w:rFonts w:ascii="Calibri" w:hAnsi="Calibri" w:cs="Calibri"/>
          <w:color w:val="000000"/>
          <w:shd w:val="clear" w:color="auto" w:fill="FFFFFF"/>
        </w:rPr>
        <w:t>ingaat</w:t>
      </w:r>
      <w:r w:rsidR="0082235E">
        <w:rPr>
          <w:rStyle w:val="normaltextrun"/>
          <w:rFonts w:ascii="Calibri" w:hAnsi="Calibri" w:cs="Calibri"/>
          <w:color w:val="000000"/>
          <w:shd w:val="clear" w:color="auto" w:fill="FFFFFF"/>
        </w:rPr>
        <w:t>. Leerlingen worden zo automatisch meer onderdeel van h</w:t>
      </w:r>
      <w:r w:rsidR="001049A8">
        <w:rPr>
          <w:rStyle w:val="normaltextrun"/>
          <w:rFonts w:ascii="Calibri" w:hAnsi="Calibri" w:cs="Calibri"/>
          <w:color w:val="000000"/>
          <w:shd w:val="clear" w:color="auto" w:fill="FFFFFF"/>
        </w:rPr>
        <w:t>un eigen leerproces.</w:t>
      </w:r>
      <w:r w:rsidR="004D0E39">
        <w:rPr>
          <w:rStyle w:val="normaltextrun"/>
          <w:rFonts w:ascii="Calibri" w:hAnsi="Calibri" w:cs="Calibri"/>
          <w:color w:val="000000"/>
          <w:shd w:val="clear" w:color="auto" w:fill="FFFFFF"/>
        </w:rPr>
        <w:br/>
        <w:t>Momenteel zijn we aan het onderzoeken of de huidige vorm van ons portfolio nog bij ons past</w:t>
      </w:r>
      <w:r w:rsidR="006F6625">
        <w:rPr>
          <w:rStyle w:val="normaltextrun"/>
          <w:rFonts w:ascii="Calibri" w:hAnsi="Calibri" w:cs="Calibri"/>
          <w:color w:val="000000"/>
          <w:shd w:val="clear" w:color="auto" w:fill="FFFFFF"/>
        </w:rPr>
        <w:t xml:space="preserve"> en onderzoeken we welke scholing ons team nodig heeft om de kwaliteit van de ouder-</w:t>
      </w:r>
      <w:proofErr w:type="spellStart"/>
      <w:r w:rsidR="006F6625">
        <w:rPr>
          <w:rStyle w:val="normaltextrun"/>
          <w:rFonts w:ascii="Calibri" w:hAnsi="Calibri" w:cs="Calibri"/>
          <w:color w:val="000000"/>
          <w:shd w:val="clear" w:color="auto" w:fill="FFFFFF"/>
        </w:rPr>
        <w:t>kindgesprekken</w:t>
      </w:r>
      <w:proofErr w:type="spellEnd"/>
      <w:r w:rsidR="006F6625">
        <w:rPr>
          <w:rStyle w:val="normaltextrun"/>
          <w:rFonts w:ascii="Calibri" w:hAnsi="Calibri" w:cs="Calibri"/>
          <w:color w:val="000000"/>
          <w:shd w:val="clear" w:color="auto" w:fill="FFFFFF"/>
        </w:rPr>
        <w:t xml:space="preserve"> te verbeteren.</w:t>
      </w:r>
      <w:r w:rsidR="00AF17E3">
        <w:rPr>
          <w:rStyle w:val="normaltextrun"/>
          <w:rFonts w:ascii="Calibri" w:hAnsi="Calibri" w:cs="Calibri"/>
          <w:color w:val="000000"/>
          <w:shd w:val="clear" w:color="auto" w:fill="FFFFFF"/>
        </w:rPr>
        <w:t xml:space="preserve"> </w:t>
      </w:r>
      <w:r w:rsidR="00610129">
        <w:rPr>
          <w:rStyle w:val="normaltextrun"/>
          <w:rFonts w:ascii="Calibri" w:hAnsi="Calibri" w:cs="Calibri"/>
          <w:color w:val="000000"/>
          <w:shd w:val="clear" w:color="auto" w:fill="FFFFFF"/>
        </w:rPr>
        <w:t xml:space="preserve"> </w:t>
      </w:r>
      <w:r w:rsidR="00185E70">
        <w:rPr>
          <w:rStyle w:val="normaltextrun"/>
          <w:rFonts w:ascii="Calibri" w:hAnsi="Calibri" w:cs="Calibri"/>
          <w:color w:val="000000"/>
          <w:shd w:val="clear" w:color="auto" w:fill="FFFFFF"/>
        </w:rPr>
        <w:br/>
      </w:r>
    </w:p>
    <w:tbl>
      <w:tblPr>
        <w:tblStyle w:val="Tabelraster"/>
        <w:tblW w:w="0" w:type="auto"/>
        <w:tblLook w:val="06A0" w:firstRow="1" w:lastRow="0" w:firstColumn="1" w:lastColumn="0" w:noHBand="1" w:noVBand="1"/>
      </w:tblPr>
      <w:tblGrid>
        <w:gridCol w:w="7605"/>
        <w:gridCol w:w="1410"/>
      </w:tblGrid>
      <w:tr w:rsidR="00AE0672" w14:paraId="68628CCD" w14:textId="77777777" w:rsidTr="00ED5D42">
        <w:trPr>
          <w:trHeight w:val="300"/>
        </w:trPr>
        <w:tc>
          <w:tcPr>
            <w:tcW w:w="7605" w:type="dxa"/>
            <w:shd w:val="clear" w:color="auto" w:fill="D9D9D9" w:themeFill="background1" w:themeFillShade="D9"/>
          </w:tcPr>
          <w:p w14:paraId="08B958A7" w14:textId="77777777" w:rsidR="00AE0672" w:rsidRDefault="00AE0672" w:rsidP="00ED5D42">
            <w:pPr>
              <w:rPr>
                <w:rFonts w:eastAsiaTheme="minorEastAsia"/>
                <w:color w:val="000000" w:themeColor="text1"/>
              </w:rPr>
            </w:pPr>
            <w:r w:rsidRPr="66818687">
              <w:rPr>
                <w:rFonts w:eastAsiaTheme="minorEastAsia"/>
                <w:color w:val="000000" w:themeColor="text1"/>
              </w:rPr>
              <w:t>Aandachtspunt</w:t>
            </w:r>
          </w:p>
        </w:tc>
        <w:tc>
          <w:tcPr>
            <w:tcW w:w="1410" w:type="dxa"/>
            <w:shd w:val="clear" w:color="auto" w:fill="D9D9D9" w:themeFill="background1" w:themeFillShade="D9"/>
          </w:tcPr>
          <w:p w14:paraId="498AAED9" w14:textId="77777777" w:rsidR="00AE0672" w:rsidRDefault="00AE0672" w:rsidP="00ED5D42">
            <w:pPr>
              <w:rPr>
                <w:rFonts w:eastAsiaTheme="minorEastAsia"/>
                <w:color w:val="000000" w:themeColor="text1"/>
              </w:rPr>
            </w:pPr>
            <w:r w:rsidRPr="66818687">
              <w:rPr>
                <w:rFonts w:eastAsiaTheme="minorEastAsia"/>
                <w:color w:val="000000" w:themeColor="text1"/>
              </w:rPr>
              <w:t>Prioriteit</w:t>
            </w:r>
          </w:p>
        </w:tc>
      </w:tr>
      <w:tr w:rsidR="00AE0672" w14:paraId="23B79DAC" w14:textId="77777777" w:rsidTr="00120F30">
        <w:trPr>
          <w:trHeight w:val="300"/>
        </w:trPr>
        <w:tc>
          <w:tcPr>
            <w:tcW w:w="7605" w:type="dxa"/>
          </w:tcPr>
          <w:p w14:paraId="27C089BD" w14:textId="7C4ACD06" w:rsidR="00AE0672" w:rsidRDefault="00120F30" w:rsidP="00ED5D42">
            <w:pPr>
              <w:rPr>
                <w:rFonts w:eastAsiaTheme="minorEastAsia"/>
                <w:color w:val="000000" w:themeColor="text1"/>
              </w:rPr>
            </w:pPr>
            <w:r>
              <w:rPr>
                <w:rFonts w:eastAsiaTheme="minorEastAsia"/>
                <w:color w:val="000000" w:themeColor="text1"/>
              </w:rPr>
              <w:t>Oriënteren g</w:t>
            </w:r>
            <w:r w:rsidR="00AE0672">
              <w:rPr>
                <w:rFonts w:eastAsiaTheme="minorEastAsia"/>
                <w:color w:val="000000" w:themeColor="text1"/>
              </w:rPr>
              <w:t>eschikte scholing verdieping ouder-</w:t>
            </w:r>
            <w:proofErr w:type="spellStart"/>
            <w:r w:rsidR="00AE0672">
              <w:rPr>
                <w:rFonts w:eastAsiaTheme="minorEastAsia"/>
                <w:color w:val="000000" w:themeColor="text1"/>
              </w:rPr>
              <w:t>kindgesprekken</w:t>
            </w:r>
            <w:proofErr w:type="spellEnd"/>
          </w:p>
        </w:tc>
        <w:tc>
          <w:tcPr>
            <w:tcW w:w="1410" w:type="dxa"/>
            <w:shd w:val="clear" w:color="auto" w:fill="00B050"/>
          </w:tcPr>
          <w:p w14:paraId="2070D567" w14:textId="3CB10F96" w:rsidR="00AE0672" w:rsidRDefault="00120F30" w:rsidP="00ED5D42">
            <w:pPr>
              <w:rPr>
                <w:rFonts w:eastAsiaTheme="minorEastAsia"/>
                <w:color w:val="000000" w:themeColor="text1"/>
              </w:rPr>
            </w:pPr>
            <w:r>
              <w:rPr>
                <w:rFonts w:eastAsiaTheme="minorEastAsia"/>
                <w:color w:val="000000" w:themeColor="text1"/>
              </w:rPr>
              <w:t>Laag</w:t>
            </w:r>
          </w:p>
        </w:tc>
      </w:tr>
      <w:tr w:rsidR="00120F30" w14:paraId="52A1E104" w14:textId="77777777" w:rsidTr="00240F84">
        <w:trPr>
          <w:trHeight w:val="300"/>
        </w:trPr>
        <w:tc>
          <w:tcPr>
            <w:tcW w:w="7605" w:type="dxa"/>
          </w:tcPr>
          <w:p w14:paraId="57D2E263" w14:textId="08F59785" w:rsidR="00120F30" w:rsidRDefault="00240F84" w:rsidP="00ED5D42">
            <w:pPr>
              <w:rPr>
                <w:rFonts w:eastAsiaTheme="minorEastAsia"/>
                <w:color w:val="000000" w:themeColor="text1"/>
              </w:rPr>
            </w:pPr>
            <w:r>
              <w:rPr>
                <w:rFonts w:eastAsiaTheme="minorEastAsia"/>
                <w:color w:val="000000" w:themeColor="text1"/>
              </w:rPr>
              <w:t>Vernieuwen portfolio</w:t>
            </w:r>
          </w:p>
        </w:tc>
        <w:tc>
          <w:tcPr>
            <w:tcW w:w="1410" w:type="dxa"/>
            <w:shd w:val="clear" w:color="auto" w:fill="FFC000"/>
          </w:tcPr>
          <w:p w14:paraId="5043C322" w14:textId="3BBCCF13" w:rsidR="00120F30" w:rsidRDefault="00240F84" w:rsidP="00ED5D42">
            <w:pPr>
              <w:rPr>
                <w:rFonts w:eastAsiaTheme="minorEastAsia"/>
                <w:color w:val="000000" w:themeColor="text1"/>
              </w:rPr>
            </w:pPr>
            <w:r>
              <w:rPr>
                <w:rFonts w:eastAsiaTheme="minorEastAsia"/>
                <w:color w:val="000000" w:themeColor="text1"/>
              </w:rPr>
              <w:t>Gemiddeld</w:t>
            </w:r>
          </w:p>
        </w:tc>
      </w:tr>
    </w:tbl>
    <w:p w14:paraId="0C3DEC1C" w14:textId="77777777" w:rsidR="003C6390" w:rsidRDefault="003C6390" w:rsidP="597BF7AC">
      <w:pPr>
        <w:rPr>
          <w:b/>
          <w:bCs/>
          <w:sz w:val="26"/>
          <w:szCs w:val="26"/>
        </w:rPr>
      </w:pPr>
    </w:p>
    <w:p w14:paraId="5BA81D63" w14:textId="77777777" w:rsidR="003C6390" w:rsidRDefault="003C6390" w:rsidP="597BF7AC">
      <w:pPr>
        <w:rPr>
          <w:b/>
          <w:bCs/>
          <w:sz w:val="26"/>
          <w:szCs w:val="26"/>
        </w:rPr>
      </w:pPr>
    </w:p>
    <w:p w14:paraId="49C9AF6B" w14:textId="77777777" w:rsidR="003C6390" w:rsidRDefault="003C6390" w:rsidP="597BF7AC">
      <w:pPr>
        <w:rPr>
          <w:b/>
          <w:bCs/>
          <w:sz w:val="26"/>
          <w:szCs w:val="26"/>
        </w:rPr>
      </w:pPr>
    </w:p>
    <w:p w14:paraId="092E9E17" w14:textId="20C4E5DA" w:rsidR="00D23907" w:rsidRDefault="00D23907">
      <w:pPr>
        <w:rPr>
          <w:rFonts w:asciiTheme="majorHAnsi" w:eastAsiaTheme="majorEastAsia" w:hAnsiTheme="majorHAnsi" w:cstheme="majorBidi"/>
          <w:color w:val="2F5496" w:themeColor="accent1" w:themeShade="BF"/>
          <w:sz w:val="26"/>
          <w:szCs w:val="26"/>
        </w:rPr>
      </w:pPr>
    </w:p>
    <w:p w14:paraId="728C1CB1" w14:textId="7D6AE70B" w:rsidR="228F77AA" w:rsidRDefault="001A2309" w:rsidP="000B53E7">
      <w:pPr>
        <w:pStyle w:val="Kop2"/>
      </w:pPr>
      <w:bookmarkStart w:id="26" w:name="_Toc169606042"/>
      <w:r>
        <w:lastRenderedPageBreak/>
        <w:t>9</w:t>
      </w:r>
      <w:r w:rsidR="228F77AA" w:rsidRPr="597BF7AC">
        <w:t>. Organisatie en beleid</w:t>
      </w:r>
      <w:bookmarkEnd w:id="26"/>
      <w:r w:rsidR="000B53E7">
        <w:br/>
      </w:r>
    </w:p>
    <w:p w14:paraId="5A56B098" w14:textId="3A56D51C" w:rsidR="37F02398" w:rsidRDefault="001A2309" w:rsidP="000B53E7">
      <w:pPr>
        <w:pStyle w:val="Kop2"/>
      </w:pPr>
      <w:bookmarkStart w:id="27" w:name="_Toc169606043"/>
      <w:r>
        <w:t>9</w:t>
      </w:r>
      <w:r w:rsidR="37F02398" w:rsidRPr="66818687">
        <w:t>.1 Inleiding</w:t>
      </w:r>
      <w:bookmarkEnd w:id="27"/>
      <w:r w:rsidR="0084494E">
        <w:br/>
      </w:r>
    </w:p>
    <w:p w14:paraId="3E429E42" w14:textId="1667CFA5" w:rsidR="56063B6C" w:rsidRDefault="56063B6C" w:rsidP="46536A03">
      <w:r w:rsidRPr="46536A03">
        <w:t xml:space="preserve">Om </w:t>
      </w:r>
      <w:r w:rsidR="00D23907">
        <w:t>de in hoofdstuk 8 benoemde ambities</w:t>
      </w:r>
      <w:r w:rsidRPr="46536A03">
        <w:t xml:space="preserve"> uit te kunnen voeren</w:t>
      </w:r>
      <w:r w:rsidR="003C6390">
        <w:t xml:space="preserve">, zijn er afspraken nodig. Afspraken over communicatie, zodat er </w:t>
      </w:r>
      <w:r w:rsidR="00D94539">
        <w:t>een transparante organisatie ontstaat.</w:t>
      </w:r>
    </w:p>
    <w:p w14:paraId="64AD94D8" w14:textId="303A734E" w:rsidR="20A449CD" w:rsidRDefault="003554B5" w:rsidP="000B53E7">
      <w:pPr>
        <w:pStyle w:val="Kop2"/>
      </w:pPr>
      <w:bookmarkStart w:id="28" w:name="_Toc169606044"/>
      <w:r>
        <w:t>9</w:t>
      </w:r>
      <w:r w:rsidR="00D94539">
        <w:t>.2</w:t>
      </w:r>
      <w:r w:rsidR="11B352A4" w:rsidRPr="46536A03">
        <w:t xml:space="preserve"> Interne communicatie</w:t>
      </w:r>
      <w:bookmarkEnd w:id="28"/>
      <w:r w:rsidR="0084494E">
        <w:br/>
      </w:r>
    </w:p>
    <w:p w14:paraId="0AC1277E" w14:textId="5E5311E0" w:rsidR="11B352A4" w:rsidRDefault="11B352A4">
      <w:r>
        <w:t>Op onze school vinden we de interne communicatie van groot belang. We zijn gericht op het creëren van betrokkenheid van de medewerkers op het werk en op de school om op die manier de kwaliteit van de school te optimaliseren.</w:t>
      </w:r>
      <w:r>
        <w:br/>
        <w:t>Daarom zorgt de schoolleiding voor een heldere vergaderstructuur.</w:t>
      </w:r>
    </w:p>
    <w:p w14:paraId="3D818681" w14:textId="538D41D1" w:rsidR="11B352A4" w:rsidRDefault="11B352A4" w:rsidP="46536A03">
      <w:pPr>
        <w:rPr>
          <w:rFonts w:eastAsiaTheme="minorEastAsia"/>
          <w:color w:val="000000" w:themeColor="text1"/>
        </w:rPr>
      </w:pPr>
      <w:r w:rsidRPr="46536A03">
        <w:rPr>
          <w:rFonts w:eastAsiaTheme="minorEastAsia"/>
          <w:i/>
          <w:iCs/>
          <w:color w:val="000000" w:themeColor="text1"/>
        </w:rPr>
        <w:t>De belangrijkste kenmerken en kwaliteitsaspecten van onze school zijn:</w:t>
      </w:r>
      <w:r w:rsidR="00185E70">
        <w:rPr>
          <w:rFonts w:eastAsiaTheme="minorEastAsia"/>
          <w:i/>
          <w:iCs/>
          <w:color w:val="000000" w:themeColor="text1"/>
        </w:rPr>
        <w:br/>
      </w:r>
      <w:r>
        <w:br/>
      </w:r>
      <w:r w:rsidRPr="46536A03">
        <w:rPr>
          <w:rFonts w:eastAsiaTheme="minorEastAsia"/>
          <w:i/>
          <w:iCs/>
          <w:color w:val="000000" w:themeColor="text1"/>
        </w:rPr>
        <w:t>-</w:t>
      </w:r>
      <w:r w:rsidRPr="46536A03">
        <w:rPr>
          <w:rFonts w:eastAsiaTheme="minorEastAsia"/>
          <w:color w:val="000000" w:themeColor="text1"/>
        </w:rPr>
        <w:t>Zaken worden op de juiste plek besproken</w:t>
      </w:r>
      <w:r w:rsidR="00185E70">
        <w:rPr>
          <w:rFonts w:eastAsiaTheme="minorEastAsia"/>
          <w:color w:val="000000" w:themeColor="text1"/>
        </w:rPr>
        <w:t>.</w:t>
      </w:r>
      <w:r>
        <w:br/>
      </w:r>
      <w:r w:rsidRPr="46536A03">
        <w:rPr>
          <w:rFonts w:eastAsiaTheme="minorEastAsia"/>
          <w:color w:val="000000" w:themeColor="text1"/>
        </w:rPr>
        <w:t>-Vergaderingen worden goed voorbereid</w:t>
      </w:r>
      <w:r w:rsidR="00185E70">
        <w:rPr>
          <w:rFonts w:eastAsiaTheme="minorEastAsia"/>
          <w:color w:val="000000" w:themeColor="text1"/>
        </w:rPr>
        <w:t>.</w:t>
      </w:r>
      <w:r>
        <w:br/>
      </w:r>
      <w:r w:rsidRPr="46536A03">
        <w:rPr>
          <w:rFonts w:eastAsiaTheme="minorEastAsia"/>
          <w:color w:val="000000" w:themeColor="text1"/>
        </w:rPr>
        <w:t>-Op vergaderingen is er sprake van actieve deelname</w:t>
      </w:r>
      <w:r w:rsidR="00185E70">
        <w:rPr>
          <w:rFonts w:eastAsiaTheme="minorEastAsia"/>
          <w:color w:val="000000" w:themeColor="text1"/>
        </w:rPr>
        <w:t>.</w:t>
      </w:r>
      <w:r>
        <w:br/>
      </w:r>
      <w:r w:rsidRPr="46536A03">
        <w:rPr>
          <w:rFonts w:eastAsiaTheme="minorEastAsia"/>
          <w:color w:val="000000" w:themeColor="text1"/>
        </w:rPr>
        <w:t>-In beginsel spreekt iedereen voor zichzelf</w:t>
      </w:r>
      <w:r w:rsidR="00185E70">
        <w:rPr>
          <w:rFonts w:eastAsiaTheme="minorEastAsia"/>
          <w:color w:val="000000" w:themeColor="text1"/>
        </w:rPr>
        <w:t>.</w:t>
      </w:r>
      <w:r>
        <w:br/>
      </w:r>
      <w:r w:rsidRPr="46536A03">
        <w:rPr>
          <w:rFonts w:eastAsiaTheme="minorEastAsia"/>
          <w:color w:val="000000" w:themeColor="text1"/>
        </w:rPr>
        <w:t>-Wij geven elkaar respectvolle feedback en accepteren ook feedback van anderen</w:t>
      </w:r>
      <w:r w:rsidR="00185E70">
        <w:rPr>
          <w:rFonts w:eastAsiaTheme="minorEastAsia"/>
          <w:color w:val="000000" w:themeColor="text1"/>
        </w:rPr>
        <w:t>.</w:t>
      </w:r>
      <w:r>
        <w:br/>
      </w:r>
      <w:r w:rsidRPr="46536A03">
        <w:rPr>
          <w:rFonts w:eastAsiaTheme="minorEastAsia"/>
          <w:color w:val="000000" w:themeColor="text1"/>
        </w:rPr>
        <w:t>-Is er tweewekelijks een teamvergadering of unitoverleg ingepland, waarop onderwijskundige zaken op de agenda staan.</w:t>
      </w:r>
      <w:r>
        <w:br/>
      </w:r>
      <w:r w:rsidRPr="46536A03">
        <w:rPr>
          <w:rFonts w:eastAsiaTheme="minorEastAsia"/>
          <w:color w:val="000000" w:themeColor="text1"/>
        </w:rPr>
        <w:t>-Vergadert de OV 6x per jaar</w:t>
      </w:r>
      <w:r w:rsidR="00185E70">
        <w:rPr>
          <w:rFonts w:eastAsiaTheme="minorEastAsia"/>
          <w:color w:val="000000" w:themeColor="text1"/>
        </w:rPr>
        <w:t>.</w:t>
      </w:r>
      <w:r>
        <w:br/>
      </w:r>
      <w:r w:rsidRPr="46536A03">
        <w:rPr>
          <w:rFonts w:eastAsiaTheme="minorEastAsia"/>
          <w:color w:val="000000" w:themeColor="text1"/>
        </w:rPr>
        <w:t>-Vergadert de MR 6x per jaar</w:t>
      </w:r>
      <w:r w:rsidR="00185E70">
        <w:rPr>
          <w:rFonts w:eastAsiaTheme="minorEastAsia"/>
          <w:color w:val="000000" w:themeColor="text1"/>
        </w:rPr>
        <w:t>.</w:t>
      </w:r>
      <w:r>
        <w:br/>
      </w:r>
      <w:r w:rsidRPr="46536A03">
        <w:rPr>
          <w:rFonts w:eastAsiaTheme="minorEastAsia"/>
          <w:color w:val="000000" w:themeColor="text1"/>
        </w:rPr>
        <w:t>-Gebruiken we diverse middelen voor de communicatie: Mail, Teams, app</w:t>
      </w:r>
      <w:r w:rsidR="00185E70">
        <w:rPr>
          <w:rFonts w:eastAsiaTheme="minorEastAsia"/>
          <w:color w:val="000000" w:themeColor="text1"/>
        </w:rPr>
        <w:t xml:space="preserve"> en gesprekken.</w:t>
      </w:r>
      <w:r>
        <w:br/>
      </w:r>
    </w:p>
    <w:tbl>
      <w:tblPr>
        <w:tblStyle w:val="Tabelraster"/>
        <w:tblW w:w="0" w:type="auto"/>
        <w:tblLook w:val="06A0" w:firstRow="1" w:lastRow="0" w:firstColumn="1" w:lastColumn="0" w:noHBand="1" w:noVBand="1"/>
      </w:tblPr>
      <w:tblGrid>
        <w:gridCol w:w="7605"/>
        <w:gridCol w:w="1410"/>
      </w:tblGrid>
      <w:tr w:rsidR="46536A03" w14:paraId="056809E4" w14:textId="77777777" w:rsidTr="46536A03">
        <w:trPr>
          <w:trHeight w:val="300"/>
        </w:trPr>
        <w:tc>
          <w:tcPr>
            <w:tcW w:w="7605" w:type="dxa"/>
            <w:shd w:val="clear" w:color="auto" w:fill="D9D9D9" w:themeFill="background1" w:themeFillShade="D9"/>
          </w:tcPr>
          <w:p w14:paraId="25D98EA8" w14:textId="670F5B01" w:rsidR="46536A03" w:rsidRDefault="46536A03" w:rsidP="46536A03">
            <w:pPr>
              <w:rPr>
                <w:rFonts w:eastAsiaTheme="minorEastAsia"/>
                <w:color w:val="000000" w:themeColor="text1"/>
              </w:rPr>
            </w:pPr>
            <w:r w:rsidRPr="46536A03">
              <w:rPr>
                <w:rFonts w:eastAsiaTheme="minorEastAsia"/>
                <w:color w:val="000000" w:themeColor="text1"/>
              </w:rPr>
              <w:t>Aandachtspunt</w:t>
            </w:r>
          </w:p>
        </w:tc>
        <w:tc>
          <w:tcPr>
            <w:tcW w:w="1410" w:type="dxa"/>
            <w:shd w:val="clear" w:color="auto" w:fill="D9D9D9" w:themeFill="background1" w:themeFillShade="D9"/>
          </w:tcPr>
          <w:p w14:paraId="028F6D89" w14:textId="79E83F1E" w:rsidR="46536A03" w:rsidRDefault="46536A03" w:rsidP="46536A03">
            <w:pPr>
              <w:rPr>
                <w:rFonts w:eastAsiaTheme="minorEastAsia"/>
                <w:color w:val="000000" w:themeColor="text1"/>
              </w:rPr>
            </w:pPr>
            <w:r w:rsidRPr="46536A03">
              <w:rPr>
                <w:rFonts w:eastAsiaTheme="minorEastAsia"/>
                <w:color w:val="000000" w:themeColor="text1"/>
              </w:rPr>
              <w:t>Prioriteit</w:t>
            </w:r>
          </w:p>
        </w:tc>
      </w:tr>
      <w:tr w:rsidR="46536A03" w14:paraId="65BF6F84" w14:textId="77777777" w:rsidTr="46536A03">
        <w:trPr>
          <w:trHeight w:val="300"/>
        </w:trPr>
        <w:tc>
          <w:tcPr>
            <w:tcW w:w="7605" w:type="dxa"/>
          </w:tcPr>
          <w:p w14:paraId="17BEBDE5" w14:textId="5BB5E25C" w:rsidR="46536A03" w:rsidRDefault="46536A03" w:rsidP="46536A03">
            <w:pPr>
              <w:rPr>
                <w:rFonts w:eastAsiaTheme="minorEastAsia"/>
                <w:color w:val="000000" w:themeColor="text1"/>
              </w:rPr>
            </w:pPr>
          </w:p>
        </w:tc>
        <w:tc>
          <w:tcPr>
            <w:tcW w:w="1410" w:type="dxa"/>
          </w:tcPr>
          <w:p w14:paraId="379B21AC" w14:textId="5BB5E25C" w:rsidR="46536A03" w:rsidRDefault="46536A03" w:rsidP="46536A03">
            <w:pPr>
              <w:rPr>
                <w:rFonts w:eastAsiaTheme="minorEastAsia"/>
                <w:color w:val="000000" w:themeColor="text1"/>
              </w:rPr>
            </w:pPr>
          </w:p>
        </w:tc>
      </w:tr>
      <w:tr w:rsidR="46536A03" w14:paraId="664BC08F" w14:textId="77777777" w:rsidTr="46536A03">
        <w:trPr>
          <w:trHeight w:val="300"/>
        </w:trPr>
        <w:tc>
          <w:tcPr>
            <w:tcW w:w="7605" w:type="dxa"/>
          </w:tcPr>
          <w:p w14:paraId="2EF8F507" w14:textId="5BB5E25C" w:rsidR="46536A03" w:rsidRDefault="46536A03" w:rsidP="46536A03">
            <w:pPr>
              <w:rPr>
                <w:rFonts w:eastAsiaTheme="minorEastAsia"/>
                <w:color w:val="000000" w:themeColor="text1"/>
              </w:rPr>
            </w:pPr>
          </w:p>
        </w:tc>
        <w:tc>
          <w:tcPr>
            <w:tcW w:w="1410" w:type="dxa"/>
          </w:tcPr>
          <w:p w14:paraId="0BC9164B" w14:textId="5BB5E25C" w:rsidR="46536A03" w:rsidRDefault="46536A03" w:rsidP="46536A03">
            <w:pPr>
              <w:rPr>
                <w:rFonts w:eastAsiaTheme="minorEastAsia"/>
                <w:color w:val="000000" w:themeColor="text1"/>
              </w:rPr>
            </w:pPr>
          </w:p>
        </w:tc>
      </w:tr>
    </w:tbl>
    <w:p w14:paraId="48D8643E" w14:textId="72C83B26" w:rsidR="46536A03" w:rsidRDefault="46536A03" w:rsidP="46536A03">
      <w:pPr>
        <w:rPr>
          <w:b/>
          <w:bCs/>
        </w:rPr>
      </w:pPr>
    </w:p>
    <w:p w14:paraId="375A2F71" w14:textId="4D6652E6" w:rsidR="022FF03F" w:rsidRDefault="003554B5" w:rsidP="000B53E7">
      <w:pPr>
        <w:pStyle w:val="Kop2"/>
      </w:pPr>
      <w:bookmarkStart w:id="29" w:name="_Toc169606045"/>
      <w:r>
        <w:t>9</w:t>
      </w:r>
      <w:r w:rsidR="008D1F19">
        <w:t>.3</w:t>
      </w:r>
      <w:r w:rsidR="452895BD" w:rsidRPr="46536A03">
        <w:t xml:space="preserve"> Samenwerking</w:t>
      </w:r>
      <w:bookmarkEnd w:id="29"/>
      <w:r w:rsidR="0084494E">
        <w:br/>
      </w:r>
    </w:p>
    <w:p w14:paraId="3A81AC5F" w14:textId="1BD1D722" w:rsidR="452895BD" w:rsidRDefault="452895BD" w:rsidP="46536A03">
      <w:pPr>
        <w:rPr>
          <w:rFonts w:eastAsiaTheme="minorEastAsia"/>
          <w:color w:val="000000" w:themeColor="text1"/>
        </w:rPr>
      </w:pPr>
      <w:r>
        <w:t>Onze school werkt effectief samen met voorschoolse voorzieningen. Deze samenwerking is met name gericht op informatie-uitwisseling over leerlingen in achterstandsituaties en het realiseren van een doorgaande leerlijn.</w:t>
      </w:r>
      <w:r>
        <w:br/>
        <w:t xml:space="preserve">Daarnaast werken we samen met vervolgscholen (ook </w:t>
      </w:r>
      <w:proofErr w:type="spellStart"/>
      <w:r>
        <w:t>zij-instroom</w:t>
      </w:r>
      <w:proofErr w:type="spellEnd"/>
      <w:r>
        <w:t>) en de scholen in de buurt. In alle gevallen betrekken we ouders bij de overgang van hun kind (voorschool-school; school- voortgezet onderwijs; school- andere school).</w:t>
      </w:r>
      <w:r>
        <w:br/>
        <w:t xml:space="preserve">Met betrekking tot leerlingen met een extra ondersteuningsbehoefte werken we samen met het samenwerkingsverband en met zorgpartners (logopedie, </w:t>
      </w:r>
      <w:proofErr w:type="spellStart"/>
      <w:r>
        <w:t>Zuyderland</w:t>
      </w:r>
      <w:proofErr w:type="spellEnd"/>
      <w:r>
        <w:t>, ergotherapie, Mg</w:t>
      </w:r>
      <w:r w:rsidR="00185E70">
        <w:t>r</w:t>
      </w:r>
      <w:r>
        <w:t>. Hanssen)</w:t>
      </w:r>
      <w:r>
        <w:br/>
        <w:t>Tenslotte werken we constructief samen met de gemeente.</w:t>
      </w:r>
      <w:r>
        <w:br/>
        <w:t>In het kader van de zorg onderhouden we goede contacten met:</w:t>
      </w:r>
      <w:r>
        <w:br/>
        <w:t>-Leerplichtambtenaar</w:t>
      </w:r>
      <w:r>
        <w:br/>
        <w:t>-</w:t>
      </w:r>
      <w:r w:rsidR="008C36C4">
        <w:t>W</w:t>
      </w:r>
      <w:r>
        <w:t>ijkagent</w:t>
      </w:r>
      <w:r>
        <w:br/>
        <w:t>-Centrum voor jeugd en Gezin</w:t>
      </w:r>
      <w:r>
        <w:br/>
      </w:r>
      <w:r>
        <w:lastRenderedPageBreak/>
        <w:t>-</w:t>
      </w:r>
      <w:r w:rsidR="008C36C4">
        <w:t>S</w:t>
      </w:r>
      <w:r>
        <w:t>choolmaatschappelijk werk</w:t>
      </w:r>
      <w:r>
        <w:br/>
        <w:t>-Schoolarts</w:t>
      </w:r>
      <w:r w:rsidR="008C36C4">
        <w:rPr>
          <w:rFonts w:eastAsiaTheme="minorEastAsia"/>
          <w:color w:val="000000" w:themeColor="text1"/>
        </w:rPr>
        <w:br/>
      </w:r>
      <w:r>
        <w:br/>
      </w:r>
      <w:r w:rsidRPr="46536A03">
        <w:rPr>
          <w:rFonts w:eastAsiaTheme="minorEastAsia"/>
          <w:i/>
          <w:iCs/>
          <w:color w:val="000000" w:themeColor="text1"/>
        </w:rPr>
        <w:t>De belangrijkste kenmerken en kwaliteitsaspecten van onze school zijn:</w:t>
      </w:r>
      <w:r w:rsidR="008C36C4">
        <w:rPr>
          <w:rFonts w:eastAsiaTheme="minorEastAsia"/>
          <w:i/>
          <w:iCs/>
          <w:color w:val="000000" w:themeColor="text1"/>
        </w:rPr>
        <w:br/>
      </w:r>
      <w:r>
        <w:br/>
      </w:r>
      <w:r w:rsidRPr="46536A03">
        <w:rPr>
          <w:rFonts w:eastAsiaTheme="minorEastAsia"/>
          <w:i/>
          <w:iCs/>
          <w:color w:val="000000" w:themeColor="text1"/>
        </w:rPr>
        <w:t>-</w:t>
      </w:r>
      <w:r w:rsidRPr="46536A03">
        <w:rPr>
          <w:rFonts w:eastAsiaTheme="minorEastAsia"/>
          <w:color w:val="000000" w:themeColor="text1"/>
        </w:rPr>
        <w:t>We overleggen structureel met voorschoolse voorzieningen</w:t>
      </w:r>
      <w:r>
        <w:br/>
      </w:r>
      <w:r w:rsidRPr="46536A03">
        <w:rPr>
          <w:rFonts w:eastAsiaTheme="minorEastAsia"/>
          <w:color w:val="000000" w:themeColor="text1"/>
        </w:rPr>
        <w:t>-We overleggen structureel met VO-scholen</w:t>
      </w:r>
      <w:r>
        <w:br/>
      </w:r>
      <w:r w:rsidRPr="46536A03">
        <w:rPr>
          <w:rFonts w:eastAsiaTheme="minorEastAsia"/>
          <w:color w:val="000000" w:themeColor="text1"/>
        </w:rPr>
        <w:t>-We beschikken over beleid m.b.t. tussentijdse overgang naar een andere school</w:t>
      </w:r>
      <w:r>
        <w:br/>
      </w:r>
      <w:r w:rsidRPr="46536A03">
        <w:rPr>
          <w:rFonts w:eastAsiaTheme="minorEastAsia"/>
          <w:color w:val="000000" w:themeColor="text1"/>
        </w:rPr>
        <w:t>-We werken samen met diverse ketenpartners</w:t>
      </w:r>
      <w:r>
        <w:br/>
      </w:r>
      <w:r w:rsidRPr="46536A03">
        <w:rPr>
          <w:rFonts w:eastAsiaTheme="minorEastAsia"/>
          <w:color w:val="000000" w:themeColor="text1"/>
        </w:rPr>
        <w:t>-We overleggen met de gemeente</w:t>
      </w:r>
      <w:r>
        <w:br/>
      </w:r>
    </w:p>
    <w:tbl>
      <w:tblPr>
        <w:tblStyle w:val="Tabelraster"/>
        <w:tblW w:w="0" w:type="auto"/>
        <w:tblLook w:val="06A0" w:firstRow="1" w:lastRow="0" w:firstColumn="1" w:lastColumn="0" w:noHBand="1" w:noVBand="1"/>
      </w:tblPr>
      <w:tblGrid>
        <w:gridCol w:w="7605"/>
        <w:gridCol w:w="1410"/>
      </w:tblGrid>
      <w:tr w:rsidR="46536A03" w14:paraId="2401CF76" w14:textId="77777777" w:rsidTr="46536A03">
        <w:trPr>
          <w:trHeight w:val="300"/>
        </w:trPr>
        <w:tc>
          <w:tcPr>
            <w:tcW w:w="7605" w:type="dxa"/>
            <w:shd w:val="clear" w:color="auto" w:fill="D9D9D9" w:themeFill="background1" w:themeFillShade="D9"/>
          </w:tcPr>
          <w:p w14:paraId="5C9996E9" w14:textId="670F5B01" w:rsidR="46536A03" w:rsidRDefault="46536A03" w:rsidP="46536A03">
            <w:pPr>
              <w:rPr>
                <w:rFonts w:eastAsiaTheme="minorEastAsia"/>
                <w:color w:val="000000" w:themeColor="text1"/>
              </w:rPr>
            </w:pPr>
            <w:r w:rsidRPr="46536A03">
              <w:rPr>
                <w:rFonts w:eastAsiaTheme="minorEastAsia"/>
                <w:color w:val="000000" w:themeColor="text1"/>
              </w:rPr>
              <w:t>Aandachtspunt</w:t>
            </w:r>
          </w:p>
        </w:tc>
        <w:tc>
          <w:tcPr>
            <w:tcW w:w="1410" w:type="dxa"/>
            <w:shd w:val="clear" w:color="auto" w:fill="D9D9D9" w:themeFill="background1" w:themeFillShade="D9"/>
          </w:tcPr>
          <w:p w14:paraId="0FDE5CBF" w14:textId="79E83F1E" w:rsidR="46536A03" w:rsidRDefault="46536A03" w:rsidP="46536A03">
            <w:pPr>
              <w:rPr>
                <w:rFonts w:eastAsiaTheme="minorEastAsia"/>
                <w:color w:val="000000" w:themeColor="text1"/>
              </w:rPr>
            </w:pPr>
            <w:r w:rsidRPr="46536A03">
              <w:rPr>
                <w:rFonts w:eastAsiaTheme="minorEastAsia"/>
                <w:color w:val="000000" w:themeColor="text1"/>
              </w:rPr>
              <w:t>Prioriteit</w:t>
            </w:r>
          </w:p>
        </w:tc>
      </w:tr>
      <w:tr w:rsidR="46536A03" w14:paraId="2D71B87B" w14:textId="77777777" w:rsidTr="46536A03">
        <w:trPr>
          <w:trHeight w:val="300"/>
        </w:trPr>
        <w:tc>
          <w:tcPr>
            <w:tcW w:w="7605" w:type="dxa"/>
          </w:tcPr>
          <w:p w14:paraId="0E604B8A" w14:textId="5BB5E25C" w:rsidR="46536A03" w:rsidRDefault="46536A03" w:rsidP="46536A03">
            <w:pPr>
              <w:rPr>
                <w:rFonts w:eastAsiaTheme="minorEastAsia"/>
                <w:color w:val="000000" w:themeColor="text1"/>
              </w:rPr>
            </w:pPr>
          </w:p>
        </w:tc>
        <w:tc>
          <w:tcPr>
            <w:tcW w:w="1410" w:type="dxa"/>
          </w:tcPr>
          <w:p w14:paraId="5C9885D9" w14:textId="5BB5E25C" w:rsidR="46536A03" w:rsidRDefault="46536A03" w:rsidP="46536A03">
            <w:pPr>
              <w:rPr>
                <w:rFonts w:eastAsiaTheme="minorEastAsia"/>
                <w:color w:val="000000" w:themeColor="text1"/>
              </w:rPr>
            </w:pPr>
          </w:p>
        </w:tc>
      </w:tr>
      <w:tr w:rsidR="46536A03" w14:paraId="1B258C71" w14:textId="77777777" w:rsidTr="46536A03">
        <w:trPr>
          <w:trHeight w:val="300"/>
        </w:trPr>
        <w:tc>
          <w:tcPr>
            <w:tcW w:w="7605" w:type="dxa"/>
          </w:tcPr>
          <w:p w14:paraId="262A36B2" w14:textId="5BB5E25C" w:rsidR="46536A03" w:rsidRDefault="46536A03" w:rsidP="46536A03">
            <w:pPr>
              <w:rPr>
                <w:rFonts w:eastAsiaTheme="minorEastAsia"/>
                <w:color w:val="000000" w:themeColor="text1"/>
              </w:rPr>
            </w:pPr>
          </w:p>
        </w:tc>
        <w:tc>
          <w:tcPr>
            <w:tcW w:w="1410" w:type="dxa"/>
          </w:tcPr>
          <w:p w14:paraId="45738B00" w14:textId="5BB5E25C" w:rsidR="46536A03" w:rsidRDefault="46536A03" w:rsidP="46536A03">
            <w:pPr>
              <w:rPr>
                <w:rFonts w:eastAsiaTheme="minorEastAsia"/>
                <w:color w:val="000000" w:themeColor="text1"/>
              </w:rPr>
            </w:pPr>
          </w:p>
        </w:tc>
      </w:tr>
    </w:tbl>
    <w:p w14:paraId="780DF6E0" w14:textId="41623C72" w:rsidR="46536A03" w:rsidRDefault="46536A03" w:rsidP="46536A03">
      <w:pPr>
        <w:rPr>
          <w:b/>
          <w:bCs/>
        </w:rPr>
      </w:pPr>
    </w:p>
    <w:p w14:paraId="6CB4DB16" w14:textId="69871A0B" w:rsidR="228F77AA" w:rsidRDefault="003554B5" w:rsidP="000B53E7">
      <w:pPr>
        <w:pStyle w:val="Kop2"/>
      </w:pPr>
      <w:bookmarkStart w:id="30" w:name="_Toc169606046"/>
      <w:r>
        <w:t>9</w:t>
      </w:r>
      <w:r w:rsidR="008D1F19">
        <w:t>.4</w:t>
      </w:r>
      <w:r w:rsidR="228F77AA" w:rsidRPr="0AD2462E">
        <w:t xml:space="preserve"> Contacten met ouders</w:t>
      </w:r>
      <w:bookmarkEnd w:id="30"/>
      <w:r w:rsidR="0084494E">
        <w:br/>
      </w:r>
    </w:p>
    <w:p w14:paraId="2A43FACF" w14:textId="27628EE6" w:rsidR="41C7EAF5" w:rsidRDefault="41C7EAF5" w:rsidP="46536A03">
      <w:pPr>
        <w:rPr>
          <w:rFonts w:eastAsiaTheme="minorEastAsia"/>
          <w:i/>
          <w:iCs/>
          <w:color w:val="000000" w:themeColor="text1"/>
        </w:rPr>
      </w:pPr>
      <w:r>
        <w:t>Goede contacten met ouders vinden wij van groot belang omdat school en ouders dezelfde doelen nastreven: de sociaal-emotionele en de cognitieve ontwikkeling van (hun) kinderen. Ouders zien we daarom als gel</w:t>
      </w:r>
      <w:r w:rsidR="099F8EF0">
        <w:t>ijkwaardige gesprekspartners. Voor de leraren zijn de bevindingen van de ouders essentieel om het kind goed te kunnen begeleiden. En voor de ouders is het van belang dat zij goed geïnformeerd worden over de ontwikkeling van hun kind.</w:t>
      </w:r>
    </w:p>
    <w:p w14:paraId="10B1DEC3" w14:textId="1F53E390" w:rsidR="0AD2462E" w:rsidRPr="008C36C4" w:rsidRDefault="26C656A6" w:rsidP="0AD2462E">
      <w:pPr>
        <w:rPr>
          <w:rFonts w:eastAsiaTheme="minorEastAsia"/>
          <w:i/>
          <w:iCs/>
          <w:color w:val="000000" w:themeColor="text1"/>
        </w:rPr>
      </w:pPr>
      <w:r w:rsidRPr="0AD2462E">
        <w:rPr>
          <w:rFonts w:eastAsiaTheme="minorEastAsia"/>
          <w:i/>
          <w:iCs/>
          <w:color w:val="000000" w:themeColor="text1"/>
        </w:rPr>
        <w:t>De belangrijkste kenmerken en kwaliteitsaspecten van onze school zijn:</w:t>
      </w:r>
      <w:r w:rsidR="008C36C4">
        <w:rPr>
          <w:rFonts w:eastAsiaTheme="minorEastAsia"/>
          <w:i/>
          <w:iCs/>
          <w:color w:val="000000" w:themeColor="text1"/>
        </w:rPr>
        <w:br/>
      </w:r>
      <w:r w:rsidR="41C7EAF5">
        <w:br/>
      </w:r>
      <w:r w:rsidR="0AF7A85F" w:rsidRPr="0AD2462E">
        <w:rPr>
          <w:rFonts w:eastAsiaTheme="minorEastAsia"/>
          <w:i/>
          <w:iCs/>
          <w:color w:val="000000" w:themeColor="text1"/>
        </w:rPr>
        <w:t>-</w:t>
      </w:r>
      <w:r w:rsidR="0AF7A85F" w:rsidRPr="0AD2462E">
        <w:rPr>
          <w:rFonts w:eastAsiaTheme="minorEastAsia"/>
          <w:color w:val="000000" w:themeColor="text1"/>
        </w:rPr>
        <w:t>Ouders worden betrokken bij schoolactiviteiten</w:t>
      </w:r>
      <w:r w:rsidR="008C36C4">
        <w:rPr>
          <w:rFonts w:eastAsiaTheme="minorEastAsia"/>
          <w:color w:val="000000" w:themeColor="text1"/>
        </w:rPr>
        <w:t>.</w:t>
      </w:r>
      <w:r w:rsidR="41C7EAF5">
        <w:br/>
      </w:r>
      <w:r w:rsidR="60956DC2" w:rsidRPr="0AD2462E">
        <w:rPr>
          <w:rFonts w:eastAsiaTheme="minorEastAsia"/>
          <w:color w:val="000000" w:themeColor="text1"/>
        </w:rPr>
        <w:t>-Leraren stellen zich op de hoogte van de opvattingen en verwachtingen van ouders</w:t>
      </w:r>
      <w:r w:rsidR="008C36C4">
        <w:rPr>
          <w:rFonts w:eastAsiaTheme="minorEastAsia"/>
          <w:color w:val="000000" w:themeColor="text1"/>
        </w:rPr>
        <w:t>.</w:t>
      </w:r>
      <w:r w:rsidR="41C7EAF5">
        <w:br/>
      </w:r>
      <w:r w:rsidR="650DFE83" w:rsidRPr="0AD2462E">
        <w:rPr>
          <w:rFonts w:eastAsiaTheme="minorEastAsia"/>
          <w:color w:val="000000" w:themeColor="text1"/>
        </w:rPr>
        <w:t>-Ontvangen ouders informatie over de actuele gang van zaken</w:t>
      </w:r>
      <w:r w:rsidR="008C36C4">
        <w:rPr>
          <w:rFonts w:eastAsiaTheme="minorEastAsia"/>
          <w:color w:val="000000" w:themeColor="text1"/>
        </w:rPr>
        <w:t>.</w:t>
      </w:r>
      <w:r w:rsidR="41C7EAF5">
        <w:br/>
      </w:r>
      <w:r w:rsidR="25AD6FCB" w:rsidRPr="0AD2462E">
        <w:rPr>
          <w:rFonts w:eastAsiaTheme="minorEastAsia"/>
          <w:color w:val="000000" w:themeColor="text1"/>
        </w:rPr>
        <w:t>-</w:t>
      </w:r>
      <w:r w:rsidR="008C36C4">
        <w:rPr>
          <w:rFonts w:eastAsiaTheme="minorEastAsia"/>
          <w:color w:val="000000" w:themeColor="text1"/>
        </w:rPr>
        <w:t>O</w:t>
      </w:r>
      <w:r w:rsidR="25AD6FCB" w:rsidRPr="0AD2462E">
        <w:rPr>
          <w:rFonts w:eastAsiaTheme="minorEastAsia"/>
          <w:color w:val="000000" w:themeColor="text1"/>
        </w:rPr>
        <w:t xml:space="preserve">uders </w:t>
      </w:r>
      <w:r w:rsidR="008C36C4">
        <w:rPr>
          <w:rFonts w:eastAsiaTheme="minorEastAsia"/>
          <w:color w:val="000000" w:themeColor="text1"/>
        </w:rPr>
        <w:t xml:space="preserve">worden </w:t>
      </w:r>
      <w:r w:rsidR="33469DED" w:rsidRPr="0AD2462E">
        <w:rPr>
          <w:rFonts w:eastAsiaTheme="minorEastAsia"/>
          <w:color w:val="000000" w:themeColor="text1"/>
        </w:rPr>
        <w:t>geïnformeerd</w:t>
      </w:r>
      <w:r w:rsidR="25AD6FCB" w:rsidRPr="0AD2462E">
        <w:rPr>
          <w:rFonts w:eastAsiaTheme="minorEastAsia"/>
          <w:color w:val="000000" w:themeColor="text1"/>
        </w:rPr>
        <w:t xml:space="preserve"> en betrokken bij (extra) zorg</w:t>
      </w:r>
      <w:r w:rsidR="008C36C4">
        <w:rPr>
          <w:rFonts w:eastAsiaTheme="minorEastAsia"/>
          <w:color w:val="000000" w:themeColor="text1"/>
        </w:rPr>
        <w:t>.</w:t>
      </w:r>
      <w:r w:rsidR="41C7EAF5">
        <w:br/>
      </w:r>
      <w:r w:rsidR="7B79E8BA" w:rsidRPr="0AD2462E">
        <w:rPr>
          <w:rFonts w:eastAsiaTheme="minorEastAsia"/>
          <w:color w:val="000000" w:themeColor="text1"/>
        </w:rPr>
        <w:t>-</w:t>
      </w:r>
      <w:r w:rsidR="008C36C4">
        <w:rPr>
          <w:rFonts w:eastAsiaTheme="minorEastAsia"/>
          <w:color w:val="000000" w:themeColor="text1"/>
        </w:rPr>
        <w:t>Ouders worden</w:t>
      </w:r>
      <w:r w:rsidR="7B79E8BA" w:rsidRPr="0AD2462E">
        <w:rPr>
          <w:rFonts w:eastAsiaTheme="minorEastAsia"/>
          <w:color w:val="000000" w:themeColor="text1"/>
        </w:rPr>
        <w:t xml:space="preserve"> tijdig </w:t>
      </w:r>
      <w:r w:rsidR="40C23DAA" w:rsidRPr="0AD2462E">
        <w:rPr>
          <w:rFonts w:eastAsiaTheme="minorEastAsia"/>
          <w:color w:val="000000" w:themeColor="text1"/>
        </w:rPr>
        <w:t xml:space="preserve">en adequaat </w:t>
      </w:r>
      <w:r w:rsidR="7B79E8BA" w:rsidRPr="0AD2462E">
        <w:rPr>
          <w:rFonts w:eastAsiaTheme="minorEastAsia"/>
          <w:color w:val="000000" w:themeColor="text1"/>
        </w:rPr>
        <w:t>ingelicht als leerkrachten signalen zien rondom de ontwikkeling van het kind</w:t>
      </w:r>
      <w:r w:rsidR="008C36C4">
        <w:rPr>
          <w:rFonts w:eastAsiaTheme="minorEastAsia"/>
          <w:color w:val="000000" w:themeColor="text1"/>
        </w:rPr>
        <w:t>.</w:t>
      </w:r>
      <w:r w:rsidR="41C7EAF5">
        <w:br/>
      </w:r>
      <w:r w:rsidR="67DAB69F" w:rsidRPr="0AD2462E">
        <w:rPr>
          <w:rFonts w:eastAsiaTheme="minorEastAsia"/>
          <w:color w:val="000000" w:themeColor="text1"/>
        </w:rPr>
        <w:t>-</w:t>
      </w:r>
      <w:r w:rsidR="008C36C4">
        <w:rPr>
          <w:rFonts w:eastAsiaTheme="minorEastAsia"/>
          <w:color w:val="000000" w:themeColor="text1"/>
        </w:rPr>
        <w:t>O</w:t>
      </w:r>
      <w:r w:rsidR="67DAB69F" w:rsidRPr="0AD2462E">
        <w:rPr>
          <w:rFonts w:eastAsiaTheme="minorEastAsia"/>
          <w:color w:val="000000" w:themeColor="text1"/>
        </w:rPr>
        <w:t>uders</w:t>
      </w:r>
      <w:r w:rsidR="008C36C4">
        <w:rPr>
          <w:rFonts w:eastAsiaTheme="minorEastAsia"/>
          <w:color w:val="000000" w:themeColor="text1"/>
        </w:rPr>
        <w:t xml:space="preserve"> worden</w:t>
      </w:r>
      <w:r w:rsidR="67DAB69F" w:rsidRPr="0AD2462E">
        <w:rPr>
          <w:rFonts w:eastAsiaTheme="minorEastAsia"/>
          <w:color w:val="000000" w:themeColor="text1"/>
        </w:rPr>
        <w:t xml:space="preserve"> voorbereid op het vervolgonderwijs</w:t>
      </w:r>
      <w:r w:rsidR="008C36C4">
        <w:rPr>
          <w:rFonts w:eastAsiaTheme="minorEastAsia"/>
          <w:color w:val="000000" w:themeColor="text1"/>
        </w:rPr>
        <w:t>.</w:t>
      </w:r>
      <w:r w:rsidR="41C7EAF5">
        <w:br/>
      </w:r>
      <w:r w:rsidR="6A19BEE8" w:rsidRPr="0AD2462E">
        <w:rPr>
          <w:rFonts w:eastAsiaTheme="minorEastAsia"/>
          <w:color w:val="000000" w:themeColor="text1"/>
        </w:rPr>
        <w:t>-</w:t>
      </w:r>
      <w:r w:rsidR="1AD8D8FF" w:rsidRPr="0AD2462E">
        <w:rPr>
          <w:rFonts w:eastAsiaTheme="minorEastAsia"/>
          <w:color w:val="000000" w:themeColor="text1"/>
        </w:rPr>
        <w:t>Zijn er minimaal drie oudergesprekken per schooljaar</w:t>
      </w:r>
      <w:r w:rsidR="160E547D" w:rsidRPr="0AD2462E">
        <w:rPr>
          <w:rFonts w:eastAsiaTheme="minorEastAsia"/>
          <w:color w:val="000000" w:themeColor="text1"/>
        </w:rPr>
        <w:t>, waarbij de leerling aanwezig is</w:t>
      </w:r>
      <w:r w:rsidR="008C36C4">
        <w:rPr>
          <w:rFonts w:eastAsiaTheme="minorEastAsia"/>
          <w:color w:val="000000" w:themeColor="text1"/>
        </w:rPr>
        <w:t>.</w:t>
      </w:r>
      <w:r w:rsidR="41C7EAF5">
        <w:br/>
      </w:r>
      <w:r w:rsidR="2E13CF09" w:rsidRPr="0AD2462E">
        <w:rPr>
          <w:rFonts w:eastAsiaTheme="minorEastAsia"/>
          <w:color w:val="000000" w:themeColor="text1"/>
        </w:rPr>
        <w:t>-Werken we met een portfolio om de ontwikkeling van de leerling in kaart te brengen</w:t>
      </w:r>
      <w:r w:rsidR="008C36C4">
        <w:rPr>
          <w:rFonts w:eastAsiaTheme="minorEastAsia"/>
          <w:color w:val="000000" w:themeColor="text1"/>
        </w:rPr>
        <w:t>.</w:t>
      </w:r>
      <w:r w:rsidR="41C7EAF5">
        <w:br/>
      </w:r>
      <w:r w:rsidR="7CF7D6AC" w:rsidRPr="0AD2462E">
        <w:rPr>
          <w:rFonts w:eastAsiaTheme="minorEastAsia"/>
          <w:color w:val="000000" w:themeColor="text1"/>
        </w:rPr>
        <w:t>-Stimuleren leerkrachten ouders tot onderwijsondersteunend gedrag in de thuissituatie</w:t>
      </w:r>
      <w:r w:rsidR="008C36C4">
        <w:rPr>
          <w:rFonts w:eastAsiaTheme="minorEastAsia"/>
          <w:color w:val="000000" w:themeColor="text1"/>
        </w:rPr>
        <w:t>.</w:t>
      </w:r>
      <w:r w:rsidR="41C7EAF5">
        <w:br/>
      </w:r>
    </w:p>
    <w:p w14:paraId="753BDFE3" w14:textId="7EFF05B0" w:rsidR="228F77AA" w:rsidRDefault="003554B5" w:rsidP="000B53E7">
      <w:pPr>
        <w:pStyle w:val="Kop2"/>
      </w:pPr>
      <w:bookmarkStart w:id="31" w:name="_Toc169606047"/>
      <w:r>
        <w:t>9</w:t>
      </w:r>
      <w:r w:rsidR="008D1F19">
        <w:t>.5</w:t>
      </w:r>
      <w:r w:rsidR="228F77AA" w:rsidRPr="0AD2462E">
        <w:t xml:space="preserve"> Overgang PO-VO</w:t>
      </w:r>
      <w:bookmarkEnd w:id="31"/>
      <w:r w:rsidR="0084494E">
        <w:br/>
      </w:r>
    </w:p>
    <w:p w14:paraId="55FFF399" w14:textId="08BD0EBC" w:rsidR="6AFDCC21" w:rsidRDefault="6AFDCC21" w:rsidP="0AD2462E">
      <w:r>
        <w:t>Wij willen ervoor zorgen dat onze leerlingen soepel instromen in het voortgezet onderwijs met een schooladvies dat bij ze past. Voor ons betekent dit dat wi</w:t>
      </w:r>
      <w:r w:rsidR="1A5B5457">
        <w:t xml:space="preserve">j </w:t>
      </w:r>
      <w:r w:rsidR="7E12405D">
        <w:t xml:space="preserve">meer inzicht willen krijgen in waar onze leerlingen na groep 8 terechtkomen en wat zij (extra) nodig hebben om in het voortgezet onderwijs te slagen. We hechten daarom veel waarde aan een geregeld contact met de scholen waaraan </w:t>
      </w:r>
      <w:r w:rsidR="41C61449">
        <w:t>we de leerlingen leveren.</w:t>
      </w:r>
    </w:p>
    <w:p w14:paraId="6A2A8441" w14:textId="77777777" w:rsidR="008313C1" w:rsidRDefault="008313C1" w:rsidP="0AD2462E"/>
    <w:p w14:paraId="13C8A91B" w14:textId="115D6E16" w:rsidR="41C61449" w:rsidRDefault="41C61449" w:rsidP="0AD2462E">
      <w:pPr>
        <w:rPr>
          <w:rFonts w:eastAsiaTheme="minorEastAsia"/>
          <w:i/>
          <w:iCs/>
          <w:color w:val="000000" w:themeColor="text1"/>
        </w:rPr>
      </w:pPr>
      <w:r w:rsidRPr="0AD2462E">
        <w:rPr>
          <w:rFonts w:eastAsiaTheme="minorEastAsia"/>
          <w:i/>
          <w:iCs/>
          <w:color w:val="000000" w:themeColor="text1"/>
        </w:rPr>
        <w:lastRenderedPageBreak/>
        <w:t>De belangrijkste kenmerken en kwaliteitsaspecten van onze school zijn:</w:t>
      </w:r>
      <w:r w:rsidR="00693F0A">
        <w:rPr>
          <w:rFonts w:eastAsiaTheme="minorEastAsia"/>
          <w:i/>
          <w:iCs/>
          <w:color w:val="000000" w:themeColor="text1"/>
        </w:rPr>
        <w:br/>
      </w:r>
      <w:r>
        <w:br/>
      </w:r>
      <w:r w:rsidR="35060F32" w:rsidRPr="0AD2462E">
        <w:rPr>
          <w:rFonts w:eastAsiaTheme="minorEastAsia"/>
          <w:i/>
          <w:iCs/>
          <w:color w:val="000000" w:themeColor="text1"/>
        </w:rPr>
        <w:t>-</w:t>
      </w:r>
      <w:r w:rsidR="35060F32" w:rsidRPr="0AD2462E">
        <w:rPr>
          <w:rFonts w:eastAsiaTheme="minorEastAsia"/>
          <w:color w:val="000000" w:themeColor="text1"/>
        </w:rPr>
        <w:t>Hebben we een procedure voor de advisering vastgesteld</w:t>
      </w:r>
      <w:r>
        <w:br/>
      </w:r>
      <w:r w:rsidR="7CDB481D" w:rsidRPr="0AD2462E">
        <w:rPr>
          <w:rFonts w:eastAsiaTheme="minorEastAsia"/>
          <w:color w:val="000000" w:themeColor="text1"/>
        </w:rPr>
        <w:t>-Overleggen we systematisch met de mentoren van de VO-scholen waaraan we leerlingen leveren</w:t>
      </w:r>
      <w:r>
        <w:br/>
      </w:r>
      <w:r w:rsidR="3EDEB067" w:rsidRPr="0AD2462E">
        <w:rPr>
          <w:rFonts w:eastAsiaTheme="minorEastAsia"/>
          <w:color w:val="000000" w:themeColor="text1"/>
        </w:rPr>
        <w:t>-Hebben we zicht op wat het voortgezet onderwijs van onze leerlingen vraagt.</w:t>
      </w:r>
      <w:r>
        <w:br/>
      </w:r>
      <w:r w:rsidR="52062F94" w:rsidRPr="0AD2462E">
        <w:rPr>
          <w:rFonts w:eastAsiaTheme="minorEastAsia"/>
          <w:color w:val="000000" w:themeColor="text1"/>
        </w:rPr>
        <w:t>-Beschikken we over een aanbod</w:t>
      </w:r>
      <w:r w:rsidR="29A58293" w:rsidRPr="0AD2462E">
        <w:rPr>
          <w:rFonts w:eastAsiaTheme="minorEastAsia"/>
          <w:color w:val="000000" w:themeColor="text1"/>
        </w:rPr>
        <w:t xml:space="preserve"> </w:t>
      </w:r>
      <w:r w:rsidR="52062F94" w:rsidRPr="0AD2462E">
        <w:rPr>
          <w:rFonts w:eastAsiaTheme="minorEastAsia"/>
          <w:color w:val="000000" w:themeColor="text1"/>
        </w:rPr>
        <w:t>om de leerlingen optimaal op het VO voor te bereiden</w:t>
      </w:r>
      <w:r>
        <w:br/>
      </w:r>
      <w:r w:rsidR="61B35062" w:rsidRPr="0AD2462E">
        <w:rPr>
          <w:rFonts w:eastAsiaTheme="minorEastAsia"/>
          <w:color w:val="000000" w:themeColor="text1"/>
        </w:rPr>
        <w:t>-Controleren we of onze adviezen effectief zijn door de ontwikkeling</w:t>
      </w:r>
      <w:r w:rsidR="62B506A7" w:rsidRPr="0AD2462E">
        <w:rPr>
          <w:rFonts w:eastAsiaTheme="minorEastAsia"/>
          <w:color w:val="000000" w:themeColor="text1"/>
        </w:rPr>
        <w:t xml:space="preserve"> van leerlingen gedurende 3 jaar in het VO te volgen</w:t>
      </w:r>
      <w:r>
        <w:br/>
      </w:r>
    </w:p>
    <w:p w14:paraId="3FE415FD" w14:textId="0D945808" w:rsidR="0632A408" w:rsidRDefault="0632A408" w:rsidP="0AD2462E"/>
    <w:p w14:paraId="1DF50B8F" w14:textId="77777777" w:rsidR="008D1F19" w:rsidRDefault="008D1F19" w:rsidP="597BF7AC">
      <w:pPr>
        <w:rPr>
          <w:b/>
          <w:bCs/>
          <w:sz w:val="26"/>
          <w:szCs w:val="26"/>
        </w:rPr>
      </w:pPr>
    </w:p>
    <w:p w14:paraId="2FDE8E5E" w14:textId="77777777" w:rsidR="008D1F19" w:rsidRDefault="008D1F19" w:rsidP="597BF7AC">
      <w:pPr>
        <w:rPr>
          <w:b/>
          <w:bCs/>
          <w:sz w:val="26"/>
          <w:szCs w:val="26"/>
        </w:rPr>
      </w:pPr>
    </w:p>
    <w:p w14:paraId="4870DEF2" w14:textId="77777777" w:rsidR="008D1F19" w:rsidRDefault="008D1F19" w:rsidP="597BF7AC">
      <w:pPr>
        <w:rPr>
          <w:b/>
          <w:bCs/>
          <w:sz w:val="26"/>
          <w:szCs w:val="26"/>
        </w:rPr>
      </w:pPr>
    </w:p>
    <w:p w14:paraId="1E3804C0" w14:textId="77777777" w:rsidR="008D1F19" w:rsidRDefault="008D1F19" w:rsidP="597BF7AC">
      <w:pPr>
        <w:rPr>
          <w:b/>
          <w:bCs/>
          <w:sz w:val="26"/>
          <w:szCs w:val="26"/>
        </w:rPr>
      </w:pPr>
    </w:p>
    <w:p w14:paraId="35E2AF83" w14:textId="77777777" w:rsidR="008D1F19" w:rsidRDefault="008D1F19" w:rsidP="597BF7AC">
      <w:pPr>
        <w:rPr>
          <w:b/>
          <w:bCs/>
          <w:sz w:val="26"/>
          <w:szCs w:val="26"/>
        </w:rPr>
      </w:pPr>
    </w:p>
    <w:p w14:paraId="04CA5315" w14:textId="77777777" w:rsidR="008D1F19" w:rsidRDefault="008D1F19" w:rsidP="597BF7AC">
      <w:pPr>
        <w:rPr>
          <w:b/>
          <w:bCs/>
          <w:sz w:val="26"/>
          <w:szCs w:val="26"/>
        </w:rPr>
      </w:pPr>
    </w:p>
    <w:p w14:paraId="5A898DB4" w14:textId="77777777" w:rsidR="008D1F19" w:rsidRDefault="008D1F19" w:rsidP="597BF7AC">
      <w:pPr>
        <w:rPr>
          <w:b/>
          <w:bCs/>
          <w:sz w:val="26"/>
          <w:szCs w:val="26"/>
        </w:rPr>
      </w:pPr>
    </w:p>
    <w:p w14:paraId="374B8CDE" w14:textId="77777777" w:rsidR="008D1F19" w:rsidRDefault="008D1F19" w:rsidP="597BF7AC">
      <w:pPr>
        <w:rPr>
          <w:b/>
          <w:bCs/>
          <w:sz w:val="26"/>
          <w:szCs w:val="26"/>
        </w:rPr>
      </w:pPr>
    </w:p>
    <w:p w14:paraId="74BFC495" w14:textId="77777777" w:rsidR="008D1F19" w:rsidRDefault="008D1F19" w:rsidP="597BF7AC">
      <w:pPr>
        <w:rPr>
          <w:b/>
          <w:bCs/>
          <w:sz w:val="26"/>
          <w:szCs w:val="26"/>
        </w:rPr>
      </w:pPr>
    </w:p>
    <w:p w14:paraId="307AED51" w14:textId="77777777" w:rsidR="008D1F19" w:rsidRDefault="008D1F19" w:rsidP="597BF7AC">
      <w:pPr>
        <w:rPr>
          <w:b/>
          <w:bCs/>
          <w:sz w:val="26"/>
          <w:szCs w:val="26"/>
        </w:rPr>
      </w:pPr>
    </w:p>
    <w:p w14:paraId="49FA259F" w14:textId="77777777" w:rsidR="008D1F19" w:rsidRDefault="008D1F19" w:rsidP="597BF7AC">
      <w:pPr>
        <w:rPr>
          <w:b/>
          <w:bCs/>
          <w:sz w:val="26"/>
          <w:szCs w:val="26"/>
        </w:rPr>
      </w:pPr>
    </w:p>
    <w:p w14:paraId="46755046" w14:textId="77777777" w:rsidR="008D1F19" w:rsidRDefault="008D1F19" w:rsidP="597BF7AC">
      <w:pPr>
        <w:rPr>
          <w:b/>
          <w:bCs/>
          <w:sz w:val="26"/>
          <w:szCs w:val="26"/>
        </w:rPr>
      </w:pPr>
    </w:p>
    <w:p w14:paraId="06D2DD50" w14:textId="77777777" w:rsidR="008D1F19" w:rsidRDefault="008D1F19" w:rsidP="597BF7AC">
      <w:pPr>
        <w:rPr>
          <w:b/>
          <w:bCs/>
          <w:sz w:val="26"/>
          <w:szCs w:val="26"/>
        </w:rPr>
      </w:pPr>
    </w:p>
    <w:p w14:paraId="0895F8F2" w14:textId="77777777" w:rsidR="008D1F19" w:rsidRDefault="008D1F19" w:rsidP="597BF7AC">
      <w:pPr>
        <w:rPr>
          <w:b/>
          <w:bCs/>
          <w:sz w:val="26"/>
          <w:szCs w:val="26"/>
        </w:rPr>
      </w:pPr>
    </w:p>
    <w:p w14:paraId="40D9E4CF" w14:textId="77777777" w:rsidR="008D1F19" w:rsidRDefault="008D1F19" w:rsidP="597BF7AC">
      <w:pPr>
        <w:rPr>
          <w:b/>
          <w:bCs/>
          <w:sz w:val="26"/>
          <w:szCs w:val="26"/>
        </w:rPr>
      </w:pPr>
    </w:p>
    <w:p w14:paraId="5F07F4C1" w14:textId="77777777" w:rsidR="008D1F19" w:rsidRDefault="008D1F19" w:rsidP="597BF7AC">
      <w:pPr>
        <w:rPr>
          <w:b/>
          <w:bCs/>
          <w:sz w:val="26"/>
          <w:szCs w:val="26"/>
        </w:rPr>
      </w:pPr>
    </w:p>
    <w:p w14:paraId="3890B531" w14:textId="77777777" w:rsidR="008D1F19" w:rsidRDefault="008D1F19" w:rsidP="597BF7AC">
      <w:pPr>
        <w:rPr>
          <w:b/>
          <w:bCs/>
          <w:sz w:val="26"/>
          <w:szCs w:val="26"/>
        </w:rPr>
      </w:pPr>
    </w:p>
    <w:p w14:paraId="3E45A512" w14:textId="77777777" w:rsidR="003554B5" w:rsidRDefault="003554B5" w:rsidP="597BF7AC">
      <w:pPr>
        <w:rPr>
          <w:b/>
          <w:bCs/>
          <w:sz w:val="26"/>
          <w:szCs w:val="26"/>
        </w:rPr>
      </w:pPr>
    </w:p>
    <w:p w14:paraId="7334FAB4" w14:textId="77777777" w:rsidR="00693F0A" w:rsidRDefault="00693F0A">
      <w:pPr>
        <w:rPr>
          <w:rFonts w:asciiTheme="majorHAnsi" w:eastAsiaTheme="majorEastAsia" w:hAnsiTheme="majorHAnsi" w:cstheme="majorBidi"/>
          <w:color w:val="2F5496" w:themeColor="accent1" w:themeShade="BF"/>
          <w:sz w:val="26"/>
          <w:szCs w:val="26"/>
        </w:rPr>
      </w:pPr>
      <w:r>
        <w:br w:type="page"/>
      </w:r>
    </w:p>
    <w:p w14:paraId="3E222EB9" w14:textId="7934A1ED" w:rsidR="0EC718E4" w:rsidRDefault="003554B5" w:rsidP="000B53E7">
      <w:pPr>
        <w:pStyle w:val="Kop2"/>
      </w:pPr>
      <w:bookmarkStart w:id="32" w:name="_Toc169606048"/>
      <w:r>
        <w:lastRenderedPageBreak/>
        <w:t>10</w:t>
      </w:r>
      <w:r w:rsidR="0EC718E4" w:rsidRPr="597BF7AC">
        <w:t xml:space="preserve">. </w:t>
      </w:r>
      <w:r w:rsidR="49E9300E" w:rsidRPr="597BF7AC">
        <w:t>Kwaliteitsbeleid</w:t>
      </w:r>
      <w:bookmarkEnd w:id="32"/>
      <w:r w:rsidR="000B53E7">
        <w:br/>
      </w:r>
    </w:p>
    <w:p w14:paraId="02B04599" w14:textId="52804671" w:rsidR="6738BFB6" w:rsidRDefault="00A80421" w:rsidP="000B53E7">
      <w:pPr>
        <w:pStyle w:val="Kop2"/>
        <w:rPr>
          <w:rFonts w:eastAsiaTheme="minorEastAsia"/>
        </w:rPr>
      </w:pPr>
      <w:bookmarkStart w:id="33" w:name="_Toc169606049"/>
      <w:r>
        <w:rPr>
          <w:rFonts w:eastAsiaTheme="minorEastAsia"/>
          <w:bCs/>
        </w:rPr>
        <w:t>10</w:t>
      </w:r>
      <w:r w:rsidR="7D741DC5" w:rsidRPr="46536A03">
        <w:rPr>
          <w:rFonts w:eastAsiaTheme="minorEastAsia"/>
          <w:bCs/>
        </w:rPr>
        <w:t xml:space="preserve">.1 </w:t>
      </w:r>
      <w:r w:rsidR="4976885E" w:rsidRPr="46536A03">
        <w:rPr>
          <w:rFonts w:eastAsiaTheme="minorEastAsia"/>
        </w:rPr>
        <w:t>Inleiding</w:t>
      </w:r>
      <w:bookmarkEnd w:id="33"/>
      <w:r w:rsidR="0084494E">
        <w:rPr>
          <w:rFonts w:eastAsiaTheme="minorEastAsia"/>
        </w:rPr>
        <w:br/>
      </w:r>
    </w:p>
    <w:p w14:paraId="03FF3ACE" w14:textId="2F545BAE" w:rsidR="003A546E" w:rsidRDefault="00EA78DA" w:rsidP="597BF7AC">
      <w:pPr>
        <w:rPr>
          <w:rFonts w:eastAsiaTheme="minorEastAsia"/>
          <w:color w:val="000000" w:themeColor="text1"/>
        </w:rPr>
      </w:pPr>
      <w:r>
        <w:rPr>
          <w:rFonts w:eastAsiaTheme="minorEastAsia"/>
          <w:color w:val="000000" w:themeColor="text1"/>
        </w:rPr>
        <w:t xml:space="preserve">School is verantwoordelijk voor een doorlopende leerlijn voor leerlingen en het bewaken hiervan. </w:t>
      </w:r>
      <w:r>
        <w:rPr>
          <w:rFonts w:eastAsiaTheme="minorEastAsia"/>
          <w:color w:val="000000" w:themeColor="text1"/>
        </w:rPr>
        <w:br/>
      </w:r>
      <w:r w:rsidR="003A546E" w:rsidRPr="597BF7AC">
        <w:rPr>
          <w:rFonts w:eastAsiaTheme="minorEastAsia"/>
          <w:color w:val="000000" w:themeColor="text1"/>
        </w:rPr>
        <w:t>In dit schoolplan staa</w:t>
      </w:r>
      <w:r>
        <w:rPr>
          <w:rFonts w:eastAsiaTheme="minorEastAsia"/>
          <w:color w:val="000000" w:themeColor="text1"/>
        </w:rPr>
        <w:t xml:space="preserve">t hoe </w:t>
      </w:r>
      <w:proofErr w:type="spellStart"/>
      <w:r>
        <w:rPr>
          <w:rFonts w:eastAsiaTheme="minorEastAsia"/>
          <w:color w:val="000000" w:themeColor="text1"/>
        </w:rPr>
        <w:t>Swentibold</w:t>
      </w:r>
      <w:proofErr w:type="spellEnd"/>
      <w:r>
        <w:rPr>
          <w:rFonts w:eastAsiaTheme="minorEastAsia"/>
          <w:color w:val="000000" w:themeColor="text1"/>
        </w:rPr>
        <w:t xml:space="preserve"> deze doorlopende leerlijn </w:t>
      </w:r>
      <w:r w:rsidR="00C92744">
        <w:rPr>
          <w:rFonts w:eastAsiaTheme="minorEastAsia"/>
          <w:color w:val="000000" w:themeColor="text1"/>
        </w:rPr>
        <w:t>borgt en bewaakt,</w:t>
      </w:r>
      <w:r w:rsidR="003A546E" w:rsidRPr="597BF7AC">
        <w:rPr>
          <w:rFonts w:eastAsiaTheme="minorEastAsia"/>
          <w:color w:val="000000" w:themeColor="text1"/>
        </w:rPr>
        <w:t xml:space="preserve"> gerelateerd aan de bouwstenen</w:t>
      </w:r>
      <w:r w:rsidR="006C64FD">
        <w:rPr>
          <w:rFonts w:eastAsiaTheme="minorEastAsia"/>
          <w:color w:val="000000" w:themeColor="text1"/>
        </w:rPr>
        <w:t xml:space="preserve"> van het kwaliteitsbeleid van </w:t>
      </w:r>
      <w:proofErr w:type="spellStart"/>
      <w:r w:rsidR="006C64FD">
        <w:rPr>
          <w:rFonts w:eastAsiaTheme="minorEastAsia"/>
          <w:color w:val="000000" w:themeColor="text1"/>
        </w:rPr>
        <w:t>Innovo</w:t>
      </w:r>
      <w:proofErr w:type="spellEnd"/>
      <w:r w:rsidR="006C64FD">
        <w:rPr>
          <w:rFonts w:eastAsiaTheme="minorEastAsia"/>
          <w:color w:val="000000" w:themeColor="text1"/>
        </w:rPr>
        <w:t>, zie bijlage 8.</w:t>
      </w:r>
      <w:r w:rsidR="00597B2C">
        <w:rPr>
          <w:rFonts w:eastAsiaTheme="minorEastAsia"/>
          <w:color w:val="000000" w:themeColor="text1"/>
        </w:rPr>
        <w:br/>
      </w:r>
      <w:r w:rsidR="003A546E" w:rsidRPr="597BF7AC">
        <w:rPr>
          <w:rFonts w:eastAsiaTheme="minorEastAsia"/>
          <w:color w:val="000000" w:themeColor="text1"/>
        </w:rPr>
        <w:t>Ze komen voort uit een grondige analyse van de huidige situatie die het vertrekpunt vormen voor de toekomstige aanpak.</w:t>
      </w:r>
    </w:p>
    <w:p w14:paraId="26AED29C" w14:textId="1E1B517E" w:rsidR="423260A6" w:rsidRDefault="00DB5FAA" w:rsidP="006933D6">
      <w:pPr>
        <w:pStyle w:val="Kop2"/>
        <w:rPr>
          <w:rFonts w:eastAsiaTheme="minorEastAsia"/>
        </w:rPr>
      </w:pPr>
      <w:bookmarkStart w:id="34" w:name="_Toc169606050"/>
      <w:r>
        <w:rPr>
          <w:rFonts w:eastAsiaTheme="minorEastAsia"/>
        </w:rPr>
        <w:t>10.2</w:t>
      </w:r>
      <w:r w:rsidR="423260A6" w:rsidRPr="0AD2462E">
        <w:rPr>
          <w:rFonts w:eastAsiaTheme="minorEastAsia"/>
        </w:rPr>
        <w:t xml:space="preserve"> Kwaliteitszorg</w:t>
      </w:r>
      <w:r w:rsidR="7EB24104" w:rsidRPr="46536A03">
        <w:rPr>
          <w:rFonts w:eastAsiaTheme="minorEastAsia"/>
        </w:rPr>
        <w:t xml:space="preserve"> op </w:t>
      </w:r>
      <w:proofErr w:type="spellStart"/>
      <w:r w:rsidR="7EB24104" w:rsidRPr="46536A03">
        <w:rPr>
          <w:rFonts w:eastAsiaTheme="minorEastAsia"/>
        </w:rPr>
        <w:t>Swentibold</w:t>
      </w:r>
      <w:bookmarkEnd w:id="34"/>
      <w:proofErr w:type="spellEnd"/>
      <w:r w:rsidR="0084494E">
        <w:rPr>
          <w:rFonts w:eastAsiaTheme="minorEastAsia"/>
        </w:rPr>
        <w:br/>
      </w:r>
    </w:p>
    <w:p w14:paraId="6716D86B" w14:textId="52CCA9DE" w:rsidR="32E08EA8" w:rsidRDefault="32E08EA8" w:rsidP="3A41B025">
      <w:pPr>
        <w:rPr>
          <w:rFonts w:eastAsiaTheme="minorEastAsia"/>
          <w:color w:val="000000" w:themeColor="text1"/>
        </w:rPr>
      </w:pPr>
      <w:r w:rsidRPr="3A41B025">
        <w:rPr>
          <w:rFonts w:eastAsiaTheme="minorEastAsia"/>
          <w:color w:val="000000" w:themeColor="text1"/>
        </w:rPr>
        <w:t>Om tot een goede cyclus van kwaliteitszorg te komen, vinden we het van belang dat we doelgericht, systematisch, integraal</w:t>
      </w:r>
      <w:r w:rsidR="00693F0A">
        <w:rPr>
          <w:rFonts w:eastAsiaTheme="minorEastAsia"/>
          <w:color w:val="000000" w:themeColor="text1"/>
        </w:rPr>
        <w:t xml:space="preserve"> handelen</w:t>
      </w:r>
      <w:r w:rsidRPr="3A41B025">
        <w:rPr>
          <w:rFonts w:eastAsiaTheme="minorEastAsia"/>
          <w:color w:val="000000" w:themeColor="text1"/>
        </w:rPr>
        <w:t xml:space="preserve"> en iedereen </w:t>
      </w:r>
      <w:r w:rsidR="006652C8">
        <w:rPr>
          <w:rFonts w:eastAsiaTheme="minorEastAsia"/>
          <w:color w:val="000000" w:themeColor="text1"/>
        </w:rPr>
        <w:t>zich hieraan houdt</w:t>
      </w:r>
      <w:r w:rsidRPr="3A41B025">
        <w:rPr>
          <w:rFonts w:eastAsiaTheme="minorEastAsia"/>
          <w:color w:val="000000" w:themeColor="text1"/>
        </w:rPr>
        <w:t>. Om de kwaliteit van ons onderwijs te borgen en te verbeteren evalueren wij jaarlijks he</w:t>
      </w:r>
      <w:r w:rsidR="112ACB46" w:rsidRPr="3A41B025">
        <w:rPr>
          <w:rFonts w:eastAsiaTheme="minorEastAsia"/>
          <w:color w:val="000000" w:themeColor="text1"/>
        </w:rPr>
        <w:t>t voorbije schooljaar</w:t>
      </w:r>
      <w:r w:rsidR="006652C8">
        <w:rPr>
          <w:rFonts w:eastAsiaTheme="minorEastAsia"/>
          <w:color w:val="000000" w:themeColor="text1"/>
        </w:rPr>
        <w:t xml:space="preserve">, waarbij er drie keer per jaar </w:t>
      </w:r>
      <w:r w:rsidR="00CD33C5">
        <w:rPr>
          <w:rFonts w:eastAsiaTheme="minorEastAsia"/>
          <w:color w:val="000000" w:themeColor="text1"/>
        </w:rPr>
        <w:t>tussentijds geëvalueerd wordt.</w:t>
      </w:r>
      <w:r>
        <w:br/>
      </w:r>
      <w:r w:rsidR="4BE5B98D" w:rsidRPr="3A41B025">
        <w:rPr>
          <w:rFonts w:eastAsiaTheme="minorEastAsia"/>
          <w:color w:val="000000" w:themeColor="text1"/>
        </w:rPr>
        <w:t xml:space="preserve">We benoemen de gewenste kwaliteit van activiteiten samen zo concreet mogelijk. Hierna volgen we de uitvoering en gaan we samen na of de gewenste kwaliteit bereikt is. Is dit het geval, dan moet </w:t>
      </w:r>
      <w:r w:rsidR="170838D5" w:rsidRPr="3A41B025">
        <w:rPr>
          <w:rFonts w:eastAsiaTheme="minorEastAsia"/>
          <w:color w:val="000000" w:themeColor="text1"/>
        </w:rPr>
        <w:t xml:space="preserve">de kwaliteit gewaarborgd blijven. Is de kwaliteit niet aan de maat, dan dient deze verbeterd te worden tot zij aan de norm voldoet. In het kader van deze </w:t>
      </w:r>
      <w:r w:rsidR="70BA3FA4" w:rsidRPr="3A41B025">
        <w:rPr>
          <w:rFonts w:eastAsiaTheme="minorEastAsia"/>
          <w:color w:val="000000" w:themeColor="text1"/>
        </w:rPr>
        <w:t xml:space="preserve">PDCA-cyclus neemt ieder zijn eigen taak en voelt zich hier verantwoordelijk voor. </w:t>
      </w:r>
      <w:r>
        <w:br/>
      </w:r>
      <w:r w:rsidR="2DA9F81B" w:rsidRPr="3A41B025">
        <w:rPr>
          <w:rFonts w:eastAsiaTheme="minorEastAsia"/>
          <w:color w:val="000000" w:themeColor="text1"/>
        </w:rPr>
        <w:t>Verder vinden we het belangrijk dat de kwaliteitszorg gekoppeld is aan de scholing voor leerkrachten. We streven ernaar dat leerkrachten competenties ontwikkelen die bijd</w:t>
      </w:r>
      <w:r w:rsidR="73ADDBD7" w:rsidRPr="3A41B025">
        <w:rPr>
          <w:rFonts w:eastAsiaTheme="minorEastAsia"/>
          <w:color w:val="000000" w:themeColor="text1"/>
        </w:rPr>
        <w:t xml:space="preserve">ragen aan de </w:t>
      </w:r>
      <w:r w:rsidR="73ADDBD7" w:rsidRPr="3A41B025">
        <w:rPr>
          <w:rFonts w:eastAsiaTheme="minorEastAsia"/>
        </w:rPr>
        <w:t>kwaliteitszorg.</w:t>
      </w:r>
      <w:r>
        <w:br/>
      </w:r>
      <w:r w:rsidR="1771D06A" w:rsidRPr="3A41B025">
        <w:rPr>
          <w:rFonts w:eastAsiaTheme="minorEastAsia"/>
        </w:rPr>
        <w:t>Momenteel vragen de beleidsterreinen rekenen en lezen prioriteit.</w:t>
      </w:r>
    </w:p>
    <w:p w14:paraId="3671FD53" w14:textId="109D96F9" w:rsidR="0AD2462E" w:rsidRPr="006933D6" w:rsidRDefault="3BEF34EB" w:rsidP="4E28A0B0">
      <w:pPr>
        <w:rPr>
          <w:rFonts w:eastAsiaTheme="minorEastAsia"/>
          <w:color w:val="000000" w:themeColor="text1"/>
        </w:rPr>
      </w:pPr>
      <w:r w:rsidRPr="0AD2462E">
        <w:rPr>
          <w:rFonts w:eastAsiaTheme="minorEastAsia"/>
          <w:i/>
          <w:iCs/>
          <w:color w:val="000000" w:themeColor="text1"/>
        </w:rPr>
        <w:t>De belangrijkste kenmerken en kwaliteitsaspecten van onze school zijn:</w:t>
      </w:r>
      <w:r w:rsidR="00CD33C5">
        <w:rPr>
          <w:rFonts w:eastAsiaTheme="minorEastAsia"/>
          <w:i/>
          <w:iCs/>
          <w:color w:val="000000" w:themeColor="text1"/>
        </w:rPr>
        <w:br/>
      </w:r>
      <w:r>
        <w:br/>
      </w:r>
      <w:r w:rsidR="589BDC54" w:rsidRPr="0AD2462E">
        <w:rPr>
          <w:rFonts w:eastAsiaTheme="minorEastAsia"/>
          <w:i/>
          <w:iCs/>
          <w:color w:val="000000" w:themeColor="text1"/>
        </w:rPr>
        <w:t>-</w:t>
      </w:r>
      <w:r w:rsidR="589BDC54" w:rsidRPr="0AD2462E">
        <w:rPr>
          <w:rFonts w:eastAsiaTheme="minorEastAsia"/>
          <w:color w:val="000000" w:themeColor="text1"/>
        </w:rPr>
        <w:t xml:space="preserve">Wij hebben inzicht in de kenmerken van onze </w:t>
      </w:r>
      <w:proofErr w:type="spellStart"/>
      <w:r w:rsidR="589BDC54" w:rsidRPr="0AD2462E">
        <w:rPr>
          <w:rFonts w:eastAsiaTheme="minorEastAsia"/>
          <w:color w:val="000000" w:themeColor="text1"/>
        </w:rPr>
        <w:t>leerlingpopulatie</w:t>
      </w:r>
      <w:proofErr w:type="spellEnd"/>
      <w:r>
        <w:br/>
      </w:r>
      <w:r w:rsidR="4328F884" w:rsidRPr="0AD2462E">
        <w:rPr>
          <w:rFonts w:eastAsiaTheme="minorEastAsia"/>
          <w:color w:val="000000" w:themeColor="text1"/>
        </w:rPr>
        <w:t>-We beschikken over toetsbare doelen bij de diverse beleidsterreinen</w:t>
      </w:r>
      <w:r>
        <w:br/>
      </w:r>
      <w:r w:rsidR="73D1E54B" w:rsidRPr="0AD2462E">
        <w:rPr>
          <w:rFonts w:eastAsiaTheme="minorEastAsia"/>
          <w:color w:val="000000" w:themeColor="text1"/>
        </w:rPr>
        <w:t>-We beschikken over een of meerdere evaluatieplannen waardoor geborgd is dat verschillende ambities minimaal 1x per jaar beoordeeld worden.</w:t>
      </w:r>
      <w:r>
        <w:br/>
      </w:r>
      <w:r w:rsidR="47F29C47" w:rsidRPr="0AD2462E">
        <w:rPr>
          <w:rFonts w:eastAsiaTheme="minorEastAsia"/>
          <w:color w:val="000000" w:themeColor="text1"/>
        </w:rPr>
        <w:t>-We werken planmatig aan verbeteringen</w:t>
      </w:r>
      <w:r>
        <w:br/>
      </w:r>
      <w:r w:rsidR="4C5EEC02" w:rsidRPr="0AD2462E">
        <w:rPr>
          <w:rFonts w:eastAsiaTheme="minorEastAsia"/>
          <w:color w:val="000000" w:themeColor="text1"/>
        </w:rPr>
        <w:t>-We evalueren stelselmatig of onze verbeterplannen gerealiseerd zijn</w:t>
      </w:r>
      <w:r>
        <w:br/>
      </w:r>
      <w:r w:rsidR="25E63B0E" w:rsidRPr="0AD2462E">
        <w:rPr>
          <w:rFonts w:eastAsiaTheme="minorEastAsia"/>
          <w:color w:val="000000" w:themeColor="text1"/>
        </w:rPr>
        <w:t>-We borgen onze kwaliteit</w:t>
      </w:r>
      <w:r>
        <w:br/>
      </w:r>
      <w:r w:rsidR="5836A83E" w:rsidRPr="0AD2462E">
        <w:rPr>
          <w:rFonts w:eastAsiaTheme="minorEastAsia"/>
          <w:color w:val="000000" w:themeColor="text1"/>
        </w:rPr>
        <w:t>-We rapporteren aan belanghebbenden (inspectie, bestuur, ouders, MR)</w:t>
      </w:r>
      <w:r>
        <w:br/>
      </w:r>
    </w:p>
    <w:p w14:paraId="30722B18" w14:textId="71783E3A" w:rsidR="423260A6" w:rsidRDefault="00DB5FAA" w:rsidP="006933D6">
      <w:pPr>
        <w:pStyle w:val="Kop2"/>
        <w:rPr>
          <w:rFonts w:eastAsiaTheme="minorEastAsia"/>
        </w:rPr>
      </w:pPr>
      <w:bookmarkStart w:id="35" w:name="_Toc169606051"/>
      <w:r>
        <w:rPr>
          <w:rFonts w:eastAsiaTheme="minorEastAsia"/>
        </w:rPr>
        <w:t>10.3</w:t>
      </w:r>
      <w:r w:rsidR="423260A6" w:rsidRPr="4E28A0B0">
        <w:rPr>
          <w:rFonts w:eastAsiaTheme="minorEastAsia"/>
        </w:rPr>
        <w:t xml:space="preserve"> Kwaliteitsbeleid</w:t>
      </w:r>
      <w:r w:rsidR="64F3668A" w:rsidRPr="46536A03">
        <w:rPr>
          <w:rFonts w:eastAsiaTheme="minorEastAsia"/>
        </w:rPr>
        <w:t xml:space="preserve"> op </w:t>
      </w:r>
      <w:proofErr w:type="spellStart"/>
      <w:r w:rsidR="64F3668A" w:rsidRPr="46536A03">
        <w:rPr>
          <w:rFonts w:eastAsiaTheme="minorEastAsia"/>
        </w:rPr>
        <w:t>Swentibold</w:t>
      </w:r>
      <w:bookmarkEnd w:id="35"/>
      <w:proofErr w:type="spellEnd"/>
      <w:r w:rsidR="0084494E">
        <w:rPr>
          <w:rFonts w:eastAsiaTheme="minorEastAsia"/>
        </w:rPr>
        <w:br/>
      </w:r>
    </w:p>
    <w:p w14:paraId="65B88843" w14:textId="57589BA6" w:rsidR="0AD2462E" w:rsidRDefault="4F26A978" w:rsidP="4E28A0B0">
      <w:pPr>
        <w:rPr>
          <w:rFonts w:eastAsiaTheme="minorEastAsia"/>
          <w:color w:val="000000" w:themeColor="text1"/>
        </w:rPr>
      </w:pPr>
      <w:r w:rsidRPr="4E28A0B0">
        <w:rPr>
          <w:rFonts w:eastAsiaTheme="minorEastAsia"/>
          <w:color w:val="000000" w:themeColor="text1"/>
        </w:rPr>
        <w:t>Op onze school geven we gestalte aan onderwijskundig leiderschap. We ontwikkelen ons steeds meer op het verbeteren van onze persoonlijke kwaliteit (directie en team). Het uitgangspunt voor onze professionalisering</w:t>
      </w:r>
      <w:r w:rsidR="1F03F2C6" w:rsidRPr="4E28A0B0">
        <w:rPr>
          <w:rFonts w:eastAsiaTheme="minorEastAsia"/>
          <w:color w:val="000000" w:themeColor="text1"/>
        </w:rPr>
        <w:t xml:space="preserve"> is onze visie die vertaald is in ambities en doelen. Door naar deze ambities en doelen te handelen, </w:t>
      </w:r>
      <w:r w:rsidR="24778E5E" w:rsidRPr="4E28A0B0">
        <w:rPr>
          <w:rFonts w:eastAsiaTheme="minorEastAsia"/>
          <w:color w:val="000000" w:themeColor="text1"/>
        </w:rPr>
        <w:t>constant te reflecteren en bij te stellen, zorgen wij voor een gedegen beleid.</w:t>
      </w:r>
      <w:r w:rsidR="245C03F5" w:rsidRPr="4E28A0B0">
        <w:rPr>
          <w:rFonts w:eastAsiaTheme="minorEastAsia"/>
          <w:color w:val="000000" w:themeColor="text1"/>
        </w:rPr>
        <w:t xml:space="preserve"> Hierbij hoort een cultuur waarin iedereen zich verantwoordelijk voelt voor de schooldoelen en het curriculum van de school. Daarom is er een open, transparante sfeer binnen de school.</w:t>
      </w:r>
    </w:p>
    <w:p w14:paraId="0DA2CEA9" w14:textId="3CCD11CF" w:rsidR="0FE6E72B" w:rsidRDefault="0FE6E72B" w:rsidP="4E28A0B0">
      <w:pPr>
        <w:rPr>
          <w:rFonts w:eastAsiaTheme="minorEastAsia"/>
          <w:color w:val="000000" w:themeColor="text1"/>
        </w:rPr>
      </w:pPr>
      <w:r w:rsidRPr="4E28A0B0">
        <w:rPr>
          <w:rFonts w:eastAsiaTheme="minorEastAsia"/>
          <w:i/>
          <w:iCs/>
          <w:color w:val="000000" w:themeColor="text1"/>
        </w:rPr>
        <w:lastRenderedPageBreak/>
        <w:t>De belangrijkste kenmerken en kwaliteitsaspecten van onze school zijn:</w:t>
      </w:r>
      <w:r>
        <w:br/>
      </w:r>
      <w:r w:rsidR="722DD45C" w:rsidRPr="4E28A0B0">
        <w:rPr>
          <w:rFonts w:eastAsiaTheme="minorEastAsia"/>
          <w:i/>
          <w:iCs/>
          <w:color w:val="000000" w:themeColor="text1"/>
        </w:rPr>
        <w:t>-</w:t>
      </w:r>
      <w:r w:rsidR="722DD45C" w:rsidRPr="4E28A0B0">
        <w:rPr>
          <w:rFonts w:eastAsiaTheme="minorEastAsia"/>
          <w:color w:val="000000" w:themeColor="text1"/>
        </w:rPr>
        <w:t>We hebben een heldere visie die vertaald is in concrete gedragsindicatoren</w:t>
      </w:r>
      <w:r>
        <w:br/>
      </w:r>
      <w:r w:rsidR="687AA5AF" w:rsidRPr="4E28A0B0">
        <w:rPr>
          <w:rFonts w:eastAsiaTheme="minorEastAsia"/>
          <w:color w:val="000000" w:themeColor="text1"/>
        </w:rPr>
        <w:t>-Onze visie en de ambities vormen het uitgangspunt voor onze professionalisering</w:t>
      </w:r>
      <w:r>
        <w:br/>
      </w:r>
      <w:r w:rsidR="06EEFF3E" w:rsidRPr="4E28A0B0">
        <w:rPr>
          <w:rFonts w:eastAsiaTheme="minorEastAsia"/>
          <w:color w:val="000000" w:themeColor="text1"/>
        </w:rPr>
        <w:t>-De schoolleiding is sterk gericht op de ontwikkeling van het team</w:t>
      </w:r>
      <w:r>
        <w:br/>
      </w:r>
      <w:r w:rsidR="773018EB" w:rsidRPr="4E28A0B0">
        <w:rPr>
          <w:rFonts w:eastAsiaTheme="minorEastAsia"/>
          <w:color w:val="000000" w:themeColor="text1"/>
        </w:rPr>
        <w:t>-De schoolleiding heeft zicht op de sterkte kanten en de verbeterpunten van de leraren (en het team als geheel)</w:t>
      </w:r>
      <w:r>
        <w:br/>
      </w:r>
      <w:r w:rsidR="4267B5CA" w:rsidRPr="4E28A0B0">
        <w:rPr>
          <w:rFonts w:eastAsiaTheme="minorEastAsia"/>
          <w:color w:val="000000" w:themeColor="text1"/>
        </w:rPr>
        <w:t>-Beschikt de schoolleiding over een professionaliseringsplan.</w:t>
      </w:r>
      <w:r>
        <w:br/>
      </w:r>
      <w:r w:rsidR="6058ECA3" w:rsidRPr="4E28A0B0">
        <w:rPr>
          <w:rFonts w:eastAsiaTheme="minorEastAsia"/>
          <w:color w:val="000000" w:themeColor="text1"/>
        </w:rPr>
        <w:t>-Leerkrachten zijn zich bewust van hun rol binnen het kwaliteitsbeleid en de daarbij horende cultuur.</w:t>
      </w:r>
    </w:p>
    <w:p w14:paraId="5E50A92E" w14:textId="337B129F" w:rsidR="4E28A0B0" w:rsidRDefault="4E28A0B0" w:rsidP="4E28A0B0">
      <w:pPr>
        <w:rPr>
          <w:rFonts w:eastAsiaTheme="minorEastAsia"/>
          <w:i/>
          <w:iCs/>
          <w:color w:val="000000" w:themeColor="text1"/>
        </w:rPr>
      </w:pPr>
    </w:p>
    <w:tbl>
      <w:tblPr>
        <w:tblStyle w:val="Tabelraster"/>
        <w:tblW w:w="0" w:type="auto"/>
        <w:tblLayout w:type="fixed"/>
        <w:tblLook w:val="06A0" w:firstRow="1" w:lastRow="0" w:firstColumn="1" w:lastColumn="0" w:noHBand="1" w:noVBand="1"/>
      </w:tblPr>
      <w:tblGrid>
        <w:gridCol w:w="7605"/>
        <w:gridCol w:w="1410"/>
      </w:tblGrid>
      <w:tr w:rsidR="0AD2462E" w14:paraId="4AB9BCAF" w14:textId="77777777" w:rsidTr="4E28A0B0">
        <w:trPr>
          <w:trHeight w:val="300"/>
        </w:trPr>
        <w:tc>
          <w:tcPr>
            <w:tcW w:w="7605" w:type="dxa"/>
            <w:shd w:val="clear" w:color="auto" w:fill="D9D9D9" w:themeFill="background1" w:themeFillShade="D9"/>
          </w:tcPr>
          <w:p w14:paraId="7625A794" w14:textId="670F5B01" w:rsidR="0AD2462E" w:rsidRDefault="0AD2462E" w:rsidP="0AD2462E">
            <w:pPr>
              <w:rPr>
                <w:rFonts w:eastAsiaTheme="minorEastAsia"/>
                <w:color w:val="000000" w:themeColor="text1"/>
              </w:rPr>
            </w:pPr>
            <w:r w:rsidRPr="0AD2462E">
              <w:rPr>
                <w:rFonts w:eastAsiaTheme="minorEastAsia"/>
                <w:color w:val="000000" w:themeColor="text1"/>
              </w:rPr>
              <w:t>Aandachtspunt</w:t>
            </w:r>
          </w:p>
        </w:tc>
        <w:tc>
          <w:tcPr>
            <w:tcW w:w="1410" w:type="dxa"/>
            <w:shd w:val="clear" w:color="auto" w:fill="D9D9D9" w:themeFill="background1" w:themeFillShade="D9"/>
          </w:tcPr>
          <w:p w14:paraId="36605564" w14:textId="79E83F1E" w:rsidR="0AD2462E" w:rsidRDefault="0AD2462E" w:rsidP="0AD2462E">
            <w:pPr>
              <w:rPr>
                <w:rFonts w:eastAsiaTheme="minorEastAsia"/>
                <w:color w:val="000000" w:themeColor="text1"/>
              </w:rPr>
            </w:pPr>
            <w:r w:rsidRPr="0AD2462E">
              <w:rPr>
                <w:rFonts w:eastAsiaTheme="minorEastAsia"/>
                <w:color w:val="000000" w:themeColor="text1"/>
              </w:rPr>
              <w:t>Prioriteit</w:t>
            </w:r>
          </w:p>
        </w:tc>
      </w:tr>
      <w:tr w:rsidR="0AD2462E" w14:paraId="2014FF69" w14:textId="77777777" w:rsidTr="00CD33C5">
        <w:trPr>
          <w:trHeight w:val="300"/>
        </w:trPr>
        <w:tc>
          <w:tcPr>
            <w:tcW w:w="7605" w:type="dxa"/>
          </w:tcPr>
          <w:p w14:paraId="55E084AB" w14:textId="095910C3" w:rsidR="0AD2462E" w:rsidRDefault="2FB824C0" w:rsidP="4E28A0B0">
            <w:pPr>
              <w:rPr>
                <w:rFonts w:eastAsiaTheme="minorEastAsia"/>
                <w:color w:val="000000" w:themeColor="text1"/>
              </w:rPr>
            </w:pPr>
            <w:r w:rsidRPr="4E28A0B0">
              <w:rPr>
                <w:rFonts w:eastAsiaTheme="minorEastAsia"/>
                <w:color w:val="000000" w:themeColor="text1"/>
              </w:rPr>
              <w:t>Professionaliseringsplan</w:t>
            </w:r>
          </w:p>
        </w:tc>
        <w:tc>
          <w:tcPr>
            <w:tcW w:w="1410" w:type="dxa"/>
            <w:shd w:val="clear" w:color="auto" w:fill="00B050"/>
          </w:tcPr>
          <w:p w14:paraId="36881935" w14:textId="6E6C45B3" w:rsidR="0AD2462E" w:rsidRDefault="00CD33C5" w:rsidP="0AD2462E">
            <w:pPr>
              <w:rPr>
                <w:rFonts w:eastAsiaTheme="minorEastAsia"/>
                <w:color w:val="000000" w:themeColor="text1"/>
              </w:rPr>
            </w:pPr>
            <w:r>
              <w:rPr>
                <w:rFonts w:eastAsiaTheme="minorEastAsia"/>
                <w:color w:val="000000" w:themeColor="text1"/>
              </w:rPr>
              <w:t>Laag</w:t>
            </w:r>
          </w:p>
        </w:tc>
      </w:tr>
    </w:tbl>
    <w:p w14:paraId="09856582" w14:textId="3DC1F1EA" w:rsidR="0AD2462E" w:rsidRDefault="0AD2462E" w:rsidP="4E28A0B0"/>
    <w:p w14:paraId="27B89B3F" w14:textId="2CF81C4D" w:rsidR="423260A6" w:rsidRDefault="00DB5FAA" w:rsidP="006933D6">
      <w:pPr>
        <w:pStyle w:val="Kop2"/>
        <w:rPr>
          <w:rFonts w:eastAsiaTheme="minorEastAsia"/>
        </w:rPr>
      </w:pPr>
      <w:bookmarkStart w:id="36" w:name="_Toc169606052"/>
      <w:r>
        <w:rPr>
          <w:rFonts w:eastAsiaTheme="minorEastAsia"/>
        </w:rPr>
        <w:t>10.4</w:t>
      </w:r>
      <w:r w:rsidR="423260A6" w:rsidRPr="0AD2462E">
        <w:rPr>
          <w:rFonts w:eastAsiaTheme="minorEastAsia"/>
        </w:rPr>
        <w:t xml:space="preserve"> Verantwoording en dialoog</w:t>
      </w:r>
      <w:bookmarkEnd w:id="36"/>
      <w:r w:rsidR="0084494E">
        <w:rPr>
          <w:rFonts w:eastAsiaTheme="minorEastAsia"/>
        </w:rPr>
        <w:br/>
      </w:r>
    </w:p>
    <w:p w14:paraId="612C23C0" w14:textId="3F6EF44F" w:rsidR="0AD2462E" w:rsidRDefault="008247E9" w:rsidP="4E28A0B0">
      <w:pPr>
        <w:rPr>
          <w:rFonts w:eastAsiaTheme="minorEastAsia"/>
          <w:color w:val="000000" w:themeColor="text1"/>
        </w:rPr>
      </w:pPr>
      <w:r w:rsidRPr="4E28A0B0">
        <w:rPr>
          <w:rFonts w:eastAsiaTheme="minorEastAsia"/>
          <w:color w:val="000000" w:themeColor="text1"/>
        </w:rPr>
        <w:t>Onze school legt systematisch verantwoording af aan de verschillende stakeholders. We betrekken externen bij de bepaling en beoordeling van onze kwaliteit. Onze leerlingen informeren we via de leerlingenraad. De ouders ontvangen een nieuwsbr</w:t>
      </w:r>
      <w:r w:rsidR="50CE59E0" w:rsidRPr="4E28A0B0">
        <w:rPr>
          <w:rFonts w:eastAsiaTheme="minorEastAsia"/>
          <w:color w:val="000000" w:themeColor="text1"/>
        </w:rPr>
        <w:t>ie</w:t>
      </w:r>
      <w:r w:rsidRPr="4E28A0B0">
        <w:rPr>
          <w:rFonts w:eastAsiaTheme="minorEastAsia"/>
          <w:color w:val="000000" w:themeColor="text1"/>
        </w:rPr>
        <w:t>f en tevens geve</w:t>
      </w:r>
      <w:r w:rsidR="0631A2D6" w:rsidRPr="4E28A0B0">
        <w:rPr>
          <w:rFonts w:eastAsiaTheme="minorEastAsia"/>
          <w:color w:val="000000" w:themeColor="text1"/>
        </w:rPr>
        <w:t>n we relevante informatie via de website van de school of via ISY.</w:t>
      </w:r>
      <w:r w:rsidR="0AD2462E">
        <w:br/>
      </w:r>
      <w:r w:rsidR="0C47106D" w:rsidRPr="4E28A0B0">
        <w:rPr>
          <w:rFonts w:eastAsiaTheme="minorEastAsia"/>
          <w:color w:val="000000" w:themeColor="text1"/>
        </w:rPr>
        <w:t xml:space="preserve">Ook de schoolgids is een belangrijk medium om ouders op de hoogte te stellen van zaken die van belang zijn. De MR wordt geïnformeerd over relevante schoolzaken. Daarnaast voeren we </w:t>
      </w:r>
      <w:r w:rsidR="5408C19F" w:rsidRPr="4E28A0B0">
        <w:rPr>
          <w:rFonts w:eastAsiaTheme="minorEastAsia"/>
          <w:color w:val="000000" w:themeColor="text1"/>
        </w:rPr>
        <w:t>één keer per drie maanden een gesprek met onze HRM en financiële consulenten en twee keer per jaar met de onderwijsadviseurs/ CvB (het zogenaamde monitorgespr</w:t>
      </w:r>
      <w:r w:rsidR="302F0593" w:rsidRPr="4E28A0B0">
        <w:rPr>
          <w:rFonts w:eastAsiaTheme="minorEastAsia"/>
          <w:color w:val="000000" w:themeColor="text1"/>
        </w:rPr>
        <w:t>ek)</w:t>
      </w:r>
      <w:r w:rsidR="5408C19F" w:rsidRPr="4E28A0B0">
        <w:rPr>
          <w:rFonts w:eastAsiaTheme="minorEastAsia"/>
          <w:color w:val="000000" w:themeColor="text1"/>
        </w:rPr>
        <w:t>.</w:t>
      </w:r>
      <w:r w:rsidR="0AD2462E">
        <w:br/>
      </w:r>
      <w:r w:rsidR="0A65E399" w:rsidRPr="4E28A0B0">
        <w:rPr>
          <w:rFonts w:eastAsiaTheme="minorEastAsia"/>
          <w:color w:val="000000" w:themeColor="text1"/>
        </w:rPr>
        <w:t>Centraal in deze gesprekken/ rapportages staan de opbrengsten van de school (in de meest brede zin):</w:t>
      </w:r>
      <w:r w:rsidR="0AD2462E">
        <w:br/>
      </w:r>
      <w:r w:rsidR="0EFD460A" w:rsidRPr="4E28A0B0">
        <w:rPr>
          <w:rFonts w:eastAsiaTheme="minorEastAsia"/>
          <w:color w:val="000000" w:themeColor="text1"/>
        </w:rPr>
        <w:t>-Eindopbrengsten</w:t>
      </w:r>
      <w:r w:rsidR="0AD2462E">
        <w:br/>
      </w:r>
      <w:r w:rsidR="4C86A254" w:rsidRPr="4E28A0B0">
        <w:rPr>
          <w:rFonts w:eastAsiaTheme="minorEastAsia"/>
          <w:color w:val="000000" w:themeColor="text1"/>
        </w:rPr>
        <w:t>-Tussenopbrengsten</w:t>
      </w:r>
      <w:r w:rsidR="0AD2462E">
        <w:br/>
      </w:r>
      <w:r w:rsidR="16A1F6AC" w:rsidRPr="4E28A0B0">
        <w:rPr>
          <w:rFonts w:eastAsiaTheme="minorEastAsia"/>
          <w:color w:val="000000" w:themeColor="text1"/>
        </w:rPr>
        <w:t>-Sociale opbrengsten</w:t>
      </w:r>
      <w:r w:rsidR="0AD2462E">
        <w:br/>
      </w:r>
      <w:r w:rsidR="18CFB616" w:rsidRPr="4E28A0B0">
        <w:rPr>
          <w:rFonts w:eastAsiaTheme="minorEastAsia"/>
          <w:color w:val="000000" w:themeColor="text1"/>
        </w:rPr>
        <w:t>-Realisatie verbeterdoelen</w:t>
      </w:r>
      <w:r w:rsidR="0AD2462E">
        <w:br/>
      </w:r>
      <w:r w:rsidR="0AD2462E">
        <w:br/>
      </w:r>
      <w:r w:rsidR="0A898B24" w:rsidRPr="4E28A0B0">
        <w:rPr>
          <w:rFonts w:eastAsiaTheme="minorEastAsia"/>
          <w:color w:val="000000" w:themeColor="text1"/>
        </w:rPr>
        <w:t>In het kader van “verantwoording afleggen” maken we sinds 2013 gebruik van het Schoolvenster Scholen op de kaart (een product van Vensters PO voor verantwoording). De directeur heeft de taak om de informatie d</w:t>
      </w:r>
      <w:r w:rsidR="05EEB323" w:rsidRPr="4E28A0B0">
        <w:rPr>
          <w:rFonts w:eastAsiaTheme="minorEastAsia"/>
          <w:color w:val="000000" w:themeColor="text1"/>
        </w:rPr>
        <w:t xml:space="preserve">aar waar noodzakelijk of gewenst te voorzien van </w:t>
      </w:r>
      <w:proofErr w:type="spellStart"/>
      <w:r w:rsidR="05EEB323" w:rsidRPr="4E28A0B0">
        <w:rPr>
          <w:rFonts w:eastAsiaTheme="minorEastAsia"/>
          <w:color w:val="000000" w:themeColor="text1"/>
        </w:rPr>
        <w:t>schoolspecifiek</w:t>
      </w:r>
      <w:proofErr w:type="spellEnd"/>
      <w:r w:rsidR="05EEB323" w:rsidRPr="4E28A0B0">
        <w:rPr>
          <w:rFonts w:eastAsiaTheme="minorEastAsia"/>
          <w:color w:val="000000" w:themeColor="text1"/>
        </w:rPr>
        <w:t xml:space="preserve"> commentaar.</w:t>
      </w:r>
    </w:p>
    <w:p w14:paraId="4AEC4A0B" w14:textId="0D2DDBEB" w:rsidR="0AD2462E" w:rsidRDefault="45FF882B" w:rsidP="68B52AA3">
      <w:pPr>
        <w:rPr>
          <w:rFonts w:eastAsiaTheme="minorEastAsia"/>
          <w:color w:val="000000" w:themeColor="text1"/>
        </w:rPr>
      </w:pPr>
      <w:r w:rsidRPr="4E28A0B0">
        <w:rPr>
          <w:rFonts w:eastAsiaTheme="minorEastAsia"/>
          <w:i/>
          <w:iCs/>
          <w:color w:val="000000" w:themeColor="text1"/>
        </w:rPr>
        <w:t>De belangrijkste kenmerken en kwaliteitsaspecten van onze school zijn:</w:t>
      </w:r>
      <w:r w:rsidR="00CD33C5">
        <w:rPr>
          <w:rFonts w:eastAsiaTheme="minorEastAsia"/>
          <w:i/>
          <w:iCs/>
          <w:color w:val="000000" w:themeColor="text1"/>
        </w:rPr>
        <w:br/>
      </w:r>
      <w:r>
        <w:br/>
      </w:r>
      <w:r w:rsidR="47B8969B" w:rsidRPr="4E28A0B0">
        <w:rPr>
          <w:rFonts w:eastAsiaTheme="minorEastAsia"/>
          <w:i/>
          <w:iCs/>
          <w:color w:val="000000" w:themeColor="text1"/>
        </w:rPr>
        <w:t>-</w:t>
      </w:r>
      <w:r w:rsidR="47B8969B" w:rsidRPr="4E28A0B0">
        <w:rPr>
          <w:rFonts w:eastAsiaTheme="minorEastAsia"/>
          <w:color w:val="000000" w:themeColor="text1"/>
        </w:rPr>
        <w:t>Onze school stelt jaarlijks een schooljaarplan op, voorzien van uitgebreide evaluatie t.b.v. het voorgaande schooljaar.</w:t>
      </w:r>
    </w:p>
    <w:p w14:paraId="6CB75014" w14:textId="77777777" w:rsidR="00777AD0" w:rsidRDefault="00777AD0" w:rsidP="68B52AA3">
      <w:pPr>
        <w:rPr>
          <w:rFonts w:eastAsiaTheme="minorEastAsia"/>
          <w:color w:val="000000" w:themeColor="text1"/>
        </w:rPr>
      </w:pPr>
    </w:p>
    <w:p w14:paraId="2E2E69BA" w14:textId="77777777" w:rsidR="00777AD0" w:rsidRDefault="00777AD0" w:rsidP="68B52AA3">
      <w:pPr>
        <w:rPr>
          <w:rFonts w:eastAsiaTheme="minorEastAsia"/>
          <w:color w:val="000000" w:themeColor="text1"/>
        </w:rPr>
      </w:pPr>
    </w:p>
    <w:p w14:paraId="147C1C86" w14:textId="77777777" w:rsidR="00777AD0" w:rsidRPr="00CD33C5" w:rsidRDefault="00777AD0" w:rsidP="68B52AA3">
      <w:pPr>
        <w:rPr>
          <w:rFonts w:eastAsiaTheme="minorEastAsia"/>
          <w:color w:val="000000" w:themeColor="text1"/>
        </w:rPr>
      </w:pPr>
    </w:p>
    <w:p w14:paraId="57040CAC" w14:textId="456278BC" w:rsidR="423260A6" w:rsidRDefault="00DB5FAA" w:rsidP="006933D6">
      <w:pPr>
        <w:pStyle w:val="Kop2"/>
        <w:rPr>
          <w:rFonts w:eastAsiaTheme="minorEastAsia"/>
        </w:rPr>
      </w:pPr>
      <w:bookmarkStart w:id="37" w:name="_Toc169606053"/>
      <w:r>
        <w:rPr>
          <w:rFonts w:eastAsiaTheme="minorEastAsia"/>
        </w:rPr>
        <w:lastRenderedPageBreak/>
        <w:t>10.5</w:t>
      </w:r>
      <w:r w:rsidR="423260A6" w:rsidRPr="0AD2462E">
        <w:rPr>
          <w:rFonts w:eastAsiaTheme="minorEastAsia"/>
        </w:rPr>
        <w:t xml:space="preserve"> Wet- en regelgeving</w:t>
      </w:r>
      <w:bookmarkEnd w:id="37"/>
      <w:r w:rsidR="0084494E">
        <w:rPr>
          <w:rFonts w:eastAsiaTheme="minorEastAsia"/>
        </w:rPr>
        <w:br/>
      </w:r>
    </w:p>
    <w:p w14:paraId="05203546" w14:textId="32A0BB09" w:rsidR="0AD2462E" w:rsidRDefault="20F332B7" w:rsidP="68B52AA3">
      <w:pPr>
        <w:rPr>
          <w:rFonts w:eastAsiaTheme="minorEastAsia"/>
          <w:color w:val="000000" w:themeColor="text1"/>
        </w:rPr>
      </w:pPr>
      <w:r w:rsidRPr="68B52AA3">
        <w:rPr>
          <w:rFonts w:eastAsiaTheme="minorEastAsia"/>
          <w:color w:val="000000" w:themeColor="text1"/>
        </w:rPr>
        <w:t xml:space="preserve">Onze school heeft </w:t>
      </w:r>
      <w:r w:rsidRPr="6A8495FA">
        <w:rPr>
          <w:rFonts w:eastAsiaTheme="minorEastAsia"/>
          <w:color w:val="000000" w:themeColor="text1"/>
        </w:rPr>
        <w:t>kennisgenomen</w:t>
      </w:r>
      <w:r w:rsidRPr="68B52AA3">
        <w:rPr>
          <w:rFonts w:eastAsiaTheme="minorEastAsia"/>
          <w:color w:val="000000" w:themeColor="text1"/>
        </w:rPr>
        <w:t xml:space="preserve"> van de eisen van de Inspectie van het Onderwijs voor wat betreft wet- en regelgeving. </w:t>
      </w:r>
    </w:p>
    <w:p w14:paraId="1CEDE4DA" w14:textId="61EC34CC" w:rsidR="0AD2462E" w:rsidRPr="00CD33C5" w:rsidRDefault="13F6CF84" w:rsidP="68B52AA3">
      <w:pPr>
        <w:rPr>
          <w:rFonts w:eastAsiaTheme="minorEastAsia"/>
          <w:i/>
          <w:iCs/>
          <w:color w:val="000000" w:themeColor="text1"/>
        </w:rPr>
      </w:pPr>
      <w:r w:rsidRPr="68B52AA3">
        <w:rPr>
          <w:rFonts w:eastAsiaTheme="minorEastAsia"/>
          <w:i/>
          <w:iCs/>
          <w:color w:val="000000" w:themeColor="text1"/>
        </w:rPr>
        <w:t>De belangrijkste kenmerken en kwaliteitsaspecten van onze school zijn:</w:t>
      </w:r>
      <w:r w:rsidR="00CD33C5">
        <w:rPr>
          <w:rFonts w:eastAsiaTheme="minorEastAsia"/>
          <w:i/>
          <w:iCs/>
          <w:color w:val="000000" w:themeColor="text1"/>
        </w:rPr>
        <w:br/>
      </w:r>
      <w:r>
        <w:br/>
      </w:r>
      <w:r w:rsidR="61D14BC1" w:rsidRPr="68B52AA3">
        <w:rPr>
          <w:rFonts w:eastAsiaTheme="minorEastAsia"/>
          <w:color w:val="000000" w:themeColor="text1"/>
        </w:rPr>
        <w:t>-We leveren de schoolgids tijdig aan bij de inspectie en deze voldoet aan de eisen die de inspectie stelt</w:t>
      </w:r>
      <w:r w:rsidR="00CD33C5">
        <w:rPr>
          <w:rFonts w:eastAsiaTheme="minorEastAsia"/>
          <w:color w:val="000000" w:themeColor="text1"/>
        </w:rPr>
        <w:t>.</w:t>
      </w:r>
      <w:r>
        <w:br/>
      </w:r>
      <w:r w:rsidR="76BA10A4" w:rsidRPr="68B52AA3">
        <w:rPr>
          <w:rFonts w:eastAsiaTheme="minorEastAsia"/>
          <w:color w:val="000000" w:themeColor="text1"/>
        </w:rPr>
        <w:t>-Het schoolplan leveren we tijdig aan bij de inspectie en voldoet aan de eisen die de inspectie stelt</w:t>
      </w:r>
      <w:r w:rsidR="00CD33C5">
        <w:rPr>
          <w:rFonts w:eastAsiaTheme="minorEastAsia"/>
          <w:color w:val="000000" w:themeColor="text1"/>
        </w:rPr>
        <w:t>.</w:t>
      </w:r>
      <w:r>
        <w:br/>
      </w:r>
      <w:r w:rsidR="560C833D" w:rsidRPr="68B52AA3">
        <w:rPr>
          <w:rFonts w:eastAsiaTheme="minorEastAsia"/>
          <w:color w:val="000000" w:themeColor="text1"/>
        </w:rPr>
        <w:t>-Het schooljaarplan leveren wij tijdig aan bij de inspectie en voldoet aan de eisen die de inspectie stelt</w:t>
      </w:r>
      <w:r w:rsidR="00CD33C5">
        <w:rPr>
          <w:rFonts w:eastAsiaTheme="minorEastAsia"/>
          <w:color w:val="000000" w:themeColor="text1"/>
        </w:rPr>
        <w:t>.</w:t>
      </w:r>
      <w:r>
        <w:br/>
      </w:r>
      <w:r w:rsidR="7C3BB006" w:rsidRPr="68B52AA3">
        <w:rPr>
          <w:rFonts w:eastAsiaTheme="minorEastAsia"/>
          <w:color w:val="000000" w:themeColor="text1"/>
        </w:rPr>
        <w:t>-Het zorgplan leveren we tijdig aan bij de inspectie</w:t>
      </w:r>
      <w:r w:rsidR="00CD33C5">
        <w:rPr>
          <w:rFonts w:eastAsiaTheme="minorEastAsia"/>
          <w:color w:val="000000" w:themeColor="text1"/>
        </w:rPr>
        <w:t>.</w:t>
      </w:r>
      <w:r>
        <w:br/>
      </w:r>
      <w:r w:rsidR="355EF5D6" w:rsidRPr="68B52AA3">
        <w:rPr>
          <w:rFonts w:eastAsiaTheme="minorEastAsia"/>
          <w:color w:val="000000" w:themeColor="text1"/>
        </w:rPr>
        <w:t xml:space="preserve">-Het </w:t>
      </w:r>
      <w:proofErr w:type="spellStart"/>
      <w:r w:rsidR="355EF5D6" w:rsidRPr="68B52AA3">
        <w:rPr>
          <w:rFonts w:eastAsiaTheme="minorEastAsia"/>
          <w:color w:val="000000" w:themeColor="text1"/>
        </w:rPr>
        <w:t>schoolondersteuningsprofiel</w:t>
      </w:r>
      <w:proofErr w:type="spellEnd"/>
      <w:r w:rsidR="355EF5D6" w:rsidRPr="68B52AA3">
        <w:rPr>
          <w:rFonts w:eastAsiaTheme="minorEastAsia"/>
          <w:color w:val="000000" w:themeColor="text1"/>
        </w:rPr>
        <w:t xml:space="preserve"> leveren wij tijdig aan bij de inspectie en bij het samenwerkingsverband en voldoet aan de eisen van de inspectie</w:t>
      </w:r>
      <w:r w:rsidR="00CD33C5">
        <w:rPr>
          <w:rFonts w:eastAsiaTheme="minorEastAsia"/>
          <w:color w:val="000000" w:themeColor="text1"/>
        </w:rPr>
        <w:t>.</w:t>
      </w:r>
      <w:r>
        <w:br/>
      </w:r>
      <w:r w:rsidR="77AD0B70" w:rsidRPr="68B52AA3">
        <w:rPr>
          <w:rFonts w:eastAsiaTheme="minorEastAsia"/>
          <w:color w:val="000000" w:themeColor="text1"/>
        </w:rPr>
        <w:t>-Wij programmeren voldoende onderwijstijd</w:t>
      </w:r>
      <w:r w:rsidR="00CD33C5">
        <w:rPr>
          <w:rFonts w:eastAsiaTheme="minorEastAsia"/>
          <w:color w:val="000000" w:themeColor="text1"/>
        </w:rPr>
        <w:t>.</w:t>
      </w:r>
      <w:r>
        <w:br/>
      </w:r>
      <w:r w:rsidR="06A5D8C7" w:rsidRPr="68B52AA3">
        <w:rPr>
          <w:rFonts w:eastAsiaTheme="minorEastAsia"/>
          <w:color w:val="000000" w:themeColor="text1"/>
        </w:rPr>
        <w:t>-Wij programmeren niet meer dan 7x een onvolledige schoolweek voor de leerlingen van de groepen 3 t/m 8</w:t>
      </w:r>
      <w:r w:rsidR="00CD33C5">
        <w:rPr>
          <w:rFonts w:eastAsiaTheme="minorEastAsia"/>
          <w:color w:val="000000" w:themeColor="text1"/>
        </w:rPr>
        <w:t>.</w:t>
      </w:r>
    </w:p>
    <w:p w14:paraId="0B0B9D68" w14:textId="6DBE9810" w:rsidR="423260A6" w:rsidRDefault="00DB5FAA" w:rsidP="006933D6">
      <w:pPr>
        <w:pStyle w:val="Kop2"/>
        <w:rPr>
          <w:rFonts w:eastAsiaTheme="minorEastAsia"/>
        </w:rPr>
      </w:pPr>
      <w:bookmarkStart w:id="38" w:name="_Toc169606054"/>
      <w:r>
        <w:rPr>
          <w:rFonts w:eastAsiaTheme="minorEastAsia"/>
        </w:rPr>
        <w:t>10.6</w:t>
      </w:r>
      <w:r w:rsidR="423260A6" w:rsidRPr="0AD2462E">
        <w:rPr>
          <w:rFonts w:eastAsiaTheme="minorEastAsia"/>
        </w:rPr>
        <w:t xml:space="preserve"> Inspectiebezoeken</w:t>
      </w:r>
      <w:bookmarkEnd w:id="38"/>
      <w:r w:rsidR="0084494E">
        <w:rPr>
          <w:rFonts w:eastAsiaTheme="minorEastAsia"/>
        </w:rPr>
        <w:br/>
      </w:r>
    </w:p>
    <w:p w14:paraId="5C60D26F" w14:textId="70DF43E4" w:rsidR="0AD2462E" w:rsidRDefault="0C95D054" w:rsidP="68B52AA3">
      <w:pPr>
        <w:rPr>
          <w:rFonts w:eastAsiaTheme="minorEastAsia"/>
          <w:color w:val="000000" w:themeColor="text1"/>
        </w:rPr>
      </w:pPr>
      <w:r w:rsidRPr="68B52AA3">
        <w:rPr>
          <w:rFonts w:eastAsiaTheme="minorEastAsia"/>
          <w:color w:val="000000" w:themeColor="text1"/>
        </w:rPr>
        <w:t>Onze school heeft op 15 juni 2017 een schoolbezoek gehad van de Inspectie van het Onderwijs. De inspectie heeft</w:t>
      </w:r>
      <w:r w:rsidR="57A3E8D9" w:rsidRPr="68B52AA3">
        <w:rPr>
          <w:rFonts w:eastAsiaTheme="minorEastAsia"/>
          <w:color w:val="000000" w:themeColor="text1"/>
        </w:rPr>
        <w:t xml:space="preserve"> geconcludeerd dat de kwaliteit van het onderwijs voldoende is.</w:t>
      </w:r>
    </w:p>
    <w:p w14:paraId="35098060" w14:textId="00EEB4C8" w:rsidR="0AD2462E" w:rsidRDefault="0AD2462E" w:rsidP="68B52AA3"/>
    <w:p w14:paraId="2B38287B" w14:textId="77777777" w:rsidR="00526130" w:rsidRDefault="00526130" w:rsidP="597BF7AC">
      <w:pPr>
        <w:rPr>
          <w:b/>
          <w:bCs/>
          <w:sz w:val="26"/>
          <w:szCs w:val="26"/>
        </w:rPr>
      </w:pPr>
    </w:p>
    <w:p w14:paraId="51A051F8" w14:textId="77777777" w:rsidR="00526130" w:rsidRDefault="00526130" w:rsidP="597BF7AC">
      <w:pPr>
        <w:rPr>
          <w:b/>
          <w:bCs/>
          <w:sz w:val="26"/>
          <w:szCs w:val="26"/>
        </w:rPr>
      </w:pPr>
    </w:p>
    <w:p w14:paraId="4D6890BE" w14:textId="77777777" w:rsidR="00526130" w:rsidRDefault="00526130" w:rsidP="597BF7AC">
      <w:pPr>
        <w:rPr>
          <w:b/>
          <w:bCs/>
          <w:sz w:val="26"/>
          <w:szCs w:val="26"/>
        </w:rPr>
      </w:pPr>
    </w:p>
    <w:p w14:paraId="047DED32" w14:textId="77777777" w:rsidR="00526130" w:rsidRDefault="00526130" w:rsidP="597BF7AC">
      <w:pPr>
        <w:rPr>
          <w:b/>
          <w:bCs/>
          <w:sz w:val="26"/>
          <w:szCs w:val="26"/>
        </w:rPr>
      </w:pPr>
    </w:p>
    <w:p w14:paraId="40B93CD9" w14:textId="77777777" w:rsidR="00526130" w:rsidRDefault="00526130" w:rsidP="597BF7AC">
      <w:pPr>
        <w:rPr>
          <w:b/>
          <w:bCs/>
          <w:sz w:val="26"/>
          <w:szCs w:val="26"/>
        </w:rPr>
      </w:pPr>
    </w:p>
    <w:p w14:paraId="0CEA5ED1" w14:textId="77777777" w:rsidR="00526130" w:rsidRDefault="00526130" w:rsidP="597BF7AC">
      <w:pPr>
        <w:rPr>
          <w:b/>
          <w:bCs/>
          <w:sz w:val="26"/>
          <w:szCs w:val="26"/>
        </w:rPr>
      </w:pPr>
    </w:p>
    <w:p w14:paraId="4F6D29A9" w14:textId="77777777" w:rsidR="00526130" w:rsidRDefault="00526130" w:rsidP="597BF7AC">
      <w:pPr>
        <w:rPr>
          <w:b/>
          <w:bCs/>
          <w:sz w:val="26"/>
          <w:szCs w:val="26"/>
        </w:rPr>
      </w:pPr>
    </w:p>
    <w:p w14:paraId="2D405D9C" w14:textId="77777777" w:rsidR="00526130" w:rsidRDefault="00526130" w:rsidP="597BF7AC">
      <w:pPr>
        <w:rPr>
          <w:b/>
          <w:bCs/>
          <w:sz w:val="26"/>
          <w:szCs w:val="26"/>
        </w:rPr>
      </w:pPr>
    </w:p>
    <w:p w14:paraId="43CA7049" w14:textId="77777777" w:rsidR="00526130" w:rsidRDefault="00526130" w:rsidP="597BF7AC">
      <w:pPr>
        <w:rPr>
          <w:b/>
          <w:bCs/>
          <w:sz w:val="26"/>
          <w:szCs w:val="26"/>
        </w:rPr>
      </w:pPr>
    </w:p>
    <w:p w14:paraId="36E4898C" w14:textId="77777777" w:rsidR="00526130" w:rsidRDefault="00526130" w:rsidP="597BF7AC">
      <w:pPr>
        <w:rPr>
          <w:b/>
          <w:bCs/>
          <w:sz w:val="26"/>
          <w:szCs w:val="26"/>
        </w:rPr>
      </w:pPr>
    </w:p>
    <w:p w14:paraId="3D903A0C" w14:textId="77777777" w:rsidR="00E905C3" w:rsidRDefault="00E905C3">
      <w:pPr>
        <w:rPr>
          <w:rFonts w:asciiTheme="majorHAnsi" w:eastAsiaTheme="majorEastAsia" w:hAnsiTheme="majorHAnsi" w:cstheme="majorBidi"/>
          <w:color w:val="2F5496" w:themeColor="accent1" w:themeShade="BF"/>
          <w:sz w:val="26"/>
          <w:szCs w:val="26"/>
        </w:rPr>
      </w:pPr>
      <w:r>
        <w:br w:type="page"/>
      </w:r>
    </w:p>
    <w:p w14:paraId="773792D0" w14:textId="37F498A1" w:rsidR="02D983A8" w:rsidRPr="00DB5FAA" w:rsidRDefault="00DB5FAA" w:rsidP="006933D6">
      <w:pPr>
        <w:pStyle w:val="Kop2"/>
      </w:pPr>
      <w:bookmarkStart w:id="39" w:name="_Toc169606055"/>
      <w:r>
        <w:lastRenderedPageBreak/>
        <w:t>11</w:t>
      </w:r>
      <w:r w:rsidR="3046A3DB" w:rsidRPr="02D983A8">
        <w:t xml:space="preserve">. </w:t>
      </w:r>
      <w:r w:rsidR="76CAEE13" w:rsidRPr="02D983A8">
        <w:t>Personeelsbeleid</w:t>
      </w:r>
      <w:bookmarkEnd w:id="39"/>
      <w:r w:rsidR="006933D6">
        <w:br/>
      </w:r>
    </w:p>
    <w:p w14:paraId="7A5309DE" w14:textId="43DCA0DD" w:rsidR="5875E043" w:rsidRDefault="00DB5FAA" w:rsidP="006933D6">
      <w:pPr>
        <w:pStyle w:val="Kop2"/>
        <w:rPr>
          <w:rFonts w:eastAsiaTheme="minorEastAsia"/>
        </w:rPr>
      </w:pPr>
      <w:bookmarkStart w:id="40" w:name="_Toc169606056"/>
      <w:r>
        <w:rPr>
          <w:rFonts w:eastAsiaTheme="minorEastAsia"/>
        </w:rPr>
        <w:t>11</w:t>
      </w:r>
      <w:r w:rsidR="00526130">
        <w:rPr>
          <w:rFonts w:eastAsiaTheme="minorEastAsia"/>
        </w:rPr>
        <w:t>.1</w:t>
      </w:r>
      <w:r w:rsidR="02320092" w:rsidRPr="68B52AA3">
        <w:rPr>
          <w:rFonts w:eastAsiaTheme="minorEastAsia"/>
        </w:rPr>
        <w:t xml:space="preserve"> Integraal personeelsbeleid</w:t>
      </w:r>
      <w:bookmarkEnd w:id="40"/>
      <w:r w:rsidR="0084494E">
        <w:rPr>
          <w:rFonts w:eastAsiaTheme="minorEastAsia"/>
        </w:rPr>
        <w:br/>
      </w:r>
    </w:p>
    <w:p w14:paraId="54F8EC17" w14:textId="1313D8F9" w:rsidR="79ACC2AE" w:rsidRDefault="0998264E" w:rsidP="02D983A8">
      <w:pPr>
        <w:rPr>
          <w:rFonts w:eastAsiaTheme="minorEastAsia"/>
          <w:color w:val="000000" w:themeColor="text1"/>
        </w:rPr>
      </w:pPr>
      <w:r w:rsidRPr="02D983A8">
        <w:rPr>
          <w:rFonts w:eastAsiaTheme="minorEastAsia"/>
          <w:color w:val="000000" w:themeColor="text1"/>
        </w:rPr>
        <w:t>De leraar heeft het complexe beroep dat hoge eisen stelt aan het professionele niveau van zijn beroepskennis en –kunde. Hij maakt afwegingen en keuzes, zowel in de dagelijkse uitvoering als in de bijstelling en ver</w:t>
      </w:r>
      <w:r w:rsidR="3CF9A284" w:rsidRPr="02D983A8">
        <w:rPr>
          <w:rFonts w:eastAsiaTheme="minorEastAsia"/>
          <w:color w:val="000000" w:themeColor="text1"/>
        </w:rPr>
        <w:t>betering van zijn onderwijs.</w:t>
      </w:r>
      <w:r w:rsidR="79ACC2AE">
        <w:br/>
      </w:r>
      <w:r w:rsidR="104821E7" w:rsidRPr="02D983A8">
        <w:rPr>
          <w:rFonts w:eastAsiaTheme="minorEastAsia"/>
          <w:color w:val="000000" w:themeColor="text1"/>
        </w:rPr>
        <w:t>In het onderwijs staat professioneel handelen in de vorm van teamwerk centraal. Om het beroep goed uit te kunnen oefenen</w:t>
      </w:r>
      <w:r w:rsidR="06D0DD5C" w:rsidRPr="02D983A8">
        <w:rPr>
          <w:rFonts w:eastAsiaTheme="minorEastAsia"/>
          <w:color w:val="000000" w:themeColor="text1"/>
        </w:rPr>
        <w:t xml:space="preserve"> moet de leraar kunnen organiseren, plannen, samenwerken en prioriteiten stellen. Net zoals andere professionals binnen en buiten het onderwijs is de leraar verantwoordelijk voor de manier waarop hij werkt.</w:t>
      </w:r>
      <w:r w:rsidR="79ACC2AE">
        <w:br/>
      </w:r>
      <w:r w:rsidR="79ACC2AE">
        <w:br/>
      </w:r>
      <w:r w:rsidR="01B1395B" w:rsidRPr="02D983A8">
        <w:rPr>
          <w:rFonts w:eastAsiaTheme="minorEastAsia"/>
          <w:color w:val="000000" w:themeColor="text1"/>
        </w:rPr>
        <w:t>Het integraal personeelsbeleid van onze school richt zich op de ontwikkeling van de medewerkers. De bedoelde ontwikkeling is gekoppeld aan de missie en die visie van de school en aan de vastgestelde kennis en kunde op vakinhoudelijk, vakdi</w:t>
      </w:r>
      <w:r w:rsidR="463882CE" w:rsidRPr="02D983A8">
        <w:rPr>
          <w:rFonts w:eastAsiaTheme="minorEastAsia"/>
          <w:color w:val="000000" w:themeColor="text1"/>
        </w:rPr>
        <w:t>dactisch en pedagogisch gebied.</w:t>
      </w:r>
    </w:p>
    <w:p w14:paraId="12559456" w14:textId="78813332" w:rsidR="79ACC2AE" w:rsidRDefault="36ED44A8" w:rsidP="02D983A8">
      <w:pPr>
        <w:rPr>
          <w:rFonts w:eastAsiaTheme="minorEastAsia"/>
          <w:color w:val="000000" w:themeColor="text1"/>
        </w:rPr>
      </w:pPr>
      <w:r w:rsidRPr="02D983A8">
        <w:rPr>
          <w:rFonts w:eastAsiaTheme="minorEastAsia"/>
          <w:color w:val="000000" w:themeColor="text1"/>
        </w:rPr>
        <w:t>Binnen INNOVO wordt decentraal en centraal gemonitord dat een medewerker voldoet aan de gestelde eisen vanuit wet- en regelgeving, maar ook vanuit intern beleid, op het moment dat iemand wordt aangenomen in of promoveert naar een functie. Daar waar nog een ontwikkelverplichting aan de orde is, wordt gewerkt met een voorwaardelijke benoeming. </w:t>
      </w:r>
    </w:p>
    <w:p w14:paraId="23C4F71E" w14:textId="3034AF91" w:rsidR="79ACC2AE" w:rsidRDefault="36ED44A8" w:rsidP="02D983A8">
      <w:pPr>
        <w:rPr>
          <w:rFonts w:eastAsiaTheme="minorEastAsia"/>
          <w:color w:val="000000" w:themeColor="text1"/>
        </w:rPr>
      </w:pPr>
      <w:r w:rsidRPr="02D983A8">
        <w:rPr>
          <w:rFonts w:eastAsiaTheme="minorEastAsia"/>
          <w:color w:val="000000" w:themeColor="text1"/>
        </w:rPr>
        <w:t>Medewerkers hebben de gelegenheid om zich individueel te bekwamen door ofwel deelname aan de INNOVO Academie, ofwel door het aanvragen van een professionaliseringsactiviteit. Op schoolniveau worden daarnaast teamscholingen en ontwikkelactiviteiten georganiseerd ten behoeve van het bekwaamheidsniveau van alle medewerkers in relatie tot de schoolontwikkeling.</w:t>
      </w:r>
      <w:r w:rsidR="79ACC2AE">
        <w:br/>
      </w:r>
      <w:r w:rsidRPr="02D983A8">
        <w:rPr>
          <w:rFonts w:eastAsiaTheme="minorEastAsia"/>
          <w:color w:val="000000" w:themeColor="text1"/>
        </w:rPr>
        <w:t xml:space="preserve">Wij gaan uit van de volgende basiscompetenties, gebaseerd op de </w:t>
      </w:r>
      <w:proofErr w:type="spellStart"/>
      <w:r w:rsidRPr="02D983A8">
        <w:rPr>
          <w:rFonts w:eastAsiaTheme="minorEastAsia"/>
          <w:color w:val="000000" w:themeColor="text1"/>
        </w:rPr>
        <w:t>Cadenza</w:t>
      </w:r>
      <w:proofErr w:type="spellEnd"/>
      <w:r w:rsidRPr="02D983A8">
        <w:rPr>
          <w:rFonts w:eastAsiaTheme="minorEastAsia"/>
          <w:color w:val="000000" w:themeColor="text1"/>
        </w:rPr>
        <w:t>-kijkwijzer:</w:t>
      </w:r>
      <w:r w:rsidR="79ACC2AE">
        <w:br/>
      </w:r>
      <w:r w:rsidRPr="02D983A8">
        <w:rPr>
          <w:rFonts w:eastAsiaTheme="minorEastAsia"/>
          <w:color w:val="000000" w:themeColor="text1"/>
        </w:rPr>
        <w:t>1. Respectvolle omgang van leerlingen met elkaar</w:t>
      </w:r>
      <w:r w:rsidR="79ACC2AE">
        <w:br/>
      </w:r>
      <w:r w:rsidRPr="02D983A8">
        <w:rPr>
          <w:rFonts w:eastAsiaTheme="minorEastAsia"/>
          <w:color w:val="000000" w:themeColor="text1"/>
        </w:rPr>
        <w:t>2. Hoge verwachtingen</w:t>
      </w:r>
      <w:r w:rsidR="79ACC2AE">
        <w:br/>
      </w:r>
      <w:r w:rsidRPr="02D983A8">
        <w:rPr>
          <w:rFonts w:eastAsiaTheme="minorEastAsia"/>
          <w:color w:val="000000" w:themeColor="text1"/>
        </w:rPr>
        <w:t>3. Duidelijke uitleg</w:t>
      </w:r>
      <w:r w:rsidR="79ACC2AE">
        <w:br/>
      </w:r>
      <w:r w:rsidRPr="02D983A8">
        <w:rPr>
          <w:rFonts w:eastAsiaTheme="minorEastAsia"/>
          <w:color w:val="000000" w:themeColor="text1"/>
        </w:rPr>
        <w:t>4. Controle uitleg en/of opdrachten</w:t>
      </w:r>
      <w:r w:rsidR="79ACC2AE">
        <w:br/>
      </w:r>
      <w:r w:rsidRPr="02D983A8">
        <w:rPr>
          <w:rFonts w:eastAsiaTheme="minorEastAsia"/>
          <w:color w:val="000000" w:themeColor="text1"/>
        </w:rPr>
        <w:t>5. Strategieën voor denken en leren</w:t>
      </w:r>
      <w:r w:rsidR="79ACC2AE">
        <w:br/>
      </w:r>
      <w:r w:rsidRPr="02D983A8">
        <w:rPr>
          <w:rFonts w:eastAsiaTheme="minorEastAsia"/>
          <w:color w:val="000000" w:themeColor="text1"/>
        </w:rPr>
        <w:t>6. Taakgerichte werksfeer</w:t>
      </w:r>
      <w:r w:rsidR="79ACC2AE">
        <w:br/>
      </w:r>
      <w:r w:rsidRPr="02D983A8">
        <w:rPr>
          <w:rFonts w:eastAsiaTheme="minorEastAsia"/>
          <w:color w:val="000000" w:themeColor="text1"/>
        </w:rPr>
        <w:t>7. Leerlingen zijn actief betrokken</w:t>
      </w:r>
      <w:r w:rsidR="79ACC2AE">
        <w:br/>
      </w:r>
      <w:r w:rsidRPr="02D983A8">
        <w:rPr>
          <w:rFonts w:eastAsiaTheme="minorEastAsia"/>
          <w:color w:val="000000" w:themeColor="text1"/>
        </w:rPr>
        <w:t>8. Leren doelmatig samenwerken</w:t>
      </w:r>
      <w:r w:rsidR="79ACC2AE">
        <w:br/>
      </w:r>
      <w:r w:rsidRPr="02D983A8">
        <w:rPr>
          <w:rFonts w:eastAsiaTheme="minorEastAsia"/>
          <w:color w:val="000000" w:themeColor="text1"/>
        </w:rPr>
        <w:t>9. Feedback op leer- en ontwikkelingsproces</w:t>
      </w:r>
      <w:r w:rsidR="79ACC2AE">
        <w:br/>
      </w:r>
      <w:r w:rsidRPr="02D983A8">
        <w:rPr>
          <w:rFonts w:eastAsiaTheme="minorEastAsia"/>
          <w:color w:val="000000" w:themeColor="text1"/>
        </w:rPr>
        <w:t>10. Systematisch volgen en analyseren van vorderingen</w:t>
      </w:r>
      <w:r w:rsidR="79ACC2AE">
        <w:br/>
      </w:r>
      <w:r w:rsidRPr="02D983A8">
        <w:rPr>
          <w:rFonts w:eastAsiaTheme="minorEastAsia"/>
          <w:color w:val="000000" w:themeColor="text1"/>
        </w:rPr>
        <w:t>11. Afstemming leerinhouden</w:t>
      </w:r>
      <w:r w:rsidR="79ACC2AE">
        <w:br/>
      </w:r>
      <w:r w:rsidRPr="02D983A8">
        <w:rPr>
          <w:rFonts w:eastAsiaTheme="minorEastAsia"/>
          <w:color w:val="000000" w:themeColor="text1"/>
        </w:rPr>
        <w:t>12. Afstemming instructie</w:t>
      </w:r>
      <w:r w:rsidR="79ACC2AE">
        <w:br/>
      </w:r>
      <w:r w:rsidRPr="02D983A8">
        <w:rPr>
          <w:rFonts w:eastAsiaTheme="minorEastAsia"/>
          <w:color w:val="000000" w:themeColor="text1"/>
        </w:rPr>
        <w:t>13. Afstemming verwerking</w:t>
      </w:r>
      <w:r w:rsidR="79ACC2AE">
        <w:br/>
      </w:r>
      <w:r w:rsidRPr="02D983A8">
        <w:rPr>
          <w:rFonts w:eastAsiaTheme="minorEastAsia"/>
          <w:color w:val="000000" w:themeColor="text1"/>
        </w:rPr>
        <w:t>14. Afstemming onderwijstijd</w:t>
      </w:r>
      <w:r w:rsidR="79ACC2AE">
        <w:br/>
      </w:r>
      <w:r w:rsidRPr="02D983A8">
        <w:rPr>
          <w:rFonts w:eastAsiaTheme="minorEastAsia"/>
          <w:color w:val="000000" w:themeColor="text1"/>
        </w:rPr>
        <w:t>15. Efficiënt gebruik geplande onderwijstijd</w:t>
      </w:r>
      <w:r w:rsidR="79ACC2AE">
        <w:br/>
      </w:r>
      <w:r w:rsidR="79ACC2AE">
        <w:br/>
      </w:r>
      <w:r w:rsidRPr="02D983A8">
        <w:rPr>
          <w:rFonts w:eastAsiaTheme="minorEastAsia"/>
          <w:color w:val="000000" w:themeColor="text1"/>
        </w:rPr>
        <w:t xml:space="preserve">De </w:t>
      </w:r>
      <w:proofErr w:type="spellStart"/>
      <w:r w:rsidR="00E905C3">
        <w:rPr>
          <w:rFonts w:eastAsiaTheme="minorEastAsia"/>
          <w:color w:val="000000" w:themeColor="text1"/>
        </w:rPr>
        <w:t>C</w:t>
      </w:r>
      <w:r w:rsidRPr="02D983A8">
        <w:rPr>
          <w:rFonts w:eastAsiaTheme="minorEastAsia"/>
          <w:color w:val="000000" w:themeColor="text1"/>
        </w:rPr>
        <w:t>adenza</w:t>
      </w:r>
      <w:proofErr w:type="spellEnd"/>
      <w:r w:rsidRPr="02D983A8">
        <w:rPr>
          <w:rFonts w:eastAsiaTheme="minorEastAsia"/>
          <w:color w:val="000000" w:themeColor="text1"/>
        </w:rPr>
        <w:t xml:space="preserve"> kijkwijzer wordt als uitgangspunt genomen ten behoeve van het op gang brengen van de reflectieve dialoog over de essentie van het instructie geven. </w:t>
      </w:r>
      <w:r w:rsidR="79ACC2AE">
        <w:br/>
      </w:r>
      <w:r w:rsidRPr="02D983A8">
        <w:rPr>
          <w:rFonts w:eastAsiaTheme="minorEastAsia"/>
          <w:color w:val="000000" w:themeColor="text1"/>
        </w:rPr>
        <w:t xml:space="preserve">Tevens hebben we hierdoor zicht op de ontwikkeling van de individuele leerkracht en het team als geheel. </w:t>
      </w:r>
    </w:p>
    <w:p w14:paraId="29C4D920" w14:textId="01868942" w:rsidR="46536A03" w:rsidRDefault="46536A03" w:rsidP="46536A03">
      <w:pPr>
        <w:rPr>
          <w:rFonts w:eastAsiaTheme="minorEastAsia"/>
          <w:color w:val="000000" w:themeColor="text1"/>
        </w:rPr>
      </w:pPr>
    </w:p>
    <w:p w14:paraId="2BB63E5E" w14:textId="774A9A46" w:rsidR="79ACC2AE" w:rsidRPr="00E905C3" w:rsidRDefault="36ED44A8" w:rsidP="02D983A8">
      <w:pPr>
        <w:rPr>
          <w:rFonts w:eastAsiaTheme="minorEastAsia"/>
          <w:i/>
          <w:iCs/>
          <w:color w:val="000000" w:themeColor="text1"/>
        </w:rPr>
      </w:pPr>
      <w:r w:rsidRPr="02D983A8">
        <w:rPr>
          <w:rFonts w:eastAsiaTheme="minorEastAsia"/>
          <w:i/>
          <w:iCs/>
          <w:color w:val="000000" w:themeColor="text1"/>
        </w:rPr>
        <w:lastRenderedPageBreak/>
        <w:t>De belangrijkste kenmerken en kwaliteitsaspecten van onze school zijn:</w:t>
      </w:r>
      <w:r w:rsidR="00E905C3">
        <w:rPr>
          <w:rFonts w:eastAsiaTheme="minorEastAsia"/>
          <w:i/>
          <w:iCs/>
          <w:color w:val="000000" w:themeColor="text1"/>
        </w:rPr>
        <w:br/>
      </w:r>
      <w:r w:rsidR="79ACC2AE">
        <w:br/>
      </w:r>
      <w:r w:rsidRPr="02D983A8">
        <w:rPr>
          <w:rFonts w:eastAsiaTheme="minorEastAsia"/>
          <w:color w:val="000000" w:themeColor="text1"/>
        </w:rPr>
        <w:t xml:space="preserve">-De </w:t>
      </w:r>
      <w:proofErr w:type="spellStart"/>
      <w:r w:rsidR="00E905C3">
        <w:rPr>
          <w:rFonts w:eastAsiaTheme="minorEastAsia"/>
          <w:color w:val="000000" w:themeColor="text1"/>
        </w:rPr>
        <w:t>C</w:t>
      </w:r>
      <w:r w:rsidRPr="02D983A8">
        <w:rPr>
          <w:rFonts w:eastAsiaTheme="minorEastAsia"/>
          <w:color w:val="000000" w:themeColor="text1"/>
        </w:rPr>
        <w:t>adenz</w:t>
      </w:r>
      <w:r w:rsidR="00E905C3">
        <w:rPr>
          <w:rFonts w:eastAsiaTheme="minorEastAsia"/>
          <w:color w:val="000000" w:themeColor="text1"/>
        </w:rPr>
        <w:t>a</w:t>
      </w:r>
      <w:proofErr w:type="spellEnd"/>
      <w:r w:rsidRPr="02D983A8">
        <w:rPr>
          <w:rFonts w:eastAsiaTheme="minorEastAsia"/>
          <w:color w:val="000000" w:themeColor="text1"/>
        </w:rPr>
        <w:t xml:space="preserve"> kijkwijzer is de richtlijn voor de klassenbezoeken en het </w:t>
      </w:r>
      <w:r w:rsidRPr="6A8495FA">
        <w:rPr>
          <w:rFonts w:eastAsiaTheme="minorEastAsia"/>
          <w:color w:val="000000" w:themeColor="text1"/>
        </w:rPr>
        <w:t>daaropvolgende</w:t>
      </w:r>
      <w:r w:rsidRPr="02D983A8">
        <w:rPr>
          <w:rFonts w:eastAsiaTheme="minorEastAsia"/>
          <w:color w:val="000000" w:themeColor="text1"/>
        </w:rPr>
        <w:t xml:space="preserve"> reflecterende gesprek.</w:t>
      </w:r>
      <w:r w:rsidR="79ACC2AE">
        <w:br/>
      </w:r>
      <w:r w:rsidRPr="02D983A8">
        <w:rPr>
          <w:rFonts w:eastAsiaTheme="minorEastAsia"/>
          <w:color w:val="000000" w:themeColor="text1"/>
        </w:rPr>
        <w:t>-Hanteert de schoolleiding periodiek de IPB gesprekscyclus</w:t>
      </w:r>
      <w:r w:rsidR="79ACC2AE">
        <w:br/>
      </w:r>
      <w:r w:rsidRPr="02D983A8">
        <w:rPr>
          <w:rFonts w:eastAsiaTheme="minorEastAsia"/>
          <w:color w:val="000000" w:themeColor="text1"/>
        </w:rPr>
        <w:t>-Onderhouden we onze bekwaamheden op een effectieve wijze</w:t>
      </w:r>
      <w:r w:rsidR="79ACC2AE">
        <w:br/>
      </w:r>
      <w:r w:rsidRPr="02D983A8">
        <w:rPr>
          <w:rFonts w:eastAsiaTheme="minorEastAsia"/>
          <w:color w:val="000000" w:themeColor="text1"/>
        </w:rPr>
        <w:t>-Richten we ons met name op de ontwikkeling van het pedagogisch-didactisch handelen van de leerkrachten.</w:t>
      </w:r>
    </w:p>
    <w:p w14:paraId="7770A287" w14:textId="02140C4A" w:rsidR="48797F9E" w:rsidRDefault="00DB5FAA" w:rsidP="006933D6">
      <w:pPr>
        <w:pStyle w:val="Kop2"/>
        <w:rPr>
          <w:rFonts w:eastAsiaTheme="minorEastAsia"/>
        </w:rPr>
      </w:pPr>
      <w:bookmarkStart w:id="41" w:name="_Toc169606057"/>
      <w:r>
        <w:rPr>
          <w:rFonts w:eastAsiaTheme="minorEastAsia"/>
        </w:rPr>
        <w:t>11</w:t>
      </w:r>
      <w:r w:rsidR="48797F9E" w:rsidRPr="02D983A8">
        <w:rPr>
          <w:rFonts w:eastAsiaTheme="minorEastAsia"/>
        </w:rPr>
        <w:t>.2 Bevoegde en bekwame leraren</w:t>
      </w:r>
      <w:bookmarkEnd w:id="41"/>
      <w:r w:rsidR="0084494E">
        <w:rPr>
          <w:rFonts w:eastAsiaTheme="minorEastAsia"/>
        </w:rPr>
        <w:br/>
      </w:r>
    </w:p>
    <w:p w14:paraId="6EA3D493" w14:textId="2B1E0154" w:rsidR="75A24630" w:rsidRDefault="75A24630" w:rsidP="02D983A8">
      <w:pPr>
        <w:rPr>
          <w:rFonts w:eastAsiaTheme="minorEastAsia"/>
          <w:color w:val="000000" w:themeColor="text1"/>
        </w:rPr>
      </w:pPr>
      <w:r w:rsidRPr="02D983A8">
        <w:rPr>
          <w:rFonts w:eastAsiaTheme="minorEastAsia"/>
          <w:color w:val="000000" w:themeColor="text1"/>
        </w:rPr>
        <w:t>Op onze school werken bevoegde leerkrachten. Het is uitgesloten dat een leraar op onze school werkzaamheden kan verrichten zonder bevoegd te zijn. Alle leerkrachten beschikken daarom over een pabo-diploma en enkele leerkrachten hebben een aanvullende masterop</w:t>
      </w:r>
      <w:r w:rsidR="613DB36F" w:rsidRPr="02D983A8">
        <w:rPr>
          <w:rFonts w:eastAsiaTheme="minorEastAsia"/>
          <w:color w:val="000000" w:themeColor="text1"/>
        </w:rPr>
        <w:t>leiding gevolgd. De directeur staat geregistreerd als registerdirecteur onderwijs (RDO) in het schoolleidersregister PO.</w:t>
      </w:r>
      <w:r>
        <w:br/>
      </w:r>
      <w:r w:rsidR="5E034BB0" w:rsidRPr="02D983A8">
        <w:rPr>
          <w:rFonts w:eastAsiaTheme="minorEastAsia"/>
          <w:color w:val="000000" w:themeColor="text1"/>
        </w:rPr>
        <w:t>Door middel van de IBP-gesprekscyclus bespreken we hoe leerkrachten zich verder kunnen door ontwikkelen ten opzichte van zichzelf en ten</w:t>
      </w:r>
      <w:r w:rsidR="45F58886" w:rsidRPr="02D983A8">
        <w:rPr>
          <w:rFonts w:eastAsiaTheme="minorEastAsia"/>
          <w:color w:val="000000" w:themeColor="text1"/>
        </w:rPr>
        <w:t xml:space="preserve"> </w:t>
      </w:r>
      <w:r w:rsidR="5E034BB0" w:rsidRPr="02D983A8">
        <w:rPr>
          <w:rFonts w:eastAsiaTheme="minorEastAsia"/>
          <w:color w:val="000000" w:themeColor="text1"/>
        </w:rPr>
        <w:t>behoeve van de kwaliteit van de school</w:t>
      </w:r>
      <w:r w:rsidR="20FD39FF" w:rsidRPr="02D983A8">
        <w:rPr>
          <w:rFonts w:eastAsiaTheme="minorEastAsia"/>
          <w:color w:val="000000" w:themeColor="text1"/>
        </w:rPr>
        <w:t>. Immers, voor leren ben je nooit te oud.</w:t>
      </w:r>
    </w:p>
    <w:p w14:paraId="5C122184" w14:textId="562829BB" w:rsidR="48797F9E" w:rsidRDefault="00DB5FAA" w:rsidP="006933D6">
      <w:pPr>
        <w:pStyle w:val="Kop2"/>
        <w:rPr>
          <w:rFonts w:eastAsiaTheme="minorEastAsia"/>
        </w:rPr>
      </w:pPr>
      <w:bookmarkStart w:id="42" w:name="_Toc169606058"/>
      <w:r>
        <w:rPr>
          <w:rFonts w:eastAsiaTheme="minorEastAsia"/>
        </w:rPr>
        <w:t>11</w:t>
      </w:r>
      <w:r w:rsidR="48797F9E" w:rsidRPr="46536A03">
        <w:rPr>
          <w:rFonts w:eastAsiaTheme="minorEastAsia"/>
        </w:rPr>
        <w:t xml:space="preserve">.3 De </w:t>
      </w:r>
      <w:r w:rsidR="48797F9E" w:rsidRPr="02D983A8">
        <w:rPr>
          <w:rFonts w:eastAsiaTheme="minorEastAsia"/>
        </w:rPr>
        <w:t>schoolleiding</w:t>
      </w:r>
      <w:bookmarkEnd w:id="42"/>
      <w:r w:rsidR="0084494E">
        <w:rPr>
          <w:rFonts w:eastAsiaTheme="minorEastAsia"/>
        </w:rPr>
        <w:br/>
      </w:r>
    </w:p>
    <w:p w14:paraId="276E6B18" w14:textId="194C676A" w:rsidR="7035DAF6" w:rsidRDefault="7035DAF6" w:rsidP="02D983A8">
      <w:pPr>
        <w:rPr>
          <w:rFonts w:eastAsiaTheme="minorEastAsia"/>
          <w:color w:val="000000" w:themeColor="text1"/>
        </w:rPr>
      </w:pPr>
      <w:r w:rsidRPr="02D983A8">
        <w:rPr>
          <w:rFonts w:eastAsiaTheme="minorEastAsia"/>
          <w:color w:val="000000" w:themeColor="text1"/>
        </w:rPr>
        <w:t xml:space="preserve">De schoolleiding wordt gevormd door de directeur </w:t>
      </w:r>
      <w:r w:rsidRPr="6A8495FA">
        <w:rPr>
          <w:rFonts w:eastAsiaTheme="minorEastAsia"/>
          <w:color w:val="000000" w:themeColor="text1"/>
        </w:rPr>
        <w:t>en de intern begeleider. Deze vormen samen het MT.</w:t>
      </w:r>
      <w:r>
        <w:br/>
      </w:r>
      <w:r w:rsidR="681A42DB" w:rsidRPr="02D983A8">
        <w:rPr>
          <w:rFonts w:eastAsiaTheme="minorEastAsia"/>
          <w:color w:val="000000" w:themeColor="text1"/>
        </w:rPr>
        <w:t>Kenmerkend voor de schoolleiding is dat ze zich richt op het zorgen voor goede communicatie en op het adequaat organiseren van de gang van zaken op school. In de derde plaats vindt de schoolleiding met name het onderwijskundig leiderschap van belang. De directie wil adaptief leidinggeven, dat bete</w:t>
      </w:r>
      <w:r w:rsidR="55EEE3F3" w:rsidRPr="02D983A8">
        <w:rPr>
          <w:rFonts w:eastAsiaTheme="minorEastAsia"/>
          <w:color w:val="000000" w:themeColor="text1"/>
        </w:rPr>
        <w:t>kent dat ze daar waar nodig en noodzakelijk rekening houdt met verschillen tussen leerkrachten.</w:t>
      </w:r>
    </w:p>
    <w:p w14:paraId="54100264" w14:textId="512CDC14" w:rsidR="55EEE3F3" w:rsidRDefault="55EEE3F3" w:rsidP="02D983A8">
      <w:pPr>
        <w:rPr>
          <w:rFonts w:eastAsiaTheme="minorEastAsia"/>
          <w:color w:val="000000" w:themeColor="text1"/>
        </w:rPr>
      </w:pPr>
      <w:r w:rsidRPr="02D983A8">
        <w:rPr>
          <w:rFonts w:eastAsiaTheme="minorEastAsia"/>
          <w:i/>
          <w:iCs/>
          <w:color w:val="000000" w:themeColor="text1"/>
        </w:rPr>
        <w:t>De belangrijkste kenmerken en kwaliteitsaspecten van onze school zijn:</w:t>
      </w:r>
      <w:r w:rsidR="006C352A">
        <w:rPr>
          <w:rFonts w:eastAsiaTheme="minorEastAsia"/>
          <w:i/>
          <w:iCs/>
          <w:color w:val="000000" w:themeColor="text1"/>
        </w:rPr>
        <w:br/>
      </w:r>
      <w:r>
        <w:br/>
      </w:r>
      <w:r w:rsidRPr="02D983A8">
        <w:rPr>
          <w:rFonts w:eastAsiaTheme="minorEastAsia"/>
          <w:color w:val="000000" w:themeColor="text1"/>
        </w:rPr>
        <w:t>-De schoolleiding ontwikkelt innovatief beleid op grond van strategische keuzes</w:t>
      </w:r>
      <w:r w:rsidR="006C352A">
        <w:rPr>
          <w:rFonts w:eastAsiaTheme="minorEastAsia"/>
          <w:color w:val="000000" w:themeColor="text1"/>
        </w:rPr>
        <w:t>.</w:t>
      </w:r>
      <w:r>
        <w:br/>
      </w:r>
      <w:r w:rsidRPr="02D983A8">
        <w:rPr>
          <w:rFonts w:eastAsiaTheme="minorEastAsia"/>
          <w:color w:val="000000" w:themeColor="text1"/>
        </w:rPr>
        <w:t>-Communiceert adequaat met het team over de koers van de school</w:t>
      </w:r>
      <w:r w:rsidR="006C352A">
        <w:rPr>
          <w:rFonts w:eastAsiaTheme="minorEastAsia"/>
          <w:color w:val="000000" w:themeColor="text1"/>
        </w:rPr>
        <w:t>.</w:t>
      </w:r>
      <w:r>
        <w:br/>
      </w:r>
      <w:r w:rsidRPr="02D983A8">
        <w:rPr>
          <w:rFonts w:eastAsiaTheme="minorEastAsia"/>
          <w:color w:val="000000" w:themeColor="text1"/>
        </w:rPr>
        <w:t>-Operationaliseert en implementeert beleid op een zorgvuldige wijze</w:t>
      </w:r>
      <w:r w:rsidR="006C352A">
        <w:rPr>
          <w:rFonts w:eastAsiaTheme="minorEastAsia"/>
          <w:color w:val="000000" w:themeColor="text1"/>
        </w:rPr>
        <w:t>.</w:t>
      </w:r>
      <w:r>
        <w:br/>
      </w:r>
      <w:r w:rsidRPr="02D983A8">
        <w:rPr>
          <w:rFonts w:eastAsiaTheme="minorEastAsia"/>
          <w:color w:val="000000" w:themeColor="text1"/>
        </w:rPr>
        <w:t>-Ondersteunt de teamleden in voldoende mate</w:t>
      </w:r>
      <w:r w:rsidR="006C352A">
        <w:rPr>
          <w:rFonts w:eastAsiaTheme="minorEastAsia"/>
          <w:color w:val="000000" w:themeColor="text1"/>
        </w:rPr>
        <w:t>.</w:t>
      </w:r>
      <w:r>
        <w:br/>
      </w:r>
      <w:r w:rsidRPr="02D983A8">
        <w:rPr>
          <w:rFonts w:eastAsiaTheme="minorEastAsia"/>
          <w:color w:val="000000" w:themeColor="text1"/>
        </w:rPr>
        <w:t>-Stimuleert initiatieven van de teamleden</w:t>
      </w:r>
      <w:r w:rsidR="006C352A">
        <w:rPr>
          <w:rFonts w:eastAsiaTheme="minorEastAsia"/>
          <w:color w:val="000000" w:themeColor="text1"/>
        </w:rPr>
        <w:t>.</w:t>
      </w:r>
      <w:r>
        <w:br/>
      </w:r>
      <w:r w:rsidRPr="02D983A8">
        <w:rPr>
          <w:rFonts w:eastAsiaTheme="minorEastAsia"/>
          <w:color w:val="000000" w:themeColor="text1"/>
        </w:rPr>
        <w:t>-Heeft voldoende delegerend vermogen</w:t>
      </w:r>
      <w:r w:rsidR="006C352A">
        <w:rPr>
          <w:rFonts w:eastAsiaTheme="minorEastAsia"/>
          <w:color w:val="000000" w:themeColor="text1"/>
        </w:rPr>
        <w:t>.</w:t>
      </w:r>
      <w:r>
        <w:br/>
      </w:r>
      <w:r w:rsidRPr="02D983A8">
        <w:rPr>
          <w:rFonts w:eastAsiaTheme="minorEastAsia"/>
          <w:color w:val="000000" w:themeColor="text1"/>
        </w:rPr>
        <w:t>-Organiseert de dagelijkse gang van zaken op een effectieve wijze</w:t>
      </w:r>
      <w:r w:rsidR="006C352A">
        <w:rPr>
          <w:rFonts w:eastAsiaTheme="minorEastAsia"/>
          <w:color w:val="000000" w:themeColor="text1"/>
        </w:rPr>
        <w:t>.</w:t>
      </w:r>
      <w:r>
        <w:br/>
      </w:r>
      <w:r w:rsidRPr="02D983A8">
        <w:rPr>
          <w:rFonts w:eastAsiaTheme="minorEastAsia"/>
          <w:color w:val="000000" w:themeColor="text1"/>
        </w:rPr>
        <w:t>-Zorgt voor een plezierig werk- en leerklimaat.</w:t>
      </w:r>
      <w:r>
        <w:br/>
      </w:r>
    </w:p>
    <w:p w14:paraId="70D4151B" w14:textId="2049F021" w:rsidR="006933D6" w:rsidRPr="006933D6" w:rsidRDefault="00DB5FAA" w:rsidP="006933D6">
      <w:pPr>
        <w:pStyle w:val="Kop2"/>
        <w:rPr>
          <w:rFonts w:eastAsiaTheme="minorEastAsia"/>
        </w:rPr>
      </w:pPr>
      <w:bookmarkStart w:id="43" w:name="_Toc169606059"/>
      <w:r>
        <w:rPr>
          <w:rFonts w:eastAsiaTheme="minorEastAsia"/>
        </w:rPr>
        <w:t>11</w:t>
      </w:r>
      <w:r w:rsidR="00526130">
        <w:rPr>
          <w:rFonts w:eastAsiaTheme="minorEastAsia"/>
        </w:rPr>
        <w:t>.4</w:t>
      </w:r>
      <w:r w:rsidR="48797F9E" w:rsidRPr="02D983A8">
        <w:rPr>
          <w:rFonts w:eastAsiaTheme="minorEastAsia"/>
        </w:rPr>
        <w:t xml:space="preserve"> Beleid met betrekking tot stagiaires</w:t>
      </w:r>
      <w:bookmarkEnd w:id="43"/>
      <w:r w:rsidR="006933D6">
        <w:rPr>
          <w:rFonts w:eastAsiaTheme="minorEastAsia"/>
        </w:rPr>
        <w:br/>
      </w:r>
    </w:p>
    <w:p w14:paraId="0AC30E16" w14:textId="77777777" w:rsidR="008313C1" w:rsidRDefault="3FC00DA5" w:rsidP="02D983A8">
      <w:pPr>
        <w:rPr>
          <w:rFonts w:eastAsiaTheme="minorEastAsia"/>
          <w:color w:val="000000" w:themeColor="text1"/>
        </w:rPr>
      </w:pPr>
      <w:r w:rsidRPr="02D983A8">
        <w:rPr>
          <w:rFonts w:eastAsiaTheme="minorEastAsia"/>
          <w:color w:val="000000" w:themeColor="text1"/>
        </w:rPr>
        <w:t xml:space="preserve">Wij vinden het belangrijk een bijdrage te leveren aan de ontwikkeling van stagiaires/ studenten van de omliggende beroepsopleidingen. Daarom bieden wij studenten van het Vista College en de omringende </w:t>
      </w:r>
      <w:r w:rsidR="6BB561CC" w:rsidRPr="02D983A8">
        <w:rPr>
          <w:rFonts w:eastAsiaTheme="minorEastAsia"/>
          <w:color w:val="000000" w:themeColor="text1"/>
        </w:rPr>
        <w:t>VO-scholen de kans om ervaring op te doen.</w:t>
      </w:r>
      <w:r>
        <w:br/>
      </w:r>
    </w:p>
    <w:p w14:paraId="45665EC1" w14:textId="7C20A0BB" w:rsidR="3FC00DA5" w:rsidRDefault="427D73A0" w:rsidP="02D983A8">
      <w:pPr>
        <w:rPr>
          <w:rFonts w:eastAsiaTheme="minorEastAsia"/>
          <w:color w:val="000000" w:themeColor="text1"/>
        </w:rPr>
      </w:pPr>
      <w:r w:rsidRPr="02D983A8">
        <w:rPr>
          <w:rFonts w:eastAsiaTheme="minorEastAsia"/>
          <w:color w:val="000000" w:themeColor="text1"/>
        </w:rPr>
        <w:lastRenderedPageBreak/>
        <w:t>Wij streven naar samenwerking en een leergemeenschap voor studenten. Daarom plaatsen wij nooit een student alleen binnen een unit. Ieder jaar inventariseren wij in welke klas een stagiaire geplaatst kan worden. Deze stagiaires worden</w:t>
      </w:r>
      <w:r w:rsidR="72A02A52" w:rsidRPr="02D983A8">
        <w:rPr>
          <w:rFonts w:eastAsiaTheme="minorEastAsia"/>
          <w:color w:val="000000" w:themeColor="text1"/>
        </w:rPr>
        <w:t xml:space="preserve"> uitgenodigd voor een gesprek met de betreffende leerkracht of de directie. Als na dit gesprek beide partijen positief zijn, worden nadere afspraken gemaakt.</w:t>
      </w:r>
      <w:r w:rsidR="3FC00DA5">
        <w:br/>
      </w:r>
      <w:r w:rsidR="124C83D4" w:rsidRPr="02D983A8">
        <w:rPr>
          <w:rFonts w:eastAsiaTheme="minorEastAsia"/>
          <w:color w:val="000000" w:themeColor="text1"/>
        </w:rPr>
        <w:t xml:space="preserve">Wij zien stagiaires als onderdeel van het team. Daarom verwachten wij een </w:t>
      </w:r>
      <w:proofErr w:type="spellStart"/>
      <w:r w:rsidR="124C83D4" w:rsidRPr="02D983A8">
        <w:rPr>
          <w:rFonts w:eastAsiaTheme="minorEastAsia"/>
          <w:color w:val="000000" w:themeColor="text1"/>
        </w:rPr>
        <w:t>pro-actieve</w:t>
      </w:r>
      <w:proofErr w:type="spellEnd"/>
      <w:r w:rsidR="124C83D4" w:rsidRPr="02D983A8">
        <w:rPr>
          <w:rFonts w:eastAsiaTheme="minorEastAsia"/>
          <w:color w:val="000000" w:themeColor="text1"/>
        </w:rPr>
        <w:t xml:space="preserve">, vriendelijke en open houding van onze stagiaires. </w:t>
      </w:r>
      <w:r w:rsidR="3FC00DA5">
        <w:br/>
      </w:r>
    </w:p>
    <w:p w14:paraId="7D1405E0" w14:textId="09158E0C" w:rsidR="29CF7961" w:rsidRDefault="29CF7961" w:rsidP="68B52AA3">
      <w:pPr>
        <w:rPr>
          <w:rFonts w:eastAsiaTheme="minorEastAsia"/>
          <w:color w:val="000000" w:themeColor="text1"/>
        </w:rPr>
      </w:pPr>
      <w:r w:rsidRPr="68B52AA3">
        <w:rPr>
          <w:rFonts w:eastAsiaTheme="minorEastAsia"/>
          <w:i/>
          <w:iCs/>
          <w:color w:val="000000" w:themeColor="text1"/>
        </w:rPr>
        <w:t>De belangrijkste kenmerken en kwaliteitsaspecten van onze school zijn:</w:t>
      </w:r>
    </w:p>
    <w:tbl>
      <w:tblPr>
        <w:tblStyle w:val="Tabelraster"/>
        <w:tblW w:w="0" w:type="auto"/>
        <w:tblLook w:val="06A0" w:firstRow="1" w:lastRow="0" w:firstColumn="1" w:lastColumn="0" w:noHBand="1" w:noVBand="1"/>
      </w:tblPr>
      <w:tblGrid>
        <w:gridCol w:w="7605"/>
        <w:gridCol w:w="1410"/>
      </w:tblGrid>
      <w:tr w:rsidR="68B52AA3" w14:paraId="4C31FD59" w14:textId="77777777" w:rsidTr="68B52AA3">
        <w:trPr>
          <w:trHeight w:val="300"/>
        </w:trPr>
        <w:tc>
          <w:tcPr>
            <w:tcW w:w="7605" w:type="dxa"/>
            <w:shd w:val="clear" w:color="auto" w:fill="D9D9D9" w:themeFill="background1" w:themeFillShade="D9"/>
          </w:tcPr>
          <w:p w14:paraId="1CD070EF" w14:textId="670F5B01" w:rsidR="68B52AA3" w:rsidRDefault="68B52AA3" w:rsidP="68B52AA3">
            <w:pPr>
              <w:rPr>
                <w:rFonts w:eastAsiaTheme="minorEastAsia"/>
                <w:color w:val="000000" w:themeColor="text1"/>
              </w:rPr>
            </w:pPr>
            <w:r w:rsidRPr="68B52AA3">
              <w:rPr>
                <w:rFonts w:eastAsiaTheme="minorEastAsia"/>
                <w:color w:val="000000" w:themeColor="text1"/>
              </w:rPr>
              <w:t>Aandachtspunt</w:t>
            </w:r>
          </w:p>
        </w:tc>
        <w:tc>
          <w:tcPr>
            <w:tcW w:w="1410" w:type="dxa"/>
            <w:shd w:val="clear" w:color="auto" w:fill="D9D9D9" w:themeFill="background1" w:themeFillShade="D9"/>
          </w:tcPr>
          <w:p w14:paraId="458C6737" w14:textId="79E83F1E" w:rsidR="68B52AA3" w:rsidRDefault="68B52AA3" w:rsidP="68B52AA3">
            <w:pPr>
              <w:rPr>
                <w:rFonts w:eastAsiaTheme="minorEastAsia"/>
                <w:color w:val="000000" w:themeColor="text1"/>
              </w:rPr>
            </w:pPr>
            <w:r w:rsidRPr="68B52AA3">
              <w:rPr>
                <w:rFonts w:eastAsiaTheme="minorEastAsia"/>
                <w:color w:val="000000" w:themeColor="text1"/>
              </w:rPr>
              <w:t>Prioriteit</w:t>
            </w:r>
          </w:p>
        </w:tc>
      </w:tr>
      <w:tr w:rsidR="68B52AA3" w14:paraId="2D024A7F" w14:textId="77777777" w:rsidTr="00E70322">
        <w:trPr>
          <w:trHeight w:val="300"/>
        </w:trPr>
        <w:tc>
          <w:tcPr>
            <w:tcW w:w="7605" w:type="dxa"/>
          </w:tcPr>
          <w:p w14:paraId="13653C3F" w14:textId="67E1CF16" w:rsidR="4A18DB08" w:rsidRDefault="4A18DB08" w:rsidP="68B52AA3">
            <w:pPr>
              <w:rPr>
                <w:rFonts w:eastAsiaTheme="minorEastAsia"/>
                <w:color w:val="000000" w:themeColor="text1"/>
              </w:rPr>
            </w:pPr>
            <w:r w:rsidRPr="68B52AA3">
              <w:rPr>
                <w:rFonts w:eastAsiaTheme="minorEastAsia"/>
                <w:color w:val="000000" w:themeColor="text1"/>
              </w:rPr>
              <w:t>Opleiden stagebegeleiders MBO (vista)</w:t>
            </w:r>
          </w:p>
        </w:tc>
        <w:tc>
          <w:tcPr>
            <w:tcW w:w="1410" w:type="dxa"/>
            <w:shd w:val="clear" w:color="auto" w:fill="FFC000"/>
          </w:tcPr>
          <w:p w14:paraId="79259FB0" w14:textId="752B8A4F" w:rsidR="68B52AA3" w:rsidRDefault="00E70322" w:rsidP="68B52AA3">
            <w:pPr>
              <w:rPr>
                <w:rFonts w:eastAsiaTheme="minorEastAsia"/>
                <w:color w:val="000000" w:themeColor="text1"/>
              </w:rPr>
            </w:pPr>
            <w:r>
              <w:rPr>
                <w:rFonts w:eastAsiaTheme="minorEastAsia"/>
                <w:color w:val="000000" w:themeColor="text1"/>
              </w:rPr>
              <w:t>Gemiddeld</w:t>
            </w:r>
          </w:p>
        </w:tc>
      </w:tr>
    </w:tbl>
    <w:p w14:paraId="12277F44" w14:textId="238FC774" w:rsidR="68B52AA3" w:rsidRDefault="68B52AA3" w:rsidP="02D983A8"/>
    <w:p w14:paraId="7E2B447E" w14:textId="5DD5C346" w:rsidR="48797F9E" w:rsidRDefault="00DB5FAA" w:rsidP="006933D6">
      <w:pPr>
        <w:pStyle w:val="Kop2"/>
        <w:rPr>
          <w:rFonts w:eastAsiaTheme="minorEastAsia"/>
        </w:rPr>
      </w:pPr>
      <w:bookmarkStart w:id="44" w:name="_Toc169606060"/>
      <w:r>
        <w:rPr>
          <w:rFonts w:eastAsiaTheme="minorEastAsia"/>
        </w:rPr>
        <w:t>11</w:t>
      </w:r>
      <w:r w:rsidR="00526130">
        <w:rPr>
          <w:rFonts w:eastAsiaTheme="minorEastAsia"/>
        </w:rPr>
        <w:t>.5</w:t>
      </w:r>
      <w:r w:rsidR="48797F9E" w:rsidRPr="02D983A8">
        <w:rPr>
          <w:rFonts w:eastAsiaTheme="minorEastAsia"/>
        </w:rPr>
        <w:t xml:space="preserve"> Werving en selectie</w:t>
      </w:r>
      <w:bookmarkEnd w:id="44"/>
      <w:r w:rsidR="0084494E">
        <w:rPr>
          <w:rFonts w:eastAsiaTheme="minorEastAsia"/>
        </w:rPr>
        <w:br/>
      </w:r>
    </w:p>
    <w:p w14:paraId="180D59F2" w14:textId="413D4B97" w:rsidR="46536A03" w:rsidRDefault="24FC14DE" w:rsidP="46536A03">
      <w:pPr>
        <w:rPr>
          <w:rFonts w:eastAsiaTheme="minorEastAsia"/>
          <w:color w:val="000000" w:themeColor="text1"/>
        </w:rPr>
      </w:pPr>
      <w:r w:rsidRPr="02D983A8">
        <w:rPr>
          <w:rFonts w:eastAsiaTheme="minorEastAsia"/>
          <w:color w:val="000000" w:themeColor="text1"/>
        </w:rPr>
        <w:t xml:space="preserve">Het invullen van vacatures binnen onze organisatie verloopt centraal binnen de stichting </w:t>
      </w:r>
      <w:proofErr w:type="spellStart"/>
      <w:r w:rsidRPr="02D983A8">
        <w:rPr>
          <w:rFonts w:eastAsiaTheme="minorEastAsia"/>
          <w:color w:val="000000" w:themeColor="text1"/>
        </w:rPr>
        <w:t>Innovo</w:t>
      </w:r>
      <w:proofErr w:type="spellEnd"/>
      <w:r w:rsidRPr="02D983A8">
        <w:rPr>
          <w:rFonts w:eastAsiaTheme="minorEastAsia"/>
          <w:color w:val="000000" w:themeColor="text1"/>
        </w:rPr>
        <w:t xml:space="preserve">. </w:t>
      </w:r>
      <w:proofErr w:type="spellStart"/>
      <w:r w:rsidRPr="02D983A8">
        <w:rPr>
          <w:rFonts w:eastAsiaTheme="minorEastAsia"/>
          <w:color w:val="000000" w:themeColor="text1"/>
        </w:rPr>
        <w:t>Innov</w:t>
      </w:r>
      <w:r w:rsidR="335F97D5" w:rsidRPr="02D983A8">
        <w:rPr>
          <w:rFonts w:eastAsiaTheme="minorEastAsia"/>
          <w:color w:val="000000" w:themeColor="text1"/>
        </w:rPr>
        <w:t>o</w:t>
      </w:r>
      <w:proofErr w:type="spellEnd"/>
      <w:r w:rsidR="335F97D5" w:rsidRPr="02D983A8">
        <w:rPr>
          <w:rFonts w:eastAsiaTheme="minorEastAsia"/>
          <w:color w:val="000000" w:themeColor="text1"/>
        </w:rPr>
        <w:t xml:space="preserve"> heeft voor al het personeel een werkgelegenheidsgarantie afgegeven. Dit impliceert dat bij vacatureruimte wordt gezocht naar invulling door vrijwillige mobiliteit en/of boventallig</w:t>
      </w:r>
      <w:r w:rsidR="50D2BD7D" w:rsidRPr="02D983A8">
        <w:rPr>
          <w:rFonts w:eastAsiaTheme="minorEastAsia"/>
          <w:color w:val="000000" w:themeColor="text1"/>
        </w:rPr>
        <w:t xml:space="preserve">e leerkrachten. Ook extern werven behoort tot de mogelijkheden indien geen leerkracht vanuit de stichting voorhanden is. We gaan bij de werving </w:t>
      </w:r>
      <w:r w:rsidR="0D3E6ED6" w:rsidRPr="02D983A8">
        <w:rPr>
          <w:rFonts w:eastAsiaTheme="minorEastAsia"/>
          <w:color w:val="000000" w:themeColor="text1"/>
        </w:rPr>
        <w:t xml:space="preserve">en selectie uit van de kaders in het IPB-plan. </w:t>
      </w:r>
    </w:p>
    <w:p w14:paraId="0896D224" w14:textId="2D7B9EDC" w:rsidR="48797F9E" w:rsidRDefault="00DB5FAA" w:rsidP="006933D6">
      <w:pPr>
        <w:pStyle w:val="Kop2"/>
        <w:rPr>
          <w:rFonts w:eastAsiaTheme="minorEastAsia"/>
        </w:rPr>
      </w:pPr>
      <w:bookmarkStart w:id="45" w:name="_Toc169606061"/>
      <w:r>
        <w:rPr>
          <w:rFonts w:eastAsiaTheme="minorEastAsia"/>
        </w:rPr>
        <w:t>11</w:t>
      </w:r>
      <w:r w:rsidR="00526130">
        <w:rPr>
          <w:rFonts w:eastAsiaTheme="minorEastAsia"/>
        </w:rPr>
        <w:t>.6</w:t>
      </w:r>
      <w:r w:rsidR="48797F9E" w:rsidRPr="02D983A8">
        <w:rPr>
          <w:rFonts w:eastAsiaTheme="minorEastAsia"/>
        </w:rPr>
        <w:t xml:space="preserve"> Introductie en begeleiding</w:t>
      </w:r>
      <w:bookmarkEnd w:id="45"/>
      <w:r w:rsidR="006933D6">
        <w:rPr>
          <w:rFonts w:eastAsiaTheme="minorEastAsia"/>
        </w:rPr>
        <w:br/>
      </w:r>
    </w:p>
    <w:p w14:paraId="155E68FE" w14:textId="77777777" w:rsidR="00DB5FAA" w:rsidRDefault="457CBDA3" w:rsidP="02D983A8">
      <w:pPr>
        <w:rPr>
          <w:rFonts w:eastAsiaTheme="minorEastAsia"/>
          <w:color w:val="000000" w:themeColor="text1"/>
        </w:rPr>
      </w:pPr>
      <w:r w:rsidRPr="02D983A8">
        <w:rPr>
          <w:rFonts w:eastAsiaTheme="minorEastAsia"/>
          <w:color w:val="000000" w:themeColor="text1"/>
        </w:rPr>
        <w:t xml:space="preserve">Nieuwe leerkrachten krijgen naast de uren duurzame inzetbaarheid een bijzonder budget van 40 uur op jaarbasis voor het inwerken in de organisatie. Ook wordt de nieuwe collega op de hoogte gesteld van de missie, de visie en de doelen van de school. </w:t>
      </w:r>
      <w:r>
        <w:br/>
      </w:r>
      <w:r w:rsidR="79A3135D" w:rsidRPr="02D983A8">
        <w:rPr>
          <w:rFonts w:eastAsiaTheme="minorEastAsia"/>
          <w:color w:val="000000" w:themeColor="text1"/>
        </w:rPr>
        <w:t xml:space="preserve">De nieuwe leerkracht geeft aan binnen een POP waar hij/zij zich in wil ontwikkelen binnen de competenties van de </w:t>
      </w:r>
      <w:proofErr w:type="spellStart"/>
      <w:r w:rsidR="79A3135D" w:rsidRPr="02D983A8">
        <w:rPr>
          <w:rFonts w:eastAsiaTheme="minorEastAsia"/>
          <w:color w:val="000000" w:themeColor="text1"/>
        </w:rPr>
        <w:t>Cadenzalijst</w:t>
      </w:r>
      <w:proofErr w:type="spellEnd"/>
      <w:r w:rsidR="79A3135D" w:rsidRPr="02D983A8">
        <w:rPr>
          <w:rFonts w:eastAsiaTheme="minorEastAsia"/>
          <w:color w:val="000000" w:themeColor="text1"/>
        </w:rPr>
        <w:t>, zodat school hierin een rol kan spelen bij de ontwikkeling van deze competentie.</w:t>
      </w:r>
    </w:p>
    <w:p w14:paraId="01B8AE93" w14:textId="7A8A36DC" w:rsidR="48797F9E" w:rsidRPr="00DB5FAA" w:rsidRDefault="00DB5FAA" w:rsidP="006933D6">
      <w:pPr>
        <w:pStyle w:val="Kop2"/>
        <w:rPr>
          <w:rFonts w:eastAsiaTheme="minorEastAsia"/>
        </w:rPr>
      </w:pPr>
      <w:bookmarkStart w:id="46" w:name="_Toc169606062"/>
      <w:r w:rsidRPr="00DB5FAA">
        <w:rPr>
          <w:rFonts w:eastAsiaTheme="minorEastAsia"/>
        </w:rPr>
        <w:t>11</w:t>
      </w:r>
      <w:r w:rsidR="00526130">
        <w:rPr>
          <w:rFonts w:eastAsiaTheme="minorEastAsia"/>
        </w:rPr>
        <w:t>.7</w:t>
      </w:r>
      <w:r w:rsidR="48797F9E" w:rsidRPr="02D983A8">
        <w:rPr>
          <w:rFonts w:eastAsiaTheme="minorEastAsia"/>
        </w:rPr>
        <w:t xml:space="preserve"> Taakbeleid</w:t>
      </w:r>
      <w:bookmarkEnd w:id="46"/>
      <w:r w:rsidR="006933D6">
        <w:rPr>
          <w:rFonts w:eastAsiaTheme="minorEastAsia"/>
        </w:rPr>
        <w:br/>
      </w:r>
    </w:p>
    <w:p w14:paraId="5A9A523E" w14:textId="39B8F937" w:rsidR="68B52AA3" w:rsidRDefault="2553625E" w:rsidP="02D983A8">
      <w:pPr>
        <w:rPr>
          <w:rFonts w:eastAsiaTheme="minorEastAsia"/>
          <w:color w:val="000000" w:themeColor="text1"/>
        </w:rPr>
      </w:pPr>
      <w:r w:rsidRPr="02D983A8">
        <w:rPr>
          <w:rFonts w:eastAsiaTheme="minorEastAsia"/>
          <w:color w:val="000000" w:themeColor="text1"/>
        </w:rPr>
        <w:t xml:space="preserve">Zowel op stichtingsniveau als op schoolniveau hebben we gekozen voor het overlegmodel. Voor de zomervakantie worden met alle individuele medewerkers schriftelijke afspraken gemaakt over het aantal lesuren of </w:t>
      </w:r>
      <w:proofErr w:type="spellStart"/>
      <w:r w:rsidRPr="02D983A8">
        <w:rPr>
          <w:rFonts w:eastAsiaTheme="minorEastAsia"/>
          <w:color w:val="000000" w:themeColor="text1"/>
        </w:rPr>
        <w:t>lesgebonden</w:t>
      </w:r>
      <w:proofErr w:type="spellEnd"/>
      <w:r w:rsidR="3CE423C4" w:rsidRPr="02D983A8">
        <w:rPr>
          <w:rFonts w:eastAsiaTheme="minorEastAsia"/>
          <w:color w:val="000000" w:themeColor="text1"/>
        </w:rPr>
        <w:t>-</w:t>
      </w:r>
      <w:r w:rsidRPr="02D983A8">
        <w:rPr>
          <w:rFonts w:eastAsiaTheme="minorEastAsia"/>
          <w:color w:val="000000" w:themeColor="text1"/>
        </w:rPr>
        <w:t xml:space="preserve"> en/of behande</w:t>
      </w:r>
      <w:r w:rsidR="22D3D46A" w:rsidRPr="02D983A8">
        <w:rPr>
          <w:rFonts w:eastAsiaTheme="minorEastAsia"/>
          <w:color w:val="000000" w:themeColor="text1"/>
        </w:rPr>
        <w:t xml:space="preserve">l </w:t>
      </w:r>
      <w:r w:rsidR="3DFFF90C" w:rsidRPr="02D983A8">
        <w:rPr>
          <w:rFonts w:eastAsiaTheme="minorEastAsia"/>
          <w:color w:val="000000" w:themeColor="text1"/>
        </w:rPr>
        <w:t>-</w:t>
      </w:r>
      <w:r w:rsidRPr="02D983A8">
        <w:rPr>
          <w:rFonts w:eastAsiaTheme="minorEastAsia"/>
          <w:color w:val="000000" w:themeColor="text1"/>
        </w:rPr>
        <w:t>ta</w:t>
      </w:r>
      <w:r w:rsidR="18110CAA" w:rsidRPr="02D983A8">
        <w:rPr>
          <w:rFonts w:eastAsiaTheme="minorEastAsia"/>
          <w:color w:val="000000" w:themeColor="text1"/>
        </w:rPr>
        <w:t xml:space="preserve">ken. </w:t>
      </w:r>
      <w:r w:rsidR="5EB9041E" w:rsidRPr="02D983A8">
        <w:rPr>
          <w:rFonts w:eastAsiaTheme="minorEastAsia"/>
          <w:color w:val="000000" w:themeColor="text1"/>
        </w:rPr>
        <w:t>Ook de tijd voor voorbereiding en nazorg, de professionalisering en de overige taken komen aan bod. Elk jaar wordt er bekeken of de taken voor het beheer van de schoo</w:t>
      </w:r>
      <w:r w:rsidR="07D2039C" w:rsidRPr="02D983A8">
        <w:rPr>
          <w:rFonts w:eastAsiaTheme="minorEastAsia"/>
          <w:color w:val="000000" w:themeColor="text1"/>
        </w:rPr>
        <w:t>l goed verdeeld zijn. Daarbij wordt uitgegaan van wensen en sterke kanten van de personeelsleden. M.b.t. de deskundigheidsbevordering wordt ondersch</w:t>
      </w:r>
      <w:r w:rsidR="784EA136" w:rsidRPr="02D983A8">
        <w:rPr>
          <w:rFonts w:eastAsiaTheme="minorEastAsia"/>
          <w:color w:val="000000" w:themeColor="text1"/>
        </w:rPr>
        <w:t>e</w:t>
      </w:r>
      <w:r w:rsidR="07D2039C" w:rsidRPr="02D983A8">
        <w:rPr>
          <w:rFonts w:eastAsiaTheme="minorEastAsia"/>
          <w:color w:val="000000" w:themeColor="text1"/>
        </w:rPr>
        <w:t xml:space="preserve">id gemaakt tussen </w:t>
      </w:r>
      <w:r w:rsidR="3182F7F5" w:rsidRPr="02D983A8">
        <w:rPr>
          <w:rFonts w:eastAsiaTheme="minorEastAsia"/>
          <w:color w:val="000000" w:themeColor="text1"/>
        </w:rPr>
        <w:t>teamscholing en individuele scholing. Voor dit laatste onderdeel ligt d eerste verantwoordelijkhe</w:t>
      </w:r>
      <w:r w:rsidR="666C0D2D" w:rsidRPr="02D983A8">
        <w:rPr>
          <w:rFonts w:eastAsiaTheme="minorEastAsia"/>
          <w:color w:val="000000" w:themeColor="text1"/>
        </w:rPr>
        <w:t>i</w:t>
      </w:r>
      <w:r w:rsidR="3182F7F5" w:rsidRPr="02D983A8">
        <w:rPr>
          <w:rFonts w:eastAsiaTheme="minorEastAsia"/>
          <w:color w:val="000000" w:themeColor="text1"/>
        </w:rPr>
        <w:t>d bij de medewerker</w:t>
      </w:r>
      <w:r w:rsidR="2CCC49D1" w:rsidRPr="02D983A8">
        <w:rPr>
          <w:rFonts w:eastAsiaTheme="minorEastAsia"/>
          <w:color w:val="000000" w:themeColor="text1"/>
        </w:rPr>
        <w:t xml:space="preserve"> zelf. Voor wat betreft de overige taken wordt gebruik gemaakt van een overzicht dat jaarlijks wordt geactualiseerd waarbij afhankelijkheid van de toegekende taken een medewerker uren kan opnemen in de normjaartaak (conform het gehanteerde taakbeleid va</w:t>
      </w:r>
      <w:r w:rsidR="51BEAF8D" w:rsidRPr="02D983A8">
        <w:rPr>
          <w:rFonts w:eastAsiaTheme="minorEastAsia"/>
          <w:color w:val="000000" w:themeColor="text1"/>
        </w:rPr>
        <w:t xml:space="preserve">n </w:t>
      </w:r>
      <w:proofErr w:type="spellStart"/>
      <w:r w:rsidR="51BEAF8D" w:rsidRPr="02D983A8">
        <w:rPr>
          <w:rFonts w:eastAsiaTheme="minorEastAsia"/>
          <w:color w:val="000000" w:themeColor="text1"/>
        </w:rPr>
        <w:t>Cupella</w:t>
      </w:r>
      <w:proofErr w:type="spellEnd"/>
      <w:r w:rsidR="51BEAF8D" w:rsidRPr="02D983A8">
        <w:rPr>
          <w:rFonts w:eastAsiaTheme="minorEastAsia"/>
          <w:color w:val="000000" w:themeColor="text1"/>
        </w:rPr>
        <w:t>)</w:t>
      </w:r>
      <w:r w:rsidR="0084494E">
        <w:rPr>
          <w:rFonts w:eastAsiaTheme="minorEastAsia"/>
          <w:color w:val="000000" w:themeColor="text1"/>
        </w:rPr>
        <w:t>.</w:t>
      </w:r>
    </w:p>
    <w:p w14:paraId="390D4E32" w14:textId="77777777" w:rsidR="008313C1" w:rsidRPr="0084494E" w:rsidRDefault="008313C1" w:rsidP="02D983A8">
      <w:pPr>
        <w:rPr>
          <w:rFonts w:eastAsiaTheme="minorEastAsia"/>
          <w:color w:val="000000" w:themeColor="text1"/>
        </w:rPr>
      </w:pPr>
    </w:p>
    <w:p w14:paraId="1A82EE20" w14:textId="2B7C8798" w:rsidR="48797F9E" w:rsidRDefault="00DB5FAA" w:rsidP="006933D6">
      <w:pPr>
        <w:pStyle w:val="Kop2"/>
        <w:rPr>
          <w:rFonts w:eastAsiaTheme="minorEastAsia"/>
        </w:rPr>
      </w:pPr>
      <w:bookmarkStart w:id="47" w:name="_Toc169606063"/>
      <w:r>
        <w:rPr>
          <w:rFonts w:eastAsiaTheme="minorEastAsia"/>
        </w:rPr>
        <w:lastRenderedPageBreak/>
        <w:t>11</w:t>
      </w:r>
      <w:r w:rsidR="00526130">
        <w:rPr>
          <w:rFonts w:eastAsiaTheme="minorEastAsia"/>
        </w:rPr>
        <w:t>.8</w:t>
      </w:r>
      <w:r w:rsidR="48797F9E" w:rsidRPr="02D983A8">
        <w:rPr>
          <w:rFonts w:eastAsiaTheme="minorEastAsia"/>
        </w:rPr>
        <w:t xml:space="preserve"> Kl</w:t>
      </w:r>
      <w:r w:rsidR="64DAC43E" w:rsidRPr="02D983A8">
        <w:rPr>
          <w:rFonts w:eastAsiaTheme="minorEastAsia"/>
        </w:rPr>
        <w:t>a</w:t>
      </w:r>
      <w:r w:rsidR="48797F9E" w:rsidRPr="02D983A8">
        <w:rPr>
          <w:rFonts w:eastAsiaTheme="minorEastAsia"/>
        </w:rPr>
        <w:t>ssenbezoek</w:t>
      </w:r>
      <w:bookmarkEnd w:id="47"/>
      <w:r w:rsidR="006933D6">
        <w:rPr>
          <w:rFonts w:eastAsiaTheme="minorEastAsia"/>
        </w:rPr>
        <w:br/>
      </w:r>
    </w:p>
    <w:p w14:paraId="79F7FD4A" w14:textId="01226E9D" w:rsidR="46536A03" w:rsidRDefault="79C5CE24" w:rsidP="46536A03">
      <w:pPr>
        <w:rPr>
          <w:rFonts w:eastAsiaTheme="minorEastAsia"/>
          <w:color w:val="000000" w:themeColor="text1"/>
        </w:rPr>
      </w:pPr>
      <w:r w:rsidRPr="02D983A8">
        <w:rPr>
          <w:rFonts w:eastAsiaTheme="minorEastAsia"/>
          <w:color w:val="000000" w:themeColor="text1"/>
        </w:rPr>
        <w:t xml:space="preserve">De directie en de intern begeleiders leggen jaarlijks, conform een opgesteld rooster, bij ieder teamlid klassenbezoeken af. Bij het klassenbezoek wordt de kijkwijzer van </w:t>
      </w:r>
      <w:proofErr w:type="spellStart"/>
      <w:r w:rsidRPr="02D983A8">
        <w:rPr>
          <w:rFonts w:eastAsiaTheme="minorEastAsia"/>
          <w:color w:val="000000" w:themeColor="text1"/>
        </w:rPr>
        <w:t>Cadenza</w:t>
      </w:r>
      <w:proofErr w:type="spellEnd"/>
      <w:r w:rsidRPr="02D983A8">
        <w:rPr>
          <w:rFonts w:eastAsiaTheme="minorEastAsia"/>
          <w:color w:val="000000" w:themeColor="text1"/>
        </w:rPr>
        <w:t xml:space="preserve"> geb</w:t>
      </w:r>
      <w:r w:rsidR="61B80AFA" w:rsidRPr="02D983A8">
        <w:rPr>
          <w:rFonts w:eastAsiaTheme="minorEastAsia"/>
          <w:color w:val="000000" w:themeColor="text1"/>
        </w:rPr>
        <w:t xml:space="preserve">ruikt. Daarnaast wordt bekeken of de leerkracht op een correcte wijze uitvoering geeft aan de gemaakte </w:t>
      </w:r>
      <w:proofErr w:type="spellStart"/>
      <w:r w:rsidR="61B80AFA" w:rsidRPr="02D983A8">
        <w:rPr>
          <w:rFonts w:eastAsiaTheme="minorEastAsia"/>
          <w:color w:val="000000" w:themeColor="text1"/>
        </w:rPr>
        <w:t>prestatie-afspraken</w:t>
      </w:r>
      <w:proofErr w:type="spellEnd"/>
      <w:r w:rsidR="61B80AFA" w:rsidRPr="02D983A8">
        <w:rPr>
          <w:rFonts w:eastAsiaTheme="minorEastAsia"/>
          <w:color w:val="000000" w:themeColor="text1"/>
        </w:rPr>
        <w:t>. Na afloop van het klassenbezoek volgt een ontwikkelgesprek waarin, naast de gedane bevindingen aangaande het klassen</w:t>
      </w:r>
      <w:r w:rsidR="28788847" w:rsidRPr="02D983A8">
        <w:rPr>
          <w:rFonts w:eastAsiaTheme="minorEastAsia"/>
          <w:color w:val="000000" w:themeColor="text1"/>
        </w:rPr>
        <w:t>bezoek, de persoonlijke ontwikkeling van de medewerker centraal staat. In het ontwikkelgesprek worden tevens nieuwe afspraken gemaakt en een follow-up vastgelegd.</w:t>
      </w:r>
      <w:r>
        <w:br/>
      </w:r>
      <w:r w:rsidR="6CFFD1BA" w:rsidRPr="02D983A8">
        <w:rPr>
          <w:rFonts w:eastAsiaTheme="minorEastAsia"/>
          <w:color w:val="000000" w:themeColor="text1"/>
        </w:rPr>
        <w:t>Naast klassenbezoeken onderscheiden we flitsbezoeken (door MT</w:t>
      </w:r>
      <w:r w:rsidR="2BA4B6EC" w:rsidRPr="02D983A8">
        <w:rPr>
          <w:rFonts w:eastAsiaTheme="minorEastAsia"/>
          <w:color w:val="000000" w:themeColor="text1"/>
        </w:rPr>
        <w:t>, maar soms ook door externe begeleiding</w:t>
      </w:r>
      <w:r w:rsidR="6CFFD1BA" w:rsidRPr="02D983A8">
        <w:rPr>
          <w:rFonts w:eastAsiaTheme="minorEastAsia"/>
          <w:color w:val="000000" w:themeColor="text1"/>
        </w:rPr>
        <w:t xml:space="preserve">). Deze consultaties zijn kort en gekoppeld aan een observatiepunt. Na afloop wordt het flitsbezoek teruggekoppeld met de leerkracht. </w:t>
      </w:r>
      <w:r w:rsidRPr="02D983A8">
        <w:rPr>
          <w:rFonts w:eastAsiaTheme="minorEastAsia"/>
          <w:color w:val="000000" w:themeColor="text1"/>
        </w:rPr>
        <w:t xml:space="preserve"> </w:t>
      </w:r>
    </w:p>
    <w:p w14:paraId="6FC7BF57" w14:textId="1D0CD6A6" w:rsidR="48797F9E" w:rsidRDefault="00DB5FAA" w:rsidP="006933D6">
      <w:pPr>
        <w:pStyle w:val="Kop2"/>
        <w:rPr>
          <w:rFonts w:eastAsiaTheme="minorEastAsia"/>
        </w:rPr>
      </w:pPr>
      <w:bookmarkStart w:id="48" w:name="_Toc169606064"/>
      <w:r>
        <w:rPr>
          <w:rFonts w:eastAsiaTheme="minorEastAsia"/>
        </w:rPr>
        <w:t>11</w:t>
      </w:r>
      <w:r w:rsidR="00526130">
        <w:rPr>
          <w:rFonts w:eastAsiaTheme="minorEastAsia"/>
        </w:rPr>
        <w:t>.9</w:t>
      </w:r>
      <w:r w:rsidR="48797F9E" w:rsidRPr="02D983A8">
        <w:rPr>
          <w:rFonts w:eastAsiaTheme="minorEastAsia"/>
        </w:rPr>
        <w:t xml:space="preserve"> Persoonlijk ontwikkelplan</w:t>
      </w:r>
      <w:bookmarkEnd w:id="48"/>
      <w:r w:rsidR="006933D6">
        <w:rPr>
          <w:rFonts w:eastAsiaTheme="minorEastAsia"/>
        </w:rPr>
        <w:br/>
      </w:r>
    </w:p>
    <w:p w14:paraId="23377FA1" w14:textId="3C64C181" w:rsidR="23891ED1" w:rsidRDefault="23891ED1" w:rsidP="02D983A8">
      <w:pPr>
        <w:rPr>
          <w:rFonts w:eastAsiaTheme="minorEastAsia"/>
          <w:b/>
          <w:bCs/>
          <w:color w:val="000000" w:themeColor="text1"/>
        </w:rPr>
      </w:pPr>
      <w:r w:rsidRPr="02D983A8">
        <w:rPr>
          <w:rFonts w:eastAsiaTheme="minorEastAsia"/>
          <w:color w:val="000000" w:themeColor="text1"/>
        </w:rPr>
        <w:t xml:space="preserve">Iedere werknemer bereidt zijn ontwikkelgesprek voor. </w:t>
      </w:r>
    </w:p>
    <w:p w14:paraId="2534E55A" w14:textId="04E353E3" w:rsidR="02D983A8" w:rsidRPr="0049742F" w:rsidRDefault="23891ED1" w:rsidP="02D983A8">
      <w:pPr>
        <w:rPr>
          <w:rFonts w:eastAsiaTheme="minorEastAsia"/>
          <w:i/>
          <w:iCs/>
          <w:color w:val="000000" w:themeColor="text1"/>
        </w:rPr>
      </w:pPr>
      <w:r w:rsidRPr="02D983A8">
        <w:rPr>
          <w:rFonts w:eastAsiaTheme="minorEastAsia"/>
          <w:i/>
          <w:iCs/>
          <w:color w:val="000000" w:themeColor="text1"/>
        </w:rPr>
        <w:t>De belangrijkste kenmerken en kwaliteitsaspecten van onze school zijn:</w:t>
      </w:r>
      <w:r w:rsidR="00E70322">
        <w:rPr>
          <w:rFonts w:eastAsiaTheme="minorEastAsia"/>
          <w:i/>
          <w:iCs/>
          <w:color w:val="000000" w:themeColor="text1"/>
        </w:rPr>
        <w:br/>
      </w:r>
      <w:r>
        <w:br/>
      </w:r>
      <w:r w:rsidR="0DB4174B" w:rsidRPr="00004C3C">
        <w:rPr>
          <w:rFonts w:eastAsiaTheme="minorEastAsia"/>
          <w:color w:val="000000" w:themeColor="text1"/>
        </w:rPr>
        <w:t>-Bespreken van de actuele werksituatie</w:t>
      </w:r>
      <w:r w:rsidR="0049742F">
        <w:rPr>
          <w:rFonts w:eastAsiaTheme="minorEastAsia"/>
          <w:color w:val="000000" w:themeColor="text1"/>
        </w:rPr>
        <w:t>.</w:t>
      </w:r>
      <w:r w:rsidRPr="00004C3C">
        <w:br/>
      </w:r>
      <w:r w:rsidR="68106844" w:rsidRPr="00004C3C">
        <w:rPr>
          <w:rFonts w:eastAsiaTheme="minorEastAsia"/>
          <w:color w:val="000000" w:themeColor="text1"/>
        </w:rPr>
        <w:t>-Loopbaan tot nu toe</w:t>
      </w:r>
      <w:r w:rsidR="0049742F">
        <w:rPr>
          <w:rFonts w:eastAsiaTheme="minorEastAsia"/>
          <w:color w:val="000000" w:themeColor="text1"/>
        </w:rPr>
        <w:t>.</w:t>
      </w:r>
      <w:r w:rsidRPr="00004C3C">
        <w:br/>
      </w:r>
      <w:r w:rsidR="3D5393F4" w:rsidRPr="00004C3C">
        <w:rPr>
          <w:rFonts w:eastAsiaTheme="minorEastAsia"/>
          <w:color w:val="000000" w:themeColor="text1"/>
        </w:rPr>
        <w:t>-Ingrediënten voor de toekomst</w:t>
      </w:r>
      <w:r w:rsidR="2DC3D323" w:rsidRPr="00004C3C">
        <w:rPr>
          <w:rFonts w:eastAsiaTheme="minorEastAsia"/>
          <w:color w:val="000000" w:themeColor="text1"/>
        </w:rPr>
        <w:t xml:space="preserve"> (lange termijn)</w:t>
      </w:r>
      <w:r w:rsidR="0049742F">
        <w:rPr>
          <w:rFonts w:eastAsiaTheme="minorEastAsia"/>
          <w:color w:val="000000" w:themeColor="text1"/>
        </w:rPr>
        <w:t>.</w:t>
      </w:r>
      <w:r w:rsidRPr="00004C3C">
        <w:br/>
      </w:r>
      <w:r w:rsidR="76A0ABBB" w:rsidRPr="00004C3C">
        <w:rPr>
          <w:rFonts w:eastAsiaTheme="minorEastAsia"/>
          <w:color w:val="000000" w:themeColor="text1"/>
        </w:rPr>
        <w:t>-Gewenste resultaten (korte termijn)</w:t>
      </w:r>
      <w:r w:rsidR="0049742F">
        <w:rPr>
          <w:rFonts w:eastAsiaTheme="minorEastAsia"/>
          <w:color w:val="000000" w:themeColor="text1"/>
        </w:rPr>
        <w:t>.</w:t>
      </w:r>
      <w:r w:rsidRPr="00004C3C">
        <w:br/>
      </w:r>
      <w:r w:rsidR="287FB8A5" w:rsidRPr="00004C3C">
        <w:rPr>
          <w:rFonts w:eastAsiaTheme="minorEastAsia"/>
          <w:color w:val="000000" w:themeColor="text1"/>
        </w:rPr>
        <w:t>-Benodigd of gewenst om doelen en plannen te realiseren</w:t>
      </w:r>
      <w:r w:rsidR="0049742F">
        <w:rPr>
          <w:rFonts w:eastAsiaTheme="minorEastAsia"/>
          <w:color w:val="000000" w:themeColor="text1"/>
        </w:rPr>
        <w:t>.</w:t>
      </w:r>
      <w:r w:rsidRPr="00004C3C">
        <w:br/>
      </w:r>
      <w:r w:rsidR="5D86A34E" w:rsidRPr="00004C3C">
        <w:rPr>
          <w:rFonts w:eastAsiaTheme="minorEastAsia"/>
          <w:color w:val="000000" w:themeColor="text1"/>
        </w:rPr>
        <w:t>-Algemeen functioneren</w:t>
      </w:r>
      <w:r w:rsidR="0049742F">
        <w:rPr>
          <w:rFonts w:eastAsiaTheme="minorEastAsia"/>
          <w:color w:val="000000" w:themeColor="text1"/>
        </w:rPr>
        <w:t>.</w:t>
      </w:r>
      <w:r w:rsidRPr="00004C3C">
        <w:br/>
      </w:r>
      <w:r w:rsidR="0861AC9F" w:rsidRPr="00004C3C">
        <w:rPr>
          <w:rFonts w:eastAsiaTheme="minorEastAsia"/>
          <w:color w:val="000000" w:themeColor="text1"/>
        </w:rPr>
        <w:t>-Terugkoppeling klassenbezoek</w:t>
      </w:r>
      <w:r w:rsidR="0049742F">
        <w:rPr>
          <w:rFonts w:eastAsiaTheme="minorEastAsia"/>
          <w:color w:val="000000" w:themeColor="text1"/>
        </w:rPr>
        <w:t>.</w:t>
      </w:r>
      <w:r w:rsidRPr="00004C3C">
        <w:br/>
      </w:r>
      <w:r w:rsidR="1A6C52D0" w:rsidRPr="00004C3C">
        <w:rPr>
          <w:rFonts w:eastAsiaTheme="minorEastAsia"/>
          <w:color w:val="000000" w:themeColor="text1"/>
        </w:rPr>
        <w:t>-Feedback op directeur</w:t>
      </w:r>
      <w:r w:rsidR="0049742F">
        <w:rPr>
          <w:rFonts w:eastAsiaTheme="minorEastAsia"/>
          <w:color w:val="000000" w:themeColor="text1"/>
        </w:rPr>
        <w:t>.</w:t>
      </w:r>
      <w:r w:rsidRPr="00004C3C">
        <w:br/>
      </w:r>
      <w:r w:rsidR="6CC3BE2C" w:rsidRPr="00004C3C">
        <w:rPr>
          <w:rFonts w:eastAsiaTheme="minorEastAsia"/>
          <w:color w:val="000000" w:themeColor="text1"/>
        </w:rPr>
        <w:t>-Beleving van het gesprek en gemaakte afspraken bevestigen</w:t>
      </w:r>
      <w:r w:rsidR="0049742F">
        <w:rPr>
          <w:rFonts w:eastAsiaTheme="minorEastAsia"/>
          <w:color w:val="000000" w:themeColor="text1"/>
        </w:rPr>
        <w:t>.</w:t>
      </w:r>
    </w:p>
    <w:p w14:paraId="1B1A5651" w14:textId="7DF86834" w:rsidR="48797F9E" w:rsidRDefault="00DB5FAA" w:rsidP="006933D6">
      <w:pPr>
        <w:pStyle w:val="Kop2"/>
        <w:rPr>
          <w:rFonts w:eastAsiaTheme="minorEastAsia"/>
        </w:rPr>
      </w:pPr>
      <w:bookmarkStart w:id="49" w:name="_Toc169606065"/>
      <w:r>
        <w:rPr>
          <w:rFonts w:eastAsiaTheme="minorEastAsia"/>
        </w:rPr>
        <w:t>11</w:t>
      </w:r>
      <w:r w:rsidR="00526130">
        <w:rPr>
          <w:rFonts w:eastAsiaTheme="minorEastAsia"/>
        </w:rPr>
        <w:t>.10</w:t>
      </w:r>
      <w:r w:rsidR="48797F9E" w:rsidRPr="02D983A8">
        <w:rPr>
          <w:rFonts w:eastAsiaTheme="minorEastAsia"/>
        </w:rPr>
        <w:t xml:space="preserve"> Het bekwaamheidsdossier</w:t>
      </w:r>
      <w:bookmarkEnd w:id="49"/>
      <w:r w:rsidR="006933D6">
        <w:rPr>
          <w:rFonts w:eastAsiaTheme="minorEastAsia"/>
        </w:rPr>
        <w:br/>
      </w:r>
    </w:p>
    <w:p w14:paraId="3D7558C5" w14:textId="23A8C209" w:rsidR="0084494E" w:rsidRDefault="2F5517B3" w:rsidP="68B52AA3">
      <w:pPr>
        <w:rPr>
          <w:rFonts w:eastAsiaTheme="minorEastAsia"/>
          <w:color w:val="000000" w:themeColor="text1"/>
        </w:rPr>
      </w:pPr>
      <w:r w:rsidRPr="02D983A8">
        <w:rPr>
          <w:rFonts w:eastAsiaTheme="minorEastAsia"/>
          <w:color w:val="000000" w:themeColor="text1"/>
        </w:rPr>
        <w:t>Alle werknemers beschikken over een zogenaamd bekwaamheidsdossier. Deze dossiers worden beheerd door de leerkrachten zelf en de directeur. De directie zorgt ervoor dat het bekwaamheidsdossier een levend document is door het gericht te gebruiken bij het personeelsbeleid. In dit</w:t>
      </w:r>
      <w:r w:rsidR="6DF9FCE4" w:rsidRPr="02D983A8">
        <w:rPr>
          <w:rFonts w:eastAsiaTheme="minorEastAsia"/>
          <w:color w:val="000000" w:themeColor="text1"/>
        </w:rPr>
        <w:t xml:space="preserve"> dossier bevinden zich:</w:t>
      </w:r>
      <w:r>
        <w:br/>
      </w:r>
      <w:r w:rsidR="5A1329AF" w:rsidRPr="02D983A8">
        <w:rPr>
          <w:rFonts w:eastAsiaTheme="minorEastAsia"/>
          <w:color w:val="000000" w:themeColor="text1"/>
        </w:rPr>
        <w:t>-Afschriften van diploma's en certificaten</w:t>
      </w:r>
      <w:r>
        <w:br/>
      </w:r>
      <w:r w:rsidR="21B37742" w:rsidRPr="02D983A8">
        <w:rPr>
          <w:rFonts w:eastAsiaTheme="minorEastAsia"/>
          <w:color w:val="000000" w:themeColor="text1"/>
        </w:rPr>
        <w:t>-De persoonlijke ontwikkelplannen/ verslagen, inclusief gemaakte afspraken</w:t>
      </w:r>
      <w:r>
        <w:br/>
      </w:r>
      <w:r w:rsidR="4D4C6F7D" w:rsidRPr="02D983A8">
        <w:rPr>
          <w:rFonts w:eastAsiaTheme="minorEastAsia"/>
          <w:color w:val="000000" w:themeColor="text1"/>
        </w:rPr>
        <w:t>-De gescoorde lijs</w:t>
      </w:r>
      <w:r w:rsidR="00F817A4">
        <w:rPr>
          <w:rFonts w:eastAsiaTheme="minorEastAsia"/>
          <w:color w:val="000000" w:themeColor="text1"/>
        </w:rPr>
        <w:t>t</w:t>
      </w:r>
      <w:r w:rsidR="4D4C6F7D" w:rsidRPr="02D983A8">
        <w:rPr>
          <w:rFonts w:eastAsiaTheme="minorEastAsia"/>
          <w:color w:val="000000" w:themeColor="text1"/>
        </w:rPr>
        <w:t xml:space="preserve"> m.b.t. de </w:t>
      </w:r>
      <w:proofErr w:type="spellStart"/>
      <w:r w:rsidR="4D4C6F7D" w:rsidRPr="02D983A8">
        <w:rPr>
          <w:rFonts w:eastAsiaTheme="minorEastAsia"/>
          <w:color w:val="000000" w:themeColor="text1"/>
        </w:rPr>
        <w:t>Cadenz</w:t>
      </w:r>
      <w:r w:rsidR="0049742F">
        <w:rPr>
          <w:rFonts w:eastAsiaTheme="minorEastAsia"/>
          <w:color w:val="000000" w:themeColor="text1"/>
        </w:rPr>
        <w:t>a</w:t>
      </w:r>
      <w:proofErr w:type="spellEnd"/>
      <w:r w:rsidR="4D4C6F7D" w:rsidRPr="02D983A8">
        <w:rPr>
          <w:rFonts w:eastAsiaTheme="minorEastAsia"/>
          <w:color w:val="000000" w:themeColor="text1"/>
        </w:rPr>
        <w:t xml:space="preserve"> kijkwijzer</w:t>
      </w:r>
      <w:r>
        <w:br/>
      </w:r>
      <w:r w:rsidR="2C9EE216" w:rsidRPr="02D983A8">
        <w:rPr>
          <w:rFonts w:eastAsiaTheme="minorEastAsia"/>
          <w:color w:val="000000" w:themeColor="text1"/>
        </w:rPr>
        <w:t>-Overzicht van de normjaartaak</w:t>
      </w:r>
    </w:p>
    <w:p w14:paraId="630B4213" w14:textId="2015E8FC" w:rsidR="48797F9E" w:rsidRDefault="48797F9E" w:rsidP="68B52AA3">
      <w:pPr>
        <w:rPr>
          <w:rFonts w:eastAsiaTheme="minorEastAsia"/>
          <w:b/>
          <w:bCs/>
          <w:color w:val="000000" w:themeColor="text1"/>
        </w:rPr>
      </w:pPr>
      <w:r>
        <w:br/>
      </w:r>
      <w:bookmarkStart w:id="50" w:name="_Toc169606066"/>
      <w:r w:rsidR="00DB5FAA" w:rsidRPr="006933D6">
        <w:rPr>
          <w:rStyle w:val="Kop2Char"/>
        </w:rPr>
        <w:t>11</w:t>
      </w:r>
      <w:r w:rsidR="00526130" w:rsidRPr="006933D6">
        <w:rPr>
          <w:rStyle w:val="Kop2Char"/>
        </w:rPr>
        <w:t>.11</w:t>
      </w:r>
      <w:r w:rsidRPr="006933D6">
        <w:rPr>
          <w:rStyle w:val="Kop2Char"/>
        </w:rPr>
        <w:t xml:space="preserve"> Ontwikkelgesprekken</w:t>
      </w:r>
      <w:bookmarkEnd w:id="50"/>
    </w:p>
    <w:p w14:paraId="389DDAF4" w14:textId="4EDC5B2F" w:rsidR="16102866" w:rsidRDefault="16102866" w:rsidP="02D983A8">
      <w:pPr>
        <w:rPr>
          <w:rFonts w:eastAsiaTheme="minorEastAsia"/>
          <w:color w:val="000000" w:themeColor="text1"/>
        </w:rPr>
      </w:pPr>
      <w:r w:rsidRPr="02D983A8">
        <w:rPr>
          <w:rFonts w:eastAsiaTheme="minorEastAsia"/>
          <w:color w:val="000000" w:themeColor="text1"/>
        </w:rPr>
        <w:t xml:space="preserve">Binnen onze gesprekkencyclus staat het persoonlijke </w:t>
      </w:r>
      <w:r w:rsidR="1C8F1AEC" w:rsidRPr="02D983A8">
        <w:rPr>
          <w:rFonts w:eastAsiaTheme="minorEastAsia"/>
          <w:color w:val="000000" w:themeColor="text1"/>
        </w:rPr>
        <w:t xml:space="preserve">ontwikkelgesprek centraal. Dit ontwikkelgesprek gaat over de competenties waarop ontwikkeling moet plaatsvinden, of waar de medewerker zich </w:t>
      </w:r>
      <w:r w:rsidR="48846F13" w:rsidRPr="02D983A8">
        <w:rPr>
          <w:rFonts w:eastAsiaTheme="minorEastAsia"/>
          <w:color w:val="000000" w:themeColor="text1"/>
        </w:rPr>
        <w:t xml:space="preserve">nog meer in wil ontwikkelen. Deze vakbekwaamheid staat in het teken van het zich </w:t>
      </w:r>
      <w:r w:rsidR="46CF6D5C" w:rsidRPr="02D983A8">
        <w:rPr>
          <w:rFonts w:eastAsiaTheme="minorEastAsia"/>
          <w:color w:val="000000" w:themeColor="text1"/>
        </w:rPr>
        <w:t>c</w:t>
      </w:r>
      <w:r w:rsidR="48846F13" w:rsidRPr="02D983A8">
        <w:rPr>
          <w:rFonts w:eastAsiaTheme="minorEastAsia"/>
          <w:color w:val="000000" w:themeColor="text1"/>
        </w:rPr>
        <w:t>ontinu ontwikkelen in het belang van het kind. Persoonlijke ontwikkelgesprekk</w:t>
      </w:r>
      <w:r w:rsidR="284479C2" w:rsidRPr="02D983A8">
        <w:rPr>
          <w:rFonts w:eastAsiaTheme="minorEastAsia"/>
          <w:color w:val="000000" w:themeColor="text1"/>
        </w:rPr>
        <w:t>e</w:t>
      </w:r>
      <w:r w:rsidR="48846F13" w:rsidRPr="02D983A8">
        <w:rPr>
          <w:rFonts w:eastAsiaTheme="minorEastAsia"/>
          <w:color w:val="000000" w:themeColor="text1"/>
        </w:rPr>
        <w:t>n zijn bij normaal functio</w:t>
      </w:r>
      <w:r w:rsidR="09D9C73C" w:rsidRPr="02D983A8">
        <w:rPr>
          <w:rFonts w:eastAsiaTheme="minorEastAsia"/>
          <w:color w:val="000000" w:themeColor="text1"/>
        </w:rPr>
        <w:t>n</w:t>
      </w:r>
      <w:r w:rsidR="48846F13" w:rsidRPr="02D983A8">
        <w:rPr>
          <w:rFonts w:eastAsiaTheme="minorEastAsia"/>
          <w:color w:val="000000" w:themeColor="text1"/>
        </w:rPr>
        <w:t>eren de enige</w:t>
      </w:r>
      <w:r w:rsidR="0307025B" w:rsidRPr="02D983A8">
        <w:rPr>
          <w:rFonts w:eastAsiaTheme="minorEastAsia"/>
          <w:color w:val="000000" w:themeColor="text1"/>
        </w:rPr>
        <w:t xml:space="preserve"> formele</w:t>
      </w:r>
      <w:r w:rsidR="48846F13" w:rsidRPr="02D983A8">
        <w:rPr>
          <w:rFonts w:eastAsiaTheme="minorEastAsia"/>
          <w:color w:val="000000" w:themeColor="text1"/>
        </w:rPr>
        <w:t xml:space="preserve"> gesprekken die in het kader van de gesprekkencyclus gehouden worden tussen leidinggevende en medewerker.</w:t>
      </w:r>
      <w:r w:rsidR="792B57E7" w:rsidRPr="02D983A8">
        <w:rPr>
          <w:rFonts w:eastAsiaTheme="minorEastAsia"/>
          <w:color w:val="000000" w:themeColor="text1"/>
        </w:rPr>
        <w:t xml:space="preserve"> Ontwikkelgesprekken zijn altijd tweezijdig.</w:t>
      </w:r>
      <w:r>
        <w:br/>
      </w:r>
      <w:r w:rsidR="0D8FEAA9" w:rsidRPr="02D983A8">
        <w:rPr>
          <w:rFonts w:eastAsiaTheme="minorEastAsia"/>
          <w:color w:val="000000" w:themeColor="text1"/>
        </w:rPr>
        <w:lastRenderedPageBreak/>
        <w:t>Signaleert de leidinggevende zorgsignalen, dan zal er een functioneringsgesprek plaatsvinden. D</w:t>
      </w:r>
      <w:r w:rsidR="57B4A3FA" w:rsidRPr="02D983A8">
        <w:rPr>
          <w:rFonts w:eastAsiaTheme="minorEastAsia"/>
          <w:color w:val="000000" w:themeColor="text1"/>
        </w:rPr>
        <w:t>it gesprek is eenzijdig en gericht op concrete ontwikkelpunten met doelen die binnen een bepaald tijdsbestek behaald moeten worden.</w:t>
      </w:r>
    </w:p>
    <w:p w14:paraId="23BEBD55" w14:textId="10FB2079" w:rsidR="48797F9E" w:rsidRDefault="00DB5FAA" w:rsidP="006933D6">
      <w:pPr>
        <w:pStyle w:val="Kop2"/>
        <w:rPr>
          <w:rFonts w:eastAsiaTheme="minorEastAsia"/>
        </w:rPr>
      </w:pPr>
      <w:bookmarkStart w:id="51" w:name="_Toc169606067"/>
      <w:r>
        <w:rPr>
          <w:rFonts w:eastAsiaTheme="minorEastAsia"/>
        </w:rPr>
        <w:t>11</w:t>
      </w:r>
      <w:r w:rsidR="00526130">
        <w:rPr>
          <w:rFonts w:eastAsiaTheme="minorEastAsia"/>
        </w:rPr>
        <w:t>.12</w:t>
      </w:r>
      <w:r w:rsidR="48797F9E" w:rsidRPr="02D983A8">
        <w:rPr>
          <w:rFonts w:eastAsiaTheme="minorEastAsia"/>
        </w:rPr>
        <w:t xml:space="preserve"> Professionalisering</w:t>
      </w:r>
      <w:bookmarkEnd w:id="51"/>
      <w:r w:rsidR="006933D6">
        <w:rPr>
          <w:rFonts w:eastAsiaTheme="minorEastAsia"/>
        </w:rPr>
        <w:br/>
      </w:r>
    </w:p>
    <w:p w14:paraId="6A73E2DA" w14:textId="0B1AAB8A" w:rsidR="294E0E9A" w:rsidRDefault="294E0E9A" w:rsidP="02D983A8">
      <w:pPr>
        <w:rPr>
          <w:rFonts w:eastAsiaTheme="minorEastAsia"/>
          <w:color w:val="000000" w:themeColor="text1"/>
        </w:rPr>
      </w:pPr>
      <w:r w:rsidRPr="02D983A8">
        <w:rPr>
          <w:rFonts w:eastAsiaTheme="minorEastAsia"/>
          <w:color w:val="000000" w:themeColor="text1"/>
        </w:rPr>
        <w:t xml:space="preserve">Scholing komt aan de orde bij de ontwikkelgesprekken. Medewerkers kunnen voor (persoonlijke) scholing opteren (bij voorkeur in relatie tot de organisatorische doelen van de school, de </w:t>
      </w:r>
      <w:proofErr w:type="spellStart"/>
      <w:r w:rsidRPr="02D983A8">
        <w:rPr>
          <w:rFonts w:eastAsiaTheme="minorEastAsia"/>
          <w:color w:val="000000" w:themeColor="text1"/>
        </w:rPr>
        <w:t>schoolverbeterdoelen</w:t>
      </w:r>
      <w:proofErr w:type="spellEnd"/>
      <w:r w:rsidRPr="02D983A8">
        <w:rPr>
          <w:rFonts w:eastAsiaTheme="minorEastAsia"/>
          <w:color w:val="000000" w:themeColor="text1"/>
        </w:rPr>
        <w:t xml:space="preserve"> of doelen gericht aan de competenties </w:t>
      </w:r>
      <w:r w:rsidR="1722AFB2" w:rsidRPr="02D983A8">
        <w:rPr>
          <w:rFonts w:eastAsiaTheme="minorEastAsia"/>
          <w:color w:val="000000" w:themeColor="text1"/>
        </w:rPr>
        <w:t xml:space="preserve">van de </w:t>
      </w:r>
      <w:proofErr w:type="spellStart"/>
      <w:r w:rsidR="1722AFB2" w:rsidRPr="02D983A8">
        <w:rPr>
          <w:rFonts w:eastAsiaTheme="minorEastAsia"/>
          <w:color w:val="000000" w:themeColor="text1"/>
        </w:rPr>
        <w:t>Cadenza</w:t>
      </w:r>
      <w:proofErr w:type="spellEnd"/>
      <w:r w:rsidR="1722AFB2" w:rsidRPr="02D983A8">
        <w:rPr>
          <w:rFonts w:eastAsiaTheme="minorEastAsia"/>
          <w:color w:val="000000" w:themeColor="text1"/>
        </w:rPr>
        <w:t xml:space="preserve"> kijkwijzer).</w:t>
      </w:r>
      <w:r>
        <w:br/>
      </w:r>
      <w:r w:rsidR="6A2C27A4" w:rsidRPr="02D983A8">
        <w:rPr>
          <w:rFonts w:eastAsiaTheme="minorEastAsia"/>
          <w:color w:val="000000" w:themeColor="text1"/>
        </w:rPr>
        <w:t>Daarnaast organiseert en faciliteert d directie teamgerichte scholing. Ook deze scholing richt zich op de het versterken van de missie, de visie en de ambities van de school. In de regel volgt het team zes keer per jaar teamgerichte scholing. Iedereen is daarbij</w:t>
      </w:r>
      <w:r w:rsidR="47456664" w:rsidRPr="02D983A8">
        <w:rPr>
          <w:rFonts w:eastAsiaTheme="minorEastAsia"/>
          <w:color w:val="000000" w:themeColor="text1"/>
        </w:rPr>
        <w:t xml:space="preserve"> aanwezig. De scholing wordt verwerkt in de normjaartaak onder het kopje professionalisering.</w:t>
      </w:r>
    </w:p>
    <w:p w14:paraId="3749D82D" w14:textId="571E56A1" w:rsidR="00DB5FAA" w:rsidRDefault="003B4A9A" w:rsidP="02D983A8">
      <w:pPr>
        <w:rPr>
          <w:rFonts w:eastAsiaTheme="minorEastAsia"/>
          <w:color w:val="000000" w:themeColor="text1"/>
        </w:rPr>
      </w:pPr>
      <w:r>
        <w:rPr>
          <w:rFonts w:eastAsiaTheme="minorEastAsia"/>
          <w:color w:val="000000" w:themeColor="text1"/>
        </w:rPr>
        <w:t xml:space="preserve">In bijlage </w:t>
      </w:r>
      <w:r w:rsidR="00D42DE5">
        <w:rPr>
          <w:rFonts w:eastAsiaTheme="minorEastAsia"/>
          <w:color w:val="000000" w:themeColor="text1"/>
        </w:rPr>
        <w:t>10</w:t>
      </w:r>
      <w:r>
        <w:rPr>
          <w:rFonts w:eastAsiaTheme="minorEastAsia"/>
          <w:color w:val="000000" w:themeColor="text1"/>
        </w:rPr>
        <w:t xml:space="preserve"> staat een overzicht van teamscholingen de afgelopen vier jaar.</w:t>
      </w:r>
    </w:p>
    <w:p w14:paraId="516BA499" w14:textId="322A0C70" w:rsidR="48797F9E" w:rsidRDefault="48797F9E" w:rsidP="006933D6">
      <w:pPr>
        <w:pStyle w:val="Kop2"/>
        <w:rPr>
          <w:rFonts w:eastAsiaTheme="minorEastAsia"/>
        </w:rPr>
      </w:pPr>
      <w:r>
        <w:br/>
      </w:r>
      <w:bookmarkStart w:id="52" w:name="_Toc169606068"/>
      <w:r w:rsidR="003B4A9A">
        <w:rPr>
          <w:rFonts w:eastAsiaTheme="minorEastAsia"/>
        </w:rPr>
        <w:t>11</w:t>
      </w:r>
      <w:r w:rsidR="00526130">
        <w:rPr>
          <w:rFonts w:eastAsiaTheme="minorEastAsia"/>
        </w:rPr>
        <w:t>.</w:t>
      </w:r>
      <w:r w:rsidR="061BCC70" w:rsidRPr="46536A03">
        <w:rPr>
          <w:rFonts w:eastAsiaTheme="minorEastAsia"/>
        </w:rPr>
        <w:t>13</w:t>
      </w:r>
      <w:r w:rsidRPr="02D983A8">
        <w:rPr>
          <w:rFonts w:eastAsiaTheme="minorEastAsia"/>
        </w:rPr>
        <w:t xml:space="preserve"> Verzuimbeleid</w:t>
      </w:r>
      <w:bookmarkEnd w:id="52"/>
      <w:r w:rsidR="006933D6">
        <w:rPr>
          <w:rFonts w:eastAsiaTheme="minorEastAsia"/>
        </w:rPr>
        <w:br/>
      </w:r>
    </w:p>
    <w:p w14:paraId="536B3C41" w14:textId="1C289F79" w:rsidR="56821BA3" w:rsidRDefault="6AA220AC" w:rsidP="68B52AA3">
      <w:r w:rsidRPr="63458938">
        <w:rPr>
          <w:rFonts w:eastAsiaTheme="minorEastAsia"/>
          <w:color w:val="000000" w:themeColor="text1"/>
        </w:rPr>
        <w:t>Een zieke werknemer meldt zich telefonisch ziek bij de directeur. Deze regelt vervanging. De werknemer meldt zich ook beter bij de directeur.</w:t>
      </w:r>
      <w:r w:rsidR="56821BA3">
        <w:br/>
      </w:r>
      <w:r w:rsidR="5CA4244F" w:rsidRPr="63458938">
        <w:rPr>
          <w:rFonts w:eastAsiaTheme="minorEastAsia"/>
          <w:color w:val="000000" w:themeColor="text1"/>
        </w:rPr>
        <w:t xml:space="preserve">Bij langduriger verzuim wordt de werknemer opgeroepen bij de </w:t>
      </w:r>
      <w:proofErr w:type="spellStart"/>
      <w:r w:rsidR="5CA4244F" w:rsidRPr="63458938">
        <w:rPr>
          <w:rFonts w:eastAsiaTheme="minorEastAsia"/>
          <w:color w:val="000000" w:themeColor="text1"/>
        </w:rPr>
        <w:t>Arbo-arts</w:t>
      </w:r>
      <w:proofErr w:type="spellEnd"/>
      <w:r w:rsidR="5CA4244F" w:rsidRPr="63458938">
        <w:rPr>
          <w:rFonts w:eastAsiaTheme="minorEastAsia"/>
          <w:color w:val="000000" w:themeColor="text1"/>
        </w:rPr>
        <w:t>. Hierin bespreekt de werknemer het plan van aanpak, dat op voorhand is opgesteld samen met de directeur.</w:t>
      </w:r>
      <w:r w:rsidR="56821BA3">
        <w:br/>
      </w:r>
      <w:r w:rsidR="2F9F6328" w:rsidRPr="63458938">
        <w:rPr>
          <w:rFonts w:eastAsiaTheme="minorEastAsia"/>
          <w:color w:val="000000" w:themeColor="text1"/>
        </w:rPr>
        <w:t>Langdurig verzuim wordt afgehandeld conform de Wet Poortwachter. De re-integratie voor wat betreft het functioneren op school valt onder verantwoordelijkheid van de directeur. Bij ziekte wordt, naast de informele contacten door de collegae, formeel door de directeur contact onderhouden met de betrokkene. Indien de zieke werknemer daar prijs op stelt worden er huisbezoeken afgelegd.</w:t>
      </w:r>
      <w:r w:rsidR="56821BA3">
        <w:br/>
      </w:r>
      <w:r w:rsidR="0660449E" w:rsidRPr="63458938">
        <w:rPr>
          <w:rFonts w:eastAsiaTheme="minorEastAsia"/>
          <w:color w:val="000000" w:themeColor="text1"/>
        </w:rPr>
        <w:t xml:space="preserve">Bij veelvuldig kort verzuim (3x verzuim binnen 1 jaar) wordt een verzuimgesprek gehouden door de directeur met betreffende werknemer. Bij vermoeden van oneigenlijk verzuim </w:t>
      </w:r>
      <w:r w:rsidR="7A9B7C19" w:rsidRPr="63458938">
        <w:rPr>
          <w:rFonts w:eastAsiaTheme="minorEastAsia"/>
          <w:color w:val="000000" w:themeColor="text1"/>
        </w:rPr>
        <w:t xml:space="preserve">wordt de </w:t>
      </w:r>
      <w:proofErr w:type="spellStart"/>
      <w:r w:rsidR="7A9B7C19" w:rsidRPr="63458938">
        <w:rPr>
          <w:rFonts w:eastAsiaTheme="minorEastAsia"/>
          <w:color w:val="000000" w:themeColor="text1"/>
        </w:rPr>
        <w:t>Arbo-arts</w:t>
      </w:r>
      <w:proofErr w:type="spellEnd"/>
      <w:r w:rsidR="7A9B7C19" w:rsidRPr="63458938">
        <w:rPr>
          <w:rFonts w:eastAsiaTheme="minorEastAsia"/>
          <w:color w:val="000000" w:themeColor="text1"/>
        </w:rPr>
        <w:t xml:space="preserve"> ingeschakeld, in overleg met de personeelscon</w:t>
      </w:r>
      <w:r w:rsidR="180EA1C2" w:rsidRPr="63458938">
        <w:rPr>
          <w:rFonts w:eastAsiaTheme="minorEastAsia"/>
          <w:color w:val="000000" w:themeColor="text1"/>
        </w:rPr>
        <w:t>su</w:t>
      </w:r>
      <w:r w:rsidR="7A9B7C19" w:rsidRPr="63458938">
        <w:rPr>
          <w:rFonts w:eastAsiaTheme="minorEastAsia"/>
          <w:color w:val="000000" w:themeColor="text1"/>
        </w:rPr>
        <w:t xml:space="preserve">lent van </w:t>
      </w:r>
      <w:proofErr w:type="spellStart"/>
      <w:r w:rsidR="7A9B7C19" w:rsidRPr="63458938">
        <w:rPr>
          <w:rFonts w:eastAsiaTheme="minorEastAsia"/>
          <w:color w:val="000000" w:themeColor="text1"/>
        </w:rPr>
        <w:t>Innovo</w:t>
      </w:r>
      <w:proofErr w:type="spellEnd"/>
      <w:r w:rsidR="7A9B7C19" w:rsidRPr="63458938">
        <w:rPr>
          <w:rFonts w:eastAsiaTheme="minorEastAsia"/>
          <w:color w:val="000000" w:themeColor="text1"/>
        </w:rPr>
        <w:t>.</w:t>
      </w:r>
    </w:p>
    <w:p w14:paraId="5639FBC1" w14:textId="77777777" w:rsidR="00526130" w:rsidRDefault="00526130" w:rsidP="597BF7AC">
      <w:pPr>
        <w:rPr>
          <w:b/>
          <w:bCs/>
          <w:sz w:val="26"/>
          <w:szCs w:val="26"/>
        </w:rPr>
      </w:pPr>
    </w:p>
    <w:p w14:paraId="03B5B978" w14:textId="77777777" w:rsidR="0084494E" w:rsidRDefault="0084494E" w:rsidP="597BF7AC">
      <w:pPr>
        <w:rPr>
          <w:b/>
          <w:bCs/>
          <w:sz w:val="26"/>
          <w:szCs w:val="26"/>
        </w:rPr>
      </w:pPr>
    </w:p>
    <w:p w14:paraId="42537D7C" w14:textId="15AAAC17" w:rsidR="29E00D77" w:rsidRPr="00997044" w:rsidRDefault="00997044" w:rsidP="00997044">
      <w:pPr>
        <w:pStyle w:val="Kop2"/>
        <w:rPr>
          <w:b/>
          <w:bCs/>
        </w:rPr>
      </w:pPr>
      <w:r>
        <w:rPr>
          <w:b/>
          <w:bCs/>
        </w:rPr>
        <w:br w:type="page"/>
      </w:r>
      <w:bookmarkStart w:id="53" w:name="_Toc169606069"/>
      <w:r w:rsidR="003B4A9A">
        <w:lastRenderedPageBreak/>
        <w:t>12</w:t>
      </w:r>
      <w:r w:rsidR="29E00D77" w:rsidRPr="63458938">
        <w:t>. Financiële informatie</w:t>
      </w:r>
      <w:bookmarkEnd w:id="53"/>
    </w:p>
    <w:p w14:paraId="3AA4BF40" w14:textId="2E145AB2" w:rsidR="63458938" w:rsidRDefault="63458938" w:rsidP="63458938">
      <w:pPr>
        <w:rPr>
          <w:rFonts w:eastAsiaTheme="minorEastAsia"/>
          <w:b/>
          <w:bCs/>
          <w:color w:val="000000" w:themeColor="text1"/>
        </w:rPr>
      </w:pPr>
    </w:p>
    <w:p w14:paraId="2C7C7687" w14:textId="26E84A12" w:rsidR="69EAA848" w:rsidRDefault="003B4A9A" w:rsidP="006933D6">
      <w:pPr>
        <w:pStyle w:val="Kop2"/>
        <w:rPr>
          <w:rFonts w:eastAsiaTheme="minorEastAsia"/>
        </w:rPr>
      </w:pPr>
      <w:bookmarkStart w:id="54" w:name="_Toc169606070"/>
      <w:r>
        <w:rPr>
          <w:rFonts w:eastAsiaTheme="minorEastAsia"/>
        </w:rPr>
        <w:t>12</w:t>
      </w:r>
      <w:r w:rsidR="69EAA848" w:rsidRPr="63458938">
        <w:rPr>
          <w:rFonts w:eastAsiaTheme="minorEastAsia"/>
        </w:rPr>
        <w:t>.1 Begroting</w:t>
      </w:r>
      <w:bookmarkEnd w:id="54"/>
    </w:p>
    <w:p w14:paraId="4E858044" w14:textId="1DD83E23" w:rsidR="69EAA848" w:rsidRDefault="69EAA848" w:rsidP="63458938">
      <w:pPr>
        <w:rPr>
          <w:rFonts w:eastAsiaTheme="minorEastAsia"/>
          <w:b/>
          <w:bCs/>
          <w:color w:val="000000" w:themeColor="text1"/>
        </w:rPr>
      </w:pPr>
      <w:r>
        <w:rPr>
          <w:noProof/>
        </w:rPr>
        <w:drawing>
          <wp:inline distT="0" distB="0" distL="0" distR="0" wp14:anchorId="26F1B7D0" wp14:editId="71D47DFB">
            <wp:extent cx="5838824" cy="1442982"/>
            <wp:effectExtent l="0" t="0" r="0" b="0"/>
            <wp:docPr id="1864665080" name="Picture 18646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665080"/>
                    <pic:cNvPicPr/>
                  </pic:nvPicPr>
                  <pic:blipFill>
                    <a:blip r:embed="rId17">
                      <a:extLst>
                        <a:ext uri="{28A0092B-C50C-407E-A947-70E740481C1C}">
                          <a14:useLocalDpi xmlns:a14="http://schemas.microsoft.com/office/drawing/2010/main" val="0"/>
                        </a:ext>
                      </a:extLst>
                    </a:blip>
                    <a:stretch>
                      <a:fillRect/>
                    </a:stretch>
                  </pic:blipFill>
                  <pic:spPr>
                    <a:xfrm>
                      <a:off x="0" y="0"/>
                      <a:ext cx="5838824" cy="1442982"/>
                    </a:xfrm>
                    <a:prstGeom prst="rect">
                      <a:avLst/>
                    </a:prstGeom>
                  </pic:spPr>
                </pic:pic>
              </a:graphicData>
            </a:graphic>
          </wp:inline>
        </w:drawing>
      </w:r>
    </w:p>
    <w:p w14:paraId="68FC93BA" w14:textId="5009783E" w:rsidR="730915B6" w:rsidRPr="006933D6" w:rsidRDefault="001270E1" w:rsidP="46536A03">
      <w:pPr>
        <w:rPr>
          <w:rFonts w:eastAsiaTheme="minorEastAsia"/>
          <w:color w:val="000000" w:themeColor="text1"/>
        </w:rPr>
      </w:pPr>
      <w:r>
        <w:rPr>
          <w:rFonts w:eastAsiaTheme="minorEastAsia"/>
          <w:color w:val="000000" w:themeColor="text1"/>
        </w:rPr>
        <w:br/>
      </w:r>
      <w:r w:rsidR="730915B6" w:rsidRPr="006933D6">
        <w:rPr>
          <w:rFonts w:eastAsiaTheme="minorEastAsia"/>
          <w:color w:val="000000" w:themeColor="text1"/>
        </w:rPr>
        <w:t>Voor een toelichting van de formatie zie bijlage</w:t>
      </w:r>
      <w:r>
        <w:rPr>
          <w:rFonts w:eastAsiaTheme="minorEastAsia"/>
          <w:color w:val="000000" w:themeColor="text1"/>
        </w:rPr>
        <w:t xml:space="preserve"> </w:t>
      </w:r>
      <w:r w:rsidR="00F817A4">
        <w:rPr>
          <w:rFonts w:eastAsiaTheme="minorEastAsia"/>
          <w:color w:val="000000" w:themeColor="text1"/>
        </w:rPr>
        <w:t>11.</w:t>
      </w:r>
    </w:p>
    <w:p w14:paraId="57529264" w14:textId="519B4746" w:rsidR="29E00D77" w:rsidRDefault="003B4A9A" w:rsidP="00FA496D">
      <w:pPr>
        <w:pStyle w:val="Kop2"/>
        <w:rPr>
          <w:rFonts w:eastAsiaTheme="minorEastAsia"/>
        </w:rPr>
      </w:pPr>
      <w:bookmarkStart w:id="55" w:name="_Toc169606071"/>
      <w:r>
        <w:rPr>
          <w:rFonts w:eastAsiaTheme="minorEastAsia"/>
        </w:rPr>
        <w:t>12</w:t>
      </w:r>
      <w:r w:rsidR="69EAA848" w:rsidRPr="63458938">
        <w:rPr>
          <w:rFonts w:eastAsiaTheme="minorEastAsia"/>
        </w:rPr>
        <w:t xml:space="preserve">.2 </w:t>
      </w:r>
      <w:r w:rsidR="29E00D77" w:rsidRPr="63458938">
        <w:rPr>
          <w:rFonts w:eastAsiaTheme="minorEastAsia"/>
        </w:rPr>
        <w:t>Sponsoring</w:t>
      </w:r>
      <w:bookmarkEnd w:id="55"/>
      <w:r w:rsidR="00FA496D">
        <w:rPr>
          <w:rFonts w:eastAsiaTheme="minorEastAsia"/>
        </w:rPr>
        <w:br/>
      </w:r>
    </w:p>
    <w:p w14:paraId="759D0398" w14:textId="3F151582" w:rsidR="29E00D77" w:rsidRDefault="29E00D77" w:rsidP="597BF7AC">
      <w:pPr>
        <w:rPr>
          <w:rFonts w:eastAsiaTheme="minorEastAsia"/>
          <w:color w:val="000000" w:themeColor="text1"/>
        </w:rPr>
      </w:pPr>
      <w:r w:rsidRPr="597BF7AC">
        <w:rPr>
          <w:rFonts w:eastAsiaTheme="minorEastAsia"/>
          <w:color w:val="000000" w:themeColor="text1"/>
        </w:rPr>
        <w:t>Bij sponsoring geeft een sponsor geld, goederen of diensten aan een school in ruil voor een tegenprestatie. Er zijn wettelijke voorwaarden voor sponsoring in het basisonderwijs. Ook heeft het Ministerie van OCW samen met onderwijsorganisaties en andere belangenorganisaties het convenant “Scholen voor primair en voortgezet onderwijs en sponsoring” (2020-2022) gesloten waarin afspraken voor sponsoring in het primair onderwijs zijn vastgelegd. Dit convenant is er om ons te helpen bij het nemen van zorgvuldige en transparante beslissingen bij het aangaan van sponsorovereenkomsten. Bij het beoordelen van sponsorverzoeken nemen we dit convenant en de daaruit voortvloeiende spelregels dan ook nadrukkelijk in acht. Vanuit onze maatschappelijke opgave zijn we terughoudend met het aangaan van sponsorovereenkomsten.</w:t>
      </w:r>
    </w:p>
    <w:p w14:paraId="06285492" w14:textId="1DB7A098" w:rsidR="29E00D77" w:rsidRDefault="29E00D77" w:rsidP="597BF7AC">
      <w:pPr>
        <w:rPr>
          <w:rFonts w:eastAsiaTheme="minorEastAsia"/>
          <w:color w:val="000000" w:themeColor="text1"/>
        </w:rPr>
      </w:pPr>
      <w:r w:rsidRPr="597BF7AC">
        <w:rPr>
          <w:rFonts w:eastAsiaTheme="minorEastAsia"/>
          <w:color w:val="000000" w:themeColor="text1"/>
        </w:rPr>
        <w:t>Bij de beoordeling van een sponsoraanvraag nemen wij in elk geval altijd de navolgende uitgangspunten in acht:</w:t>
      </w:r>
    </w:p>
    <w:p w14:paraId="65E6EBFB" w14:textId="68BDA01A" w:rsidR="29E00D77" w:rsidRDefault="29E00D77" w:rsidP="00EE64B1">
      <w:pPr>
        <w:pStyle w:val="Lijstalinea"/>
        <w:numPr>
          <w:ilvl w:val="0"/>
          <w:numId w:val="3"/>
        </w:numPr>
        <w:rPr>
          <w:rFonts w:eastAsiaTheme="minorEastAsia"/>
          <w:color w:val="000000" w:themeColor="text1"/>
        </w:rPr>
      </w:pPr>
      <w:r w:rsidRPr="597BF7AC">
        <w:rPr>
          <w:rFonts w:eastAsiaTheme="minorEastAsia"/>
          <w:color w:val="000000" w:themeColor="text1"/>
        </w:rPr>
        <w:t>Sponsoring moet verenigbaar zijn met de pedagogische en onderwijskundige taak en doelstelling van de school;</w:t>
      </w:r>
    </w:p>
    <w:p w14:paraId="64579E68" w14:textId="40919D7D" w:rsidR="29E00D77" w:rsidRDefault="29E00D77" w:rsidP="00EE64B1">
      <w:pPr>
        <w:pStyle w:val="Lijstalinea"/>
        <w:numPr>
          <w:ilvl w:val="0"/>
          <w:numId w:val="3"/>
        </w:numPr>
        <w:rPr>
          <w:rFonts w:eastAsiaTheme="minorEastAsia"/>
          <w:color w:val="000000" w:themeColor="text1"/>
        </w:rPr>
      </w:pPr>
      <w:r w:rsidRPr="597BF7AC">
        <w:rPr>
          <w:rFonts w:eastAsiaTheme="minorEastAsia"/>
          <w:color w:val="000000" w:themeColor="text1"/>
        </w:rPr>
        <w:t>Sponsoring mag niet de objectiviteit, betrouwbaarheid en onafhankelijkheid van het onderwijs in gevaar brengen;</w:t>
      </w:r>
    </w:p>
    <w:p w14:paraId="50F0A2AA" w14:textId="19141A3C" w:rsidR="29E00D77" w:rsidRDefault="29E00D77" w:rsidP="00EE64B1">
      <w:pPr>
        <w:pStyle w:val="Lijstalinea"/>
        <w:numPr>
          <w:ilvl w:val="0"/>
          <w:numId w:val="3"/>
        </w:numPr>
        <w:rPr>
          <w:rFonts w:eastAsiaTheme="minorEastAsia"/>
          <w:color w:val="000000" w:themeColor="text1"/>
        </w:rPr>
      </w:pPr>
      <w:r w:rsidRPr="597BF7AC">
        <w:rPr>
          <w:rFonts w:eastAsiaTheme="minorEastAsia"/>
          <w:color w:val="000000" w:themeColor="text1"/>
        </w:rPr>
        <w:t>Sponsoring mag niet de onderwijsinhoud beïnvloeden, dan wel in strijd zijn met het onderwijsaanbod;</w:t>
      </w:r>
    </w:p>
    <w:p w14:paraId="5B1A5130" w14:textId="227BC24B" w:rsidR="29E00D77" w:rsidRDefault="29E00D77" w:rsidP="00EE64B1">
      <w:pPr>
        <w:pStyle w:val="Lijstalinea"/>
        <w:numPr>
          <w:ilvl w:val="0"/>
          <w:numId w:val="3"/>
        </w:numPr>
        <w:rPr>
          <w:rFonts w:eastAsiaTheme="minorEastAsia"/>
          <w:color w:val="000000" w:themeColor="text1"/>
        </w:rPr>
      </w:pPr>
      <w:r w:rsidRPr="597BF7AC">
        <w:rPr>
          <w:rFonts w:eastAsiaTheme="minorEastAsia"/>
          <w:color w:val="000000" w:themeColor="text1"/>
        </w:rPr>
        <w:t>De continuïteit van het onderwijs mag niet in gevaar komen doordat op enig moment sponsormiddelen wegvallen;</w:t>
      </w:r>
    </w:p>
    <w:p w14:paraId="60D2C0D5" w14:textId="074D45AD" w:rsidR="29E00D77" w:rsidRDefault="29E00D77" w:rsidP="00EE64B1">
      <w:pPr>
        <w:pStyle w:val="Lijstalinea"/>
        <w:numPr>
          <w:ilvl w:val="0"/>
          <w:numId w:val="3"/>
        </w:numPr>
        <w:rPr>
          <w:rFonts w:eastAsiaTheme="minorEastAsia"/>
          <w:color w:val="000000" w:themeColor="text1"/>
        </w:rPr>
      </w:pPr>
      <w:r w:rsidRPr="597BF7AC">
        <w:rPr>
          <w:rFonts w:eastAsiaTheme="minorEastAsia"/>
          <w:color w:val="000000" w:themeColor="text1"/>
        </w:rPr>
        <w:t>Aan de sponsoring mogen geen extra verplichtingen voor de school qua onderhoud, exploitatie, afschrijvingen, (vervolg)kosten verbonden zijn;</w:t>
      </w:r>
    </w:p>
    <w:p w14:paraId="132D4FEA" w14:textId="3DAF9269" w:rsidR="29E00D77" w:rsidRDefault="29E00D77" w:rsidP="00EE64B1">
      <w:pPr>
        <w:pStyle w:val="Lijstalinea"/>
        <w:numPr>
          <w:ilvl w:val="0"/>
          <w:numId w:val="3"/>
        </w:numPr>
        <w:rPr>
          <w:rFonts w:eastAsiaTheme="minorEastAsia"/>
          <w:color w:val="000000" w:themeColor="text1"/>
        </w:rPr>
      </w:pPr>
      <w:r w:rsidRPr="597BF7AC">
        <w:rPr>
          <w:rFonts w:eastAsiaTheme="minorEastAsia"/>
          <w:color w:val="000000" w:themeColor="text1"/>
        </w:rPr>
        <w:t>De samenwerking met een sponsor wordt vastgelegd in een sponsorovereenkomst;</w:t>
      </w:r>
    </w:p>
    <w:p w14:paraId="1A4F29DF" w14:textId="7499CC79" w:rsidR="76CAEE13" w:rsidRDefault="29E00D77" w:rsidP="7AE27DAB">
      <w:pPr>
        <w:pStyle w:val="Lijstalinea"/>
        <w:numPr>
          <w:ilvl w:val="0"/>
          <w:numId w:val="3"/>
        </w:numPr>
        <w:rPr>
          <w:rFonts w:eastAsiaTheme="minorEastAsia"/>
          <w:color w:val="000000" w:themeColor="text1"/>
        </w:rPr>
      </w:pPr>
      <w:r w:rsidRPr="7AE27DAB">
        <w:rPr>
          <w:rFonts w:eastAsiaTheme="minorEastAsia"/>
          <w:color w:val="000000" w:themeColor="text1"/>
        </w:rPr>
        <w:t>De sponsorovereenkomst wordt ter instemming voorgelegd aan de medezeggenschapsraad.</w:t>
      </w:r>
      <w:r>
        <w:br/>
      </w:r>
    </w:p>
    <w:p w14:paraId="01A1CFCD" w14:textId="52DF6990" w:rsidR="0084494E" w:rsidRDefault="0084494E">
      <w:pPr>
        <w:rPr>
          <w:rFonts w:asciiTheme="majorHAnsi" w:eastAsiaTheme="majorEastAsia" w:hAnsiTheme="majorHAnsi" w:cstheme="majorBidi"/>
          <w:color w:val="2F5496" w:themeColor="accent1" w:themeShade="BF"/>
          <w:sz w:val="26"/>
          <w:szCs w:val="26"/>
        </w:rPr>
      </w:pPr>
      <w:r>
        <w:br w:type="page"/>
      </w:r>
    </w:p>
    <w:p w14:paraId="5FE1ABE0" w14:textId="77777777" w:rsidR="3F32A1C2" w:rsidRDefault="3F32A1C2" w:rsidP="00FA496D">
      <w:pPr>
        <w:pStyle w:val="Kop2"/>
      </w:pPr>
    </w:p>
    <w:p w14:paraId="744513ED" w14:textId="39D1B588" w:rsidR="2280CEA4" w:rsidRDefault="629853FF" w:rsidP="00FA496D">
      <w:pPr>
        <w:pStyle w:val="Kop2"/>
      </w:pPr>
      <w:bookmarkStart w:id="56" w:name="_Toc169606072"/>
      <w:r w:rsidRPr="7AE27DAB">
        <w:t xml:space="preserve">Bijlage 1: </w:t>
      </w:r>
      <w:r w:rsidR="2280CEA4" w:rsidRPr="3F32A1C2">
        <w:t>Parapluparagraaf cluster ZWM</w:t>
      </w:r>
      <w:bookmarkEnd w:id="56"/>
    </w:p>
    <w:p w14:paraId="76DC7D20" w14:textId="77777777" w:rsidR="0084494E" w:rsidRPr="0084494E" w:rsidRDefault="0084494E" w:rsidP="0084494E"/>
    <w:p w14:paraId="7CF8A93A" w14:textId="04E8C7FE" w:rsidR="00B014B5" w:rsidRPr="001F1F45" w:rsidRDefault="00B014B5" w:rsidP="00B014B5">
      <w:pPr>
        <w:spacing w:after="0" w:line="240" w:lineRule="auto"/>
        <w:jc w:val="center"/>
        <w:textAlignment w:val="baseline"/>
        <w:rPr>
          <w:rFonts w:eastAsia="Times New Roman" w:cstheme="minorHAnsi"/>
          <w:lang w:eastAsia="nl-NL"/>
        </w:rPr>
      </w:pPr>
      <w:r w:rsidRPr="001F1F45">
        <w:rPr>
          <w:rFonts w:eastAsia="Times New Roman" w:cstheme="minorHAnsi"/>
          <w:b/>
          <w:i/>
          <w:lang w:eastAsia="nl-NL"/>
        </w:rPr>
        <w:t>Samen waar het kan, alleen waar het moet.</w:t>
      </w:r>
    </w:p>
    <w:p w14:paraId="6A811BD1" w14:textId="1FE246FD" w:rsidR="00B014B5" w:rsidRPr="001F1F45" w:rsidRDefault="00B014B5" w:rsidP="00B014B5">
      <w:pPr>
        <w:spacing w:after="0" w:line="240" w:lineRule="auto"/>
        <w:jc w:val="center"/>
        <w:textAlignment w:val="baseline"/>
        <w:rPr>
          <w:rFonts w:eastAsia="Times New Roman" w:cstheme="minorHAnsi"/>
          <w:lang w:eastAsia="nl-NL"/>
        </w:rPr>
      </w:pPr>
      <w:r w:rsidRPr="001F1F45">
        <w:rPr>
          <w:rFonts w:eastAsia="Times New Roman" w:cstheme="minorHAnsi"/>
          <w:b/>
          <w:i/>
          <w:lang w:eastAsia="nl-NL"/>
        </w:rPr>
        <w:t>Het geheel is meer dan de som der delen</w:t>
      </w:r>
    </w:p>
    <w:p w14:paraId="7615039A" w14:textId="76C5C5C2" w:rsidR="00B014B5" w:rsidRPr="001F1F45" w:rsidRDefault="00B014B5" w:rsidP="00B014B5">
      <w:pPr>
        <w:spacing w:after="0" w:line="240" w:lineRule="auto"/>
        <w:jc w:val="center"/>
        <w:textAlignment w:val="baseline"/>
        <w:rPr>
          <w:rFonts w:eastAsia="Times New Roman" w:cstheme="minorHAnsi"/>
          <w:lang w:eastAsia="nl-NL"/>
        </w:rPr>
      </w:pPr>
      <w:r w:rsidRPr="001F1F45">
        <w:rPr>
          <w:rFonts w:eastAsia="Times New Roman" w:cstheme="minorHAnsi"/>
          <w:lang w:eastAsia="nl-NL"/>
        </w:rPr>
        <w:t> </w:t>
      </w:r>
    </w:p>
    <w:p w14:paraId="1F38339E" w14:textId="0155E761"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 xml:space="preserve">De basisscholen De Draaiende Wieken in Posterholt, Keuningshofke in Koningsbosch, Triangel in Linne, Het Avontuur in Buchten en </w:t>
      </w:r>
      <w:proofErr w:type="spellStart"/>
      <w:r w:rsidRPr="001F1F45">
        <w:rPr>
          <w:rFonts w:eastAsia="Times New Roman" w:cstheme="minorHAnsi"/>
          <w:lang w:eastAsia="nl-NL"/>
        </w:rPr>
        <w:t>Swentibold</w:t>
      </w:r>
      <w:proofErr w:type="spellEnd"/>
      <w:r w:rsidRPr="001F1F45">
        <w:rPr>
          <w:rFonts w:eastAsia="Times New Roman" w:cstheme="minorHAnsi"/>
          <w:lang w:eastAsia="nl-NL"/>
        </w:rPr>
        <w:t xml:space="preserve"> in Born werken samen in het cluster Midden-Limburg. Alle scholen maken onderdeel uit van het schoolbestuur </w:t>
      </w:r>
      <w:proofErr w:type="spellStart"/>
      <w:r w:rsidRPr="001F1F45">
        <w:rPr>
          <w:rFonts w:eastAsia="Times New Roman" w:cstheme="minorHAnsi"/>
          <w:lang w:eastAsia="nl-NL"/>
        </w:rPr>
        <w:t>Innovo</w:t>
      </w:r>
      <w:proofErr w:type="spellEnd"/>
      <w:r w:rsidRPr="001F1F45">
        <w:rPr>
          <w:rFonts w:eastAsia="Times New Roman" w:cstheme="minorHAnsi"/>
          <w:lang w:eastAsia="nl-NL"/>
        </w:rPr>
        <w:t>. </w:t>
      </w:r>
    </w:p>
    <w:p w14:paraId="4A20F3DD" w14:textId="7FB842CC"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De schoolteams en directies van de scholen geloven sterk in de kracht van samenwerking. Door krachtenbundeling en uitwisseling van kennis en specialisten kunnen we samen het best mogelijke bereiken voor onze leerlingen. De missie/ visie en schooldoelstellingen van de afzonderlijke scholen zorgen hierbij voor een sterke basis. </w:t>
      </w:r>
    </w:p>
    <w:p w14:paraId="6D38395A" w14:textId="2A5C1518"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In deze paragraaf beschrijven we op welke terreinen we onze samenwerking vormgeven. Binnen enkele passages in dit schoolplan is verwezen naar deze parapluparagraaf. </w:t>
      </w:r>
    </w:p>
    <w:p w14:paraId="20FD2A42" w14:textId="50F51035"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 </w:t>
      </w:r>
    </w:p>
    <w:p w14:paraId="2B4AE37F" w14:textId="0E3DEBFD"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u w:val="single"/>
          <w:lang w:eastAsia="nl-NL"/>
        </w:rPr>
        <w:t>Personeelsbeleid</w:t>
      </w:r>
      <w:r w:rsidRPr="001F1F45">
        <w:rPr>
          <w:rFonts w:eastAsia="Times New Roman" w:cstheme="minorHAnsi"/>
          <w:lang w:eastAsia="nl-NL"/>
        </w:rPr>
        <w:t> </w:t>
      </w:r>
      <w:r w:rsidRPr="001F1F45">
        <w:rPr>
          <w:rFonts w:cstheme="minorHAnsi"/>
        </w:rPr>
        <w:br/>
      </w:r>
    </w:p>
    <w:p w14:paraId="7306377B" w14:textId="2B2ADCE2"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i/>
          <w:lang w:eastAsia="nl-NL"/>
        </w:rPr>
        <w:t>Vervanging</w:t>
      </w:r>
      <w:r w:rsidRPr="001F1F45">
        <w:rPr>
          <w:rFonts w:eastAsia="Times New Roman" w:cstheme="minorHAnsi"/>
          <w:lang w:eastAsia="nl-NL"/>
        </w:rPr>
        <w:t> </w:t>
      </w:r>
    </w:p>
    <w:p w14:paraId="508B5A4D" w14:textId="699139B1"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We vinden het belangrijk om ons binnen het cluster in te zetten voor het behouden van onze medewerkers en voor het aantrekken</w:t>
      </w:r>
      <w:r w:rsidRPr="001F1F45">
        <w:rPr>
          <w:rFonts w:eastAsia="Times New Roman" w:cstheme="minorHAnsi"/>
          <w:color w:val="FF0000"/>
          <w:lang w:eastAsia="nl-NL"/>
        </w:rPr>
        <w:t xml:space="preserve"> </w:t>
      </w:r>
      <w:r w:rsidRPr="001F1F45">
        <w:rPr>
          <w:rFonts w:eastAsia="Times New Roman" w:cstheme="minorHAnsi"/>
          <w:lang w:eastAsia="nl-NL"/>
        </w:rPr>
        <w:t>van nieuwe medewerkers. We gaan op een flexibele wijze om met de inzet van onze medewerkers binnen het cluster. Vanuit dat oogpunt zijn we solidair t.a.v. de invulling van langdurig verzuim (ziekte, dan wel zwangerschap) Medewerkers hebben een bestuurlijke aanstelling, dat wil zeggen dat zij niet per definitie gekoppeld zijn aan één en dezelfde school. Vanwege onze geografische ligging wordt mobiliteit binnen het cluster gestimuleerd om zo mensen met hun kwaliteiten en kennis te behouden voor ons cluster. Binnen ons cluster zijn verschillende collega’s werkzaam, die vanuit hun eigen rol, taak en verantwoordelijkheid meedenken en meewerken aan het opvangen, c.q. de invulling van verzuim binnen de teams. </w:t>
      </w:r>
    </w:p>
    <w:p w14:paraId="0D14161D" w14:textId="169EC9E6"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 </w:t>
      </w:r>
    </w:p>
    <w:p w14:paraId="56A11DB7" w14:textId="1731992D"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i/>
          <w:lang w:eastAsia="nl-NL"/>
        </w:rPr>
        <w:t xml:space="preserve">(expert-, vak- en </w:t>
      </w:r>
      <w:proofErr w:type="spellStart"/>
      <w:r w:rsidRPr="001F1F45">
        <w:rPr>
          <w:rFonts w:eastAsia="Times New Roman" w:cstheme="minorHAnsi"/>
          <w:i/>
          <w:lang w:eastAsia="nl-NL"/>
        </w:rPr>
        <w:t>groeps</w:t>
      </w:r>
      <w:proofErr w:type="spellEnd"/>
      <w:r w:rsidRPr="001F1F45">
        <w:rPr>
          <w:rFonts w:eastAsia="Times New Roman" w:cstheme="minorHAnsi"/>
          <w:i/>
          <w:lang w:eastAsia="nl-NL"/>
        </w:rPr>
        <w:t>)Leerkrachten</w:t>
      </w:r>
      <w:r w:rsidRPr="001F1F45">
        <w:rPr>
          <w:rFonts w:eastAsia="Times New Roman" w:cstheme="minorHAnsi"/>
          <w:lang w:eastAsia="nl-NL"/>
        </w:rPr>
        <w:t> </w:t>
      </w:r>
    </w:p>
    <w:p w14:paraId="7DFDE4BF" w14:textId="47692323"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Op al onze scholen zijn er leerkrachten werkzaam. Het merendeel hiervan zijn groepsleerkrachten die een verantwoordelijkheid hebben voor hun (stam)groep en binnen hun unit. </w:t>
      </w:r>
    </w:p>
    <w:p w14:paraId="103D697A" w14:textId="01A35C50"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Verschillende leerkrachten hebben zich aanvullend geschoold tot specialist op een bepaald vakgebied. Zij vervullen dan ook nog een rol binnen de schoolontwikkeling. We hopen deze expertleerkrachten op termijn breder te kunnen inzetten binnen en voor ons cluster. </w:t>
      </w:r>
    </w:p>
    <w:p w14:paraId="1F042AFD" w14:textId="73F096EE"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Tot slot beschikken enkele scholen over een (ingehuurde) vakleerkracht, veelal t.a.v. gym en/of de creatieve vakken. </w:t>
      </w:r>
    </w:p>
    <w:p w14:paraId="7DF1F230" w14:textId="75A3F3EA"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Bij absenties van leerkrachten, heeft het onze voorkeur om een andere leerkracht de groep te laten overnemen. In het vervangersprotocol is opgenomen op welke wijze we dit doen. </w:t>
      </w:r>
    </w:p>
    <w:p w14:paraId="45E52A2D" w14:textId="3D42222F"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  </w:t>
      </w:r>
    </w:p>
    <w:p w14:paraId="038FDB3D" w14:textId="66589350"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i/>
          <w:lang w:eastAsia="nl-NL"/>
        </w:rPr>
        <w:t>Onderwijsondersteuners</w:t>
      </w:r>
      <w:r w:rsidRPr="001F1F45">
        <w:rPr>
          <w:rFonts w:eastAsia="Times New Roman" w:cstheme="minorHAnsi"/>
          <w:lang w:eastAsia="nl-NL"/>
        </w:rPr>
        <w:t> </w:t>
      </w:r>
    </w:p>
    <w:p w14:paraId="40DA734D" w14:textId="461375EC"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Onderwijsondersteuners kunnen passend bij de inspectierichtlijnen worden ingezet voor kortdurende vervanging bij afwezigheid van leerkrachten. Dat kan op verschillende manieren: </w:t>
      </w:r>
    </w:p>
    <w:p w14:paraId="17861709" w14:textId="46A438CF" w:rsidR="00B014B5" w:rsidRPr="001F1F45" w:rsidRDefault="00B014B5" w:rsidP="00B014B5">
      <w:pPr>
        <w:numPr>
          <w:ilvl w:val="0"/>
          <w:numId w:val="18"/>
        </w:numPr>
        <w:spacing w:after="0" w:line="240" w:lineRule="auto"/>
        <w:ind w:left="1080" w:firstLine="0"/>
        <w:textAlignment w:val="baseline"/>
        <w:rPr>
          <w:rFonts w:eastAsia="Times New Roman" w:cstheme="minorHAnsi"/>
          <w:lang w:eastAsia="nl-NL"/>
        </w:rPr>
      </w:pPr>
      <w:r w:rsidRPr="001F1F45">
        <w:rPr>
          <w:rFonts w:eastAsia="Times New Roman" w:cstheme="minorHAnsi"/>
          <w:lang w:eastAsia="nl-NL"/>
        </w:rPr>
        <w:t>Andere groepsleerkracht verzorgt instructie, onderwijsondersteuner begeleidt de verwerking </w:t>
      </w:r>
    </w:p>
    <w:p w14:paraId="0E2E6161" w14:textId="58AB2984" w:rsidR="00B014B5" w:rsidRPr="001F1F45" w:rsidRDefault="00B014B5" w:rsidP="00B014B5">
      <w:pPr>
        <w:numPr>
          <w:ilvl w:val="0"/>
          <w:numId w:val="19"/>
        </w:numPr>
        <w:spacing w:after="0" w:line="240" w:lineRule="auto"/>
        <w:ind w:left="1080" w:firstLine="0"/>
        <w:textAlignment w:val="baseline"/>
        <w:rPr>
          <w:rFonts w:eastAsia="Times New Roman" w:cstheme="minorHAnsi"/>
          <w:lang w:eastAsia="nl-NL"/>
        </w:rPr>
      </w:pPr>
      <w:r w:rsidRPr="001F1F45">
        <w:rPr>
          <w:rFonts w:eastAsia="Times New Roman" w:cstheme="minorHAnsi"/>
          <w:lang w:eastAsia="nl-NL"/>
        </w:rPr>
        <w:t>Onderwijsondersteuner neemt maximaal 2 achtereenvolgende dagen de groep, onder verantwoordelijkheid van een groepsleerkracht over.  </w:t>
      </w:r>
    </w:p>
    <w:p w14:paraId="245A870E" w14:textId="168681B3" w:rsidR="00B014B5" w:rsidRPr="001F1F45" w:rsidRDefault="00B014B5" w:rsidP="00B014B5">
      <w:pPr>
        <w:numPr>
          <w:ilvl w:val="0"/>
          <w:numId w:val="20"/>
        </w:numPr>
        <w:spacing w:after="0" w:line="240" w:lineRule="auto"/>
        <w:ind w:left="1080" w:firstLine="0"/>
        <w:textAlignment w:val="baseline"/>
        <w:rPr>
          <w:rFonts w:eastAsia="Times New Roman" w:cstheme="minorHAnsi"/>
          <w:lang w:eastAsia="nl-NL"/>
        </w:rPr>
      </w:pPr>
      <w:r w:rsidRPr="001F1F45">
        <w:rPr>
          <w:rFonts w:eastAsia="Times New Roman" w:cstheme="minorHAnsi"/>
          <w:lang w:eastAsia="nl-NL"/>
        </w:rPr>
        <w:t xml:space="preserve">We zien een duidelijk verschil in taken en verantwoordelijkheden tussen OWO </w:t>
      </w:r>
      <w:r w:rsidRPr="001F1F45">
        <w:rPr>
          <w:rFonts w:eastAsia="Times New Roman" w:cstheme="minorHAnsi"/>
          <w:caps/>
          <w:lang w:eastAsia="nl-NL"/>
        </w:rPr>
        <w:t xml:space="preserve">A, OWO B </w:t>
      </w:r>
      <w:r w:rsidRPr="001F1F45">
        <w:rPr>
          <w:rFonts w:eastAsia="Times New Roman" w:cstheme="minorHAnsi"/>
          <w:lang w:eastAsia="nl-NL"/>
        </w:rPr>
        <w:t xml:space="preserve">en leerkrachten, en onderschrijven de functieomschrijvingen zoals deze binnen het functiehuis van </w:t>
      </w:r>
      <w:proofErr w:type="spellStart"/>
      <w:r w:rsidRPr="001F1F45">
        <w:rPr>
          <w:rFonts w:eastAsia="Times New Roman" w:cstheme="minorHAnsi"/>
          <w:lang w:eastAsia="nl-NL"/>
        </w:rPr>
        <w:t>Innovo</w:t>
      </w:r>
      <w:proofErr w:type="spellEnd"/>
      <w:r w:rsidRPr="001F1F45">
        <w:rPr>
          <w:rFonts w:eastAsia="Times New Roman" w:cstheme="minorHAnsi"/>
          <w:lang w:eastAsia="nl-NL"/>
        </w:rPr>
        <w:t xml:space="preserve"> zijn uitgewerkt. Het is onwenselijk om </w:t>
      </w:r>
      <w:r w:rsidRPr="001F1F45">
        <w:rPr>
          <w:rFonts w:eastAsia="Times New Roman" w:cstheme="minorHAnsi"/>
          <w:lang w:eastAsia="nl-NL"/>
        </w:rPr>
        <w:lastRenderedPageBreak/>
        <w:t>onderwijsondersteuners langdurig een groepsverantwoordelijkheid te geven. Wanneer de absentie langer duurt, wordt er naar een maatwerkoplossing gezocht. </w:t>
      </w:r>
    </w:p>
    <w:p w14:paraId="3FFBDC22" w14:textId="1B1F23FA"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Onderwijsondersteuners zijn zowel op pedagogisch als ook didactisch vlak onmisbaar voor ons. Zij volgen binnen onze scholen dan ook alle nascholing mee, evenals de andere collega’s. Datzelfde geldt voor deelname aan werkgroepen. </w:t>
      </w:r>
    </w:p>
    <w:p w14:paraId="3C38D919" w14:textId="22CFE0E2"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 </w:t>
      </w:r>
    </w:p>
    <w:p w14:paraId="6BED5844" w14:textId="176ACC06"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i/>
          <w:lang w:eastAsia="nl-NL"/>
        </w:rPr>
        <w:t>Intern Begeleiders</w:t>
      </w:r>
      <w:r w:rsidRPr="001F1F45">
        <w:rPr>
          <w:rFonts w:eastAsia="Times New Roman" w:cstheme="minorHAnsi"/>
          <w:lang w:eastAsia="nl-NL"/>
        </w:rPr>
        <w:t> </w:t>
      </w:r>
    </w:p>
    <w:p w14:paraId="0B600DC9" w14:textId="5F0AD01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 xml:space="preserve">Intern begeleiders zijn de spil in het web t.a.v. de interne en externe leerlingenzorg. Om et belang van deze opdracht te onderstrepen is er, binnen </w:t>
      </w:r>
      <w:proofErr w:type="spellStart"/>
      <w:r w:rsidRPr="001F1F45">
        <w:rPr>
          <w:rFonts w:eastAsia="Times New Roman" w:cstheme="minorHAnsi"/>
          <w:lang w:eastAsia="nl-NL"/>
        </w:rPr>
        <w:t>Innovo</w:t>
      </w:r>
      <w:proofErr w:type="spellEnd"/>
      <w:r w:rsidRPr="001F1F45">
        <w:rPr>
          <w:rFonts w:eastAsia="Times New Roman" w:cstheme="minorHAnsi"/>
          <w:lang w:eastAsia="nl-NL"/>
        </w:rPr>
        <w:t>, expliciet gekozen om Interne Begeleiding tot een aparte functie te maken, en niet alleen een taak te laten zijn van een collega. Met het oog op de brede taakstelling, ook vanuit de wet Passend Onderwijs en de transitie Jeugdzorg, vinden wij het van groot belang dat zij ook voldoende tijd en ruimte houden om deze opdracht te vervullen. Om die reden beperken we de inzet van de IB-</w:t>
      </w:r>
      <w:proofErr w:type="spellStart"/>
      <w:r w:rsidRPr="001F1F45">
        <w:rPr>
          <w:rFonts w:eastAsia="Times New Roman" w:cstheme="minorHAnsi"/>
          <w:lang w:eastAsia="nl-NL"/>
        </w:rPr>
        <w:t>ers</w:t>
      </w:r>
      <w:proofErr w:type="spellEnd"/>
      <w:r w:rsidRPr="001F1F45">
        <w:rPr>
          <w:rFonts w:eastAsia="Times New Roman" w:cstheme="minorHAnsi"/>
          <w:lang w:eastAsia="nl-NL"/>
        </w:rPr>
        <w:t xml:space="preserve"> bij vervanging ook tot maximaal 1/5 van hun werktijdfactor per week. </w:t>
      </w:r>
    </w:p>
    <w:p w14:paraId="7EFD8CD7" w14:textId="3EBE80C3"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color w:val="FF0000"/>
          <w:lang w:eastAsia="nl-NL"/>
        </w:rPr>
        <w:t> </w:t>
      </w:r>
    </w:p>
    <w:p w14:paraId="6011167B" w14:textId="58CD9AA0"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i/>
          <w:lang w:eastAsia="nl-NL"/>
        </w:rPr>
        <w:t>(adjunct)Directeuren</w:t>
      </w:r>
      <w:r w:rsidRPr="001F1F45">
        <w:rPr>
          <w:rFonts w:eastAsia="Times New Roman" w:cstheme="minorHAnsi"/>
          <w:lang w:eastAsia="nl-NL"/>
        </w:rPr>
        <w:t> </w:t>
      </w:r>
    </w:p>
    <w:p w14:paraId="0A9848A0" w14:textId="21305B99"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 xml:space="preserve">De verantwoordelijkheid en hieruit voortvloeiende taken om goed onderwijs te realiseren is voor directeuren de belangrijkste bezigheid. Daarnaast hebben zij ook nog veel neven- en </w:t>
      </w:r>
      <w:proofErr w:type="spellStart"/>
      <w:r w:rsidRPr="001F1F45">
        <w:rPr>
          <w:rFonts w:eastAsia="Times New Roman" w:cstheme="minorHAnsi"/>
          <w:lang w:eastAsia="nl-NL"/>
        </w:rPr>
        <w:t>bovenschoolse</w:t>
      </w:r>
      <w:proofErr w:type="spellEnd"/>
      <w:r w:rsidRPr="001F1F45">
        <w:rPr>
          <w:rFonts w:eastAsia="Times New Roman" w:cstheme="minorHAnsi"/>
          <w:lang w:eastAsia="nl-NL"/>
        </w:rPr>
        <w:t xml:space="preserve"> taken. We kiezen er dan ook voor om directeuren binnen ons cluster geen lesgevende taken te laten uitvoeren. Alleen op deze manier kunnen zij zich ook volledig richten op de taak die zij hebben.  </w:t>
      </w:r>
    </w:p>
    <w:p w14:paraId="0F26D0BC" w14:textId="2BB72EA2"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 </w:t>
      </w:r>
    </w:p>
    <w:p w14:paraId="5F226F06" w14:textId="6863B8C9"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We hebben onze aanpak met betrekking tot vervanging beschreven in het vervangersprotocol.</w:t>
      </w:r>
      <w:r w:rsidRPr="001F1F45">
        <w:rPr>
          <w:rFonts w:eastAsia="Times New Roman" w:cstheme="minorHAnsi"/>
          <w:color w:val="ED7D31" w:themeColor="accent2"/>
          <w:lang w:eastAsia="nl-NL"/>
        </w:rPr>
        <w:t xml:space="preserve"> </w:t>
      </w:r>
      <w:r w:rsidRPr="001F1F45">
        <w:rPr>
          <w:rFonts w:eastAsia="Times New Roman" w:cstheme="minorHAnsi"/>
          <w:lang w:eastAsia="nl-NL"/>
        </w:rPr>
        <w:t>Wanneer een vervanger wordt ingezet op een van onze scholen, wordt deze opgevangen, wegwijs gemaakt en ondersteund door directie/IB van de betreffende school. </w:t>
      </w:r>
    </w:p>
    <w:p w14:paraId="470A11E5" w14:textId="71D9EFB0"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 </w:t>
      </w:r>
    </w:p>
    <w:p w14:paraId="685D5A6D" w14:textId="3C579383"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u w:val="single"/>
          <w:lang w:eastAsia="nl-NL"/>
        </w:rPr>
        <w:t>Gezamenlijke professionalisering</w:t>
      </w:r>
      <w:r w:rsidRPr="001F1F45">
        <w:rPr>
          <w:rFonts w:eastAsia="Times New Roman" w:cstheme="minorHAnsi"/>
          <w:lang w:eastAsia="nl-NL"/>
        </w:rPr>
        <w:t> </w:t>
      </w:r>
    </w:p>
    <w:p w14:paraId="6062F870" w14:textId="4EEA5E8B"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We creëren momenten en situaties waarin we elkaar binnen het cluster (informeel) ontmoeten. Op deze wijze leren we elkaar (nog) beter kennen, vinden we elkaar op momenten dat dit wenselijk is, delen we informatie met elkaar, leren we van elkaar en versterken we zo de kwaliteit. Deze aanpak wordt planmatig opgepakt en bewaakt. </w:t>
      </w:r>
    </w:p>
    <w:p w14:paraId="4FE1CFA8" w14:textId="08853E78"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Via Office 365 wordt de samenwerking geïntensiveerd middels de toevoeging van gezamenlijke tegels. Hierbij valt te denken aan een tegel voor vakgebieden, groepen of specialisten. </w:t>
      </w:r>
    </w:p>
    <w:p w14:paraId="24E83A3F" w14:textId="3EDD3340"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 </w:t>
      </w:r>
    </w:p>
    <w:p w14:paraId="7C0F5109" w14:textId="11A09D02"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i/>
          <w:lang w:eastAsia="nl-NL"/>
        </w:rPr>
        <w:t>Samenwerking</w:t>
      </w:r>
      <w:r w:rsidRPr="001F1F45">
        <w:rPr>
          <w:rFonts w:eastAsia="Times New Roman" w:cstheme="minorHAnsi"/>
          <w:lang w:eastAsia="nl-NL"/>
        </w:rPr>
        <w:t> </w:t>
      </w:r>
    </w:p>
    <w:p w14:paraId="72A4B16A" w14:textId="19D0A1B0"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Waar mogelijk wordt, in afstemming, samengewerkt en worden protocollen gelijkgetrokken.  </w:t>
      </w:r>
    </w:p>
    <w:p w14:paraId="3337261F" w14:textId="7A8ED7A5"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 xml:space="preserve">Op specifieke onderwerpen wordt die samenwerking nog gerichter opgepakt. Denk hierbij aan het gelijktrekken van de formats binnen </w:t>
      </w:r>
      <w:proofErr w:type="spellStart"/>
      <w:r w:rsidRPr="001F1F45">
        <w:rPr>
          <w:rFonts w:eastAsia="Times New Roman" w:cstheme="minorHAnsi"/>
          <w:lang w:eastAsia="nl-NL"/>
        </w:rPr>
        <w:t>Parnassys</w:t>
      </w:r>
      <w:proofErr w:type="spellEnd"/>
      <w:r w:rsidRPr="001F1F45">
        <w:rPr>
          <w:rFonts w:eastAsia="Times New Roman" w:cstheme="minorHAnsi"/>
          <w:lang w:eastAsia="nl-NL"/>
        </w:rPr>
        <w:t>, het delen en samen opstellen van protocollen (bijv. op het gebied van veiligheid). In de toekomst denken we hierbij ook aan: aanpak voor excellente leerlingen - delen van conciërges / administratieve krachten - organiseren van activiteiten (bijv. sportdag)  </w:t>
      </w:r>
    </w:p>
    <w:p w14:paraId="65BE3B6A" w14:textId="4B3AE1A2"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 </w:t>
      </w:r>
    </w:p>
    <w:p w14:paraId="4DFA4EA3" w14:textId="7A79893C"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u w:val="single"/>
          <w:lang w:eastAsia="nl-NL"/>
        </w:rPr>
        <w:t>Onderlinge uitwisseling van expertise</w:t>
      </w:r>
      <w:r w:rsidRPr="001F1F45">
        <w:rPr>
          <w:rFonts w:eastAsia="Times New Roman" w:cstheme="minorHAnsi"/>
          <w:lang w:eastAsia="nl-NL"/>
        </w:rPr>
        <w:t> </w:t>
      </w:r>
    </w:p>
    <w:p w14:paraId="16A7AA18" w14:textId="0475D7B2"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i/>
          <w:lang w:eastAsia="nl-NL"/>
        </w:rPr>
        <w:t>Specialisten</w:t>
      </w:r>
      <w:r w:rsidRPr="001F1F45">
        <w:rPr>
          <w:rFonts w:eastAsia="Times New Roman" w:cstheme="minorHAnsi"/>
          <w:lang w:eastAsia="nl-NL"/>
        </w:rPr>
        <w:t> </w:t>
      </w:r>
    </w:p>
    <w:p w14:paraId="39351D41" w14:textId="03B91A3B"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Er is een gezamenlijke visie geformuleerd op hoe wij specialisten binnen ons cluster, in concreet waarneembaar gedrag, inzetten.  </w:t>
      </w:r>
    </w:p>
    <w:p w14:paraId="45B02BD7" w14:textId="08E598EB"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We kijken kritisch of we alle benodigde specialisten binnen ons cluster in huis hebben. Specialisten die er niet zijn worden geworven en opgeleid tot er een dekkend aanbod is. </w:t>
      </w:r>
    </w:p>
    <w:p w14:paraId="128EC028" w14:textId="400CFA2D" w:rsidR="00B014B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De specialisaties die nu in het cluster aanwezig zijn: </w:t>
      </w:r>
    </w:p>
    <w:p w14:paraId="42CED8F9" w14:textId="77777777" w:rsidR="008313C1" w:rsidRDefault="008313C1" w:rsidP="00B014B5">
      <w:pPr>
        <w:spacing w:after="0" w:line="240" w:lineRule="auto"/>
        <w:textAlignment w:val="baseline"/>
        <w:rPr>
          <w:rFonts w:eastAsia="Times New Roman" w:cstheme="minorHAnsi"/>
          <w:lang w:eastAsia="nl-NL"/>
        </w:rPr>
      </w:pPr>
    </w:p>
    <w:p w14:paraId="0715A311" w14:textId="77777777" w:rsidR="008313C1" w:rsidRPr="001F1F45" w:rsidRDefault="008313C1" w:rsidP="00B014B5">
      <w:pPr>
        <w:spacing w:after="0" w:line="240" w:lineRule="auto"/>
        <w:textAlignment w:val="baseline"/>
        <w:rPr>
          <w:rFonts w:eastAsia="Times New Roman" w:cstheme="minorHAnsi"/>
          <w:lang w:eastAsia="nl-NL"/>
        </w:rPr>
      </w:pPr>
    </w:p>
    <w:p w14:paraId="096E8B56" w14:textId="6EE7FAC5" w:rsidR="00B014B5" w:rsidRPr="001F1F45" w:rsidRDefault="4E2819F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 </w:t>
      </w:r>
      <w:r w:rsidR="00B014B5" w:rsidRPr="001F1F45">
        <w:rPr>
          <w:rFonts w:eastAsia="Times New Roman" w:cstheme="minorHAnsi"/>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B014B5" w:rsidRPr="001F1F45" w14:paraId="38CEEA40" w14:textId="77777777" w:rsidTr="00B014B5">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00B0F0"/>
            <w:hideMark/>
          </w:tcPr>
          <w:p w14:paraId="70E41CAF"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b/>
                <w:bCs/>
                <w:lang w:eastAsia="nl-NL"/>
              </w:rPr>
              <w:lastRenderedPageBreak/>
              <w:t>Specialist Jonge Kind</w:t>
            </w:r>
            <w:r w:rsidRPr="001F1F45">
              <w:rPr>
                <w:rFonts w:eastAsia="Times New Roman" w:cstheme="minorHAnsi"/>
                <w:lang w:eastAsia="nl-NL"/>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00B0F0"/>
            <w:hideMark/>
          </w:tcPr>
          <w:p w14:paraId="7A2D597C"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b/>
                <w:bCs/>
                <w:lang w:eastAsia="nl-NL"/>
              </w:rPr>
              <w:t>Clusterschool ZWM</w:t>
            </w:r>
            <w:r w:rsidRPr="001F1F45">
              <w:rPr>
                <w:rFonts w:eastAsia="Times New Roman" w:cstheme="minorHAnsi"/>
                <w:lang w:eastAsia="nl-NL"/>
              </w:rPr>
              <w:t>  </w:t>
            </w:r>
          </w:p>
        </w:tc>
      </w:tr>
      <w:tr w:rsidR="00B014B5" w:rsidRPr="001F1F45" w14:paraId="1A4038E5" w14:textId="77777777" w:rsidTr="00B014B5">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74FD6AFE"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 xml:space="preserve">Truus v.d. </w:t>
            </w:r>
            <w:proofErr w:type="spellStart"/>
            <w:r w:rsidRPr="001F1F45">
              <w:rPr>
                <w:rFonts w:eastAsia="Times New Roman" w:cstheme="minorHAnsi"/>
                <w:lang w:eastAsia="nl-NL"/>
              </w:rPr>
              <w:t>Borgh</w:t>
            </w:r>
            <w:proofErr w:type="spellEnd"/>
            <w:r w:rsidRPr="001F1F45">
              <w:rPr>
                <w:rFonts w:eastAsia="Times New Roman" w:cstheme="minorHAnsi"/>
                <w:lang w:eastAsia="nl-NL"/>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38FE98FF"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Draaiende Wieken  </w:t>
            </w:r>
          </w:p>
        </w:tc>
      </w:tr>
      <w:tr w:rsidR="00B014B5" w:rsidRPr="001F1F45" w14:paraId="589ACBCE" w14:textId="77777777" w:rsidTr="00B014B5">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2CD35CE5"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Gerry Haagmans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439F7D68"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Triangel  </w:t>
            </w:r>
          </w:p>
        </w:tc>
      </w:tr>
    </w:tbl>
    <w:p w14:paraId="4589938C" w14:textId="4B1EF603" w:rsidR="00B014B5" w:rsidRPr="001F1F45" w:rsidRDefault="4E2819F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 </w:t>
      </w:r>
      <w:r w:rsidR="00B014B5" w:rsidRPr="001F1F45">
        <w:rPr>
          <w:rFonts w:eastAsia="Times New Roman" w:cstheme="minorHAnsi"/>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B014B5" w:rsidRPr="001F1F45" w14:paraId="21D74569" w14:textId="77777777" w:rsidTr="00B014B5">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FFC000"/>
            <w:hideMark/>
          </w:tcPr>
          <w:p w14:paraId="49EE4969"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b/>
                <w:bCs/>
                <w:lang w:eastAsia="nl-NL"/>
              </w:rPr>
              <w:t>Specialist Gedrag</w:t>
            </w:r>
            <w:r w:rsidRPr="001F1F45">
              <w:rPr>
                <w:rFonts w:eastAsia="Times New Roman" w:cstheme="minorHAnsi"/>
                <w:lang w:eastAsia="nl-NL"/>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FFC000"/>
            <w:hideMark/>
          </w:tcPr>
          <w:p w14:paraId="55831C08"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b/>
                <w:bCs/>
                <w:lang w:eastAsia="nl-NL"/>
              </w:rPr>
              <w:t>Clusterschool ZWM</w:t>
            </w:r>
            <w:r w:rsidRPr="001F1F45">
              <w:rPr>
                <w:rFonts w:eastAsia="Times New Roman" w:cstheme="minorHAnsi"/>
                <w:lang w:eastAsia="nl-NL"/>
              </w:rPr>
              <w:t>  </w:t>
            </w:r>
          </w:p>
        </w:tc>
      </w:tr>
      <w:tr w:rsidR="00B014B5" w:rsidRPr="001F1F45" w14:paraId="0A84819A" w14:textId="77777777" w:rsidTr="00B014B5">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5A8E9334" w14:textId="77777777" w:rsidR="00B014B5" w:rsidRPr="001F1F45" w:rsidRDefault="00B014B5" w:rsidP="00B014B5">
            <w:pPr>
              <w:spacing w:after="0" w:line="240" w:lineRule="auto"/>
              <w:textAlignment w:val="baseline"/>
              <w:rPr>
                <w:rFonts w:eastAsia="Times New Roman" w:cstheme="minorHAnsi"/>
                <w:lang w:eastAsia="nl-NL"/>
              </w:rPr>
            </w:pPr>
            <w:proofErr w:type="spellStart"/>
            <w:r w:rsidRPr="001F1F45">
              <w:rPr>
                <w:rFonts w:eastAsia="Times New Roman" w:cstheme="minorHAnsi"/>
                <w:lang w:eastAsia="nl-NL"/>
              </w:rPr>
              <w:t>Truike</w:t>
            </w:r>
            <w:proofErr w:type="spellEnd"/>
            <w:r w:rsidRPr="001F1F45">
              <w:rPr>
                <w:rFonts w:eastAsia="Times New Roman" w:cstheme="minorHAnsi"/>
                <w:lang w:eastAsia="nl-NL"/>
              </w:rPr>
              <w:t xml:space="preserve"> Boosten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2AB2055D"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Draaiende Wieken  </w:t>
            </w:r>
          </w:p>
        </w:tc>
      </w:tr>
      <w:tr w:rsidR="00B014B5" w:rsidRPr="001F1F45" w14:paraId="47E09D00" w14:textId="77777777" w:rsidTr="00B014B5">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186CA8FF"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Malou van Bree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1B9BED05"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Draaiende Wieken  </w:t>
            </w:r>
          </w:p>
        </w:tc>
      </w:tr>
      <w:tr w:rsidR="00B014B5" w:rsidRPr="001F1F45" w14:paraId="30756E48" w14:textId="77777777" w:rsidTr="00B014B5">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0EF3EE15"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Britt Kramer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3F015061" w14:textId="77777777" w:rsidR="00B014B5" w:rsidRPr="001F1F45" w:rsidRDefault="00B014B5" w:rsidP="00B014B5">
            <w:pPr>
              <w:spacing w:after="0" w:line="240" w:lineRule="auto"/>
              <w:textAlignment w:val="baseline"/>
              <w:rPr>
                <w:rFonts w:eastAsia="Times New Roman" w:cstheme="minorHAnsi"/>
                <w:lang w:eastAsia="nl-NL"/>
              </w:rPr>
            </w:pPr>
            <w:proofErr w:type="spellStart"/>
            <w:r w:rsidRPr="001F1F45">
              <w:rPr>
                <w:rFonts w:eastAsia="Times New Roman" w:cstheme="minorHAnsi"/>
                <w:lang w:eastAsia="nl-NL"/>
              </w:rPr>
              <w:t>Swentibold</w:t>
            </w:r>
            <w:proofErr w:type="spellEnd"/>
            <w:r w:rsidRPr="001F1F45">
              <w:rPr>
                <w:rFonts w:eastAsia="Times New Roman" w:cstheme="minorHAnsi"/>
                <w:lang w:eastAsia="nl-NL"/>
              </w:rPr>
              <w:t>  </w:t>
            </w:r>
          </w:p>
        </w:tc>
      </w:tr>
      <w:tr w:rsidR="00B014B5" w:rsidRPr="001F1F45" w14:paraId="00C80E05" w14:textId="77777777" w:rsidTr="00B014B5">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2414A037"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Joyce Brull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46533293" w14:textId="77777777" w:rsidR="00B014B5" w:rsidRPr="001F1F45" w:rsidRDefault="00B014B5" w:rsidP="00B014B5">
            <w:pPr>
              <w:spacing w:after="0" w:line="240" w:lineRule="auto"/>
              <w:textAlignment w:val="baseline"/>
              <w:rPr>
                <w:rFonts w:eastAsia="Times New Roman" w:cstheme="minorHAnsi"/>
                <w:lang w:eastAsia="nl-NL"/>
              </w:rPr>
            </w:pPr>
            <w:proofErr w:type="spellStart"/>
            <w:r w:rsidRPr="001F1F45">
              <w:rPr>
                <w:rFonts w:eastAsia="Times New Roman" w:cstheme="minorHAnsi"/>
                <w:lang w:eastAsia="nl-NL"/>
              </w:rPr>
              <w:t>Swentibold</w:t>
            </w:r>
            <w:proofErr w:type="spellEnd"/>
            <w:r w:rsidRPr="001F1F45">
              <w:rPr>
                <w:rFonts w:eastAsia="Times New Roman" w:cstheme="minorHAnsi"/>
                <w:lang w:eastAsia="nl-NL"/>
              </w:rPr>
              <w:t>  </w:t>
            </w:r>
          </w:p>
        </w:tc>
      </w:tr>
      <w:tr w:rsidR="00B014B5" w:rsidRPr="001F1F45" w14:paraId="48FF86D1" w14:textId="77777777" w:rsidTr="00B014B5">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15CE766A"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Marjet Ruijters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2CA17483"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Triangel  </w:t>
            </w:r>
          </w:p>
        </w:tc>
      </w:tr>
      <w:tr w:rsidR="00B014B5" w:rsidRPr="001F1F45" w14:paraId="0BF4EE35" w14:textId="77777777" w:rsidTr="00B014B5">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0DE3CB1F"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Daisy Brouns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76F40F1E"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Het Avontuur </w:t>
            </w:r>
          </w:p>
        </w:tc>
      </w:tr>
      <w:tr w:rsidR="00B014B5" w:rsidRPr="001F1F45" w14:paraId="754E6574" w14:textId="77777777" w:rsidTr="00B014B5">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4E6327EB"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Jennifer Hendriks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4CFF32D8"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Het Avontuur </w:t>
            </w:r>
          </w:p>
        </w:tc>
      </w:tr>
    </w:tbl>
    <w:p w14:paraId="5B96FCF0" w14:textId="716FFBEF" w:rsidR="00B014B5" w:rsidRPr="001F1F45" w:rsidRDefault="4E2819F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 </w:t>
      </w:r>
      <w:r w:rsidR="00B014B5" w:rsidRPr="001F1F45">
        <w:rPr>
          <w:rFonts w:eastAsia="Times New Roman" w:cstheme="minorHAnsi"/>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B014B5" w:rsidRPr="001F1F45" w14:paraId="5EA3AFB1" w14:textId="77777777" w:rsidTr="00B014B5">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92D050"/>
            <w:hideMark/>
          </w:tcPr>
          <w:p w14:paraId="4A726F4F"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b/>
                <w:bCs/>
                <w:lang w:eastAsia="nl-NL"/>
              </w:rPr>
              <w:t>Specialist Taal / Lezen</w:t>
            </w:r>
            <w:r w:rsidRPr="001F1F45">
              <w:rPr>
                <w:rFonts w:eastAsia="Times New Roman" w:cstheme="minorHAnsi"/>
                <w:lang w:eastAsia="nl-NL"/>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92D050"/>
            <w:hideMark/>
          </w:tcPr>
          <w:p w14:paraId="232507A9"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b/>
                <w:bCs/>
                <w:lang w:eastAsia="nl-NL"/>
              </w:rPr>
              <w:t>Clusterschool ZWM</w:t>
            </w:r>
            <w:r w:rsidRPr="001F1F45">
              <w:rPr>
                <w:rFonts w:eastAsia="Times New Roman" w:cstheme="minorHAnsi"/>
                <w:lang w:eastAsia="nl-NL"/>
              </w:rPr>
              <w:t>  </w:t>
            </w:r>
          </w:p>
        </w:tc>
      </w:tr>
      <w:tr w:rsidR="00B014B5" w:rsidRPr="001F1F45" w14:paraId="48C6FDA8" w14:textId="77777777" w:rsidTr="00B014B5">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4897F636"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Marjo Ubachs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08CD5874" w14:textId="77777777" w:rsidR="00B014B5" w:rsidRPr="001F1F45" w:rsidRDefault="00B014B5" w:rsidP="00B014B5">
            <w:pPr>
              <w:spacing w:after="0" w:line="240" w:lineRule="auto"/>
              <w:textAlignment w:val="baseline"/>
              <w:rPr>
                <w:rFonts w:eastAsia="Times New Roman" w:cstheme="minorHAnsi"/>
                <w:lang w:eastAsia="nl-NL"/>
              </w:rPr>
            </w:pPr>
            <w:proofErr w:type="spellStart"/>
            <w:r w:rsidRPr="001F1F45">
              <w:rPr>
                <w:rFonts w:eastAsia="Times New Roman" w:cstheme="minorHAnsi"/>
                <w:lang w:eastAsia="nl-NL"/>
              </w:rPr>
              <w:t>Swentibold</w:t>
            </w:r>
            <w:proofErr w:type="spellEnd"/>
            <w:r w:rsidRPr="001F1F45">
              <w:rPr>
                <w:rFonts w:eastAsia="Times New Roman" w:cstheme="minorHAnsi"/>
                <w:lang w:eastAsia="nl-NL"/>
              </w:rPr>
              <w:t>  </w:t>
            </w:r>
          </w:p>
        </w:tc>
      </w:tr>
      <w:tr w:rsidR="00B014B5" w:rsidRPr="001F1F45" w14:paraId="276F3480" w14:textId="77777777" w:rsidTr="00B014B5">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14FDF39F"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Jurgen Offermans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6D77C937" w14:textId="77777777" w:rsidR="00B014B5" w:rsidRPr="001F1F45" w:rsidRDefault="00B014B5" w:rsidP="00B014B5">
            <w:pPr>
              <w:spacing w:after="0" w:line="240" w:lineRule="auto"/>
              <w:textAlignment w:val="baseline"/>
              <w:rPr>
                <w:rFonts w:eastAsia="Times New Roman" w:cstheme="minorHAnsi"/>
                <w:lang w:eastAsia="nl-NL"/>
              </w:rPr>
            </w:pPr>
            <w:proofErr w:type="spellStart"/>
            <w:r w:rsidRPr="001F1F45">
              <w:rPr>
                <w:rFonts w:eastAsia="Times New Roman" w:cstheme="minorHAnsi"/>
                <w:lang w:eastAsia="nl-NL"/>
              </w:rPr>
              <w:t>Swentibold</w:t>
            </w:r>
            <w:proofErr w:type="spellEnd"/>
            <w:r w:rsidRPr="001F1F45">
              <w:rPr>
                <w:rFonts w:eastAsia="Times New Roman" w:cstheme="minorHAnsi"/>
                <w:lang w:eastAsia="nl-NL"/>
              </w:rPr>
              <w:t>  </w:t>
            </w:r>
          </w:p>
        </w:tc>
      </w:tr>
      <w:tr w:rsidR="00B014B5" w:rsidRPr="001F1F45" w14:paraId="036C45D2" w14:textId="77777777" w:rsidTr="00B014B5">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703DCD2B"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Patrick Rademakers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0DF4CD15"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Triangel  </w:t>
            </w:r>
          </w:p>
        </w:tc>
      </w:tr>
      <w:tr w:rsidR="00B014B5" w:rsidRPr="001F1F45" w14:paraId="5ACD8CF3" w14:textId="77777777" w:rsidTr="00B014B5">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6BBF3CB0"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Lonneke Janssen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22881D02"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Triangel </w:t>
            </w:r>
          </w:p>
        </w:tc>
      </w:tr>
      <w:tr w:rsidR="00B014B5" w:rsidRPr="001F1F45" w14:paraId="5A2533C1" w14:textId="77777777" w:rsidTr="00B014B5">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1AA51B19"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Merel Aerts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4B0D593C"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Triangel </w:t>
            </w:r>
          </w:p>
        </w:tc>
      </w:tr>
      <w:tr w:rsidR="00B014B5" w:rsidRPr="001F1F45" w14:paraId="4B71360C" w14:textId="77777777" w:rsidTr="00B014B5">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603F4E99"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Jennifer Hendriks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77B73B77"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Het Avontuur </w:t>
            </w:r>
          </w:p>
        </w:tc>
      </w:tr>
    </w:tbl>
    <w:p w14:paraId="513340E7" w14:textId="4BFA3ACF"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B014B5" w:rsidRPr="001F1F45" w14:paraId="02609FAE" w14:textId="77777777" w:rsidTr="00B014B5">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FF0000"/>
            <w:hideMark/>
          </w:tcPr>
          <w:p w14:paraId="364DAFE4"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b/>
                <w:bCs/>
                <w:lang w:eastAsia="nl-NL"/>
              </w:rPr>
              <w:t>Specialist Rekenen</w:t>
            </w:r>
            <w:r w:rsidRPr="001F1F45">
              <w:rPr>
                <w:rFonts w:eastAsia="Times New Roman" w:cstheme="minorHAnsi"/>
                <w:lang w:eastAsia="nl-NL"/>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FF0000"/>
            <w:hideMark/>
          </w:tcPr>
          <w:p w14:paraId="5D618CBA"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b/>
                <w:bCs/>
                <w:lang w:eastAsia="nl-NL"/>
              </w:rPr>
              <w:t>Clusterschool ZWM</w:t>
            </w:r>
            <w:r w:rsidRPr="001F1F45">
              <w:rPr>
                <w:rFonts w:eastAsia="Times New Roman" w:cstheme="minorHAnsi"/>
                <w:lang w:eastAsia="nl-NL"/>
              </w:rPr>
              <w:t>  </w:t>
            </w:r>
          </w:p>
        </w:tc>
      </w:tr>
      <w:tr w:rsidR="00B014B5" w:rsidRPr="001F1F45" w14:paraId="2C2C316F" w14:textId="77777777" w:rsidTr="00B014B5">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4FDA7D19"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Chantal Veldhuis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0BFE0C58"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Draaiende Wieken  </w:t>
            </w:r>
          </w:p>
        </w:tc>
      </w:tr>
      <w:tr w:rsidR="00B014B5" w:rsidRPr="001F1F45" w14:paraId="7ED2F2E8" w14:textId="77777777" w:rsidTr="00B014B5">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36714245"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Nellie van Kooi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32082DD4"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Triangel  </w:t>
            </w:r>
          </w:p>
        </w:tc>
      </w:tr>
      <w:tr w:rsidR="00B014B5" w:rsidRPr="001F1F45" w14:paraId="55C37D92" w14:textId="77777777" w:rsidTr="00B014B5">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7DBDA6C3"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Alessandro Bruisten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6FB38A09"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Triangel  </w:t>
            </w:r>
          </w:p>
        </w:tc>
      </w:tr>
      <w:tr w:rsidR="00B014B5" w:rsidRPr="001F1F45" w14:paraId="76CF5C87" w14:textId="77777777" w:rsidTr="00B014B5">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47B51F15"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 xml:space="preserve">Inge </w:t>
            </w:r>
            <w:proofErr w:type="spellStart"/>
            <w:r w:rsidRPr="001F1F45">
              <w:rPr>
                <w:rFonts w:eastAsia="Times New Roman" w:cstheme="minorHAnsi"/>
                <w:lang w:eastAsia="nl-NL"/>
              </w:rPr>
              <w:t>Gisberts</w:t>
            </w:r>
            <w:proofErr w:type="spellEnd"/>
            <w:r w:rsidRPr="001F1F45">
              <w:rPr>
                <w:rFonts w:eastAsia="Times New Roman" w:cstheme="minorHAnsi"/>
                <w:lang w:eastAsia="nl-NL"/>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0A7648B1"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Triangel  </w:t>
            </w:r>
          </w:p>
        </w:tc>
      </w:tr>
      <w:tr w:rsidR="00B014B5" w:rsidRPr="001F1F45" w14:paraId="30C4AE4B" w14:textId="77777777" w:rsidTr="00B014B5">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0C1DAA05"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Esther Smeets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691048C5"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Het Avontuur </w:t>
            </w:r>
          </w:p>
        </w:tc>
      </w:tr>
    </w:tbl>
    <w:p w14:paraId="045F4F56" w14:textId="2BEBC75E" w:rsidR="00B014B5" w:rsidRPr="001F1F45" w:rsidRDefault="4E2819F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 </w:t>
      </w:r>
      <w:r w:rsidR="00B014B5" w:rsidRPr="001F1F45">
        <w:rPr>
          <w:rFonts w:eastAsia="Times New Roman" w:cstheme="minorHAnsi"/>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B014B5" w:rsidRPr="001F1F45" w14:paraId="5456531D" w14:textId="77777777" w:rsidTr="00B014B5">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6A6A6"/>
            <w:hideMark/>
          </w:tcPr>
          <w:p w14:paraId="577352C8"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b/>
                <w:bCs/>
                <w:lang w:eastAsia="nl-NL"/>
              </w:rPr>
              <w:t xml:space="preserve">Specialist Hoog / </w:t>
            </w:r>
            <w:proofErr w:type="spellStart"/>
            <w:r w:rsidRPr="001F1F45">
              <w:rPr>
                <w:rFonts w:eastAsia="Times New Roman" w:cstheme="minorHAnsi"/>
                <w:b/>
                <w:bCs/>
                <w:lang w:eastAsia="nl-NL"/>
              </w:rPr>
              <w:t>meerbegaafdheid</w:t>
            </w:r>
            <w:proofErr w:type="spellEnd"/>
            <w:r w:rsidRPr="001F1F45">
              <w:rPr>
                <w:rFonts w:eastAsia="Times New Roman" w:cstheme="minorHAnsi"/>
                <w:lang w:eastAsia="nl-NL"/>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A6A6A6"/>
            <w:hideMark/>
          </w:tcPr>
          <w:p w14:paraId="7E3BB9DD"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b/>
                <w:bCs/>
                <w:lang w:eastAsia="nl-NL"/>
              </w:rPr>
              <w:t>Clusterschool ZWM</w:t>
            </w:r>
            <w:r w:rsidRPr="001F1F45">
              <w:rPr>
                <w:rFonts w:eastAsia="Times New Roman" w:cstheme="minorHAnsi"/>
                <w:lang w:eastAsia="nl-NL"/>
              </w:rPr>
              <w:t>  </w:t>
            </w:r>
          </w:p>
        </w:tc>
      </w:tr>
      <w:tr w:rsidR="00B014B5" w:rsidRPr="001F1F45" w14:paraId="652CC7CF" w14:textId="77777777" w:rsidTr="00B014B5">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0EBF54E2"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 xml:space="preserve">Monique </w:t>
            </w:r>
            <w:proofErr w:type="spellStart"/>
            <w:r w:rsidRPr="001F1F45">
              <w:rPr>
                <w:rFonts w:eastAsia="Times New Roman" w:cstheme="minorHAnsi"/>
                <w:lang w:eastAsia="nl-NL"/>
              </w:rPr>
              <w:t>Hukkelhoven</w:t>
            </w:r>
            <w:proofErr w:type="spellEnd"/>
            <w:r w:rsidRPr="001F1F45">
              <w:rPr>
                <w:rFonts w:eastAsia="Times New Roman" w:cstheme="minorHAnsi"/>
                <w:lang w:eastAsia="nl-NL"/>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5D28114E"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Draaiende Wieken  </w:t>
            </w:r>
          </w:p>
        </w:tc>
      </w:tr>
      <w:tr w:rsidR="00B014B5" w:rsidRPr="001F1F45" w14:paraId="316C847F" w14:textId="77777777" w:rsidTr="00B014B5">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01FA2E50"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 xml:space="preserve">Eefje </w:t>
            </w:r>
            <w:proofErr w:type="spellStart"/>
            <w:r w:rsidRPr="001F1F45">
              <w:rPr>
                <w:rFonts w:eastAsia="Times New Roman" w:cstheme="minorHAnsi"/>
                <w:lang w:eastAsia="nl-NL"/>
              </w:rPr>
              <w:t>Bustin</w:t>
            </w:r>
            <w:proofErr w:type="spellEnd"/>
            <w:r w:rsidRPr="001F1F45">
              <w:rPr>
                <w:rFonts w:eastAsia="Times New Roman" w:cstheme="minorHAnsi"/>
                <w:lang w:eastAsia="nl-NL"/>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75CF6BEE" w14:textId="77777777" w:rsidR="00B014B5" w:rsidRPr="001F1F45" w:rsidRDefault="00B014B5" w:rsidP="00B014B5">
            <w:pPr>
              <w:spacing w:after="0" w:line="240" w:lineRule="auto"/>
              <w:textAlignment w:val="baseline"/>
              <w:rPr>
                <w:rFonts w:eastAsia="Times New Roman" w:cstheme="minorHAnsi"/>
                <w:lang w:eastAsia="nl-NL"/>
              </w:rPr>
            </w:pPr>
            <w:proofErr w:type="spellStart"/>
            <w:r w:rsidRPr="001F1F45">
              <w:rPr>
                <w:rFonts w:eastAsia="Times New Roman" w:cstheme="minorHAnsi"/>
                <w:lang w:eastAsia="nl-NL"/>
              </w:rPr>
              <w:t>Keuningshöfke</w:t>
            </w:r>
            <w:proofErr w:type="spellEnd"/>
            <w:r w:rsidRPr="001F1F45">
              <w:rPr>
                <w:rFonts w:eastAsia="Times New Roman" w:cstheme="minorHAnsi"/>
                <w:lang w:eastAsia="nl-NL"/>
              </w:rPr>
              <w:t>  </w:t>
            </w:r>
          </w:p>
        </w:tc>
      </w:tr>
      <w:tr w:rsidR="00B014B5" w:rsidRPr="001F1F45" w14:paraId="511C8441" w14:textId="77777777" w:rsidTr="00B014B5">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2B23D06F"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Bart Jennen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17FFF311" w14:textId="77777777" w:rsidR="00B014B5" w:rsidRPr="001F1F45" w:rsidRDefault="00B014B5" w:rsidP="00B014B5">
            <w:pPr>
              <w:spacing w:after="0" w:line="240" w:lineRule="auto"/>
              <w:textAlignment w:val="baseline"/>
              <w:rPr>
                <w:rFonts w:eastAsia="Times New Roman" w:cstheme="minorHAnsi"/>
                <w:lang w:eastAsia="nl-NL"/>
              </w:rPr>
            </w:pPr>
            <w:proofErr w:type="spellStart"/>
            <w:r w:rsidRPr="001F1F45">
              <w:rPr>
                <w:rFonts w:eastAsia="Times New Roman" w:cstheme="minorHAnsi"/>
                <w:lang w:eastAsia="nl-NL"/>
              </w:rPr>
              <w:t>Swentibold</w:t>
            </w:r>
            <w:proofErr w:type="spellEnd"/>
            <w:r w:rsidRPr="001F1F45">
              <w:rPr>
                <w:rFonts w:eastAsia="Times New Roman" w:cstheme="minorHAnsi"/>
                <w:lang w:eastAsia="nl-NL"/>
              </w:rPr>
              <w:t>  </w:t>
            </w:r>
          </w:p>
        </w:tc>
      </w:tr>
      <w:tr w:rsidR="00B014B5" w:rsidRPr="001F1F45" w14:paraId="1B094E60" w14:textId="77777777" w:rsidTr="00B014B5">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4E0A8A7A"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056F547F" w14:textId="77777777"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 </w:t>
            </w:r>
          </w:p>
        </w:tc>
      </w:tr>
    </w:tbl>
    <w:p w14:paraId="4F10823B" w14:textId="46F14742" w:rsidR="00B014B5" w:rsidRPr="001F1F45" w:rsidRDefault="4E2819F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 </w:t>
      </w:r>
      <w:r w:rsidR="00B014B5" w:rsidRPr="001F1F45">
        <w:rPr>
          <w:rFonts w:eastAsia="Times New Roman" w:cstheme="minorHAnsi"/>
          <w:lang w:eastAsia="nl-NL"/>
        </w:rPr>
        <w:t> </w:t>
      </w:r>
    </w:p>
    <w:p w14:paraId="4760E49B" w14:textId="6423678A"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i/>
          <w:lang w:eastAsia="nl-NL"/>
        </w:rPr>
        <w:t>Gemeenten</w:t>
      </w:r>
      <w:r w:rsidRPr="001F1F45">
        <w:rPr>
          <w:rFonts w:eastAsia="Times New Roman" w:cstheme="minorHAnsi"/>
          <w:lang w:eastAsia="nl-NL"/>
        </w:rPr>
        <w:t> </w:t>
      </w:r>
    </w:p>
    <w:p w14:paraId="62FBBBC2" w14:textId="77777777" w:rsidR="00777AD0"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We intensiveren, waar mogelijk en wenselijk, de relaties met de diverse gemeenten. Binnen ons cluster hebben we te maken met de gemeenten: Echt-Susteren, Sittard-Geleen, Maasgouw en Roerdalen.</w:t>
      </w:r>
      <w:r w:rsidRPr="001F1F45">
        <w:rPr>
          <w:rFonts w:eastAsia="Times New Roman" w:cstheme="minorHAnsi"/>
          <w:color w:val="FF0000"/>
          <w:lang w:eastAsia="nl-NL"/>
        </w:rPr>
        <w:t xml:space="preserve"> </w:t>
      </w:r>
      <w:r w:rsidRPr="001F1F45">
        <w:rPr>
          <w:rFonts w:eastAsia="Times New Roman" w:cstheme="minorHAnsi"/>
          <w:lang w:eastAsia="nl-NL"/>
        </w:rPr>
        <w:t>We vergroten onze cirkel van invloed in het belang van de leerlingen. Dit wordt bijvoorbeeld uitgevoerd via onze inspraak in de Lokale Educatieve Agenda. Minimaal twee keer per jaar voeren we overleg. Hierbij is een lid van het CvB aanwezig of er is mandaat gegeven aan een van de directeuren binnen het cluster.</w:t>
      </w:r>
    </w:p>
    <w:p w14:paraId="48DC9AEA" w14:textId="77777777" w:rsidR="00777AD0" w:rsidRDefault="00777AD0" w:rsidP="00B014B5">
      <w:pPr>
        <w:spacing w:after="0" w:line="240" w:lineRule="auto"/>
        <w:textAlignment w:val="baseline"/>
        <w:rPr>
          <w:rFonts w:eastAsia="Times New Roman" w:cstheme="minorHAnsi"/>
          <w:lang w:eastAsia="nl-NL"/>
        </w:rPr>
      </w:pPr>
    </w:p>
    <w:p w14:paraId="134EEA74" w14:textId="77777777" w:rsidR="00777AD0" w:rsidRDefault="00777AD0" w:rsidP="00B014B5">
      <w:pPr>
        <w:spacing w:after="0" w:line="240" w:lineRule="auto"/>
        <w:textAlignment w:val="baseline"/>
        <w:rPr>
          <w:rFonts w:eastAsia="Times New Roman" w:cstheme="minorHAnsi"/>
          <w:lang w:eastAsia="nl-NL"/>
        </w:rPr>
      </w:pPr>
    </w:p>
    <w:p w14:paraId="6DF3598D" w14:textId="77777777" w:rsidR="00777AD0" w:rsidRDefault="00777AD0" w:rsidP="00B014B5">
      <w:pPr>
        <w:spacing w:after="0" w:line="240" w:lineRule="auto"/>
        <w:textAlignment w:val="baseline"/>
        <w:rPr>
          <w:rFonts w:eastAsia="Times New Roman" w:cstheme="minorHAnsi"/>
          <w:lang w:eastAsia="nl-NL"/>
        </w:rPr>
      </w:pPr>
    </w:p>
    <w:p w14:paraId="6B2ED99C" w14:textId="558517EA"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 </w:t>
      </w:r>
    </w:p>
    <w:p w14:paraId="7F5F2490" w14:textId="0C98B0D1"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 </w:t>
      </w:r>
    </w:p>
    <w:p w14:paraId="000AA1ED" w14:textId="7D300211"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u w:val="single"/>
          <w:lang w:eastAsia="nl-NL"/>
        </w:rPr>
        <w:lastRenderedPageBreak/>
        <w:t>Taakverdeling directies</w:t>
      </w:r>
      <w:r w:rsidRPr="001F1F45">
        <w:rPr>
          <w:rFonts w:eastAsia="Times New Roman" w:cstheme="minorHAnsi"/>
          <w:lang w:eastAsia="nl-NL"/>
        </w:rPr>
        <w:t> </w:t>
      </w:r>
    </w:p>
    <w:p w14:paraId="32F2AD15" w14:textId="2EB8F43E"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i/>
          <w:lang w:eastAsia="nl-NL"/>
        </w:rPr>
        <w:t>Taaklast directies</w:t>
      </w:r>
      <w:r w:rsidRPr="001F1F45">
        <w:rPr>
          <w:rFonts w:eastAsia="Times New Roman" w:cstheme="minorHAnsi"/>
          <w:lang w:eastAsia="nl-NL"/>
        </w:rPr>
        <w:t> </w:t>
      </w:r>
    </w:p>
    <w:p w14:paraId="22E6CA03" w14:textId="4CA39EA6"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Binnen ons cluster is er sprake van drie</w:t>
      </w:r>
      <w:r w:rsidRPr="001F1F45">
        <w:rPr>
          <w:rFonts w:eastAsia="Times New Roman" w:cstheme="minorHAnsi"/>
          <w:color w:val="FF0000"/>
          <w:lang w:eastAsia="nl-NL"/>
        </w:rPr>
        <w:t xml:space="preserve"> </w:t>
      </w:r>
      <w:r w:rsidRPr="001F1F45">
        <w:rPr>
          <w:rFonts w:eastAsia="Times New Roman" w:cstheme="minorHAnsi"/>
          <w:lang w:eastAsia="nl-NL"/>
        </w:rPr>
        <w:t>directeuren die de werkzaamheden uitvoeren met betrekking tot</w:t>
      </w:r>
      <w:r w:rsidRPr="001F1F45">
        <w:rPr>
          <w:rFonts w:eastAsia="Times New Roman" w:cstheme="minorHAnsi"/>
          <w:color w:val="FF0000"/>
          <w:lang w:eastAsia="nl-NL"/>
        </w:rPr>
        <w:t> </w:t>
      </w:r>
      <w:r w:rsidRPr="001F1F45">
        <w:rPr>
          <w:rFonts w:eastAsia="Times New Roman" w:cstheme="minorHAnsi"/>
          <w:lang w:eastAsia="nl-NL"/>
        </w:rPr>
        <w:t xml:space="preserve"> </w:t>
      </w:r>
      <w:proofErr w:type="spellStart"/>
      <w:r w:rsidRPr="001F1F45">
        <w:rPr>
          <w:rFonts w:eastAsia="Times New Roman" w:cstheme="minorHAnsi"/>
          <w:lang w:eastAsia="nl-NL"/>
        </w:rPr>
        <w:t>bovenschoolse</w:t>
      </w:r>
      <w:proofErr w:type="spellEnd"/>
      <w:r w:rsidRPr="001F1F45">
        <w:rPr>
          <w:rFonts w:eastAsia="Times New Roman" w:cstheme="minorHAnsi"/>
          <w:lang w:eastAsia="nl-NL"/>
        </w:rPr>
        <w:t xml:space="preserve"> protocollen, werkgroepen en taken. Dit zorgt voor een verzwaring van de taaklast. Voor ons staat kwaliteit leveren voorop, daarom zoeken wij een oplossing binnen de volgende mogelijkheden: </w:t>
      </w:r>
    </w:p>
    <w:p w14:paraId="0AE08BDE" w14:textId="4A1A605E" w:rsidR="00B014B5" w:rsidRPr="001F1F45" w:rsidRDefault="00B014B5" w:rsidP="00B014B5">
      <w:pPr>
        <w:numPr>
          <w:ilvl w:val="0"/>
          <w:numId w:val="21"/>
        </w:numPr>
        <w:spacing w:after="0" w:line="240" w:lineRule="auto"/>
        <w:ind w:left="1080" w:firstLine="0"/>
        <w:textAlignment w:val="baseline"/>
        <w:rPr>
          <w:rFonts w:eastAsia="Times New Roman" w:cstheme="minorHAnsi"/>
          <w:lang w:eastAsia="nl-NL"/>
        </w:rPr>
      </w:pPr>
      <w:r w:rsidRPr="001F1F45">
        <w:rPr>
          <w:rFonts w:eastAsia="Times New Roman" w:cstheme="minorHAnsi"/>
          <w:lang w:eastAsia="nl-NL"/>
        </w:rPr>
        <w:t>De adjunct-directeuren (en vaak ook Intern Begeleiders) delen mee in het uitvoeren van de taken. </w:t>
      </w:r>
    </w:p>
    <w:p w14:paraId="63626EA8" w14:textId="0654F33B" w:rsidR="00B014B5" w:rsidRPr="001F1F45" w:rsidRDefault="00B014B5" w:rsidP="00B014B5">
      <w:pPr>
        <w:numPr>
          <w:ilvl w:val="0"/>
          <w:numId w:val="22"/>
        </w:numPr>
        <w:spacing w:after="0" w:line="240" w:lineRule="auto"/>
        <w:ind w:left="1080" w:firstLine="0"/>
        <w:textAlignment w:val="baseline"/>
        <w:rPr>
          <w:rFonts w:eastAsia="Times New Roman" w:cstheme="minorHAnsi"/>
          <w:lang w:eastAsia="nl-NL"/>
        </w:rPr>
      </w:pPr>
      <w:r w:rsidRPr="001F1F45">
        <w:rPr>
          <w:rFonts w:eastAsia="Times New Roman" w:cstheme="minorHAnsi"/>
          <w:lang w:eastAsia="nl-NL"/>
        </w:rPr>
        <w:t xml:space="preserve">Er worden extra financiële middelen beschikbaar gesteld vanuit </w:t>
      </w:r>
      <w:proofErr w:type="spellStart"/>
      <w:r w:rsidRPr="001F1F45">
        <w:rPr>
          <w:rFonts w:eastAsia="Times New Roman" w:cstheme="minorHAnsi"/>
          <w:lang w:eastAsia="nl-NL"/>
        </w:rPr>
        <w:t>Innovo</w:t>
      </w:r>
      <w:proofErr w:type="spellEnd"/>
      <w:r w:rsidRPr="001F1F45">
        <w:rPr>
          <w:rFonts w:eastAsia="Times New Roman" w:cstheme="minorHAnsi"/>
          <w:lang w:eastAsia="nl-NL"/>
        </w:rPr>
        <w:t xml:space="preserve"> om deze uitzonderlijke problematiek op te vangen. </w:t>
      </w:r>
    </w:p>
    <w:p w14:paraId="523C06E9" w14:textId="101B89C2" w:rsidR="00B014B5" w:rsidRPr="001F1F45" w:rsidRDefault="00B014B5" w:rsidP="00B014B5">
      <w:pPr>
        <w:numPr>
          <w:ilvl w:val="0"/>
          <w:numId w:val="23"/>
        </w:numPr>
        <w:spacing w:after="0" w:line="240" w:lineRule="auto"/>
        <w:ind w:left="1080" w:firstLine="0"/>
        <w:textAlignment w:val="baseline"/>
        <w:rPr>
          <w:rFonts w:eastAsia="Times New Roman" w:cstheme="minorHAnsi"/>
          <w:lang w:eastAsia="nl-NL"/>
        </w:rPr>
      </w:pPr>
      <w:r w:rsidRPr="001F1F45">
        <w:rPr>
          <w:rFonts w:eastAsia="Times New Roman" w:cstheme="minorHAnsi"/>
          <w:lang w:eastAsia="nl-NL"/>
        </w:rPr>
        <w:t xml:space="preserve">We nemen, noodgedwongen, niet meer deel aan alle bijeenkomsten, maar worden op een andere wijze, proactief door </w:t>
      </w:r>
      <w:proofErr w:type="spellStart"/>
      <w:r w:rsidRPr="001F1F45">
        <w:rPr>
          <w:rFonts w:eastAsia="Times New Roman" w:cstheme="minorHAnsi"/>
          <w:lang w:eastAsia="nl-NL"/>
        </w:rPr>
        <w:t>Innovo</w:t>
      </w:r>
      <w:proofErr w:type="spellEnd"/>
      <w:r w:rsidRPr="001F1F45">
        <w:rPr>
          <w:rFonts w:eastAsia="Times New Roman" w:cstheme="minorHAnsi"/>
          <w:lang w:eastAsia="nl-NL"/>
        </w:rPr>
        <w:t xml:space="preserve"> geïnformeerd over de verschillende inhouden. Ook wijzen we het schrijven van niet noodzakelijke rapportages af. </w:t>
      </w:r>
    </w:p>
    <w:p w14:paraId="63E1F75A" w14:textId="1C8D046D"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 </w:t>
      </w:r>
    </w:p>
    <w:p w14:paraId="6EDB284F" w14:textId="28E47D63"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 </w:t>
      </w:r>
    </w:p>
    <w:p w14:paraId="68A65F20" w14:textId="1EB3F31F"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u w:val="single"/>
          <w:lang w:eastAsia="nl-NL"/>
        </w:rPr>
        <w:t>Standpunten over prioritering verantwoording</w:t>
      </w:r>
      <w:r w:rsidRPr="001F1F45">
        <w:rPr>
          <w:rFonts w:eastAsia="Times New Roman" w:cstheme="minorHAnsi"/>
          <w:lang w:eastAsia="nl-NL"/>
        </w:rPr>
        <w:t> </w:t>
      </w:r>
    </w:p>
    <w:p w14:paraId="519C355A" w14:textId="288994C3"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Daar waar vanuit gemeenten, het bedrijfsleven of vanuit andere partijen vragen gesteld worden die niet passen bij onze visie en missie, zal hier terughoudend op gereageerd worden. We doen liever een aantal bewust gekozen dingen goed dan heel veel dingen maar half. </w:t>
      </w:r>
    </w:p>
    <w:p w14:paraId="70B798A8" w14:textId="2E833744" w:rsidR="00B014B5" w:rsidRPr="001F1F45" w:rsidRDefault="00B014B5" w:rsidP="00B014B5">
      <w:pPr>
        <w:spacing w:after="0" w:line="240" w:lineRule="auto"/>
        <w:textAlignment w:val="baseline"/>
        <w:rPr>
          <w:rFonts w:eastAsia="Times New Roman" w:cstheme="minorHAnsi"/>
          <w:lang w:eastAsia="nl-NL"/>
        </w:rPr>
      </w:pPr>
      <w:r w:rsidRPr="001F1F45">
        <w:rPr>
          <w:rFonts w:eastAsia="Times New Roman" w:cstheme="minorHAnsi"/>
          <w:lang w:eastAsia="nl-NL"/>
        </w:rPr>
        <w:t>Gezien de werkdruk kiezen wij voor de visie: wat levert de inspanning op voor het leren van onze leerlingen? Is de inspanning te groot en de invloed op het leren van de kinderen te klein dan kan dat voor het cluster/ de school een reden zijn om er niets mee te doen. </w:t>
      </w:r>
    </w:p>
    <w:p w14:paraId="4E685280" w14:textId="638734CE" w:rsidR="00B014B5" w:rsidRPr="00B014B5" w:rsidRDefault="00B014B5" w:rsidP="00B014B5">
      <w:pPr>
        <w:spacing w:after="0" w:line="240" w:lineRule="auto"/>
        <w:textAlignment w:val="baseline"/>
        <w:rPr>
          <w:rFonts w:eastAsia="Times New Roman"/>
          <w:sz w:val="24"/>
          <w:szCs w:val="24"/>
          <w:lang w:eastAsia="nl-NL"/>
        </w:rPr>
      </w:pPr>
      <w:r w:rsidRPr="08B90870">
        <w:rPr>
          <w:rFonts w:eastAsia="Times New Roman"/>
          <w:color w:val="FF0000"/>
          <w:sz w:val="24"/>
          <w:szCs w:val="24"/>
          <w:lang w:eastAsia="nl-NL"/>
        </w:rPr>
        <w:t> </w:t>
      </w:r>
    </w:p>
    <w:p w14:paraId="2F61EC4E" w14:textId="6D9FE774" w:rsidR="3F32A1C2" w:rsidRPr="009652BE" w:rsidRDefault="009652BE" w:rsidP="3F32A1C2">
      <w:pPr>
        <w:rPr>
          <w:rFonts w:eastAsia="Times New Roman"/>
          <w:sz w:val="24"/>
          <w:szCs w:val="24"/>
          <w:lang w:eastAsia="nl-NL"/>
        </w:rPr>
      </w:pPr>
      <w:r>
        <w:rPr>
          <w:rFonts w:eastAsia="Times New Roman"/>
          <w:sz w:val="24"/>
          <w:szCs w:val="24"/>
          <w:lang w:eastAsia="nl-NL"/>
        </w:rPr>
        <w:br w:type="page"/>
      </w:r>
    </w:p>
    <w:p w14:paraId="0670A13A" w14:textId="2710158D" w:rsidR="629853FF" w:rsidRDefault="63CA847F" w:rsidP="00FA496D">
      <w:pPr>
        <w:pStyle w:val="Kop2"/>
      </w:pPr>
      <w:bookmarkStart w:id="57" w:name="_Toc169606073"/>
      <w:r w:rsidRPr="3F32A1C2">
        <w:lastRenderedPageBreak/>
        <w:t xml:space="preserve">Bijlage </w:t>
      </w:r>
      <w:r w:rsidR="0D3DC9B7" w:rsidRPr="3F32A1C2">
        <w:t>2</w:t>
      </w:r>
      <w:r w:rsidRPr="3F32A1C2">
        <w:t xml:space="preserve">: </w:t>
      </w:r>
      <w:r w:rsidR="73F8484F" w:rsidRPr="7AE27DAB">
        <w:t xml:space="preserve">INNOVO </w:t>
      </w:r>
      <w:r w:rsidR="0FF94589" w:rsidRPr="7AE27DAB">
        <w:t>Koers</w:t>
      </w:r>
      <w:bookmarkEnd w:id="57"/>
      <w:r w:rsidR="00FA496D">
        <w:br/>
      </w:r>
    </w:p>
    <w:p w14:paraId="30F2A821" w14:textId="71C91D80" w:rsidR="0FF94589" w:rsidRDefault="0FF94589">
      <w:r>
        <w:t>Koersplan bestuur</w:t>
      </w:r>
    </w:p>
    <w:p w14:paraId="726CD458" w14:textId="2E58C1DD" w:rsidR="0FF94589" w:rsidRDefault="0FF94589" w:rsidP="7AE27DAB">
      <w:pPr>
        <w:rPr>
          <w:rFonts w:eastAsiaTheme="minorEastAsia"/>
          <w:color w:val="000000" w:themeColor="text1"/>
        </w:rPr>
      </w:pPr>
      <w:r w:rsidRPr="7AE27DAB">
        <w:rPr>
          <w:rFonts w:eastAsiaTheme="minorEastAsia"/>
          <w:color w:val="000000" w:themeColor="text1"/>
        </w:rPr>
        <w:t>In 2024 is het strategisch beleidsplan 2020-2025 INNOVO leidend. INNOVO staat voor vertrouwen, verbinding en vakmanschap. Samen met de scholen bouwen we voort op ruim een eeuw goed onderwijs in Heerlen en ruime omgeving. Wij staan elke dag voor goed onderwijs voor kinderen, samen mét professionals, ouders én partners. Elke dag worden kinderen uitgedaagd als wereldburger en voorbereid op de toekomst. Wij doen een beroep op: aardig, vaardig, waardig.</w:t>
      </w:r>
    </w:p>
    <w:p w14:paraId="07148AD8" w14:textId="67625078" w:rsidR="0FF94589" w:rsidRDefault="0FF94589" w:rsidP="7AE27DAB">
      <w:pPr>
        <w:rPr>
          <w:rFonts w:eastAsiaTheme="minorEastAsia"/>
          <w:color w:val="000000" w:themeColor="text1"/>
        </w:rPr>
      </w:pPr>
      <w:r w:rsidRPr="7AE27DAB">
        <w:rPr>
          <w:rFonts w:eastAsiaTheme="minorEastAsia"/>
          <w:color w:val="000000" w:themeColor="text1"/>
        </w:rPr>
        <w:t xml:space="preserve">De INNOVO-koers is uitgewerkt voor 2020 – 2025 en te vinden op de </w:t>
      </w:r>
      <w:hyperlink r:id="rId18">
        <w:r w:rsidRPr="7AE27DAB">
          <w:rPr>
            <w:rStyle w:val="Hyperlink"/>
            <w:rFonts w:eastAsiaTheme="minorEastAsia"/>
          </w:rPr>
          <w:t>website van INNOVO</w:t>
        </w:r>
      </w:hyperlink>
      <w:r w:rsidRPr="7AE27DAB">
        <w:rPr>
          <w:rFonts w:eastAsiaTheme="minorEastAsia"/>
          <w:color w:val="000000" w:themeColor="text1"/>
        </w:rPr>
        <w:t xml:space="preserve">. </w:t>
      </w:r>
    </w:p>
    <w:p w14:paraId="2F4AB6CB" w14:textId="1F481C15" w:rsidR="0FF94589" w:rsidRDefault="0FF94589" w:rsidP="7AE27DAB">
      <w:pPr>
        <w:rPr>
          <w:rFonts w:eastAsiaTheme="minorEastAsia"/>
          <w:color w:val="000000" w:themeColor="text1"/>
        </w:rPr>
      </w:pPr>
      <w:r w:rsidRPr="7AE27DAB">
        <w:rPr>
          <w:rFonts w:eastAsiaTheme="minorEastAsia"/>
          <w:color w:val="000000" w:themeColor="text1"/>
        </w:rPr>
        <w:t>Om te komen tot toekomstgericht onderwijs op maat, hebben in de voorbije jaren de volgende drie speerpunten een hoge prioriteit gekregen:</w:t>
      </w:r>
    </w:p>
    <w:p w14:paraId="34A62C6D" w14:textId="555C12FF" w:rsidR="0FF94589" w:rsidRDefault="0FF94589" w:rsidP="7AE27DAB">
      <w:pPr>
        <w:pStyle w:val="Lijstalinea"/>
        <w:numPr>
          <w:ilvl w:val="0"/>
          <w:numId w:val="14"/>
        </w:numPr>
        <w:rPr>
          <w:rFonts w:eastAsiaTheme="minorEastAsia"/>
          <w:color w:val="000000" w:themeColor="text1"/>
        </w:rPr>
      </w:pPr>
      <w:r w:rsidRPr="7AE27DAB">
        <w:rPr>
          <w:rFonts w:eastAsiaTheme="minorEastAsia"/>
          <w:b/>
          <w:bCs/>
          <w:color w:val="000000" w:themeColor="text1"/>
        </w:rPr>
        <w:t>Flexibel onderwijs</w:t>
      </w:r>
      <w:r w:rsidRPr="7AE27DAB">
        <w:rPr>
          <w:rFonts w:eastAsiaTheme="minorEastAsia"/>
          <w:color w:val="000000" w:themeColor="text1"/>
        </w:rPr>
        <w:t>: om op maat af te kunnen stemmen in instructie, leertijd en leerstofaanbod. Maar ook flexibilisering van groeperings- en organisatievormen;</w:t>
      </w:r>
    </w:p>
    <w:p w14:paraId="65E192E8" w14:textId="32319EFD" w:rsidR="0FF94589" w:rsidRDefault="0FF94589" w:rsidP="7AE27DAB">
      <w:pPr>
        <w:pStyle w:val="Lijstalinea"/>
        <w:numPr>
          <w:ilvl w:val="0"/>
          <w:numId w:val="14"/>
        </w:numPr>
        <w:rPr>
          <w:rFonts w:eastAsiaTheme="minorEastAsia"/>
          <w:color w:val="000000" w:themeColor="text1"/>
        </w:rPr>
      </w:pPr>
      <w:r w:rsidRPr="7AE27DAB">
        <w:rPr>
          <w:rFonts w:eastAsiaTheme="minorEastAsia"/>
          <w:b/>
          <w:bCs/>
          <w:color w:val="000000" w:themeColor="text1"/>
        </w:rPr>
        <w:t>Professioneel samenwerken</w:t>
      </w:r>
      <w:r w:rsidRPr="7AE27DAB">
        <w:rPr>
          <w:rFonts w:eastAsiaTheme="minorEastAsia"/>
          <w:color w:val="000000" w:themeColor="text1"/>
        </w:rPr>
        <w:t>: flexibilisering kan alleen met een professioneel samenwerkend, heterogeen team (zowel intern als met externen); met ruimte voor functie- en taakdifferentiatie;</w:t>
      </w:r>
    </w:p>
    <w:p w14:paraId="37F43AD8" w14:textId="7DACF20E" w:rsidR="0FF94589" w:rsidRDefault="0FF94589" w:rsidP="7AE27DAB">
      <w:pPr>
        <w:pStyle w:val="Lijstalinea"/>
        <w:numPr>
          <w:ilvl w:val="0"/>
          <w:numId w:val="14"/>
        </w:numPr>
        <w:rPr>
          <w:rFonts w:eastAsiaTheme="minorEastAsia"/>
          <w:color w:val="000000" w:themeColor="text1"/>
        </w:rPr>
      </w:pPr>
      <w:r w:rsidRPr="7AE27DAB">
        <w:rPr>
          <w:rFonts w:eastAsiaTheme="minorEastAsia"/>
          <w:b/>
          <w:bCs/>
          <w:color w:val="000000" w:themeColor="text1"/>
        </w:rPr>
        <w:t>Formatief handelen</w:t>
      </w:r>
      <w:r w:rsidRPr="7AE27DAB">
        <w:rPr>
          <w:rFonts w:eastAsiaTheme="minorEastAsia"/>
          <w:color w:val="000000" w:themeColor="text1"/>
        </w:rPr>
        <w:t>: INNOVO-onderwijsprofessionals handelen formatief, om tijdig inzicht te krijgen in wat leerlingen (en onderwijsprofessionals zelf) nodig hebben, om het onderwijs precies op maat van de leerling, doelgericht af te kunnen stemmen, om respectievelijk zo goed mogelijk te kunnen leren en onderwijzen.</w:t>
      </w:r>
    </w:p>
    <w:p w14:paraId="3C3AF57B" w14:textId="56D076AE" w:rsidR="0FF94589" w:rsidRDefault="0FF94589" w:rsidP="7AE27DAB">
      <w:pPr>
        <w:rPr>
          <w:rFonts w:eastAsiaTheme="minorEastAsia"/>
          <w:color w:val="000000" w:themeColor="text1"/>
        </w:rPr>
      </w:pPr>
      <w:r w:rsidRPr="7AE27DAB">
        <w:rPr>
          <w:rFonts w:eastAsiaTheme="minorEastAsia"/>
          <w:color w:val="000000" w:themeColor="text1"/>
        </w:rPr>
        <w:t xml:space="preserve">Deze speerpunten sluiten hiermee naadloos aan op de missie van INNOVO: </w:t>
      </w:r>
    </w:p>
    <w:p w14:paraId="117A19AE" w14:textId="1E636343" w:rsidR="0FF94589" w:rsidRDefault="0FF94589" w:rsidP="7AE27DAB">
      <w:pPr>
        <w:rPr>
          <w:rFonts w:eastAsiaTheme="minorEastAsia"/>
          <w:color w:val="000000" w:themeColor="text1"/>
        </w:rPr>
      </w:pPr>
      <w:r w:rsidRPr="7AE27DAB">
        <w:rPr>
          <w:rFonts w:eastAsiaTheme="minorEastAsia"/>
          <w:i/>
          <w:iCs/>
          <w:color w:val="000000" w:themeColor="text1"/>
        </w:rPr>
        <w:t>“Inspireren om te leren”</w:t>
      </w:r>
    </w:p>
    <w:p w14:paraId="19C9B9C1" w14:textId="627B07B9" w:rsidR="0FF94589" w:rsidRDefault="0FF94589" w:rsidP="7AE27DAB">
      <w:pPr>
        <w:rPr>
          <w:rFonts w:eastAsiaTheme="minorEastAsia"/>
          <w:color w:val="000000" w:themeColor="text1"/>
        </w:rPr>
      </w:pPr>
      <w:r w:rsidRPr="7AE27DAB">
        <w:rPr>
          <w:rFonts w:eastAsiaTheme="minorEastAsia"/>
          <w:color w:val="000000" w:themeColor="text1"/>
        </w:rPr>
        <w:t>Binnen INNOVO als:</w:t>
      </w:r>
    </w:p>
    <w:p w14:paraId="36C6C51F" w14:textId="55526E09" w:rsidR="0FF94589" w:rsidRDefault="0FF94589" w:rsidP="7AE27DAB">
      <w:pPr>
        <w:pStyle w:val="Lijstalinea"/>
        <w:numPr>
          <w:ilvl w:val="0"/>
          <w:numId w:val="13"/>
        </w:numPr>
        <w:rPr>
          <w:rFonts w:eastAsiaTheme="minorEastAsia"/>
          <w:color w:val="000000" w:themeColor="text1"/>
        </w:rPr>
      </w:pPr>
      <w:r w:rsidRPr="7AE27DAB">
        <w:rPr>
          <w:rFonts w:eastAsiaTheme="minorEastAsia"/>
          <w:color w:val="000000" w:themeColor="text1"/>
        </w:rPr>
        <w:t>lerend netwerk,</w:t>
      </w:r>
    </w:p>
    <w:p w14:paraId="5A235491" w14:textId="760784D2" w:rsidR="0FF94589" w:rsidRDefault="0FF94589" w:rsidP="7AE27DAB">
      <w:pPr>
        <w:pStyle w:val="Lijstalinea"/>
        <w:numPr>
          <w:ilvl w:val="0"/>
          <w:numId w:val="13"/>
        </w:numPr>
        <w:rPr>
          <w:rFonts w:eastAsiaTheme="minorEastAsia"/>
          <w:color w:val="000000" w:themeColor="text1"/>
        </w:rPr>
      </w:pPr>
      <w:r w:rsidRPr="7AE27DAB">
        <w:rPr>
          <w:rFonts w:eastAsiaTheme="minorEastAsia"/>
          <w:color w:val="000000" w:themeColor="text1"/>
        </w:rPr>
        <w:t>met pedagogisch-didactisch bekwame professionals,</w:t>
      </w:r>
    </w:p>
    <w:p w14:paraId="2C56E37B" w14:textId="4209A9AE" w:rsidR="0FF94589" w:rsidRDefault="0FF94589" w:rsidP="7AE27DAB">
      <w:pPr>
        <w:pStyle w:val="Lijstalinea"/>
        <w:numPr>
          <w:ilvl w:val="0"/>
          <w:numId w:val="13"/>
        </w:numPr>
        <w:rPr>
          <w:rFonts w:eastAsiaTheme="minorEastAsia"/>
          <w:color w:val="000000" w:themeColor="text1"/>
        </w:rPr>
      </w:pPr>
      <w:r w:rsidRPr="7AE27DAB">
        <w:rPr>
          <w:rFonts w:eastAsiaTheme="minorEastAsia"/>
          <w:color w:val="000000" w:themeColor="text1"/>
        </w:rPr>
        <w:t>in zo thuisnabij en inclusief mogelijk onderwijs.</w:t>
      </w:r>
    </w:p>
    <w:p w14:paraId="348AE746" w14:textId="396994A5" w:rsidR="0FF94589" w:rsidRDefault="0FF94589">
      <w:r w:rsidRPr="7AE27DAB">
        <w:rPr>
          <w:rFonts w:eastAsiaTheme="minorEastAsia"/>
          <w:color w:val="000000" w:themeColor="text1"/>
        </w:rPr>
        <w:t>Scholen geven kleur aan onderwijs!</w:t>
      </w:r>
      <w:r>
        <w:br/>
      </w:r>
      <w:r>
        <w:br/>
      </w:r>
      <w:r w:rsidRPr="7AE27DAB">
        <w:rPr>
          <w:rFonts w:eastAsiaTheme="minorEastAsia"/>
          <w:color w:val="000000" w:themeColor="text1"/>
        </w:rPr>
        <w:t>In schooljaar 2024-2025 wordt het nieuwe strategische beleidsplan 2025-2030 vormgegeven. In de 2e fase van de schoolplanperiode gaan scholen hun beleid hier verder op afstemmen.</w:t>
      </w:r>
    </w:p>
    <w:p w14:paraId="6E48D76C" w14:textId="77777777" w:rsidR="009652BE" w:rsidRDefault="009652BE">
      <w:pPr>
        <w:rPr>
          <w:rFonts w:asciiTheme="majorHAnsi" w:eastAsiaTheme="majorEastAsia" w:hAnsiTheme="majorHAnsi" w:cstheme="majorBidi"/>
          <w:color w:val="2F5496" w:themeColor="accent1" w:themeShade="BF"/>
          <w:sz w:val="26"/>
          <w:szCs w:val="26"/>
        </w:rPr>
      </w:pPr>
      <w:r>
        <w:br w:type="page"/>
      </w:r>
    </w:p>
    <w:p w14:paraId="3BDB28CE" w14:textId="2A7F3CB6" w:rsidR="4C4FF35B" w:rsidRDefault="4C4FF35B" w:rsidP="00FA496D">
      <w:pPr>
        <w:pStyle w:val="Kop2"/>
      </w:pPr>
      <w:bookmarkStart w:id="58" w:name="_Toc169606074"/>
      <w:r w:rsidRPr="7AE27DAB">
        <w:lastRenderedPageBreak/>
        <w:t xml:space="preserve">Bijlage </w:t>
      </w:r>
      <w:r w:rsidR="6EAFBDAF" w:rsidRPr="3F32A1C2">
        <w:t>3</w:t>
      </w:r>
      <w:r w:rsidRPr="7AE27DAB">
        <w:t>: Gegevens school en bestuur</w:t>
      </w:r>
      <w:bookmarkEnd w:id="58"/>
      <w:r w:rsidR="00FA496D">
        <w:br/>
      </w:r>
    </w:p>
    <w:tbl>
      <w:tblPr>
        <w:tblStyle w:val="Tabelraster"/>
        <w:tblW w:w="0" w:type="auto"/>
        <w:tblLook w:val="06A0" w:firstRow="1" w:lastRow="0" w:firstColumn="1" w:lastColumn="0" w:noHBand="1" w:noVBand="1"/>
      </w:tblPr>
      <w:tblGrid>
        <w:gridCol w:w="4508"/>
        <w:gridCol w:w="4508"/>
      </w:tblGrid>
      <w:tr w:rsidR="7AE27DAB" w14:paraId="58F827C5" w14:textId="77777777" w:rsidTr="7AE27DAB">
        <w:trPr>
          <w:trHeight w:val="300"/>
        </w:trPr>
        <w:tc>
          <w:tcPr>
            <w:tcW w:w="9016" w:type="dxa"/>
            <w:gridSpan w:val="2"/>
          </w:tcPr>
          <w:p w14:paraId="5D0B3770" w14:textId="5475921B" w:rsidR="7AE27DAB" w:rsidRDefault="7AE27DAB" w:rsidP="7AE27DAB">
            <w:pPr>
              <w:rPr>
                <w:b/>
                <w:bCs/>
              </w:rPr>
            </w:pPr>
            <w:r w:rsidRPr="7AE27DAB">
              <w:rPr>
                <w:b/>
                <w:bCs/>
              </w:rPr>
              <w:t>Gegevens van de stichting</w:t>
            </w:r>
          </w:p>
        </w:tc>
      </w:tr>
      <w:tr w:rsidR="7AE27DAB" w14:paraId="64635866" w14:textId="77777777" w:rsidTr="7AE27DAB">
        <w:trPr>
          <w:trHeight w:val="300"/>
        </w:trPr>
        <w:tc>
          <w:tcPr>
            <w:tcW w:w="4508" w:type="dxa"/>
          </w:tcPr>
          <w:p w14:paraId="39C66CBE" w14:textId="3B7CB13F" w:rsidR="7AE27DAB" w:rsidRDefault="7AE27DAB">
            <w:r>
              <w:t>Naam Stichting</w:t>
            </w:r>
          </w:p>
        </w:tc>
        <w:tc>
          <w:tcPr>
            <w:tcW w:w="4508" w:type="dxa"/>
          </w:tcPr>
          <w:p w14:paraId="5DB0EEFE" w14:textId="1394F3AD" w:rsidR="7AE27DAB" w:rsidRDefault="7AE27DAB">
            <w:proofErr w:type="spellStart"/>
            <w:r>
              <w:t>Stiching</w:t>
            </w:r>
            <w:proofErr w:type="spellEnd"/>
            <w:r>
              <w:t xml:space="preserve"> </w:t>
            </w:r>
            <w:proofErr w:type="spellStart"/>
            <w:r>
              <w:t>Innovo</w:t>
            </w:r>
            <w:proofErr w:type="spellEnd"/>
          </w:p>
        </w:tc>
      </w:tr>
      <w:tr w:rsidR="7AE27DAB" w14:paraId="1B453A51" w14:textId="77777777" w:rsidTr="7AE27DAB">
        <w:trPr>
          <w:trHeight w:val="300"/>
        </w:trPr>
        <w:tc>
          <w:tcPr>
            <w:tcW w:w="4508" w:type="dxa"/>
          </w:tcPr>
          <w:p w14:paraId="683468BE" w14:textId="5BE9252F" w:rsidR="7AE27DAB" w:rsidRDefault="7AE27DAB">
            <w:r>
              <w:t>Voorzitter College van Bestuur</w:t>
            </w:r>
          </w:p>
        </w:tc>
        <w:tc>
          <w:tcPr>
            <w:tcW w:w="4508" w:type="dxa"/>
          </w:tcPr>
          <w:p w14:paraId="02712138" w14:textId="08AC2982" w:rsidR="7AE27DAB" w:rsidRDefault="7AE27DAB">
            <w:r>
              <w:t>Carola van der Weijden</w:t>
            </w:r>
            <w:r>
              <w:br/>
              <w:t>Ruud Quaedackers</w:t>
            </w:r>
          </w:p>
        </w:tc>
      </w:tr>
      <w:tr w:rsidR="7AE27DAB" w14:paraId="4AA0E4B6" w14:textId="77777777" w:rsidTr="7AE27DAB">
        <w:trPr>
          <w:trHeight w:val="300"/>
        </w:trPr>
        <w:tc>
          <w:tcPr>
            <w:tcW w:w="4508" w:type="dxa"/>
          </w:tcPr>
          <w:p w14:paraId="4CC50532" w14:textId="66AD9CA2" w:rsidR="7AE27DAB" w:rsidRDefault="7AE27DAB">
            <w:r>
              <w:t>Adres</w:t>
            </w:r>
          </w:p>
        </w:tc>
        <w:tc>
          <w:tcPr>
            <w:tcW w:w="4508" w:type="dxa"/>
          </w:tcPr>
          <w:p w14:paraId="7BFBF00A" w14:textId="17D31438" w:rsidR="7AE27DAB" w:rsidRDefault="7AE27DAB">
            <w:r>
              <w:t>Bekkerveld 30</w:t>
            </w:r>
          </w:p>
        </w:tc>
      </w:tr>
      <w:tr w:rsidR="7AE27DAB" w14:paraId="03F8A908" w14:textId="77777777" w:rsidTr="7AE27DAB">
        <w:trPr>
          <w:trHeight w:val="300"/>
        </w:trPr>
        <w:tc>
          <w:tcPr>
            <w:tcW w:w="4508" w:type="dxa"/>
          </w:tcPr>
          <w:p w14:paraId="6FCD27C9" w14:textId="6BFF856F" w:rsidR="7AE27DAB" w:rsidRDefault="7AE27DAB">
            <w:r>
              <w:t>Postcode</w:t>
            </w:r>
          </w:p>
        </w:tc>
        <w:tc>
          <w:tcPr>
            <w:tcW w:w="4508" w:type="dxa"/>
          </w:tcPr>
          <w:p w14:paraId="72D32F9E" w14:textId="0ABA95FE" w:rsidR="7AE27DAB" w:rsidRDefault="7AE27DAB">
            <w:r>
              <w:t>6417 CM Heerlen</w:t>
            </w:r>
          </w:p>
        </w:tc>
      </w:tr>
      <w:tr w:rsidR="7AE27DAB" w14:paraId="265A9A27" w14:textId="77777777" w:rsidTr="7AE27DAB">
        <w:trPr>
          <w:trHeight w:val="300"/>
        </w:trPr>
        <w:tc>
          <w:tcPr>
            <w:tcW w:w="4508" w:type="dxa"/>
          </w:tcPr>
          <w:p w14:paraId="0C604265" w14:textId="0F944996" w:rsidR="7AE27DAB" w:rsidRDefault="7AE27DAB">
            <w:r>
              <w:t>Telefoonnummer</w:t>
            </w:r>
          </w:p>
        </w:tc>
        <w:tc>
          <w:tcPr>
            <w:tcW w:w="4508" w:type="dxa"/>
          </w:tcPr>
          <w:p w14:paraId="766DBBC2" w14:textId="3C19762F" w:rsidR="7AE27DAB" w:rsidRDefault="7AE27DAB">
            <w:r>
              <w:t>045-5447144</w:t>
            </w:r>
          </w:p>
        </w:tc>
      </w:tr>
      <w:tr w:rsidR="7AE27DAB" w14:paraId="3774DEAA" w14:textId="77777777" w:rsidTr="7AE27DAB">
        <w:trPr>
          <w:trHeight w:val="300"/>
        </w:trPr>
        <w:tc>
          <w:tcPr>
            <w:tcW w:w="4508" w:type="dxa"/>
          </w:tcPr>
          <w:p w14:paraId="48EC0E77" w14:textId="7D11EA94" w:rsidR="7AE27DAB" w:rsidRDefault="7AE27DAB">
            <w:r>
              <w:t>E-mail adres</w:t>
            </w:r>
          </w:p>
        </w:tc>
        <w:tc>
          <w:tcPr>
            <w:tcW w:w="4508" w:type="dxa"/>
          </w:tcPr>
          <w:p w14:paraId="2F3F7C5D" w14:textId="4E0EB54C" w:rsidR="7AE27DAB" w:rsidRDefault="7AE27DAB">
            <w:r>
              <w:t>Mail@innovo.nl</w:t>
            </w:r>
          </w:p>
        </w:tc>
      </w:tr>
      <w:tr w:rsidR="7AE27DAB" w14:paraId="2A174AB1" w14:textId="77777777" w:rsidTr="7AE27DAB">
        <w:trPr>
          <w:trHeight w:val="300"/>
        </w:trPr>
        <w:tc>
          <w:tcPr>
            <w:tcW w:w="4508" w:type="dxa"/>
          </w:tcPr>
          <w:p w14:paraId="01F813A6" w14:textId="526859EF" w:rsidR="7AE27DAB" w:rsidRDefault="7AE27DAB">
            <w:r>
              <w:t>Website adres</w:t>
            </w:r>
          </w:p>
        </w:tc>
        <w:tc>
          <w:tcPr>
            <w:tcW w:w="4508" w:type="dxa"/>
          </w:tcPr>
          <w:p w14:paraId="03C69B0F" w14:textId="40581B41" w:rsidR="7AE27DAB" w:rsidRDefault="7AE27DAB">
            <w:r>
              <w:t>www.innovo.nl</w:t>
            </w:r>
          </w:p>
        </w:tc>
      </w:tr>
    </w:tbl>
    <w:p w14:paraId="48F4F5CC" w14:textId="74929AB9" w:rsidR="7AE27DAB" w:rsidRDefault="7AE27DAB" w:rsidP="7AE27DAB">
      <w:pPr>
        <w:rPr>
          <w:b/>
          <w:bCs/>
        </w:rPr>
      </w:pPr>
    </w:p>
    <w:tbl>
      <w:tblPr>
        <w:tblStyle w:val="Tabelraster"/>
        <w:tblW w:w="0" w:type="auto"/>
        <w:tblLook w:val="06A0" w:firstRow="1" w:lastRow="0" w:firstColumn="1" w:lastColumn="0" w:noHBand="1" w:noVBand="1"/>
      </w:tblPr>
      <w:tblGrid>
        <w:gridCol w:w="4508"/>
        <w:gridCol w:w="4508"/>
      </w:tblGrid>
      <w:tr w:rsidR="7AE27DAB" w14:paraId="6901C64A" w14:textId="77777777" w:rsidTr="7AE27DAB">
        <w:trPr>
          <w:trHeight w:val="300"/>
        </w:trPr>
        <w:tc>
          <w:tcPr>
            <w:tcW w:w="9016" w:type="dxa"/>
            <w:gridSpan w:val="2"/>
          </w:tcPr>
          <w:p w14:paraId="28B34D33" w14:textId="78340CCC" w:rsidR="7AE27DAB" w:rsidRDefault="7AE27DAB" w:rsidP="7AE27DAB">
            <w:pPr>
              <w:rPr>
                <w:b/>
                <w:bCs/>
              </w:rPr>
            </w:pPr>
            <w:r w:rsidRPr="7AE27DAB">
              <w:rPr>
                <w:b/>
                <w:bCs/>
              </w:rPr>
              <w:t>Gegevens van de school</w:t>
            </w:r>
          </w:p>
        </w:tc>
      </w:tr>
      <w:tr w:rsidR="7AE27DAB" w14:paraId="216B8228" w14:textId="77777777" w:rsidTr="7AE27DAB">
        <w:trPr>
          <w:trHeight w:val="300"/>
        </w:trPr>
        <w:tc>
          <w:tcPr>
            <w:tcW w:w="4508" w:type="dxa"/>
          </w:tcPr>
          <w:p w14:paraId="1AD3077C" w14:textId="41011790" w:rsidR="7AE27DAB" w:rsidRDefault="7AE27DAB">
            <w:r>
              <w:t>Naam school</w:t>
            </w:r>
          </w:p>
        </w:tc>
        <w:tc>
          <w:tcPr>
            <w:tcW w:w="4508" w:type="dxa"/>
          </w:tcPr>
          <w:p w14:paraId="584F5788" w14:textId="666CFF5E" w:rsidR="7AE27DAB" w:rsidRDefault="7AE27DAB">
            <w:proofErr w:type="spellStart"/>
            <w:r>
              <w:t>Bs</w:t>
            </w:r>
            <w:proofErr w:type="spellEnd"/>
            <w:r>
              <w:t xml:space="preserve"> </w:t>
            </w:r>
            <w:proofErr w:type="spellStart"/>
            <w:r>
              <w:t>Swentibold</w:t>
            </w:r>
            <w:proofErr w:type="spellEnd"/>
          </w:p>
        </w:tc>
      </w:tr>
      <w:tr w:rsidR="7AE27DAB" w14:paraId="4E9C83B9" w14:textId="77777777" w:rsidTr="7AE27DAB">
        <w:trPr>
          <w:trHeight w:val="300"/>
        </w:trPr>
        <w:tc>
          <w:tcPr>
            <w:tcW w:w="4508" w:type="dxa"/>
          </w:tcPr>
          <w:p w14:paraId="230B163C" w14:textId="60440080" w:rsidR="7AE27DAB" w:rsidRDefault="7AE27DAB">
            <w:r>
              <w:t>Directeur</w:t>
            </w:r>
          </w:p>
        </w:tc>
        <w:tc>
          <w:tcPr>
            <w:tcW w:w="4508" w:type="dxa"/>
          </w:tcPr>
          <w:p w14:paraId="6841390B" w14:textId="7B6B4029" w:rsidR="7AE27DAB" w:rsidRDefault="7AE27DAB">
            <w:r>
              <w:t>Karin Schumacher</w:t>
            </w:r>
          </w:p>
        </w:tc>
      </w:tr>
      <w:tr w:rsidR="7AE27DAB" w14:paraId="4F82EF38" w14:textId="77777777" w:rsidTr="7AE27DAB">
        <w:trPr>
          <w:trHeight w:val="300"/>
        </w:trPr>
        <w:tc>
          <w:tcPr>
            <w:tcW w:w="4508" w:type="dxa"/>
          </w:tcPr>
          <w:p w14:paraId="2D1376F8" w14:textId="2F224E94" w:rsidR="7AE27DAB" w:rsidRDefault="7AE27DAB">
            <w:r>
              <w:t>Adres</w:t>
            </w:r>
          </w:p>
        </w:tc>
        <w:tc>
          <w:tcPr>
            <w:tcW w:w="4508" w:type="dxa"/>
          </w:tcPr>
          <w:p w14:paraId="27C5B9DF" w14:textId="0E4758F5" w:rsidR="7AE27DAB" w:rsidRDefault="7AE27DAB">
            <w:r>
              <w:t>Putstraat 107</w:t>
            </w:r>
          </w:p>
        </w:tc>
      </w:tr>
      <w:tr w:rsidR="7AE27DAB" w14:paraId="1D9BD24E" w14:textId="77777777" w:rsidTr="7AE27DAB">
        <w:trPr>
          <w:trHeight w:val="300"/>
        </w:trPr>
        <w:tc>
          <w:tcPr>
            <w:tcW w:w="4508" w:type="dxa"/>
          </w:tcPr>
          <w:p w14:paraId="6CE3771E" w14:textId="0E729CD5" w:rsidR="7AE27DAB" w:rsidRDefault="7AE27DAB">
            <w:r>
              <w:t>Postcode en plaats</w:t>
            </w:r>
          </w:p>
        </w:tc>
        <w:tc>
          <w:tcPr>
            <w:tcW w:w="4508" w:type="dxa"/>
          </w:tcPr>
          <w:p w14:paraId="69F5D5FE" w14:textId="29DD195F" w:rsidR="7AE27DAB" w:rsidRDefault="7AE27DAB">
            <w:r>
              <w:t>6121 LH Born</w:t>
            </w:r>
          </w:p>
        </w:tc>
      </w:tr>
      <w:tr w:rsidR="7AE27DAB" w14:paraId="60EAC472" w14:textId="77777777" w:rsidTr="7AE27DAB">
        <w:trPr>
          <w:trHeight w:val="300"/>
        </w:trPr>
        <w:tc>
          <w:tcPr>
            <w:tcW w:w="4508" w:type="dxa"/>
          </w:tcPr>
          <w:p w14:paraId="627CF99D" w14:textId="5484914E" w:rsidR="7AE27DAB" w:rsidRDefault="7AE27DAB">
            <w:r>
              <w:t>Telefoonnummer</w:t>
            </w:r>
          </w:p>
        </w:tc>
        <w:tc>
          <w:tcPr>
            <w:tcW w:w="4508" w:type="dxa"/>
          </w:tcPr>
          <w:p w14:paraId="6DDE2AE2" w14:textId="5701EC00" w:rsidR="7AE27DAB" w:rsidRDefault="7AE27DAB">
            <w:r>
              <w:t>046-4851562</w:t>
            </w:r>
          </w:p>
        </w:tc>
      </w:tr>
      <w:tr w:rsidR="7AE27DAB" w14:paraId="1999162D" w14:textId="77777777" w:rsidTr="7AE27DAB">
        <w:trPr>
          <w:trHeight w:val="300"/>
        </w:trPr>
        <w:tc>
          <w:tcPr>
            <w:tcW w:w="4508" w:type="dxa"/>
          </w:tcPr>
          <w:p w14:paraId="02B6E7C1" w14:textId="0C129E3E" w:rsidR="7AE27DAB" w:rsidRDefault="7AE27DAB">
            <w:r>
              <w:t>E-mail adres</w:t>
            </w:r>
          </w:p>
        </w:tc>
        <w:tc>
          <w:tcPr>
            <w:tcW w:w="4508" w:type="dxa"/>
          </w:tcPr>
          <w:p w14:paraId="4752D956" w14:textId="7BF4F187" w:rsidR="7AE27DAB" w:rsidRDefault="7AE27DAB">
            <w:r>
              <w:t>info.swentibold@innovo.nl</w:t>
            </w:r>
          </w:p>
        </w:tc>
      </w:tr>
      <w:tr w:rsidR="7AE27DAB" w14:paraId="56E656F3" w14:textId="77777777" w:rsidTr="7AE27DAB">
        <w:trPr>
          <w:trHeight w:val="300"/>
        </w:trPr>
        <w:tc>
          <w:tcPr>
            <w:tcW w:w="4508" w:type="dxa"/>
          </w:tcPr>
          <w:p w14:paraId="71ACF051" w14:textId="1A702B3A" w:rsidR="7AE27DAB" w:rsidRDefault="7AE27DAB">
            <w:r>
              <w:t>Website adres</w:t>
            </w:r>
          </w:p>
        </w:tc>
        <w:tc>
          <w:tcPr>
            <w:tcW w:w="4508" w:type="dxa"/>
          </w:tcPr>
          <w:p w14:paraId="427B1CE3" w14:textId="588CA586" w:rsidR="7AE27DAB" w:rsidRDefault="7AE27DAB">
            <w:r>
              <w:t>www.bs-swentibold.nl</w:t>
            </w:r>
          </w:p>
        </w:tc>
      </w:tr>
    </w:tbl>
    <w:p w14:paraId="6C0129DE" w14:textId="6E9D8BB6" w:rsidR="7AE27DAB" w:rsidRDefault="7AE27DAB" w:rsidP="7AE27DAB"/>
    <w:p w14:paraId="10B75B33" w14:textId="77777777" w:rsidR="009652BE" w:rsidRDefault="009652BE">
      <w:pPr>
        <w:rPr>
          <w:rFonts w:asciiTheme="majorHAnsi" w:eastAsiaTheme="majorEastAsia" w:hAnsiTheme="majorHAnsi" w:cstheme="majorBidi"/>
          <w:color w:val="2F5496" w:themeColor="accent1" w:themeShade="BF"/>
          <w:sz w:val="26"/>
          <w:szCs w:val="26"/>
        </w:rPr>
      </w:pPr>
      <w:r>
        <w:br w:type="page"/>
      </w:r>
    </w:p>
    <w:p w14:paraId="07BD6C32" w14:textId="7B7D4B1C" w:rsidR="19EC2B5D" w:rsidRDefault="19EC2B5D" w:rsidP="00FA496D">
      <w:pPr>
        <w:pStyle w:val="Kop2"/>
      </w:pPr>
      <w:bookmarkStart w:id="59" w:name="_Toc169606075"/>
      <w:r w:rsidRPr="7AE27DAB">
        <w:lastRenderedPageBreak/>
        <w:t xml:space="preserve">Bijlage </w:t>
      </w:r>
      <w:r w:rsidR="01BC91F4" w:rsidRPr="3F32A1C2">
        <w:t>4</w:t>
      </w:r>
      <w:r w:rsidRPr="7AE27DAB">
        <w:t>: Gegevens team</w:t>
      </w:r>
      <w:bookmarkEnd w:id="59"/>
      <w:r w:rsidR="00FA496D">
        <w:br/>
      </w:r>
    </w:p>
    <w:p w14:paraId="4FA66D63" w14:textId="7A9410EC" w:rsidR="19EC2B5D" w:rsidRDefault="19EC2B5D">
      <w:r>
        <w:t>De directie van de school bestaat uit een directeur. De directeur vormt samen met de intern begeleider het MT. Het team (aantal FTE = 11,264) bestaat uit:</w:t>
      </w:r>
      <w:r>
        <w:br/>
        <w:t>-1 directeur</w:t>
      </w:r>
      <w:r>
        <w:br/>
        <w:t>-1 IB-er</w:t>
      </w:r>
      <w:r>
        <w:br/>
        <w:t>-9 groepsleerkrachten</w:t>
      </w:r>
      <w:r>
        <w:br/>
        <w:t>-3 onderwijsondersteuners</w:t>
      </w:r>
      <w:r>
        <w:br/>
        <w:t>-1 vakdocent handvaardigheid</w:t>
      </w:r>
    </w:p>
    <w:p w14:paraId="1A4D7E5F" w14:textId="4EDFF6D1" w:rsidR="19EC2B5D" w:rsidRDefault="19EC2B5D">
      <w:r>
        <w:t>Ons team beschikt verder uit een vakdocent gymnastiek en een conciërge. Deze collega's worden op inhuur ingezet en zijn niet in de FTE opgenomen.</w:t>
      </w:r>
    </w:p>
    <w:p w14:paraId="0E8D65AF" w14:textId="75DA46D1" w:rsidR="19EC2B5D" w:rsidRDefault="19EC2B5D">
      <w:r>
        <w:t>Van de 17 medewerkers zijn er 6 man en 11 vrouw. De leeftijdsopbouw wordt gegeven in onderstaand schema.</w:t>
      </w:r>
    </w:p>
    <w:tbl>
      <w:tblPr>
        <w:tblStyle w:val="Tabelraster"/>
        <w:tblW w:w="0" w:type="auto"/>
        <w:tblLook w:val="06A0" w:firstRow="1" w:lastRow="0" w:firstColumn="1" w:lastColumn="0" w:noHBand="1" w:noVBand="1"/>
      </w:tblPr>
      <w:tblGrid>
        <w:gridCol w:w="4740"/>
        <w:gridCol w:w="1440"/>
        <w:gridCol w:w="1425"/>
        <w:gridCol w:w="1410"/>
      </w:tblGrid>
      <w:tr w:rsidR="7AE27DAB" w14:paraId="0A202A47" w14:textId="77777777" w:rsidTr="7AE27DAB">
        <w:trPr>
          <w:trHeight w:val="300"/>
        </w:trPr>
        <w:tc>
          <w:tcPr>
            <w:tcW w:w="4740" w:type="dxa"/>
          </w:tcPr>
          <w:p w14:paraId="66D56073" w14:textId="48E1970C" w:rsidR="7AE27DAB" w:rsidRDefault="7AE27DAB"/>
        </w:tc>
        <w:tc>
          <w:tcPr>
            <w:tcW w:w="1440" w:type="dxa"/>
          </w:tcPr>
          <w:p w14:paraId="5F25794A" w14:textId="099F7557" w:rsidR="7AE27DAB" w:rsidRDefault="7AE27DAB">
            <w:r>
              <w:t>Directie</w:t>
            </w:r>
          </w:p>
        </w:tc>
        <w:tc>
          <w:tcPr>
            <w:tcW w:w="1425" w:type="dxa"/>
          </w:tcPr>
          <w:p w14:paraId="0380D443" w14:textId="62E93F54" w:rsidR="7AE27DAB" w:rsidRDefault="7AE27DAB">
            <w:r>
              <w:t>OP</w:t>
            </w:r>
          </w:p>
        </w:tc>
        <w:tc>
          <w:tcPr>
            <w:tcW w:w="1410" w:type="dxa"/>
          </w:tcPr>
          <w:p w14:paraId="5C9FC0B0" w14:textId="10F6090A" w:rsidR="7AE27DAB" w:rsidRDefault="7AE27DAB">
            <w:r>
              <w:t>OOP</w:t>
            </w:r>
          </w:p>
        </w:tc>
      </w:tr>
      <w:tr w:rsidR="7AE27DAB" w14:paraId="47FA685D" w14:textId="77777777" w:rsidTr="7AE27DAB">
        <w:trPr>
          <w:trHeight w:val="300"/>
        </w:trPr>
        <w:tc>
          <w:tcPr>
            <w:tcW w:w="4740" w:type="dxa"/>
          </w:tcPr>
          <w:p w14:paraId="6501729C" w14:textId="35E4B73E" w:rsidR="7AE27DAB" w:rsidRDefault="7AE27DAB">
            <w:r>
              <w:t>Ouder dan 60 jaar</w:t>
            </w:r>
          </w:p>
        </w:tc>
        <w:tc>
          <w:tcPr>
            <w:tcW w:w="1440" w:type="dxa"/>
          </w:tcPr>
          <w:p w14:paraId="44D5A5D6" w14:textId="7B7077B9" w:rsidR="7AE27DAB" w:rsidRDefault="7AE27DAB"/>
        </w:tc>
        <w:tc>
          <w:tcPr>
            <w:tcW w:w="1425" w:type="dxa"/>
          </w:tcPr>
          <w:p w14:paraId="617BE7EA" w14:textId="7D85E73A" w:rsidR="7AE27DAB" w:rsidRDefault="7AE27DAB">
            <w:r>
              <w:t>3</w:t>
            </w:r>
          </w:p>
        </w:tc>
        <w:tc>
          <w:tcPr>
            <w:tcW w:w="1410" w:type="dxa"/>
          </w:tcPr>
          <w:p w14:paraId="2E364C0F" w14:textId="111E439E" w:rsidR="7AE27DAB" w:rsidRDefault="7AE27DAB">
            <w:r>
              <w:t>1</w:t>
            </w:r>
          </w:p>
        </w:tc>
      </w:tr>
      <w:tr w:rsidR="7AE27DAB" w14:paraId="5D39DD3C" w14:textId="77777777" w:rsidTr="7AE27DAB">
        <w:trPr>
          <w:trHeight w:val="300"/>
        </w:trPr>
        <w:tc>
          <w:tcPr>
            <w:tcW w:w="4740" w:type="dxa"/>
          </w:tcPr>
          <w:p w14:paraId="6092FEC0" w14:textId="00E17031" w:rsidR="7AE27DAB" w:rsidRDefault="7AE27DAB">
            <w:r>
              <w:t>Tussen 50 en 60 jaar</w:t>
            </w:r>
          </w:p>
        </w:tc>
        <w:tc>
          <w:tcPr>
            <w:tcW w:w="1440" w:type="dxa"/>
          </w:tcPr>
          <w:p w14:paraId="7694F19F" w14:textId="7B7077B9" w:rsidR="7AE27DAB" w:rsidRDefault="7AE27DAB"/>
        </w:tc>
        <w:tc>
          <w:tcPr>
            <w:tcW w:w="1425" w:type="dxa"/>
          </w:tcPr>
          <w:p w14:paraId="72509E8D" w14:textId="6CE50AFC" w:rsidR="7AE27DAB" w:rsidRDefault="7AE27DAB"/>
        </w:tc>
        <w:tc>
          <w:tcPr>
            <w:tcW w:w="1410" w:type="dxa"/>
          </w:tcPr>
          <w:p w14:paraId="0A37BFEC" w14:textId="7B7077B9" w:rsidR="7AE27DAB" w:rsidRDefault="7AE27DAB"/>
        </w:tc>
      </w:tr>
      <w:tr w:rsidR="7AE27DAB" w14:paraId="0AF013DA" w14:textId="77777777" w:rsidTr="7AE27DAB">
        <w:trPr>
          <w:trHeight w:val="300"/>
        </w:trPr>
        <w:tc>
          <w:tcPr>
            <w:tcW w:w="4740" w:type="dxa"/>
          </w:tcPr>
          <w:p w14:paraId="417AFB4C" w14:textId="37B26A0E" w:rsidR="7AE27DAB" w:rsidRDefault="7AE27DAB">
            <w:r>
              <w:t>Tussen 40 en 50 jaar</w:t>
            </w:r>
          </w:p>
        </w:tc>
        <w:tc>
          <w:tcPr>
            <w:tcW w:w="1440" w:type="dxa"/>
          </w:tcPr>
          <w:p w14:paraId="1E065D9E" w14:textId="07B86EDB" w:rsidR="7AE27DAB" w:rsidRDefault="7AE27DAB">
            <w:r>
              <w:t>1</w:t>
            </w:r>
          </w:p>
        </w:tc>
        <w:tc>
          <w:tcPr>
            <w:tcW w:w="1425" w:type="dxa"/>
          </w:tcPr>
          <w:p w14:paraId="5FA2CDED" w14:textId="7B7077B9" w:rsidR="7AE27DAB" w:rsidRDefault="7AE27DAB"/>
        </w:tc>
        <w:tc>
          <w:tcPr>
            <w:tcW w:w="1410" w:type="dxa"/>
          </w:tcPr>
          <w:p w14:paraId="63A7AB33" w14:textId="7CAFBFEE" w:rsidR="7AE27DAB" w:rsidRDefault="7AE27DAB">
            <w:r>
              <w:t>3</w:t>
            </w:r>
          </w:p>
        </w:tc>
      </w:tr>
      <w:tr w:rsidR="7AE27DAB" w14:paraId="5E09DF55" w14:textId="77777777" w:rsidTr="7AE27DAB">
        <w:trPr>
          <w:trHeight w:val="300"/>
        </w:trPr>
        <w:tc>
          <w:tcPr>
            <w:tcW w:w="4740" w:type="dxa"/>
          </w:tcPr>
          <w:p w14:paraId="283B65C6" w14:textId="07A91186" w:rsidR="7AE27DAB" w:rsidRDefault="7AE27DAB">
            <w:r>
              <w:t>Tussen 30 en 40 jaar</w:t>
            </w:r>
          </w:p>
        </w:tc>
        <w:tc>
          <w:tcPr>
            <w:tcW w:w="1440" w:type="dxa"/>
          </w:tcPr>
          <w:p w14:paraId="063BA1A4" w14:textId="7B7077B9" w:rsidR="7AE27DAB" w:rsidRDefault="7AE27DAB"/>
        </w:tc>
        <w:tc>
          <w:tcPr>
            <w:tcW w:w="1425" w:type="dxa"/>
          </w:tcPr>
          <w:p w14:paraId="4D2D0F89" w14:textId="2DF4F242" w:rsidR="7AE27DAB" w:rsidRDefault="7AE27DAB">
            <w:r>
              <w:t>4</w:t>
            </w:r>
          </w:p>
        </w:tc>
        <w:tc>
          <w:tcPr>
            <w:tcW w:w="1410" w:type="dxa"/>
          </w:tcPr>
          <w:p w14:paraId="66B5EDB7" w14:textId="661F1E83" w:rsidR="7AE27DAB" w:rsidRDefault="7AE27DAB">
            <w:r>
              <w:t>1</w:t>
            </w:r>
          </w:p>
        </w:tc>
      </w:tr>
      <w:tr w:rsidR="7AE27DAB" w14:paraId="4A0E94FC" w14:textId="77777777" w:rsidTr="7AE27DAB">
        <w:trPr>
          <w:trHeight w:val="300"/>
        </w:trPr>
        <w:tc>
          <w:tcPr>
            <w:tcW w:w="4740" w:type="dxa"/>
          </w:tcPr>
          <w:p w14:paraId="23D1F1DA" w14:textId="5D0E01FE" w:rsidR="7AE27DAB" w:rsidRDefault="7AE27DAB">
            <w:r>
              <w:t>Tussen 20 en 30 jaar</w:t>
            </w:r>
          </w:p>
        </w:tc>
        <w:tc>
          <w:tcPr>
            <w:tcW w:w="1440" w:type="dxa"/>
          </w:tcPr>
          <w:p w14:paraId="36C3B6C1" w14:textId="7B7077B9" w:rsidR="7AE27DAB" w:rsidRDefault="7AE27DAB"/>
        </w:tc>
        <w:tc>
          <w:tcPr>
            <w:tcW w:w="1425" w:type="dxa"/>
          </w:tcPr>
          <w:p w14:paraId="3530C94D" w14:textId="2B1C0B2A" w:rsidR="7AE27DAB" w:rsidRDefault="7AE27DAB">
            <w:r>
              <w:t>1</w:t>
            </w:r>
          </w:p>
        </w:tc>
        <w:tc>
          <w:tcPr>
            <w:tcW w:w="1410" w:type="dxa"/>
          </w:tcPr>
          <w:p w14:paraId="40E17A4C" w14:textId="710843E7" w:rsidR="7AE27DAB" w:rsidRDefault="7AE27DAB">
            <w:r>
              <w:t>2</w:t>
            </w:r>
          </w:p>
        </w:tc>
      </w:tr>
      <w:tr w:rsidR="7AE27DAB" w14:paraId="14FC6F50" w14:textId="77777777" w:rsidTr="7AE27DAB">
        <w:trPr>
          <w:trHeight w:val="300"/>
        </w:trPr>
        <w:tc>
          <w:tcPr>
            <w:tcW w:w="4740" w:type="dxa"/>
          </w:tcPr>
          <w:p w14:paraId="52E18CAF" w14:textId="17015A45" w:rsidR="7AE27DAB" w:rsidRDefault="7AE27DAB">
            <w:r>
              <w:t>Jonger dan 20</w:t>
            </w:r>
          </w:p>
        </w:tc>
        <w:tc>
          <w:tcPr>
            <w:tcW w:w="1440" w:type="dxa"/>
          </w:tcPr>
          <w:p w14:paraId="35849E52" w14:textId="7B7077B9" w:rsidR="7AE27DAB" w:rsidRDefault="7AE27DAB"/>
        </w:tc>
        <w:tc>
          <w:tcPr>
            <w:tcW w:w="1425" w:type="dxa"/>
          </w:tcPr>
          <w:p w14:paraId="0B840DC0" w14:textId="7B7077B9" w:rsidR="7AE27DAB" w:rsidRDefault="7AE27DAB"/>
        </w:tc>
        <w:tc>
          <w:tcPr>
            <w:tcW w:w="1410" w:type="dxa"/>
          </w:tcPr>
          <w:p w14:paraId="3BAB82FE" w14:textId="7B7077B9" w:rsidR="7AE27DAB" w:rsidRDefault="7AE27DAB"/>
        </w:tc>
      </w:tr>
      <w:tr w:rsidR="7AE27DAB" w14:paraId="058FB1FB" w14:textId="77777777" w:rsidTr="7AE27DAB">
        <w:trPr>
          <w:trHeight w:val="300"/>
        </w:trPr>
        <w:tc>
          <w:tcPr>
            <w:tcW w:w="4740" w:type="dxa"/>
          </w:tcPr>
          <w:p w14:paraId="486984C7" w14:textId="4CB2CEBA" w:rsidR="7AE27DAB" w:rsidRDefault="7AE27DAB">
            <w:r>
              <w:t>Totaal</w:t>
            </w:r>
          </w:p>
        </w:tc>
        <w:tc>
          <w:tcPr>
            <w:tcW w:w="1440" w:type="dxa"/>
          </w:tcPr>
          <w:p w14:paraId="029EB574" w14:textId="1B6809D9" w:rsidR="7AE27DAB" w:rsidRDefault="7AE27DAB">
            <w:r>
              <w:t>1</w:t>
            </w:r>
          </w:p>
        </w:tc>
        <w:tc>
          <w:tcPr>
            <w:tcW w:w="1425" w:type="dxa"/>
          </w:tcPr>
          <w:p w14:paraId="0BD1D6DC" w14:textId="294F33A8" w:rsidR="7AE27DAB" w:rsidRDefault="7AE27DAB">
            <w:r>
              <w:t>8</w:t>
            </w:r>
          </w:p>
        </w:tc>
        <w:tc>
          <w:tcPr>
            <w:tcW w:w="1410" w:type="dxa"/>
          </w:tcPr>
          <w:p w14:paraId="7C199581" w14:textId="57F01784" w:rsidR="7AE27DAB" w:rsidRDefault="7AE27DAB">
            <w:r>
              <w:t>7</w:t>
            </w:r>
          </w:p>
        </w:tc>
      </w:tr>
    </w:tbl>
    <w:p w14:paraId="7E730E68" w14:textId="55206C76" w:rsidR="7F11D323" w:rsidRDefault="7F11D323">
      <w:r>
        <w:t xml:space="preserve">  </w:t>
      </w:r>
      <w:r>
        <w:br/>
        <w:t xml:space="preserve">Met dit team hebben we de fundering gelegd voor het schoolplan dat voor u ligt. Door grote betrokkenheid én samenwerking met MT en team, ligt er een gedragen schoolplan met realistische doelen. De hierbij horende gedragsverwachtingen worden in dit schoolplan verder uitgewerkt, met als doel om onszelf gedurende het proces constant de maat te meten en elkaar van feedback te voorzien.  </w:t>
      </w:r>
    </w:p>
    <w:p w14:paraId="59C8E17B" w14:textId="77777777" w:rsidR="009652BE" w:rsidRDefault="009652BE">
      <w:pPr>
        <w:rPr>
          <w:rFonts w:asciiTheme="majorHAnsi" w:eastAsiaTheme="majorEastAsia" w:hAnsiTheme="majorHAnsi" w:cstheme="majorBidi"/>
          <w:color w:val="2F5496" w:themeColor="accent1" w:themeShade="BF"/>
          <w:sz w:val="26"/>
          <w:szCs w:val="26"/>
        </w:rPr>
      </w:pPr>
      <w:r>
        <w:br w:type="page"/>
      </w:r>
    </w:p>
    <w:p w14:paraId="780EBA85" w14:textId="653267E6" w:rsidR="7AE27DAB" w:rsidRDefault="02220A09" w:rsidP="00FA496D">
      <w:pPr>
        <w:pStyle w:val="Kop2"/>
      </w:pPr>
      <w:bookmarkStart w:id="60" w:name="_Toc169606076"/>
      <w:r w:rsidRPr="3F32A1C2">
        <w:lastRenderedPageBreak/>
        <w:t>Bijlage 5: Gedetailleerde uitwerking doelen vorige schoolplan</w:t>
      </w:r>
      <w:bookmarkEnd w:id="60"/>
    </w:p>
    <w:p w14:paraId="66B5C54F" w14:textId="6363EECE" w:rsidR="02220A09" w:rsidRDefault="02220A09" w:rsidP="3F32A1C2">
      <w:pPr>
        <w:rPr>
          <w:rFonts w:eastAsiaTheme="minorEastAsia"/>
          <w:color w:val="000000" w:themeColor="text1"/>
        </w:rPr>
      </w:pPr>
      <w:r>
        <w:br/>
      </w:r>
      <w:r w:rsidRPr="3F32A1C2">
        <w:rPr>
          <w:rFonts w:eastAsiaTheme="minorEastAsia"/>
          <w:color w:val="000000" w:themeColor="text1"/>
        </w:rPr>
        <w:t>Onderstaand een overzicht en de behaalde doelen van de vier ontwikkelingsdoelen van planperiode 2019-2023</w:t>
      </w:r>
      <w:r>
        <w:br/>
      </w:r>
    </w:p>
    <w:tbl>
      <w:tblPr>
        <w:tblStyle w:val="Tabelraster"/>
        <w:tblW w:w="0" w:type="auto"/>
        <w:tblLook w:val="06A0" w:firstRow="1" w:lastRow="0" w:firstColumn="1" w:lastColumn="0" w:noHBand="1" w:noVBand="1"/>
      </w:tblPr>
      <w:tblGrid>
        <w:gridCol w:w="7770"/>
        <w:gridCol w:w="1245"/>
      </w:tblGrid>
      <w:tr w:rsidR="3F32A1C2" w14:paraId="01CCFA56" w14:textId="77777777" w:rsidTr="3F32A1C2">
        <w:trPr>
          <w:trHeight w:val="300"/>
        </w:trPr>
        <w:tc>
          <w:tcPr>
            <w:tcW w:w="9015" w:type="dxa"/>
            <w:gridSpan w:val="2"/>
          </w:tcPr>
          <w:p w14:paraId="475A8F5F" w14:textId="6E497D67" w:rsidR="3F32A1C2" w:rsidRDefault="3F32A1C2" w:rsidP="3F32A1C2">
            <w:pPr>
              <w:rPr>
                <w:rFonts w:eastAsiaTheme="minorEastAsia"/>
                <w:color w:val="000000" w:themeColor="text1"/>
              </w:rPr>
            </w:pPr>
            <w:r w:rsidRPr="3F32A1C2">
              <w:rPr>
                <w:rFonts w:eastAsiaTheme="minorEastAsia"/>
                <w:color w:val="000000" w:themeColor="text1"/>
              </w:rPr>
              <w:t>Er is sprake van een duidelijk zichtbare lijn in het pedagogisch handelen. Afspraken omtrent pedagogisch handelen zijn vastgelegd in het schoolvademecum. Tweemaal per jaar staat het thema pedagogisch handelen centraal tijdens een teamvergadering of studiedag en worden afspraken geëvalueerd en/of bijgesteld.</w:t>
            </w:r>
          </w:p>
        </w:tc>
      </w:tr>
      <w:tr w:rsidR="3F32A1C2" w14:paraId="78129D38" w14:textId="77777777" w:rsidTr="3F32A1C2">
        <w:trPr>
          <w:trHeight w:val="300"/>
        </w:trPr>
        <w:tc>
          <w:tcPr>
            <w:tcW w:w="9015" w:type="dxa"/>
            <w:gridSpan w:val="2"/>
          </w:tcPr>
          <w:p w14:paraId="1F486746" w14:textId="08A929CE" w:rsidR="3F32A1C2" w:rsidRDefault="3F32A1C2" w:rsidP="3F32A1C2">
            <w:pPr>
              <w:rPr>
                <w:rFonts w:eastAsiaTheme="minorEastAsia"/>
                <w:b/>
                <w:bCs/>
                <w:color w:val="000000" w:themeColor="text1"/>
              </w:rPr>
            </w:pPr>
            <w:r w:rsidRPr="3F32A1C2">
              <w:rPr>
                <w:rFonts w:eastAsiaTheme="minorEastAsia"/>
                <w:b/>
                <w:bCs/>
                <w:color w:val="000000" w:themeColor="text1"/>
              </w:rPr>
              <w:t>Tussendoelen en evaluatie</w:t>
            </w:r>
          </w:p>
        </w:tc>
      </w:tr>
      <w:tr w:rsidR="3F32A1C2" w14:paraId="68066634" w14:textId="77777777" w:rsidTr="3F32A1C2">
        <w:trPr>
          <w:trHeight w:val="300"/>
        </w:trPr>
        <w:tc>
          <w:tcPr>
            <w:tcW w:w="9015" w:type="dxa"/>
            <w:gridSpan w:val="2"/>
          </w:tcPr>
          <w:p w14:paraId="665BE8DF" w14:textId="60F90E12" w:rsidR="3F32A1C2" w:rsidRDefault="3F32A1C2" w:rsidP="3F32A1C2">
            <w:pPr>
              <w:rPr>
                <w:rFonts w:eastAsiaTheme="minorEastAsia"/>
                <w:color w:val="000000" w:themeColor="text1"/>
              </w:rPr>
            </w:pPr>
            <w:r w:rsidRPr="3F32A1C2">
              <w:rPr>
                <w:rFonts w:eastAsiaTheme="minorEastAsia"/>
                <w:color w:val="000000" w:themeColor="text1"/>
              </w:rPr>
              <w:t>Doel:</w:t>
            </w:r>
            <w:r>
              <w:br/>
            </w:r>
            <w:r w:rsidRPr="3F32A1C2">
              <w:rPr>
                <w:rFonts w:eastAsiaTheme="minorEastAsia"/>
                <w:color w:val="000000" w:themeColor="text1"/>
              </w:rPr>
              <w:t>Duidelijke zichtbare lijn in het pedagogisch handelen</w:t>
            </w:r>
          </w:p>
        </w:tc>
      </w:tr>
      <w:tr w:rsidR="3F32A1C2" w14:paraId="09AD0463" w14:textId="77777777" w:rsidTr="3F32A1C2">
        <w:trPr>
          <w:trHeight w:val="300"/>
        </w:trPr>
        <w:tc>
          <w:tcPr>
            <w:tcW w:w="7770" w:type="dxa"/>
          </w:tcPr>
          <w:p w14:paraId="2F666C5C" w14:textId="3D913F66" w:rsidR="3F32A1C2" w:rsidRDefault="3F32A1C2" w:rsidP="3F32A1C2">
            <w:pPr>
              <w:rPr>
                <w:rFonts w:eastAsiaTheme="minorEastAsia"/>
                <w:b/>
                <w:bCs/>
                <w:color w:val="000000" w:themeColor="text1"/>
              </w:rPr>
            </w:pPr>
            <w:r w:rsidRPr="3F32A1C2">
              <w:rPr>
                <w:rFonts w:eastAsiaTheme="minorEastAsia"/>
                <w:b/>
                <w:bCs/>
                <w:color w:val="000000" w:themeColor="text1"/>
              </w:rPr>
              <w:t>Evaluatie:</w:t>
            </w:r>
          </w:p>
        </w:tc>
        <w:tc>
          <w:tcPr>
            <w:tcW w:w="1245" w:type="dxa"/>
            <w:shd w:val="clear" w:color="auto" w:fill="FFC000" w:themeFill="accent4"/>
          </w:tcPr>
          <w:p w14:paraId="1064B55F" w14:textId="7AFCFDF3" w:rsidR="3F32A1C2" w:rsidRDefault="3F32A1C2" w:rsidP="3F32A1C2">
            <w:pPr>
              <w:rPr>
                <w:rFonts w:eastAsiaTheme="minorEastAsia"/>
                <w:color w:val="000000" w:themeColor="text1"/>
              </w:rPr>
            </w:pPr>
          </w:p>
        </w:tc>
      </w:tr>
      <w:tr w:rsidR="3F32A1C2" w14:paraId="4C730D72" w14:textId="77777777" w:rsidTr="3F32A1C2">
        <w:trPr>
          <w:trHeight w:val="300"/>
        </w:trPr>
        <w:tc>
          <w:tcPr>
            <w:tcW w:w="7770" w:type="dxa"/>
          </w:tcPr>
          <w:p w14:paraId="4331B00B" w14:textId="7CA40F8D" w:rsidR="3F32A1C2" w:rsidRDefault="3F32A1C2" w:rsidP="3F32A1C2">
            <w:pPr>
              <w:rPr>
                <w:rFonts w:eastAsiaTheme="minorEastAsia"/>
                <w:b/>
                <w:bCs/>
                <w:color w:val="000000" w:themeColor="text1"/>
              </w:rPr>
            </w:pPr>
            <w:r w:rsidRPr="3F32A1C2">
              <w:rPr>
                <w:rFonts w:eastAsiaTheme="minorEastAsia"/>
                <w:color w:val="000000" w:themeColor="text1"/>
              </w:rPr>
              <w:t xml:space="preserve">Na deze planperiode kunnen we concluderen dat er geïnvesteerd is in een nieuwe methode op sociaal-emotioneel vlak, genaamd </w:t>
            </w:r>
            <w:proofErr w:type="spellStart"/>
            <w:r w:rsidRPr="3F32A1C2">
              <w:rPr>
                <w:rFonts w:eastAsiaTheme="minorEastAsia"/>
                <w:color w:val="000000" w:themeColor="text1"/>
              </w:rPr>
              <w:t>Kwink</w:t>
            </w:r>
            <w:proofErr w:type="spellEnd"/>
            <w:r w:rsidRPr="3F32A1C2">
              <w:rPr>
                <w:rFonts w:eastAsiaTheme="minorEastAsia"/>
                <w:color w:val="000000" w:themeColor="text1"/>
              </w:rPr>
              <w:t xml:space="preserve">. De implementatie heeft plaatsgevonden, maar na de evaluatie zien we dat de methode niet volgens de richtlijn wordt gebruikt. </w:t>
            </w:r>
          </w:p>
        </w:tc>
        <w:tc>
          <w:tcPr>
            <w:tcW w:w="1245" w:type="dxa"/>
            <w:shd w:val="clear" w:color="auto" w:fill="FFC000" w:themeFill="accent4"/>
          </w:tcPr>
          <w:p w14:paraId="5BB96118" w14:textId="053469EF" w:rsidR="3F32A1C2" w:rsidRDefault="3F32A1C2" w:rsidP="3F32A1C2">
            <w:pPr>
              <w:rPr>
                <w:rFonts w:eastAsiaTheme="minorEastAsia"/>
                <w:color w:val="000000" w:themeColor="text1"/>
              </w:rPr>
            </w:pPr>
          </w:p>
        </w:tc>
      </w:tr>
      <w:tr w:rsidR="3F32A1C2" w14:paraId="45E41B9A" w14:textId="77777777" w:rsidTr="3F32A1C2">
        <w:trPr>
          <w:trHeight w:val="300"/>
        </w:trPr>
        <w:tc>
          <w:tcPr>
            <w:tcW w:w="9015" w:type="dxa"/>
            <w:gridSpan w:val="2"/>
          </w:tcPr>
          <w:p w14:paraId="5E41BEC7" w14:textId="36C421D5" w:rsidR="3F32A1C2" w:rsidRDefault="3F32A1C2" w:rsidP="3F32A1C2">
            <w:pPr>
              <w:rPr>
                <w:rFonts w:eastAsiaTheme="minorEastAsia"/>
                <w:color w:val="000000" w:themeColor="text1"/>
              </w:rPr>
            </w:pPr>
            <w:r w:rsidRPr="3F32A1C2">
              <w:rPr>
                <w:rFonts w:eastAsiaTheme="minorEastAsia"/>
                <w:color w:val="000000" w:themeColor="text1"/>
              </w:rPr>
              <w:t>Doel:</w:t>
            </w:r>
            <w:r>
              <w:br/>
            </w:r>
            <w:r w:rsidRPr="3F32A1C2">
              <w:rPr>
                <w:rFonts w:eastAsiaTheme="minorEastAsia"/>
                <w:color w:val="000000" w:themeColor="text1"/>
              </w:rPr>
              <w:t>Invoeren beloningssysteem</w:t>
            </w:r>
          </w:p>
        </w:tc>
      </w:tr>
      <w:tr w:rsidR="3F32A1C2" w14:paraId="33C4C491" w14:textId="77777777" w:rsidTr="3F32A1C2">
        <w:trPr>
          <w:trHeight w:val="300"/>
        </w:trPr>
        <w:tc>
          <w:tcPr>
            <w:tcW w:w="7770" w:type="dxa"/>
          </w:tcPr>
          <w:p w14:paraId="0ECB78DC" w14:textId="27618DE5" w:rsidR="3F32A1C2" w:rsidRDefault="3F32A1C2" w:rsidP="3F32A1C2">
            <w:pPr>
              <w:rPr>
                <w:rFonts w:eastAsiaTheme="minorEastAsia"/>
                <w:b/>
                <w:bCs/>
                <w:color w:val="000000" w:themeColor="text1"/>
              </w:rPr>
            </w:pPr>
            <w:r w:rsidRPr="3F32A1C2">
              <w:rPr>
                <w:rFonts w:eastAsiaTheme="minorEastAsia"/>
                <w:b/>
                <w:bCs/>
                <w:color w:val="000000" w:themeColor="text1"/>
              </w:rPr>
              <w:t>Evaluatie:</w:t>
            </w:r>
          </w:p>
        </w:tc>
        <w:tc>
          <w:tcPr>
            <w:tcW w:w="1245" w:type="dxa"/>
            <w:shd w:val="clear" w:color="auto" w:fill="00B050"/>
          </w:tcPr>
          <w:p w14:paraId="29BF1E95" w14:textId="4678A4D8" w:rsidR="3F32A1C2" w:rsidRDefault="3F32A1C2" w:rsidP="3F32A1C2">
            <w:pPr>
              <w:rPr>
                <w:rFonts w:eastAsiaTheme="minorEastAsia"/>
                <w:color w:val="000000" w:themeColor="text1"/>
              </w:rPr>
            </w:pPr>
          </w:p>
        </w:tc>
      </w:tr>
      <w:tr w:rsidR="3F32A1C2" w14:paraId="22086663" w14:textId="77777777" w:rsidTr="3F32A1C2">
        <w:trPr>
          <w:trHeight w:val="300"/>
        </w:trPr>
        <w:tc>
          <w:tcPr>
            <w:tcW w:w="7770" w:type="dxa"/>
          </w:tcPr>
          <w:p w14:paraId="6516BD7C" w14:textId="5DEE69F1" w:rsidR="3F32A1C2" w:rsidRDefault="3F32A1C2" w:rsidP="3F32A1C2">
            <w:pPr>
              <w:rPr>
                <w:rFonts w:eastAsiaTheme="minorEastAsia"/>
                <w:color w:val="000000" w:themeColor="text1"/>
              </w:rPr>
            </w:pPr>
            <w:r w:rsidRPr="3F32A1C2">
              <w:rPr>
                <w:rFonts w:eastAsiaTheme="minorEastAsia"/>
                <w:color w:val="000000" w:themeColor="text1"/>
              </w:rPr>
              <w:t xml:space="preserve">We hebben een beloningssysteem gecreëerd in de vorm van tokens. Dit sluit aan bij </w:t>
            </w:r>
            <w:proofErr w:type="spellStart"/>
            <w:r w:rsidRPr="3F32A1C2">
              <w:rPr>
                <w:rFonts w:eastAsiaTheme="minorEastAsia"/>
                <w:color w:val="000000" w:themeColor="text1"/>
              </w:rPr>
              <w:t>Kwink</w:t>
            </w:r>
            <w:proofErr w:type="spellEnd"/>
            <w:r w:rsidRPr="3F32A1C2">
              <w:rPr>
                <w:rFonts w:eastAsiaTheme="minorEastAsia"/>
                <w:color w:val="000000" w:themeColor="text1"/>
              </w:rPr>
              <w:t xml:space="preserve"> en het gevoel van samen. Leerlingen kunnen namelijk sparen voor een groepsbeloning, en geen individuele beloning.</w:t>
            </w:r>
            <w:r>
              <w:br/>
            </w:r>
          </w:p>
        </w:tc>
        <w:tc>
          <w:tcPr>
            <w:tcW w:w="1245" w:type="dxa"/>
            <w:shd w:val="clear" w:color="auto" w:fill="00B050"/>
          </w:tcPr>
          <w:p w14:paraId="6F5194E2" w14:textId="531A3F09" w:rsidR="3F32A1C2" w:rsidRDefault="3F32A1C2" w:rsidP="3F32A1C2">
            <w:pPr>
              <w:rPr>
                <w:rFonts w:eastAsiaTheme="minorEastAsia"/>
                <w:color w:val="000000" w:themeColor="text1"/>
              </w:rPr>
            </w:pPr>
          </w:p>
        </w:tc>
      </w:tr>
      <w:tr w:rsidR="3F32A1C2" w14:paraId="307F8699" w14:textId="77777777" w:rsidTr="3F32A1C2">
        <w:trPr>
          <w:trHeight w:val="300"/>
        </w:trPr>
        <w:tc>
          <w:tcPr>
            <w:tcW w:w="9015" w:type="dxa"/>
            <w:gridSpan w:val="2"/>
          </w:tcPr>
          <w:p w14:paraId="74B8CE83" w14:textId="21760DF1" w:rsidR="3F32A1C2" w:rsidRDefault="3F32A1C2" w:rsidP="3F32A1C2">
            <w:pPr>
              <w:rPr>
                <w:rFonts w:eastAsiaTheme="minorEastAsia"/>
                <w:color w:val="000000" w:themeColor="text1"/>
              </w:rPr>
            </w:pPr>
            <w:r w:rsidRPr="3F32A1C2">
              <w:rPr>
                <w:rFonts w:eastAsiaTheme="minorEastAsia"/>
                <w:color w:val="000000" w:themeColor="text1"/>
              </w:rPr>
              <w:t>Doel:</w:t>
            </w:r>
            <w:r>
              <w:br/>
            </w:r>
            <w:r w:rsidRPr="3F32A1C2">
              <w:rPr>
                <w:rFonts w:eastAsiaTheme="minorEastAsia"/>
                <w:color w:val="000000" w:themeColor="text1"/>
              </w:rPr>
              <w:t>Invoeren protocol omgaan met ongewenst gedrag</w:t>
            </w:r>
          </w:p>
        </w:tc>
      </w:tr>
      <w:tr w:rsidR="3F32A1C2" w14:paraId="642E1FD1" w14:textId="77777777" w:rsidTr="3F32A1C2">
        <w:trPr>
          <w:trHeight w:val="300"/>
        </w:trPr>
        <w:tc>
          <w:tcPr>
            <w:tcW w:w="7770" w:type="dxa"/>
          </w:tcPr>
          <w:p w14:paraId="1E1307D6" w14:textId="58C6365E" w:rsidR="3F32A1C2" w:rsidRDefault="3F32A1C2" w:rsidP="3F32A1C2">
            <w:pPr>
              <w:rPr>
                <w:rFonts w:eastAsiaTheme="minorEastAsia"/>
                <w:b/>
                <w:bCs/>
                <w:color w:val="000000" w:themeColor="text1"/>
              </w:rPr>
            </w:pPr>
            <w:r w:rsidRPr="3F32A1C2">
              <w:rPr>
                <w:rFonts w:eastAsiaTheme="minorEastAsia"/>
                <w:b/>
                <w:bCs/>
                <w:color w:val="000000" w:themeColor="text1"/>
              </w:rPr>
              <w:t>Evaluatie:</w:t>
            </w:r>
          </w:p>
        </w:tc>
        <w:tc>
          <w:tcPr>
            <w:tcW w:w="1245" w:type="dxa"/>
            <w:shd w:val="clear" w:color="auto" w:fill="FFC000" w:themeFill="accent4"/>
          </w:tcPr>
          <w:p w14:paraId="57BCCCA0" w14:textId="23AC8CE6" w:rsidR="3F32A1C2" w:rsidRDefault="3F32A1C2" w:rsidP="3F32A1C2">
            <w:pPr>
              <w:rPr>
                <w:rFonts w:eastAsiaTheme="minorEastAsia"/>
                <w:color w:val="000000" w:themeColor="text1"/>
              </w:rPr>
            </w:pPr>
          </w:p>
        </w:tc>
      </w:tr>
      <w:tr w:rsidR="3F32A1C2" w14:paraId="2E4EDEA4" w14:textId="77777777" w:rsidTr="3F32A1C2">
        <w:trPr>
          <w:trHeight w:val="300"/>
        </w:trPr>
        <w:tc>
          <w:tcPr>
            <w:tcW w:w="7770" w:type="dxa"/>
          </w:tcPr>
          <w:p w14:paraId="4A673BC4" w14:textId="327B363C" w:rsidR="3F32A1C2" w:rsidRDefault="3F32A1C2">
            <w:r w:rsidRPr="3F32A1C2">
              <w:rPr>
                <w:rFonts w:eastAsiaTheme="minorEastAsia"/>
                <w:color w:val="000000" w:themeColor="text1"/>
              </w:rPr>
              <w:t xml:space="preserve">Ook is er een protocol omgaan met ongewenst gedrag opgesteld. Deze wordt gebruikt, maar niet consequent. </w:t>
            </w:r>
          </w:p>
        </w:tc>
        <w:tc>
          <w:tcPr>
            <w:tcW w:w="1245" w:type="dxa"/>
            <w:shd w:val="clear" w:color="auto" w:fill="FFC000" w:themeFill="accent4"/>
          </w:tcPr>
          <w:p w14:paraId="6A8B2CB4" w14:textId="589E7857" w:rsidR="3F32A1C2" w:rsidRDefault="3F32A1C2" w:rsidP="3F32A1C2">
            <w:pPr>
              <w:rPr>
                <w:rFonts w:eastAsiaTheme="minorEastAsia"/>
                <w:color w:val="000000" w:themeColor="text1"/>
              </w:rPr>
            </w:pPr>
          </w:p>
        </w:tc>
      </w:tr>
      <w:tr w:rsidR="3F32A1C2" w14:paraId="4C43DDFC" w14:textId="77777777" w:rsidTr="3F32A1C2">
        <w:trPr>
          <w:trHeight w:val="300"/>
        </w:trPr>
        <w:tc>
          <w:tcPr>
            <w:tcW w:w="9015" w:type="dxa"/>
            <w:gridSpan w:val="2"/>
          </w:tcPr>
          <w:p w14:paraId="107DEB34" w14:textId="47AA4BB6" w:rsidR="3F32A1C2" w:rsidRDefault="3F32A1C2" w:rsidP="3F32A1C2">
            <w:pPr>
              <w:rPr>
                <w:rFonts w:eastAsiaTheme="minorEastAsia"/>
                <w:color w:val="000000" w:themeColor="text1"/>
              </w:rPr>
            </w:pPr>
            <w:r w:rsidRPr="3F32A1C2">
              <w:rPr>
                <w:rFonts w:eastAsiaTheme="minorEastAsia"/>
                <w:color w:val="000000" w:themeColor="text1"/>
              </w:rPr>
              <w:t>Doel:</w:t>
            </w:r>
            <w:r>
              <w:br/>
            </w:r>
            <w:r w:rsidRPr="3F32A1C2">
              <w:rPr>
                <w:rFonts w:eastAsiaTheme="minorEastAsia"/>
                <w:color w:val="000000" w:themeColor="text1"/>
              </w:rPr>
              <w:t>Tweemaal per jaar staat pedagogisch handelen op de agenda van een teamvergadering.</w:t>
            </w:r>
          </w:p>
        </w:tc>
      </w:tr>
      <w:tr w:rsidR="3F32A1C2" w14:paraId="177B125B" w14:textId="77777777" w:rsidTr="3F32A1C2">
        <w:trPr>
          <w:trHeight w:val="300"/>
        </w:trPr>
        <w:tc>
          <w:tcPr>
            <w:tcW w:w="7770" w:type="dxa"/>
          </w:tcPr>
          <w:p w14:paraId="1A5BE478" w14:textId="238C67E6" w:rsidR="3F32A1C2" w:rsidRDefault="3F32A1C2" w:rsidP="3F32A1C2">
            <w:pPr>
              <w:rPr>
                <w:rFonts w:eastAsiaTheme="minorEastAsia"/>
                <w:b/>
                <w:bCs/>
                <w:color w:val="000000" w:themeColor="text1"/>
              </w:rPr>
            </w:pPr>
            <w:r w:rsidRPr="3F32A1C2">
              <w:rPr>
                <w:rFonts w:eastAsiaTheme="minorEastAsia"/>
                <w:b/>
                <w:bCs/>
                <w:color w:val="000000" w:themeColor="text1"/>
              </w:rPr>
              <w:t>Evaluatie:</w:t>
            </w:r>
          </w:p>
        </w:tc>
        <w:tc>
          <w:tcPr>
            <w:tcW w:w="1245" w:type="dxa"/>
            <w:shd w:val="clear" w:color="auto" w:fill="FFC000" w:themeFill="accent4"/>
          </w:tcPr>
          <w:p w14:paraId="09FBE364" w14:textId="1C089CAD" w:rsidR="3F32A1C2" w:rsidRDefault="3F32A1C2" w:rsidP="3F32A1C2">
            <w:pPr>
              <w:rPr>
                <w:rFonts w:eastAsiaTheme="minorEastAsia"/>
                <w:color w:val="000000" w:themeColor="text1"/>
              </w:rPr>
            </w:pPr>
          </w:p>
        </w:tc>
      </w:tr>
      <w:tr w:rsidR="3F32A1C2" w14:paraId="63B434AE" w14:textId="77777777" w:rsidTr="3F32A1C2">
        <w:trPr>
          <w:trHeight w:val="300"/>
        </w:trPr>
        <w:tc>
          <w:tcPr>
            <w:tcW w:w="7770" w:type="dxa"/>
          </w:tcPr>
          <w:p w14:paraId="0E7D2ACD" w14:textId="33B41183" w:rsidR="3F32A1C2" w:rsidRDefault="3F32A1C2" w:rsidP="3F32A1C2">
            <w:pPr>
              <w:rPr>
                <w:rFonts w:eastAsiaTheme="minorEastAsia"/>
                <w:color w:val="000000" w:themeColor="text1"/>
              </w:rPr>
            </w:pPr>
            <w:r w:rsidRPr="3F32A1C2">
              <w:rPr>
                <w:rFonts w:eastAsiaTheme="minorEastAsia"/>
                <w:color w:val="000000" w:themeColor="text1"/>
              </w:rPr>
              <w:t xml:space="preserve">Tijdens teamvergaderingen is het streven geweest om het pedagogisch handelen twee keer te laten terugkomen op een teamvergadering. Echter is dit niet structureel gebeurd. Op </w:t>
            </w:r>
            <w:proofErr w:type="spellStart"/>
            <w:r w:rsidRPr="3F32A1C2">
              <w:rPr>
                <w:rFonts w:eastAsiaTheme="minorEastAsia"/>
                <w:color w:val="000000" w:themeColor="text1"/>
              </w:rPr>
              <w:t>unitoverleggen</w:t>
            </w:r>
            <w:proofErr w:type="spellEnd"/>
            <w:r w:rsidRPr="3F32A1C2">
              <w:rPr>
                <w:rFonts w:eastAsiaTheme="minorEastAsia"/>
                <w:color w:val="000000" w:themeColor="text1"/>
              </w:rPr>
              <w:t xml:space="preserve"> komt het pedagogisch handelen wel ter sprake, maar hierin is geen doorgaande lijn te ontdekken onder de verschillende units.</w:t>
            </w:r>
          </w:p>
        </w:tc>
        <w:tc>
          <w:tcPr>
            <w:tcW w:w="1245" w:type="dxa"/>
            <w:shd w:val="clear" w:color="auto" w:fill="FFC000" w:themeFill="accent4"/>
          </w:tcPr>
          <w:p w14:paraId="3DAE95CD" w14:textId="3EFA2CF2" w:rsidR="3F32A1C2" w:rsidRDefault="3F32A1C2" w:rsidP="3F32A1C2">
            <w:pPr>
              <w:rPr>
                <w:rFonts w:eastAsiaTheme="minorEastAsia"/>
                <w:color w:val="000000" w:themeColor="text1"/>
              </w:rPr>
            </w:pPr>
          </w:p>
        </w:tc>
      </w:tr>
    </w:tbl>
    <w:p w14:paraId="390D4638" w14:textId="21DEB200" w:rsidR="3F32A1C2" w:rsidRDefault="3F32A1C2"/>
    <w:p w14:paraId="5C9A6F47" w14:textId="209208F5" w:rsidR="77484F41" w:rsidRDefault="77484F41" w:rsidP="3F32A1C2">
      <w:pPr>
        <w:rPr>
          <w:rFonts w:eastAsiaTheme="minorEastAsia"/>
          <w:color w:val="000000" w:themeColor="text1"/>
        </w:rPr>
      </w:pPr>
      <w:r w:rsidRPr="3F32A1C2">
        <w:rPr>
          <w:rFonts w:eastAsiaTheme="minorEastAsia"/>
          <w:color w:val="000000" w:themeColor="text1"/>
        </w:rPr>
        <w:t xml:space="preserve"> </w:t>
      </w:r>
    </w:p>
    <w:tbl>
      <w:tblPr>
        <w:tblStyle w:val="Tabelraster"/>
        <w:tblW w:w="0" w:type="auto"/>
        <w:tblLook w:val="06A0" w:firstRow="1" w:lastRow="0" w:firstColumn="1" w:lastColumn="0" w:noHBand="1" w:noVBand="1"/>
      </w:tblPr>
      <w:tblGrid>
        <w:gridCol w:w="7770"/>
        <w:gridCol w:w="1245"/>
      </w:tblGrid>
      <w:tr w:rsidR="3F32A1C2" w14:paraId="579A0888" w14:textId="77777777" w:rsidTr="3F32A1C2">
        <w:trPr>
          <w:trHeight w:val="300"/>
        </w:trPr>
        <w:tc>
          <w:tcPr>
            <w:tcW w:w="9015" w:type="dxa"/>
            <w:gridSpan w:val="2"/>
          </w:tcPr>
          <w:p w14:paraId="6E0CD0BB" w14:textId="0DB360EA" w:rsidR="3F32A1C2" w:rsidRDefault="3F32A1C2" w:rsidP="3F32A1C2">
            <w:pPr>
              <w:rPr>
                <w:rFonts w:eastAsiaTheme="minorEastAsia"/>
                <w:color w:val="000000" w:themeColor="text1"/>
              </w:rPr>
            </w:pPr>
            <w:r w:rsidRPr="3F32A1C2">
              <w:rPr>
                <w:rFonts w:eastAsiaTheme="minorEastAsia"/>
                <w:color w:val="000000" w:themeColor="text1"/>
              </w:rPr>
              <w:t xml:space="preserve">Er is sprake van een duidelijk zichtbare lijn in het didactisch handelen. Uitgangspunt vormen de vier sleutels voor een effectieve les en het </w:t>
            </w:r>
            <w:proofErr w:type="spellStart"/>
            <w:r w:rsidRPr="3F32A1C2">
              <w:rPr>
                <w:rFonts w:eastAsiaTheme="minorEastAsia"/>
                <w:color w:val="000000" w:themeColor="text1"/>
              </w:rPr>
              <w:t>Innovovenster</w:t>
            </w:r>
            <w:proofErr w:type="spellEnd"/>
            <w:r w:rsidRPr="3F32A1C2">
              <w:rPr>
                <w:rFonts w:eastAsiaTheme="minorEastAsia"/>
                <w:color w:val="000000" w:themeColor="text1"/>
              </w:rPr>
              <w:t>. Klassenbezoeken worden uitgevoerd en nabesproken conform de vier sleutels.</w:t>
            </w:r>
            <w:r>
              <w:br/>
            </w:r>
            <w:r w:rsidRPr="3F32A1C2">
              <w:rPr>
                <w:rFonts w:eastAsiaTheme="minorEastAsia"/>
                <w:color w:val="000000" w:themeColor="text1"/>
              </w:rPr>
              <w:t>Tweemaal per jaar staat het thema didactisch handelen centraal tijdens een teamvergadering of studiedag en worden afspraken geëvalueerd en/of bijgesteld.</w:t>
            </w:r>
          </w:p>
        </w:tc>
      </w:tr>
      <w:tr w:rsidR="3F32A1C2" w14:paraId="7BF648FB" w14:textId="77777777" w:rsidTr="3F32A1C2">
        <w:trPr>
          <w:trHeight w:val="300"/>
        </w:trPr>
        <w:tc>
          <w:tcPr>
            <w:tcW w:w="9015" w:type="dxa"/>
            <w:gridSpan w:val="2"/>
          </w:tcPr>
          <w:p w14:paraId="2E3C3EAD" w14:textId="10BA95AA" w:rsidR="3F32A1C2" w:rsidRDefault="3F32A1C2" w:rsidP="3F32A1C2">
            <w:pPr>
              <w:rPr>
                <w:rFonts w:eastAsiaTheme="minorEastAsia"/>
                <w:b/>
                <w:bCs/>
                <w:color w:val="000000" w:themeColor="text1"/>
              </w:rPr>
            </w:pPr>
            <w:r w:rsidRPr="3F32A1C2">
              <w:rPr>
                <w:rFonts w:eastAsiaTheme="minorEastAsia"/>
                <w:b/>
                <w:bCs/>
                <w:color w:val="000000" w:themeColor="text1"/>
              </w:rPr>
              <w:t>Tussendoelen en evaluatie</w:t>
            </w:r>
          </w:p>
        </w:tc>
      </w:tr>
      <w:tr w:rsidR="3F32A1C2" w14:paraId="49641C9E" w14:textId="77777777" w:rsidTr="3F32A1C2">
        <w:trPr>
          <w:trHeight w:val="300"/>
        </w:trPr>
        <w:tc>
          <w:tcPr>
            <w:tcW w:w="9015" w:type="dxa"/>
            <w:gridSpan w:val="2"/>
          </w:tcPr>
          <w:p w14:paraId="140552E0" w14:textId="69645A8E" w:rsidR="3F32A1C2" w:rsidRDefault="3F32A1C2" w:rsidP="3F32A1C2">
            <w:pPr>
              <w:rPr>
                <w:rFonts w:eastAsiaTheme="minorEastAsia"/>
                <w:color w:val="000000" w:themeColor="text1"/>
              </w:rPr>
            </w:pPr>
            <w:r w:rsidRPr="3F32A1C2">
              <w:rPr>
                <w:rFonts w:eastAsiaTheme="minorEastAsia"/>
                <w:color w:val="000000" w:themeColor="text1"/>
              </w:rPr>
              <w:t>Doel:</w:t>
            </w:r>
            <w:r>
              <w:br/>
            </w:r>
            <w:r w:rsidRPr="3F32A1C2">
              <w:rPr>
                <w:rFonts w:eastAsiaTheme="minorEastAsia"/>
                <w:color w:val="000000" w:themeColor="text1"/>
              </w:rPr>
              <w:t>Duidelijk zichtbare lijn in didactisch handelen</w:t>
            </w:r>
          </w:p>
        </w:tc>
      </w:tr>
      <w:tr w:rsidR="3F32A1C2" w14:paraId="5EDC37B2" w14:textId="77777777" w:rsidTr="3F32A1C2">
        <w:trPr>
          <w:trHeight w:val="300"/>
        </w:trPr>
        <w:tc>
          <w:tcPr>
            <w:tcW w:w="7770" w:type="dxa"/>
          </w:tcPr>
          <w:p w14:paraId="39345D5D" w14:textId="0AB68478" w:rsidR="3F32A1C2" w:rsidRDefault="3F32A1C2" w:rsidP="3F32A1C2">
            <w:pPr>
              <w:rPr>
                <w:rFonts w:eastAsiaTheme="minorEastAsia"/>
                <w:b/>
                <w:bCs/>
                <w:color w:val="000000" w:themeColor="text1"/>
              </w:rPr>
            </w:pPr>
            <w:r w:rsidRPr="3F32A1C2">
              <w:rPr>
                <w:rFonts w:eastAsiaTheme="minorEastAsia"/>
                <w:b/>
                <w:bCs/>
                <w:color w:val="000000" w:themeColor="text1"/>
              </w:rPr>
              <w:lastRenderedPageBreak/>
              <w:t>Evaluatie:</w:t>
            </w:r>
          </w:p>
        </w:tc>
        <w:tc>
          <w:tcPr>
            <w:tcW w:w="1245" w:type="dxa"/>
            <w:vMerge w:val="restart"/>
            <w:shd w:val="clear" w:color="auto" w:fill="FFC000" w:themeFill="accent4"/>
          </w:tcPr>
          <w:p w14:paraId="797CFCF1" w14:textId="5FEF31D5" w:rsidR="3F32A1C2" w:rsidRDefault="3F32A1C2" w:rsidP="3F32A1C2">
            <w:pPr>
              <w:rPr>
                <w:rFonts w:eastAsiaTheme="minorEastAsia"/>
                <w:color w:val="000000" w:themeColor="text1"/>
              </w:rPr>
            </w:pPr>
          </w:p>
        </w:tc>
      </w:tr>
      <w:tr w:rsidR="3F32A1C2" w14:paraId="2B667A8A" w14:textId="77777777" w:rsidTr="3F32A1C2">
        <w:trPr>
          <w:trHeight w:val="300"/>
        </w:trPr>
        <w:tc>
          <w:tcPr>
            <w:tcW w:w="7770" w:type="dxa"/>
          </w:tcPr>
          <w:p w14:paraId="25ED2F70" w14:textId="3753656B" w:rsidR="3F32A1C2" w:rsidRDefault="3F32A1C2" w:rsidP="3F32A1C2">
            <w:pPr>
              <w:rPr>
                <w:rFonts w:eastAsiaTheme="minorEastAsia"/>
                <w:color w:val="000000" w:themeColor="text1"/>
              </w:rPr>
            </w:pPr>
            <w:r w:rsidRPr="3F32A1C2">
              <w:rPr>
                <w:rFonts w:eastAsiaTheme="minorEastAsia"/>
                <w:color w:val="000000" w:themeColor="text1"/>
              </w:rPr>
              <w:t xml:space="preserve">Na deze planperiode kunnen we concluderen dat er op papier een duidelijke zichtbare lijn staat qua aanpak/ visie rondom het unitwerk en de daarbij horende aanpak op didactisch gebied. Hierover zijn samen afspraken gemaakt (denk aan kleine instructies in de instructiekring, </w:t>
            </w:r>
            <w:proofErr w:type="spellStart"/>
            <w:r w:rsidRPr="3F32A1C2">
              <w:rPr>
                <w:rFonts w:eastAsiaTheme="minorEastAsia"/>
                <w:color w:val="000000" w:themeColor="text1"/>
              </w:rPr>
              <w:t>groepsdoorbrekend</w:t>
            </w:r>
            <w:proofErr w:type="spellEnd"/>
            <w:r w:rsidRPr="3F32A1C2">
              <w:rPr>
                <w:rFonts w:eastAsiaTheme="minorEastAsia"/>
                <w:color w:val="000000" w:themeColor="text1"/>
              </w:rPr>
              <w:t xml:space="preserve"> werken, formatief handelen en instructie geven aan de hand van de vier sleutels). Hierbij hebben we begeleiding gehad van CPO-</w:t>
            </w:r>
            <w:proofErr w:type="spellStart"/>
            <w:r w:rsidRPr="3F32A1C2">
              <w:rPr>
                <w:rFonts w:eastAsiaTheme="minorEastAsia"/>
                <w:color w:val="000000" w:themeColor="text1"/>
              </w:rPr>
              <w:t>ers</w:t>
            </w:r>
            <w:proofErr w:type="spellEnd"/>
            <w:r w:rsidRPr="3F32A1C2">
              <w:rPr>
                <w:rFonts w:eastAsiaTheme="minorEastAsia"/>
                <w:color w:val="000000" w:themeColor="text1"/>
              </w:rPr>
              <w:t xml:space="preserve">. </w:t>
            </w:r>
            <w:r>
              <w:br/>
            </w:r>
            <w:r w:rsidRPr="3F32A1C2">
              <w:rPr>
                <w:rFonts w:eastAsiaTheme="minorEastAsia"/>
                <w:color w:val="000000" w:themeColor="text1"/>
              </w:rPr>
              <w:t>Als team moeten we samen concluderen dat de huidige aanpak niet werkend is, en dat er nu vaak door het unitonderwijs te veel tijd gaat zitten in de organisatorische zaken dan in het didactisch aspect van de les.</w:t>
            </w:r>
            <w:r>
              <w:br/>
            </w:r>
            <w:r w:rsidRPr="3F32A1C2">
              <w:rPr>
                <w:rFonts w:eastAsiaTheme="minorEastAsia"/>
                <w:color w:val="000000" w:themeColor="text1"/>
              </w:rPr>
              <w:t>Samen met het team is afgesproken dat er volgend schooljaar homogene groepen komen, en dat we afstappen van de kleine instructiekringen.</w:t>
            </w:r>
            <w:r>
              <w:br/>
            </w:r>
            <w:r w:rsidRPr="3F32A1C2">
              <w:rPr>
                <w:rFonts w:eastAsiaTheme="minorEastAsia"/>
                <w:color w:val="000000" w:themeColor="text1"/>
              </w:rPr>
              <w:t xml:space="preserve">Voorwaarde is wel dat er dan hoge verwachtingen zijn vanuit MT kijkende naar het geven van een goede, compacte instructie via het EDI-model.  </w:t>
            </w:r>
          </w:p>
        </w:tc>
        <w:tc>
          <w:tcPr>
            <w:tcW w:w="1245" w:type="dxa"/>
            <w:vMerge/>
          </w:tcPr>
          <w:p w14:paraId="57623383" w14:textId="77777777" w:rsidR="00F859B4" w:rsidRDefault="00F859B4"/>
        </w:tc>
      </w:tr>
      <w:tr w:rsidR="3F32A1C2" w14:paraId="6115AE90" w14:textId="77777777" w:rsidTr="3F32A1C2">
        <w:trPr>
          <w:trHeight w:val="300"/>
        </w:trPr>
        <w:tc>
          <w:tcPr>
            <w:tcW w:w="9015" w:type="dxa"/>
            <w:gridSpan w:val="2"/>
          </w:tcPr>
          <w:p w14:paraId="0C383EE8" w14:textId="409D3FD0" w:rsidR="3F32A1C2" w:rsidRDefault="3F32A1C2" w:rsidP="3F32A1C2">
            <w:pPr>
              <w:rPr>
                <w:rFonts w:eastAsiaTheme="minorEastAsia"/>
                <w:color w:val="000000" w:themeColor="text1"/>
              </w:rPr>
            </w:pPr>
            <w:r w:rsidRPr="3F32A1C2">
              <w:rPr>
                <w:rFonts w:eastAsiaTheme="minorEastAsia"/>
                <w:color w:val="000000" w:themeColor="text1"/>
              </w:rPr>
              <w:t>Doel:</w:t>
            </w:r>
            <w:r>
              <w:br/>
            </w:r>
            <w:r w:rsidRPr="3F32A1C2">
              <w:rPr>
                <w:rFonts w:eastAsiaTheme="minorEastAsia"/>
                <w:color w:val="000000" w:themeColor="text1"/>
              </w:rPr>
              <w:t>Instructie volgens de vier sleutels</w:t>
            </w:r>
          </w:p>
        </w:tc>
      </w:tr>
      <w:tr w:rsidR="3F32A1C2" w14:paraId="1235B0BA" w14:textId="77777777" w:rsidTr="3F32A1C2">
        <w:trPr>
          <w:trHeight w:val="300"/>
        </w:trPr>
        <w:tc>
          <w:tcPr>
            <w:tcW w:w="7770" w:type="dxa"/>
          </w:tcPr>
          <w:p w14:paraId="5E2C43C9" w14:textId="7EB9E81E" w:rsidR="3F32A1C2" w:rsidRDefault="3F32A1C2" w:rsidP="3F32A1C2">
            <w:pPr>
              <w:rPr>
                <w:rFonts w:eastAsiaTheme="minorEastAsia"/>
                <w:color w:val="000000" w:themeColor="text1"/>
              </w:rPr>
            </w:pPr>
            <w:r w:rsidRPr="3F32A1C2">
              <w:rPr>
                <w:rFonts w:eastAsiaTheme="minorEastAsia"/>
                <w:color w:val="000000" w:themeColor="text1"/>
              </w:rPr>
              <w:t>Evaluatie:</w:t>
            </w:r>
          </w:p>
        </w:tc>
        <w:tc>
          <w:tcPr>
            <w:tcW w:w="1245" w:type="dxa"/>
            <w:vMerge w:val="restart"/>
            <w:shd w:val="clear" w:color="auto" w:fill="FFC000" w:themeFill="accent4"/>
          </w:tcPr>
          <w:p w14:paraId="7F1AEEA8" w14:textId="75357C86" w:rsidR="3F32A1C2" w:rsidRDefault="3F32A1C2" w:rsidP="3F32A1C2">
            <w:pPr>
              <w:rPr>
                <w:rFonts w:eastAsiaTheme="minorEastAsia"/>
                <w:color w:val="000000" w:themeColor="text1"/>
              </w:rPr>
            </w:pPr>
          </w:p>
        </w:tc>
      </w:tr>
      <w:tr w:rsidR="3F32A1C2" w14:paraId="5FC4CC97" w14:textId="77777777" w:rsidTr="3F32A1C2">
        <w:trPr>
          <w:trHeight w:val="300"/>
        </w:trPr>
        <w:tc>
          <w:tcPr>
            <w:tcW w:w="7770" w:type="dxa"/>
          </w:tcPr>
          <w:p w14:paraId="2634D621" w14:textId="44E0382B" w:rsidR="3F32A1C2" w:rsidRDefault="3F32A1C2" w:rsidP="3F32A1C2">
            <w:pPr>
              <w:rPr>
                <w:rFonts w:eastAsiaTheme="minorEastAsia"/>
                <w:color w:val="000000" w:themeColor="text1"/>
              </w:rPr>
            </w:pPr>
            <w:r w:rsidRPr="3F32A1C2">
              <w:rPr>
                <w:rFonts w:eastAsiaTheme="minorEastAsia"/>
                <w:color w:val="000000" w:themeColor="text1"/>
              </w:rPr>
              <w:t>Na de evaluatie zien we dat de prioriteiten en ontwikkelpunten liggen bij het geven van een goede instructie volgens het EDI-model en afstemming in instructie en verwerking.</w:t>
            </w:r>
          </w:p>
        </w:tc>
        <w:tc>
          <w:tcPr>
            <w:tcW w:w="1245" w:type="dxa"/>
            <w:vMerge/>
          </w:tcPr>
          <w:p w14:paraId="4C931FCF" w14:textId="77777777" w:rsidR="00F859B4" w:rsidRDefault="00F859B4"/>
        </w:tc>
      </w:tr>
      <w:tr w:rsidR="3F32A1C2" w14:paraId="2F08AE99" w14:textId="77777777" w:rsidTr="3F32A1C2">
        <w:trPr>
          <w:trHeight w:val="300"/>
        </w:trPr>
        <w:tc>
          <w:tcPr>
            <w:tcW w:w="7770" w:type="dxa"/>
          </w:tcPr>
          <w:p w14:paraId="78C129D1" w14:textId="5E0CF752" w:rsidR="3F32A1C2" w:rsidRDefault="3F32A1C2" w:rsidP="3F32A1C2">
            <w:pPr>
              <w:rPr>
                <w:rFonts w:eastAsiaTheme="minorEastAsia"/>
                <w:color w:val="000000" w:themeColor="text1"/>
              </w:rPr>
            </w:pPr>
            <w:r w:rsidRPr="3F32A1C2">
              <w:rPr>
                <w:rFonts w:eastAsiaTheme="minorEastAsia"/>
                <w:color w:val="000000" w:themeColor="text1"/>
              </w:rPr>
              <w:t>Uitvoeren klassenbezoeken</w:t>
            </w:r>
            <w:r>
              <w:br/>
            </w:r>
            <w:r w:rsidRPr="3F32A1C2">
              <w:rPr>
                <w:rFonts w:eastAsiaTheme="minorEastAsia"/>
                <w:color w:val="000000" w:themeColor="text1"/>
              </w:rPr>
              <w:t>Deze moeten meer cyclisch gebeuren aan de hand van een kijkwijzer en de kaders van leerkracht handelen.</w:t>
            </w:r>
          </w:p>
        </w:tc>
        <w:tc>
          <w:tcPr>
            <w:tcW w:w="1245" w:type="dxa"/>
            <w:shd w:val="clear" w:color="auto" w:fill="FFC000" w:themeFill="accent4"/>
          </w:tcPr>
          <w:p w14:paraId="4C58745B" w14:textId="0C42492C" w:rsidR="3F32A1C2" w:rsidRDefault="3F32A1C2" w:rsidP="3F32A1C2">
            <w:pPr>
              <w:rPr>
                <w:rFonts w:eastAsiaTheme="minorEastAsia"/>
                <w:color w:val="000000" w:themeColor="text1"/>
              </w:rPr>
            </w:pPr>
          </w:p>
        </w:tc>
      </w:tr>
      <w:tr w:rsidR="3F32A1C2" w14:paraId="586CE3E1" w14:textId="77777777" w:rsidTr="3F32A1C2">
        <w:trPr>
          <w:trHeight w:val="300"/>
        </w:trPr>
        <w:tc>
          <w:tcPr>
            <w:tcW w:w="7770" w:type="dxa"/>
          </w:tcPr>
          <w:p w14:paraId="7EC97358" w14:textId="00F78835" w:rsidR="3F32A1C2" w:rsidRDefault="3F32A1C2" w:rsidP="3F32A1C2">
            <w:pPr>
              <w:rPr>
                <w:rFonts w:eastAsiaTheme="minorEastAsia"/>
                <w:color w:val="000000" w:themeColor="text1"/>
              </w:rPr>
            </w:pPr>
            <w:r w:rsidRPr="3F32A1C2">
              <w:rPr>
                <w:rFonts w:eastAsiaTheme="minorEastAsia"/>
                <w:color w:val="000000" w:themeColor="text1"/>
              </w:rPr>
              <w:t>Tweemaal per jaar didactisch handelen op de agenda van een teamvergadering.</w:t>
            </w:r>
          </w:p>
        </w:tc>
        <w:tc>
          <w:tcPr>
            <w:tcW w:w="1245" w:type="dxa"/>
            <w:shd w:val="clear" w:color="auto" w:fill="00B050"/>
          </w:tcPr>
          <w:p w14:paraId="2F093723" w14:textId="18A9135A" w:rsidR="3F32A1C2" w:rsidRDefault="3F32A1C2" w:rsidP="3F32A1C2">
            <w:pPr>
              <w:rPr>
                <w:rFonts w:eastAsiaTheme="minorEastAsia"/>
                <w:color w:val="000000" w:themeColor="text1"/>
              </w:rPr>
            </w:pPr>
          </w:p>
        </w:tc>
      </w:tr>
    </w:tbl>
    <w:p w14:paraId="435EC659" w14:textId="32B2715B" w:rsidR="77484F41" w:rsidRDefault="77484F41">
      <w:r>
        <w:br/>
      </w:r>
    </w:p>
    <w:tbl>
      <w:tblPr>
        <w:tblStyle w:val="Tabelraster"/>
        <w:tblW w:w="0" w:type="auto"/>
        <w:tblLook w:val="06A0" w:firstRow="1" w:lastRow="0" w:firstColumn="1" w:lastColumn="0" w:noHBand="1" w:noVBand="1"/>
      </w:tblPr>
      <w:tblGrid>
        <w:gridCol w:w="7770"/>
        <w:gridCol w:w="1245"/>
      </w:tblGrid>
      <w:tr w:rsidR="3F32A1C2" w14:paraId="376A54B3" w14:textId="77777777" w:rsidTr="3F32A1C2">
        <w:trPr>
          <w:trHeight w:val="300"/>
        </w:trPr>
        <w:tc>
          <w:tcPr>
            <w:tcW w:w="9015" w:type="dxa"/>
            <w:gridSpan w:val="2"/>
          </w:tcPr>
          <w:p w14:paraId="6B597B41" w14:textId="1F3A5E12" w:rsidR="3F32A1C2" w:rsidRDefault="3F32A1C2">
            <w:r w:rsidRPr="3F32A1C2">
              <w:rPr>
                <w:rFonts w:eastAsiaTheme="minorEastAsia"/>
                <w:color w:val="000000" w:themeColor="text1"/>
              </w:rPr>
              <w:t>Doel:</w:t>
            </w:r>
            <w:r>
              <w:br/>
            </w:r>
            <w:r w:rsidRPr="3F32A1C2">
              <w:rPr>
                <w:rFonts w:eastAsiaTheme="minorEastAsia"/>
                <w:color w:val="000000" w:themeColor="text1"/>
              </w:rPr>
              <w:t xml:space="preserve">Gezien het grote aantal nieuwe medewerkers op school wordt extra aandacht besteed aan teambuilding en effectieve professionele samenwerking. </w:t>
            </w:r>
          </w:p>
        </w:tc>
      </w:tr>
      <w:tr w:rsidR="3F32A1C2" w14:paraId="3CC3BFAE" w14:textId="77777777" w:rsidTr="3F32A1C2">
        <w:trPr>
          <w:trHeight w:val="300"/>
        </w:trPr>
        <w:tc>
          <w:tcPr>
            <w:tcW w:w="7770" w:type="dxa"/>
          </w:tcPr>
          <w:p w14:paraId="4883BEFC" w14:textId="561805A2" w:rsidR="3F32A1C2" w:rsidRDefault="3F32A1C2" w:rsidP="3F32A1C2">
            <w:pPr>
              <w:rPr>
                <w:rFonts w:eastAsiaTheme="minorEastAsia"/>
                <w:b/>
                <w:bCs/>
                <w:color w:val="000000" w:themeColor="text1"/>
              </w:rPr>
            </w:pPr>
            <w:r w:rsidRPr="3F32A1C2">
              <w:rPr>
                <w:rFonts w:eastAsiaTheme="minorEastAsia"/>
                <w:b/>
                <w:bCs/>
                <w:color w:val="000000" w:themeColor="text1"/>
              </w:rPr>
              <w:t>Evaluatie</w:t>
            </w:r>
          </w:p>
        </w:tc>
        <w:tc>
          <w:tcPr>
            <w:tcW w:w="1245" w:type="dxa"/>
            <w:shd w:val="clear" w:color="auto" w:fill="FFC000" w:themeFill="accent4"/>
          </w:tcPr>
          <w:p w14:paraId="12464CEC" w14:textId="5E8538F2" w:rsidR="3F32A1C2" w:rsidRDefault="3F32A1C2" w:rsidP="3F32A1C2">
            <w:pPr>
              <w:rPr>
                <w:rFonts w:eastAsiaTheme="minorEastAsia"/>
                <w:color w:val="000000" w:themeColor="text1"/>
              </w:rPr>
            </w:pPr>
          </w:p>
        </w:tc>
      </w:tr>
      <w:tr w:rsidR="3F32A1C2" w14:paraId="31D8956B" w14:textId="77777777" w:rsidTr="3F32A1C2">
        <w:trPr>
          <w:trHeight w:val="300"/>
        </w:trPr>
        <w:tc>
          <w:tcPr>
            <w:tcW w:w="7770" w:type="dxa"/>
          </w:tcPr>
          <w:p w14:paraId="4ECCB120" w14:textId="25F49C1D" w:rsidR="3F32A1C2" w:rsidRDefault="3F32A1C2" w:rsidP="3F32A1C2">
            <w:pPr>
              <w:rPr>
                <w:rFonts w:eastAsiaTheme="minorEastAsia"/>
                <w:color w:val="000000" w:themeColor="text1"/>
              </w:rPr>
            </w:pPr>
            <w:r w:rsidRPr="3F32A1C2">
              <w:rPr>
                <w:rFonts w:eastAsiaTheme="minorEastAsia"/>
                <w:color w:val="000000" w:themeColor="text1"/>
              </w:rPr>
              <w:t xml:space="preserve">Momenteel is de sfeer goed te noemen in de school, en heerst er een veilig schoolklimaat voor medewerkers. Echter, wij zoeken nog naar de knopjes om een pro-actiever team te krijgen tijdens teamvergaderingen (inbreng, zelfreflectie en feedback geven) en dat men verantwoording neemt voor hun taken. </w:t>
            </w:r>
            <w:r>
              <w:br/>
            </w:r>
            <w:r w:rsidRPr="3F32A1C2">
              <w:rPr>
                <w:rFonts w:eastAsiaTheme="minorEastAsia"/>
                <w:color w:val="000000" w:themeColor="text1"/>
              </w:rPr>
              <w:t>Een terugkerend probleem is het zoeken naar de verbinding tussen de units. Het koffiedrinken is ieder jaar een mooi streefdoel, maar in de praktijk gebeurt dit nog te weinig.</w:t>
            </w:r>
          </w:p>
        </w:tc>
        <w:tc>
          <w:tcPr>
            <w:tcW w:w="1245" w:type="dxa"/>
            <w:shd w:val="clear" w:color="auto" w:fill="FFC000" w:themeFill="accent4"/>
          </w:tcPr>
          <w:p w14:paraId="503150DC" w14:textId="77777777" w:rsidR="3F32A1C2" w:rsidRDefault="3F32A1C2"/>
        </w:tc>
      </w:tr>
      <w:tr w:rsidR="3F32A1C2" w14:paraId="707C7585" w14:textId="77777777" w:rsidTr="3F32A1C2">
        <w:trPr>
          <w:trHeight w:val="300"/>
        </w:trPr>
        <w:tc>
          <w:tcPr>
            <w:tcW w:w="9015" w:type="dxa"/>
            <w:gridSpan w:val="2"/>
          </w:tcPr>
          <w:p w14:paraId="0FA48826" w14:textId="0933F31D" w:rsidR="3F32A1C2" w:rsidRDefault="3F32A1C2">
            <w:r w:rsidRPr="3F32A1C2">
              <w:rPr>
                <w:rFonts w:eastAsiaTheme="minorEastAsia"/>
                <w:color w:val="000000" w:themeColor="text1"/>
              </w:rPr>
              <w:t>Doel:</w:t>
            </w:r>
            <w:r>
              <w:br/>
            </w:r>
            <w:r w:rsidRPr="3F32A1C2">
              <w:rPr>
                <w:rFonts w:eastAsiaTheme="minorEastAsia"/>
                <w:color w:val="000000" w:themeColor="text1"/>
              </w:rPr>
              <w:t>Er worden minimaal twee teamactiviteiten per schooljaar georganiseerd met als doel elkaar beter te leren kennen.</w:t>
            </w:r>
          </w:p>
        </w:tc>
      </w:tr>
      <w:tr w:rsidR="3F32A1C2" w14:paraId="29D29ADF" w14:textId="77777777" w:rsidTr="3F32A1C2">
        <w:trPr>
          <w:trHeight w:val="300"/>
        </w:trPr>
        <w:tc>
          <w:tcPr>
            <w:tcW w:w="7770" w:type="dxa"/>
          </w:tcPr>
          <w:p w14:paraId="16195DBE" w14:textId="76527DA4" w:rsidR="3F32A1C2" w:rsidRDefault="3F32A1C2" w:rsidP="3F32A1C2">
            <w:pPr>
              <w:rPr>
                <w:rFonts w:eastAsiaTheme="minorEastAsia"/>
                <w:color w:val="000000" w:themeColor="text1"/>
              </w:rPr>
            </w:pPr>
            <w:r w:rsidRPr="3F32A1C2">
              <w:rPr>
                <w:rFonts w:eastAsiaTheme="minorEastAsia"/>
                <w:color w:val="000000" w:themeColor="text1"/>
              </w:rPr>
              <w:t>Evaluatie</w:t>
            </w:r>
          </w:p>
        </w:tc>
        <w:tc>
          <w:tcPr>
            <w:tcW w:w="1245" w:type="dxa"/>
            <w:vMerge w:val="restart"/>
            <w:shd w:val="clear" w:color="auto" w:fill="00B050"/>
          </w:tcPr>
          <w:p w14:paraId="3CCA4DC2" w14:textId="77777777" w:rsidR="3F32A1C2" w:rsidRDefault="3F32A1C2"/>
        </w:tc>
      </w:tr>
      <w:tr w:rsidR="3F32A1C2" w14:paraId="78F061D2" w14:textId="77777777" w:rsidTr="3F32A1C2">
        <w:trPr>
          <w:trHeight w:val="300"/>
        </w:trPr>
        <w:tc>
          <w:tcPr>
            <w:tcW w:w="7770" w:type="dxa"/>
          </w:tcPr>
          <w:p w14:paraId="7C288ECA" w14:textId="5676FBB8" w:rsidR="3F32A1C2" w:rsidRDefault="3F32A1C2" w:rsidP="3F32A1C2">
            <w:pPr>
              <w:rPr>
                <w:rFonts w:eastAsiaTheme="minorEastAsia"/>
                <w:color w:val="000000" w:themeColor="text1"/>
              </w:rPr>
            </w:pPr>
            <w:r w:rsidRPr="3F32A1C2">
              <w:rPr>
                <w:rFonts w:eastAsiaTheme="minorEastAsia"/>
                <w:color w:val="000000" w:themeColor="text1"/>
              </w:rPr>
              <w:t xml:space="preserve">De afgelopen vier jaar is er veel geïnvesteerd in teambuilding en het creëren van een veilig schoolklimaat. Zo hebben er verschillende teamactiviteiten plaatsgevonden, is er gezamenlijk nascholing geweest en hebben we een training gehad van Jeroen de Smet.  </w:t>
            </w:r>
          </w:p>
        </w:tc>
        <w:tc>
          <w:tcPr>
            <w:tcW w:w="1245" w:type="dxa"/>
            <w:vMerge/>
          </w:tcPr>
          <w:p w14:paraId="50FD8D83" w14:textId="77777777" w:rsidR="00F859B4" w:rsidRDefault="00F859B4"/>
        </w:tc>
      </w:tr>
      <w:tr w:rsidR="3F32A1C2" w14:paraId="09C2D7FA" w14:textId="77777777" w:rsidTr="3F32A1C2">
        <w:trPr>
          <w:trHeight w:val="300"/>
        </w:trPr>
        <w:tc>
          <w:tcPr>
            <w:tcW w:w="9015" w:type="dxa"/>
            <w:gridSpan w:val="2"/>
          </w:tcPr>
          <w:p w14:paraId="0B58F7E5" w14:textId="5AB89CD6" w:rsidR="3F32A1C2" w:rsidRDefault="3F32A1C2">
            <w:r w:rsidRPr="3F32A1C2">
              <w:rPr>
                <w:rFonts w:eastAsiaTheme="minorEastAsia"/>
                <w:color w:val="000000" w:themeColor="text1"/>
              </w:rPr>
              <w:t>Doel:</w:t>
            </w:r>
            <w:r>
              <w:br/>
            </w:r>
            <w:r w:rsidRPr="3F32A1C2">
              <w:rPr>
                <w:rFonts w:eastAsiaTheme="minorEastAsia"/>
                <w:color w:val="000000" w:themeColor="text1"/>
              </w:rPr>
              <w:t>Minimaal twee keer per week wordt er aansluitend aan de schooltijden gezamenlijk koffiegedronken en de ervaringen van de dag(en) gedeeld.</w:t>
            </w:r>
          </w:p>
        </w:tc>
      </w:tr>
      <w:tr w:rsidR="3F32A1C2" w14:paraId="5109FDDF" w14:textId="77777777" w:rsidTr="3F32A1C2">
        <w:trPr>
          <w:trHeight w:val="300"/>
        </w:trPr>
        <w:tc>
          <w:tcPr>
            <w:tcW w:w="7770" w:type="dxa"/>
          </w:tcPr>
          <w:p w14:paraId="3E44E95A" w14:textId="77777777" w:rsidR="3F32A1C2" w:rsidRDefault="3F32A1C2" w:rsidP="3F32A1C2">
            <w:pPr>
              <w:rPr>
                <w:rFonts w:eastAsiaTheme="minorEastAsia"/>
                <w:color w:val="000000" w:themeColor="text1"/>
              </w:rPr>
            </w:pPr>
          </w:p>
        </w:tc>
        <w:tc>
          <w:tcPr>
            <w:tcW w:w="1245" w:type="dxa"/>
            <w:vMerge w:val="restart"/>
            <w:shd w:val="clear" w:color="auto" w:fill="FFC000" w:themeFill="accent4"/>
          </w:tcPr>
          <w:p w14:paraId="7437C06E" w14:textId="77777777" w:rsidR="3F32A1C2" w:rsidRDefault="3F32A1C2"/>
        </w:tc>
      </w:tr>
      <w:tr w:rsidR="3F32A1C2" w14:paraId="631E6493" w14:textId="77777777" w:rsidTr="3F32A1C2">
        <w:trPr>
          <w:trHeight w:val="300"/>
        </w:trPr>
        <w:tc>
          <w:tcPr>
            <w:tcW w:w="7770" w:type="dxa"/>
          </w:tcPr>
          <w:p w14:paraId="16F7B9F2" w14:textId="713E5D3B" w:rsidR="3F32A1C2" w:rsidRDefault="3F32A1C2" w:rsidP="3F32A1C2">
            <w:pPr>
              <w:rPr>
                <w:rFonts w:eastAsiaTheme="minorEastAsia"/>
                <w:color w:val="000000" w:themeColor="text1"/>
              </w:rPr>
            </w:pPr>
            <w:r w:rsidRPr="3F32A1C2">
              <w:rPr>
                <w:rFonts w:eastAsiaTheme="minorEastAsia"/>
                <w:color w:val="000000" w:themeColor="text1"/>
              </w:rPr>
              <w:lastRenderedPageBreak/>
              <w:t>Nieuwe medewerkers hebben een buddy om zo snel mogelijk bekend te zijn met praktische zaken op school.</w:t>
            </w:r>
          </w:p>
        </w:tc>
        <w:tc>
          <w:tcPr>
            <w:tcW w:w="1245" w:type="dxa"/>
            <w:vMerge/>
          </w:tcPr>
          <w:p w14:paraId="7D7FEBCC" w14:textId="77777777" w:rsidR="00F859B4" w:rsidRDefault="00F859B4"/>
        </w:tc>
      </w:tr>
    </w:tbl>
    <w:p w14:paraId="06312034" w14:textId="6B4CFCD4" w:rsidR="77484F41" w:rsidRDefault="77484F41">
      <w:r>
        <w:br/>
      </w:r>
    </w:p>
    <w:tbl>
      <w:tblPr>
        <w:tblStyle w:val="Tabelraster"/>
        <w:tblW w:w="0" w:type="auto"/>
        <w:tblLook w:val="06A0" w:firstRow="1" w:lastRow="0" w:firstColumn="1" w:lastColumn="0" w:noHBand="1" w:noVBand="1"/>
      </w:tblPr>
      <w:tblGrid>
        <w:gridCol w:w="7770"/>
        <w:gridCol w:w="1245"/>
      </w:tblGrid>
      <w:tr w:rsidR="3F32A1C2" w14:paraId="2710C498" w14:textId="77777777" w:rsidTr="3F32A1C2">
        <w:trPr>
          <w:trHeight w:val="300"/>
        </w:trPr>
        <w:tc>
          <w:tcPr>
            <w:tcW w:w="9015" w:type="dxa"/>
            <w:gridSpan w:val="2"/>
          </w:tcPr>
          <w:p w14:paraId="6D146A9A" w14:textId="149BD538" w:rsidR="3F32A1C2" w:rsidRDefault="3F32A1C2" w:rsidP="3F32A1C2">
            <w:pPr>
              <w:rPr>
                <w:rFonts w:eastAsiaTheme="minorEastAsia"/>
                <w:color w:val="000000" w:themeColor="text1"/>
              </w:rPr>
            </w:pPr>
            <w:r w:rsidRPr="3F32A1C2">
              <w:rPr>
                <w:rFonts w:eastAsiaTheme="minorEastAsia"/>
                <w:color w:val="000000" w:themeColor="text1"/>
              </w:rPr>
              <w:t>Doel:</w:t>
            </w:r>
            <w:r>
              <w:br/>
            </w:r>
            <w:r w:rsidRPr="3F32A1C2">
              <w:rPr>
                <w:rFonts w:eastAsiaTheme="minorEastAsia"/>
                <w:color w:val="000000" w:themeColor="text1"/>
              </w:rPr>
              <w:t>De samenwerking met ouders in het belang van de ontwikkeling van de leerlingen (ouderbetrokkenheid 3.0) is geborgd</w:t>
            </w:r>
            <w:r>
              <w:br/>
            </w:r>
            <w:r w:rsidRPr="3F32A1C2">
              <w:rPr>
                <w:rFonts w:eastAsiaTheme="minorEastAsia"/>
                <w:color w:val="000000" w:themeColor="text1"/>
              </w:rPr>
              <w:t>De regiegroep ouderbetrokkenheid (bestaande uit ouders en medewerkers) vergadert vier keer per jaar en stelt per kwartaal één van de tien criteria centraal.</w:t>
            </w:r>
          </w:p>
        </w:tc>
      </w:tr>
      <w:tr w:rsidR="3F32A1C2" w14:paraId="5B692140" w14:textId="77777777" w:rsidTr="3F32A1C2">
        <w:trPr>
          <w:trHeight w:val="300"/>
        </w:trPr>
        <w:tc>
          <w:tcPr>
            <w:tcW w:w="7770" w:type="dxa"/>
          </w:tcPr>
          <w:p w14:paraId="1E2D3851" w14:textId="561805A2" w:rsidR="3F32A1C2" w:rsidRDefault="3F32A1C2" w:rsidP="3F32A1C2">
            <w:pPr>
              <w:rPr>
                <w:rFonts w:eastAsiaTheme="minorEastAsia"/>
                <w:b/>
                <w:bCs/>
                <w:color w:val="000000" w:themeColor="text1"/>
              </w:rPr>
            </w:pPr>
            <w:r w:rsidRPr="3F32A1C2">
              <w:rPr>
                <w:rFonts w:eastAsiaTheme="minorEastAsia"/>
                <w:b/>
                <w:bCs/>
                <w:color w:val="000000" w:themeColor="text1"/>
              </w:rPr>
              <w:t>Evaluatie</w:t>
            </w:r>
          </w:p>
        </w:tc>
        <w:tc>
          <w:tcPr>
            <w:tcW w:w="1245" w:type="dxa"/>
            <w:vMerge w:val="restart"/>
            <w:shd w:val="clear" w:color="auto" w:fill="FF0000"/>
          </w:tcPr>
          <w:p w14:paraId="765490D2" w14:textId="5E8538F2" w:rsidR="3F32A1C2" w:rsidRDefault="3F32A1C2" w:rsidP="3F32A1C2">
            <w:pPr>
              <w:rPr>
                <w:rFonts w:eastAsiaTheme="minorEastAsia"/>
                <w:color w:val="000000" w:themeColor="text1"/>
              </w:rPr>
            </w:pPr>
          </w:p>
        </w:tc>
      </w:tr>
      <w:tr w:rsidR="3F32A1C2" w14:paraId="5189D8F6" w14:textId="77777777" w:rsidTr="3F32A1C2">
        <w:trPr>
          <w:trHeight w:val="300"/>
        </w:trPr>
        <w:tc>
          <w:tcPr>
            <w:tcW w:w="7770" w:type="dxa"/>
          </w:tcPr>
          <w:p w14:paraId="4FE4199B" w14:textId="7BF9ACD7" w:rsidR="3F32A1C2" w:rsidRDefault="3F32A1C2" w:rsidP="3F32A1C2">
            <w:pPr>
              <w:rPr>
                <w:rFonts w:eastAsiaTheme="minorEastAsia"/>
                <w:color w:val="000000" w:themeColor="text1"/>
              </w:rPr>
            </w:pPr>
            <w:r w:rsidRPr="3F32A1C2">
              <w:rPr>
                <w:rFonts w:eastAsiaTheme="minorEastAsia"/>
                <w:color w:val="000000" w:themeColor="text1"/>
              </w:rPr>
              <w:t>In beginsel is de ingezette koers rondom ouderbetrokkenheid door de nieuwe directie voortgezet. Echter, er is ook geëvalueerd. Hieruit is naar voren gekomen dat de balans op onze school niet in verhouding was kijkende naar de inspraak die ouders hadden. Dit zag je ook terug in de omgang tussen leerkracht en ouders.</w:t>
            </w:r>
            <w:r>
              <w:br/>
            </w:r>
            <w:r w:rsidRPr="3F32A1C2">
              <w:rPr>
                <w:rFonts w:eastAsiaTheme="minorEastAsia"/>
                <w:color w:val="000000" w:themeColor="text1"/>
              </w:rPr>
              <w:t>Als team hebben we de ouderbetrokkenheid geëvalueerd. Hieruit kwam naar voren dat het label ouderbetrokkenheid niet bij het team leefde, maar dat dit vooral iets van de vorige directie is geweest.</w:t>
            </w:r>
            <w:r>
              <w:br/>
            </w:r>
            <w:r w:rsidRPr="3F32A1C2">
              <w:rPr>
                <w:rFonts w:eastAsiaTheme="minorEastAsia"/>
                <w:color w:val="000000" w:themeColor="text1"/>
              </w:rPr>
              <w:t>Samen met het team en de MR is besloten om hier een eigen weg in te zoeken, want ouderbetrokkenheid vinden wij wel degelijk belangrijk.</w:t>
            </w:r>
            <w:r>
              <w:br/>
            </w:r>
            <w:r w:rsidRPr="3F32A1C2">
              <w:rPr>
                <w:rFonts w:eastAsiaTheme="minorEastAsia"/>
                <w:color w:val="000000" w:themeColor="text1"/>
              </w:rPr>
              <w:t xml:space="preserve">Echter, toen brak de coronaperiode aan. Dit heeft de band tussen ouders en school vertroebeld en verwaterd. </w:t>
            </w:r>
            <w:r>
              <w:br/>
            </w:r>
            <w:r w:rsidRPr="3F32A1C2">
              <w:rPr>
                <w:rFonts w:eastAsiaTheme="minorEastAsia"/>
                <w:color w:val="000000" w:themeColor="text1"/>
              </w:rPr>
              <w:t xml:space="preserve">Als school zijn we vorig jaar zoekende geweest naar een goede balans en zijn we de verbinding gaan opzoeken met ouders (denk aan hulpouders in de bieb, leesouders, hulpouders bij activiteiten, enquêtes, goede communicatie via ISY en ouderavonden). </w:t>
            </w:r>
            <w:r>
              <w:br/>
            </w:r>
            <w:r w:rsidRPr="3F32A1C2">
              <w:rPr>
                <w:rFonts w:eastAsiaTheme="minorEastAsia"/>
                <w:color w:val="000000" w:themeColor="text1"/>
              </w:rPr>
              <w:t xml:space="preserve">Wij concluderen na de evaluatie dat dit nog niet structureel in ons onderwijs wordt toegepast. Deze lijn moet worden vormgegeven en worden doorgezet, zodat ouderbetrokkenheid niet meer als spannend wordt ervaren, maar als normaal. </w:t>
            </w:r>
          </w:p>
        </w:tc>
        <w:tc>
          <w:tcPr>
            <w:tcW w:w="1245" w:type="dxa"/>
            <w:vMerge/>
          </w:tcPr>
          <w:p w14:paraId="7FC1B64C" w14:textId="77777777" w:rsidR="00F859B4" w:rsidRDefault="00F859B4"/>
        </w:tc>
      </w:tr>
    </w:tbl>
    <w:p w14:paraId="0B2D2311" w14:textId="7730890B" w:rsidR="77484F41" w:rsidRDefault="77484F41" w:rsidP="3F32A1C2">
      <w:pPr>
        <w:rPr>
          <w:rFonts w:eastAsiaTheme="minorEastAsia"/>
          <w:color w:val="000000" w:themeColor="text1"/>
        </w:rPr>
      </w:pPr>
      <w:r>
        <w:br/>
      </w:r>
      <w:r w:rsidRPr="3F32A1C2">
        <w:rPr>
          <w:rFonts w:eastAsiaTheme="minorEastAsia"/>
          <w:color w:val="000000" w:themeColor="text1"/>
        </w:rPr>
        <w:t xml:space="preserve">Concluderend kunnen we stellen dat er aan bovenstaande doelen gewerkt is, maar nog niet voldoende aan de maat zijn. Daarom zullen deze doelen een plaats krijgen binnen het nieuwe schoolplan. We hebben geleerd van de afgelopen schoolplanperiode, en zullen de volgende planperiode doelen concreter stellen, evenals de maat die wij als team graag terug willen zien op </w:t>
      </w:r>
      <w:proofErr w:type="spellStart"/>
      <w:r w:rsidRPr="3F32A1C2">
        <w:rPr>
          <w:rFonts w:eastAsiaTheme="minorEastAsia"/>
          <w:color w:val="000000" w:themeColor="text1"/>
        </w:rPr>
        <w:t>Swentibold</w:t>
      </w:r>
      <w:proofErr w:type="spellEnd"/>
      <w:r w:rsidRPr="3F32A1C2">
        <w:rPr>
          <w:rFonts w:eastAsiaTheme="minorEastAsia"/>
          <w:color w:val="000000" w:themeColor="text1"/>
        </w:rPr>
        <w:t>. Zo worden doelen concreet meetbaar en bespreekbaar.</w:t>
      </w:r>
    </w:p>
    <w:p w14:paraId="4A08C90D" w14:textId="77777777" w:rsidR="009652BE" w:rsidRDefault="009652BE">
      <w:pPr>
        <w:rPr>
          <w:rFonts w:asciiTheme="majorHAnsi" w:eastAsiaTheme="majorEastAsia" w:hAnsiTheme="majorHAnsi" w:cstheme="majorBidi"/>
          <w:color w:val="2F5496" w:themeColor="accent1" w:themeShade="BF"/>
          <w:sz w:val="26"/>
          <w:szCs w:val="26"/>
        </w:rPr>
      </w:pPr>
      <w:r>
        <w:br w:type="page"/>
      </w:r>
    </w:p>
    <w:p w14:paraId="32D68654" w14:textId="77777777" w:rsidR="000760BB" w:rsidRDefault="000760BB" w:rsidP="00FA496D">
      <w:pPr>
        <w:pStyle w:val="Kop2"/>
        <w:sectPr w:rsidR="000760BB" w:rsidSect="00777202">
          <w:footerReference w:type="default" r:id="rId19"/>
          <w:pgSz w:w="11906" w:h="16838"/>
          <w:pgMar w:top="1440" w:right="1440" w:bottom="1440" w:left="1440" w:header="708" w:footer="708" w:gutter="0"/>
          <w:pgNumType w:start="1"/>
          <w:cols w:space="708"/>
          <w:docGrid w:linePitch="360"/>
        </w:sectPr>
      </w:pPr>
      <w:bookmarkStart w:id="61" w:name="_Toc169606077"/>
    </w:p>
    <w:p w14:paraId="1DF2BDC8" w14:textId="346533D8" w:rsidR="08B90870" w:rsidRPr="00AB0F89" w:rsidRDefault="4ADFF0FF" w:rsidP="00AB0F89">
      <w:pPr>
        <w:pStyle w:val="Kop2"/>
      </w:pPr>
      <w:r w:rsidRPr="08B90870">
        <w:lastRenderedPageBreak/>
        <w:t>Bijlage 6: Meerjarenplanning</w:t>
      </w:r>
      <w:bookmarkEnd w:id="61"/>
    </w:p>
    <w:p w14:paraId="432287B3" w14:textId="2982C17B" w:rsidR="4CCA8901" w:rsidRDefault="00AB0F89" w:rsidP="08B90870">
      <w:r w:rsidRPr="00AB0F89">
        <w:rPr>
          <w:noProof/>
        </w:rPr>
        <w:drawing>
          <wp:anchor distT="0" distB="0" distL="114300" distR="114300" simplePos="0" relativeHeight="251659264" behindDoc="0" locked="0" layoutInCell="1" allowOverlap="1" wp14:anchorId="710BC93F" wp14:editId="5B0F2561">
            <wp:simplePos x="0" y="0"/>
            <wp:positionH relativeFrom="margin">
              <wp:posOffset>357128</wp:posOffset>
            </wp:positionH>
            <wp:positionV relativeFrom="paragraph">
              <wp:posOffset>81915</wp:posOffset>
            </wp:positionV>
            <wp:extent cx="8430895" cy="5367020"/>
            <wp:effectExtent l="0" t="0" r="8255" b="5080"/>
            <wp:wrapThrough wrapText="bothSides">
              <wp:wrapPolygon edited="0">
                <wp:start x="0" y="0"/>
                <wp:lineTo x="0" y="21544"/>
                <wp:lineTo x="21572" y="21544"/>
                <wp:lineTo x="21572" y="0"/>
                <wp:lineTo x="0" y="0"/>
              </wp:wrapPolygon>
            </wp:wrapThrough>
            <wp:docPr id="97502010"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2010" name="Afbeelding 1" descr="Afbeelding met tekst, schermopname, Lettertype, ontwerp&#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8430895" cy="5367020"/>
                    </a:xfrm>
                    <a:prstGeom prst="rect">
                      <a:avLst/>
                    </a:prstGeom>
                  </pic:spPr>
                </pic:pic>
              </a:graphicData>
            </a:graphic>
            <wp14:sizeRelH relativeFrom="page">
              <wp14:pctWidth>0</wp14:pctWidth>
            </wp14:sizeRelH>
            <wp14:sizeRelV relativeFrom="page">
              <wp14:pctHeight>0</wp14:pctHeight>
            </wp14:sizeRelV>
          </wp:anchor>
        </w:drawing>
      </w:r>
    </w:p>
    <w:p w14:paraId="5B44E2F5" w14:textId="1B0D86C6" w:rsidR="08B90870" w:rsidRDefault="08B90870" w:rsidP="08B90870"/>
    <w:p w14:paraId="39232FCF" w14:textId="7E66295D" w:rsidR="009652BE" w:rsidRDefault="009652BE">
      <w:pPr>
        <w:rPr>
          <w:rFonts w:asciiTheme="majorHAnsi" w:eastAsiaTheme="majorEastAsia" w:hAnsiTheme="majorHAnsi" w:cstheme="majorBidi"/>
          <w:color w:val="2F5496" w:themeColor="accent1" w:themeShade="BF"/>
          <w:sz w:val="26"/>
          <w:szCs w:val="26"/>
        </w:rPr>
      </w:pPr>
      <w:r>
        <w:br w:type="page"/>
      </w:r>
    </w:p>
    <w:p w14:paraId="1E5D0B4D" w14:textId="6ABA5AAD" w:rsidR="00AB0F89" w:rsidRDefault="00F34677" w:rsidP="00FA496D">
      <w:pPr>
        <w:pStyle w:val="Kop2"/>
      </w:pPr>
      <w:bookmarkStart w:id="62" w:name="_Toc169606078"/>
      <w:r w:rsidRPr="00F34677">
        <w:rPr>
          <w:noProof/>
        </w:rPr>
        <w:lastRenderedPageBreak/>
        <w:drawing>
          <wp:anchor distT="0" distB="0" distL="114300" distR="114300" simplePos="0" relativeHeight="251660288" behindDoc="0" locked="0" layoutInCell="1" allowOverlap="1" wp14:anchorId="08D1E0DB" wp14:editId="27DA1A7E">
            <wp:simplePos x="0" y="0"/>
            <wp:positionH relativeFrom="margin">
              <wp:posOffset>251837</wp:posOffset>
            </wp:positionH>
            <wp:positionV relativeFrom="paragraph">
              <wp:posOffset>211455</wp:posOffset>
            </wp:positionV>
            <wp:extent cx="8089900" cy="5445125"/>
            <wp:effectExtent l="0" t="0" r="6350" b="3175"/>
            <wp:wrapThrough wrapText="bothSides">
              <wp:wrapPolygon edited="0">
                <wp:start x="0" y="0"/>
                <wp:lineTo x="0" y="21537"/>
                <wp:lineTo x="21566" y="21537"/>
                <wp:lineTo x="21566" y="0"/>
                <wp:lineTo x="0" y="0"/>
              </wp:wrapPolygon>
            </wp:wrapThrough>
            <wp:docPr id="133431688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16887" name=""/>
                    <pic:cNvPicPr/>
                  </pic:nvPicPr>
                  <pic:blipFill>
                    <a:blip r:embed="rId21">
                      <a:extLst>
                        <a:ext uri="{28A0092B-C50C-407E-A947-70E740481C1C}">
                          <a14:useLocalDpi xmlns:a14="http://schemas.microsoft.com/office/drawing/2010/main" val="0"/>
                        </a:ext>
                      </a:extLst>
                    </a:blip>
                    <a:stretch>
                      <a:fillRect/>
                    </a:stretch>
                  </pic:blipFill>
                  <pic:spPr>
                    <a:xfrm>
                      <a:off x="0" y="0"/>
                      <a:ext cx="8089900" cy="5445125"/>
                    </a:xfrm>
                    <a:prstGeom prst="rect">
                      <a:avLst/>
                    </a:prstGeom>
                  </pic:spPr>
                </pic:pic>
              </a:graphicData>
            </a:graphic>
            <wp14:sizeRelH relativeFrom="page">
              <wp14:pctWidth>0</wp14:pctWidth>
            </wp14:sizeRelH>
            <wp14:sizeRelV relativeFrom="page">
              <wp14:pctHeight>0</wp14:pctHeight>
            </wp14:sizeRelV>
          </wp:anchor>
        </w:drawing>
      </w:r>
      <w:r w:rsidR="4CCA8901" w:rsidRPr="08B90870">
        <w:t>Bijlage 7: Jaarplanning</w:t>
      </w:r>
      <w:bookmarkEnd w:id="62"/>
      <w:r w:rsidR="00D43D87">
        <w:t xml:space="preserve"> 2024-2025</w:t>
      </w:r>
    </w:p>
    <w:p w14:paraId="77311B1B" w14:textId="5A0CF544" w:rsidR="4CCA8901" w:rsidRDefault="00FA496D" w:rsidP="00FA496D">
      <w:pPr>
        <w:pStyle w:val="Kop2"/>
      </w:pPr>
      <w:r>
        <w:br/>
      </w:r>
    </w:p>
    <w:p w14:paraId="365FC7CC" w14:textId="6F19D99F" w:rsidR="7AE27DAB" w:rsidRDefault="7AE27DAB" w:rsidP="7AE27DAB">
      <w:pPr>
        <w:rPr>
          <w:b/>
          <w:bCs/>
        </w:rPr>
      </w:pPr>
    </w:p>
    <w:p w14:paraId="21CD2F19" w14:textId="77777777" w:rsidR="00876197" w:rsidRDefault="00876197" w:rsidP="7AE27DAB">
      <w:pPr>
        <w:rPr>
          <w:b/>
          <w:bCs/>
        </w:rPr>
      </w:pPr>
    </w:p>
    <w:p w14:paraId="14DA6DB2" w14:textId="4DBEA25F" w:rsidR="00E62FF8" w:rsidRDefault="00E62FF8" w:rsidP="7AE27DAB">
      <w:pPr>
        <w:rPr>
          <w:b/>
          <w:bCs/>
        </w:rPr>
      </w:pPr>
    </w:p>
    <w:p w14:paraId="6093FBB3" w14:textId="77777777" w:rsidR="002051D9" w:rsidRDefault="002051D9"/>
    <w:p w14:paraId="37F1AA8D" w14:textId="77777777" w:rsidR="002051D9" w:rsidRDefault="002051D9"/>
    <w:p w14:paraId="2D7CD0E9" w14:textId="77777777" w:rsidR="002051D9" w:rsidRDefault="002051D9"/>
    <w:p w14:paraId="1D01A32A" w14:textId="77777777" w:rsidR="002051D9" w:rsidRDefault="002051D9"/>
    <w:p w14:paraId="5D0F8BB3" w14:textId="77777777" w:rsidR="002051D9" w:rsidRDefault="002051D9"/>
    <w:p w14:paraId="1BD8D67D" w14:textId="77777777" w:rsidR="002051D9" w:rsidRDefault="002051D9"/>
    <w:p w14:paraId="3CE9B51D" w14:textId="77777777" w:rsidR="002051D9" w:rsidRDefault="002051D9"/>
    <w:p w14:paraId="63CA3F5E" w14:textId="77777777" w:rsidR="002051D9" w:rsidRDefault="002051D9"/>
    <w:p w14:paraId="230E142E" w14:textId="77777777" w:rsidR="002051D9" w:rsidRDefault="002051D9"/>
    <w:p w14:paraId="360EB000" w14:textId="77777777" w:rsidR="002051D9" w:rsidRDefault="002051D9"/>
    <w:p w14:paraId="6E0DAB3A" w14:textId="77777777" w:rsidR="002051D9" w:rsidRDefault="002051D9"/>
    <w:p w14:paraId="3D10F802" w14:textId="77777777" w:rsidR="002051D9" w:rsidRDefault="002051D9"/>
    <w:p w14:paraId="62CA3FED" w14:textId="77777777" w:rsidR="002051D9" w:rsidRDefault="002051D9"/>
    <w:p w14:paraId="0D68D725" w14:textId="77777777" w:rsidR="002051D9" w:rsidRDefault="002051D9"/>
    <w:p w14:paraId="63180A90" w14:textId="6A3EE273" w:rsidR="009652BE" w:rsidRDefault="0085174C">
      <w:pPr>
        <w:rPr>
          <w:rFonts w:asciiTheme="majorHAnsi" w:eastAsiaTheme="majorEastAsia" w:hAnsiTheme="majorHAnsi" w:cstheme="majorBidi"/>
          <w:color w:val="2F5496" w:themeColor="accent1" w:themeShade="BF"/>
          <w:sz w:val="26"/>
          <w:szCs w:val="26"/>
        </w:rPr>
      </w:pPr>
      <w:r w:rsidRPr="0085174C">
        <w:rPr>
          <w:noProof/>
        </w:rPr>
        <w:lastRenderedPageBreak/>
        <w:drawing>
          <wp:anchor distT="0" distB="0" distL="114300" distR="114300" simplePos="0" relativeHeight="251661312" behindDoc="0" locked="0" layoutInCell="1" allowOverlap="1" wp14:anchorId="09823C6F" wp14:editId="78FB2C06">
            <wp:simplePos x="0" y="0"/>
            <wp:positionH relativeFrom="margin">
              <wp:posOffset>356235</wp:posOffset>
            </wp:positionH>
            <wp:positionV relativeFrom="paragraph">
              <wp:posOffset>121285</wp:posOffset>
            </wp:positionV>
            <wp:extent cx="8140700" cy="5607050"/>
            <wp:effectExtent l="0" t="0" r="0" b="0"/>
            <wp:wrapThrough wrapText="bothSides">
              <wp:wrapPolygon edited="0">
                <wp:start x="0" y="0"/>
                <wp:lineTo x="0" y="21502"/>
                <wp:lineTo x="21533" y="21502"/>
                <wp:lineTo x="21533" y="0"/>
                <wp:lineTo x="0" y="0"/>
              </wp:wrapPolygon>
            </wp:wrapThrough>
            <wp:docPr id="674998921" name="Afbeelding 1"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998921" name="Afbeelding 1" descr="Afbeelding met tekst, schermopname, ontwerp&#10;&#10;Automatisch gegenereerde beschrijving"/>
                    <pic:cNvPicPr/>
                  </pic:nvPicPr>
                  <pic:blipFill rotWithShape="1">
                    <a:blip r:embed="rId22">
                      <a:extLst>
                        <a:ext uri="{28A0092B-C50C-407E-A947-70E740481C1C}">
                          <a14:useLocalDpi xmlns:a14="http://schemas.microsoft.com/office/drawing/2010/main" val="0"/>
                        </a:ext>
                      </a:extLst>
                    </a:blip>
                    <a:srcRect t="2164"/>
                    <a:stretch/>
                  </pic:blipFill>
                  <pic:spPr bwMode="auto">
                    <a:xfrm>
                      <a:off x="0" y="0"/>
                      <a:ext cx="8140700" cy="560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2BE">
        <w:br w:type="page"/>
      </w:r>
    </w:p>
    <w:p w14:paraId="28FE0FC4" w14:textId="77777777" w:rsidR="00D43D87" w:rsidRDefault="00D43D87" w:rsidP="00FA496D">
      <w:pPr>
        <w:pStyle w:val="Kop2"/>
        <w:sectPr w:rsidR="00D43D87" w:rsidSect="000760BB">
          <w:pgSz w:w="16838" w:h="11906" w:orient="landscape"/>
          <w:pgMar w:top="1440" w:right="1440" w:bottom="1440" w:left="1440" w:header="709" w:footer="709" w:gutter="0"/>
          <w:pgNumType w:start="1"/>
          <w:cols w:space="708"/>
          <w:docGrid w:linePitch="360"/>
        </w:sectPr>
      </w:pPr>
      <w:bookmarkStart w:id="63" w:name="_Toc169606079"/>
    </w:p>
    <w:p w14:paraId="7E122E90" w14:textId="15EDE933" w:rsidR="002A0EEF" w:rsidRDefault="002A0EEF" w:rsidP="00FA496D">
      <w:pPr>
        <w:pStyle w:val="Kop2"/>
      </w:pPr>
      <w:r>
        <w:lastRenderedPageBreak/>
        <w:t xml:space="preserve">Bijlage </w:t>
      </w:r>
      <w:r w:rsidR="003A546E">
        <w:t xml:space="preserve">8: Kwaliteitsbeleid </w:t>
      </w:r>
      <w:proofErr w:type="spellStart"/>
      <w:r w:rsidR="003A546E">
        <w:t>Innovo</w:t>
      </w:r>
      <w:bookmarkEnd w:id="63"/>
      <w:proofErr w:type="spellEnd"/>
      <w:r w:rsidR="00FA496D">
        <w:br/>
      </w:r>
    </w:p>
    <w:p w14:paraId="0420DEB0" w14:textId="77777777" w:rsidR="003A546E" w:rsidRDefault="003A546E" w:rsidP="003A546E">
      <w:pPr>
        <w:rPr>
          <w:rFonts w:eastAsiaTheme="minorEastAsia"/>
          <w:color w:val="000000" w:themeColor="text1"/>
        </w:rPr>
      </w:pPr>
      <w:r w:rsidRPr="597BF7AC">
        <w:rPr>
          <w:rFonts w:eastAsiaTheme="minorEastAsia"/>
          <w:color w:val="000000" w:themeColor="text1"/>
        </w:rPr>
        <w:t>De essenties in het beleidskader voor 0nderwijskwaliteit van INNOVO staan verwoord in onze gezamenlijke ambitie:</w:t>
      </w:r>
    </w:p>
    <w:p w14:paraId="7C0BC506" w14:textId="77777777" w:rsidR="003A546E" w:rsidRDefault="003A546E" w:rsidP="003A546E">
      <w:pPr>
        <w:rPr>
          <w:rFonts w:eastAsiaTheme="minorEastAsia"/>
          <w:color w:val="000000" w:themeColor="text1"/>
        </w:rPr>
      </w:pPr>
      <w:r w:rsidRPr="597BF7AC">
        <w:rPr>
          <w:rFonts w:eastAsiaTheme="minorEastAsia"/>
          <w:i/>
          <w:iCs/>
          <w:color w:val="000000" w:themeColor="text1"/>
        </w:rPr>
        <w:t xml:space="preserve">INNOVO creëert en realiseert </w:t>
      </w:r>
      <w:r w:rsidRPr="597BF7AC">
        <w:rPr>
          <w:rFonts w:eastAsiaTheme="minorEastAsia"/>
          <w:i/>
          <w:iCs/>
          <w:color w:val="4F81BD"/>
        </w:rPr>
        <w:t>regie</w:t>
      </w:r>
      <w:r w:rsidRPr="597BF7AC">
        <w:rPr>
          <w:rFonts w:eastAsiaTheme="minorEastAsia"/>
          <w:i/>
          <w:iCs/>
          <w:color w:val="000000" w:themeColor="text1"/>
        </w:rPr>
        <w:t xml:space="preserve"> op onderwijskwaliteit met vertrouwen, verbinding en vakmanschap, met eenvoudige kaderlijnen, op weg naar 2025. Op weg naar </w:t>
      </w:r>
      <w:r w:rsidRPr="597BF7AC">
        <w:rPr>
          <w:rFonts w:eastAsiaTheme="minorEastAsia"/>
          <w:i/>
          <w:iCs/>
          <w:color w:val="4F81BD"/>
        </w:rPr>
        <w:t xml:space="preserve">authentiek kwaliteitsbeleid in elke INNOVO-school, </w:t>
      </w:r>
      <w:r w:rsidRPr="597BF7AC">
        <w:rPr>
          <w:rFonts w:eastAsiaTheme="minorEastAsia"/>
          <w:i/>
          <w:iCs/>
          <w:color w:val="000000" w:themeColor="text1"/>
        </w:rPr>
        <w:t xml:space="preserve">met als hogere ambitie: </w:t>
      </w:r>
      <w:r w:rsidRPr="597BF7AC">
        <w:rPr>
          <w:rFonts w:eastAsiaTheme="minorEastAsia"/>
          <w:i/>
          <w:iCs/>
          <w:color w:val="4F81BD"/>
        </w:rPr>
        <w:t>elke INNOVO-professional geeft elke dag doelbewust leiding aan onderwijskwaliteit, professioneel, formatief en flexibel, door zichzelf en elkaar, kwaliteitsbewust, de maat te nemen, met een kwaliteitsdoel voor ogen</w:t>
      </w:r>
      <w:r w:rsidRPr="597BF7AC">
        <w:rPr>
          <w:rFonts w:eastAsiaTheme="minorEastAsia"/>
          <w:i/>
          <w:iCs/>
          <w:color w:val="000000" w:themeColor="text1"/>
        </w:rPr>
        <w:t>.</w:t>
      </w:r>
      <w:r>
        <w:br/>
      </w:r>
    </w:p>
    <w:p w14:paraId="6A927522" w14:textId="77777777" w:rsidR="003A546E" w:rsidRDefault="003A546E" w:rsidP="00834ABD">
      <w:pPr>
        <w:jc w:val="center"/>
        <w:rPr>
          <w:rFonts w:eastAsiaTheme="minorEastAsia"/>
          <w:color w:val="000000" w:themeColor="text1"/>
        </w:rPr>
      </w:pPr>
      <w:r>
        <w:rPr>
          <w:noProof/>
        </w:rPr>
        <w:drawing>
          <wp:inline distT="0" distB="0" distL="0" distR="0" wp14:anchorId="4A56DA94" wp14:editId="010C2FF1">
            <wp:extent cx="4838698" cy="3067050"/>
            <wp:effectExtent l="0" t="0" r="0" b="0"/>
            <wp:docPr id="432338065" name="Picture 432338065" descr="Afbeelding met tekst, schermopname,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838698" cy="3067050"/>
                    </a:xfrm>
                    <a:prstGeom prst="rect">
                      <a:avLst/>
                    </a:prstGeom>
                  </pic:spPr>
                </pic:pic>
              </a:graphicData>
            </a:graphic>
          </wp:inline>
        </w:drawing>
      </w:r>
    </w:p>
    <w:p w14:paraId="0FA4803B" w14:textId="77777777" w:rsidR="003A546E" w:rsidRDefault="003A546E" w:rsidP="003A546E">
      <w:pPr>
        <w:rPr>
          <w:rFonts w:eastAsiaTheme="minorEastAsia"/>
          <w:color w:val="000000" w:themeColor="text1"/>
        </w:rPr>
      </w:pPr>
    </w:p>
    <w:p w14:paraId="34D819F9" w14:textId="77777777" w:rsidR="003A546E" w:rsidRDefault="003A546E" w:rsidP="003A546E">
      <w:pPr>
        <w:rPr>
          <w:rFonts w:eastAsiaTheme="minorEastAsia"/>
          <w:color w:val="000000" w:themeColor="text1"/>
        </w:rPr>
      </w:pPr>
      <w:r w:rsidRPr="597BF7AC">
        <w:rPr>
          <w:rFonts w:eastAsiaTheme="minorEastAsia"/>
          <w:color w:val="000000" w:themeColor="text1"/>
        </w:rPr>
        <w:t xml:space="preserve">Om deze ambitie te realiseren werken we vanuit een zestal uitgangspunten die zijn voortgekomen uit een grondige evaluatie van het werken met de 11 werkprocessen sinds 2010. Geïnspireerd door de INNOVO-koers en onze strategische doelstellingen, hebben de actuele landelijke </w:t>
      </w:r>
      <w:proofErr w:type="spellStart"/>
      <w:r w:rsidRPr="597BF7AC">
        <w:rPr>
          <w:rFonts w:eastAsiaTheme="minorEastAsia"/>
          <w:color w:val="000000" w:themeColor="text1"/>
        </w:rPr>
        <w:t>onderzoekskaders</w:t>
      </w:r>
      <w:proofErr w:type="spellEnd"/>
      <w:r w:rsidRPr="597BF7AC">
        <w:rPr>
          <w:rFonts w:eastAsiaTheme="minorEastAsia"/>
          <w:color w:val="000000" w:themeColor="text1"/>
        </w:rPr>
        <w:t xml:space="preserve"> hun vertaling gekregen in de ontwikkeling van dit kwaliteitsbeleid. Binnen INNOVO bewegen we met betrekking tot onderwijskwaliteit, van papier naar professionals in het primaire proces, doordat we: </w:t>
      </w:r>
    </w:p>
    <w:p w14:paraId="61692452" w14:textId="77777777" w:rsidR="003A546E" w:rsidRDefault="003A546E" w:rsidP="003A546E">
      <w:pPr>
        <w:pStyle w:val="Lijstalinea"/>
        <w:numPr>
          <w:ilvl w:val="0"/>
          <w:numId w:val="11"/>
        </w:numPr>
        <w:ind w:left="357" w:hanging="357"/>
        <w:rPr>
          <w:rFonts w:eastAsiaTheme="minorEastAsia"/>
          <w:color w:val="000000" w:themeColor="text1"/>
        </w:rPr>
      </w:pPr>
      <w:r w:rsidRPr="597BF7AC">
        <w:rPr>
          <w:rFonts w:eastAsiaTheme="minorEastAsia"/>
          <w:color w:val="000000" w:themeColor="text1"/>
        </w:rPr>
        <w:t xml:space="preserve">streven naar een stadium Kwaliteitsbeleid in de kwaliteitsontwikkeling: Proactief, met een start- en streefsituatie, in samenhang en feedback </w:t>
      </w:r>
    </w:p>
    <w:p w14:paraId="19A346D7" w14:textId="77777777" w:rsidR="003A546E" w:rsidRDefault="003A546E" w:rsidP="003A546E">
      <w:pPr>
        <w:pStyle w:val="Lijstalinea"/>
        <w:numPr>
          <w:ilvl w:val="0"/>
          <w:numId w:val="11"/>
        </w:numPr>
        <w:ind w:left="357" w:hanging="357"/>
        <w:rPr>
          <w:rFonts w:eastAsiaTheme="minorEastAsia"/>
          <w:color w:val="000000" w:themeColor="text1"/>
        </w:rPr>
      </w:pPr>
      <w:r w:rsidRPr="597BF7AC">
        <w:rPr>
          <w:rFonts w:eastAsiaTheme="minorEastAsia"/>
          <w:color w:val="000000" w:themeColor="text1"/>
        </w:rPr>
        <w:t xml:space="preserve">strategisch-, tactisch en operationeel niveau onderscheiden in een kwaliteitscyclus </w:t>
      </w:r>
    </w:p>
    <w:p w14:paraId="27E172E9" w14:textId="77777777" w:rsidR="003A546E" w:rsidRDefault="003A546E" w:rsidP="003A546E">
      <w:pPr>
        <w:pStyle w:val="Lijstalinea"/>
        <w:numPr>
          <w:ilvl w:val="0"/>
          <w:numId w:val="11"/>
        </w:numPr>
        <w:ind w:left="357" w:hanging="357"/>
        <w:rPr>
          <w:rFonts w:eastAsiaTheme="minorEastAsia"/>
          <w:color w:val="000000" w:themeColor="text1"/>
        </w:rPr>
      </w:pPr>
      <w:r w:rsidRPr="597BF7AC">
        <w:rPr>
          <w:rFonts w:eastAsiaTheme="minorEastAsia"/>
          <w:color w:val="000000" w:themeColor="text1"/>
        </w:rPr>
        <w:t xml:space="preserve">kwaliteitsbeleid vanuit het bestuur faciliteren: inrichten, uitvoeren en evalueren </w:t>
      </w:r>
    </w:p>
    <w:p w14:paraId="0F020F18" w14:textId="77777777" w:rsidR="003A546E" w:rsidRDefault="003A546E" w:rsidP="003A546E">
      <w:pPr>
        <w:pStyle w:val="Lijstalinea"/>
        <w:numPr>
          <w:ilvl w:val="0"/>
          <w:numId w:val="11"/>
        </w:numPr>
        <w:ind w:left="357" w:hanging="357"/>
        <w:rPr>
          <w:rFonts w:eastAsiaTheme="minorEastAsia"/>
          <w:color w:val="000000" w:themeColor="text1"/>
        </w:rPr>
      </w:pPr>
      <w:r w:rsidRPr="597BF7AC">
        <w:rPr>
          <w:rFonts w:eastAsiaTheme="minorEastAsia"/>
          <w:color w:val="000000" w:themeColor="text1"/>
        </w:rPr>
        <w:t xml:space="preserve">kwaliteitsbewustzijn expliciteren in de dialoog: over opvattingen, leidinggeven en verantwoorden </w:t>
      </w:r>
    </w:p>
    <w:p w14:paraId="5D09B2E8" w14:textId="77777777" w:rsidR="003A546E" w:rsidRDefault="003A546E" w:rsidP="003A546E">
      <w:pPr>
        <w:pStyle w:val="Lijstalinea"/>
        <w:numPr>
          <w:ilvl w:val="0"/>
          <w:numId w:val="11"/>
        </w:numPr>
        <w:rPr>
          <w:rFonts w:eastAsiaTheme="minorEastAsia"/>
          <w:color w:val="000000" w:themeColor="text1"/>
        </w:rPr>
      </w:pPr>
      <w:r w:rsidRPr="597BF7AC">
        <w:rPr>
          <w:rFonts w:eastAsiaTheme="minorEastAsia"/>
          <w:color w:val="000000" w:themeColor="text1"/>
        </w:rPr>
        <w:t xml:space="preserve">planmatig en systematisch leidinggeven in minimaal 3 perioden per kalenderjaar </w:t>
      </w:r>
    </w:p>
    <w:p w14:paraId="5821480B" w14:textId="77777777" w:rsidR="003A546E" w:rsidRDefault="003A546E" w:rsidP="003A546E">
      <w:pPr>
        <w:pStyle w:val="Lijstalinea"/>
        <w:numPr>
          <w:ilvl w:val="0"/>
          <w:numId w:val="11"/>
        </w:numPr>
        <w:rPr>
          <w:rFonts w:eastAsiaTheme="minorEastAsia"/>
          <w:color w:val="000000" w:themeColor="text1"/>
        </w:rPr>
      </w:pPr>
      <w:r w:rsidRPr="597BF7AC">
        <w:rPr>
          <w:rFonts w:eastAsiaTheme="minorEastAsia"/>
          <w:color w:val="000000" w:themeColor="text1"/>
        </w:rPr>
        <w:t>verantwoorden met 4 essentiële kwaliteitsvragen, 5 bouwstenen in een zelfevaluatie:</w:t>
      </w:r>
    </w:p>
    <w:p w14:paraId="0FD5BF11" w14:textId="77777777" w:rsidR="003A546E" w:rsidRDefault="003A546E" w:rsidP="003A546E">
      <w:pPr>
        <w:rPr>
          <w:rFonts w:eastAsiaTheme="minorEastAsia"/>
          <w:color w:val="000000" w:themeColor="text1"/>
        </w:rPr>
      </w:pPr>
      <w:r w:rsidRPr="597BF7AC">
        <w:rPr>
          <w:rFonts w:eastAsiaTheme="minorEastAsia"/>
          <w:color w:val="000000" w:themeColor="text1"/>
        </w:rPr>
        <w:t>We brengen focus aan met kwaliteitsvragen vanuit onze koers ‘Op weg naar 2025 en verder’:</w:t>
      </w:r>
    </w:p>
    <w:p w14:paraId="160FA653" w14:textId="77777777" w:rsidR="003A546E" w:rsidRDefault="003A546E" w:rsidP="003A546E">
      <w:pPr>
        <w:pStyle w:val="Lijstalinea"/>
        <w:numPr>
          <w:ilvl w:val="0"/>
          <w:numId w:val="10"/>
        </w:numPr>
        <w:ind w:hanging="357"/>
        <w:rPr>
          <w:rFonts w:eastAsiaTheme="minorEastAsia"/>
          <w:color w:val="000000" w:themeColor="text1"/>
        </w:rPr>
      </w:pPr>
      <w:r w:rsidRPr="597BF7AC">
        <w:rPr>
          <w:rFonts w:eastAsiaTheme="minorEastAsia"/>
          <w:color w:val="000000" w:themeColor="text1"/>
        </w:rPr>
        <w:lastRenderedPageBreak/>
        <w:t xml:space="preserve">Krijgen leerlingen goed onderwijs, met een rijk en passend aanbod? </w:t>
      </w:r>
    </w:p>
    <w:p w14:paraId="716C8C00" w14:textId="77777777" w:rsidR="003A546E" w:rsidRDefault="003A546E" w:rsidP="003A546E">
      <w:pPr>
        <w:pStyle w:val="Lijstalinea"/>
        <w:numPr>
          <w:ilvl w:val="1"/>
          <w:numId w:val="9"/>
        </w:numPr>
        <w:ind w:hanging="357"/>
        <w:rPr>
          <w:rFonts w:eastAsiaTheme="minorEastAsia"/>
          <w:color w:val="000000" w:themeColor="text1"/>
        </w:rPr>
      </w:pPr>
      <w:r w:rsidRPr="597BF7AC">
        <w:rPr>
          <w:rFonts w:eastAsiaTheme="minorEastAsia"/>
          <w:color w:val="000000" w:themeColor="text1"/>
        </w:rPr>
        <w:t xml:space="preserve">Leren leerlingen met formatief handelen in flexibel onderwijs? </w:t>
      </w:r>
    </w:p>
    <w:p w14:paraId="6C43D1A3" w14:textId="77777777" w:rsidR="003A546E" w:rsidRDefault="003A546E" w:rsidP="003A546E">
      <w:pPr>
        <w:pStyle w:val="Lijstalinea"/>
        <w:numPr>
          <w:ilvl w:val="0"/>
          <w:numId w:val="8"/>
        </w:numPr>
        <w:ind w:hanging="357"/>
        <w:rPr>
          <w:rFonts w:eastAsiaTheme="minorEastAsia"/>
          <w:color w:val="000000" w:themeColor="text1"/>
        </w:rPr>
      </w:pPr>
      <w:r w:rsidRPr="597BF7AC">
        <w:rPr>
          <w:rFonts w:eastAsiaTheme="minorEastAsia"/>
          <w:color w:val="000000" w:themeColor="text1"/>
        </w:rPr>
        <w:t xml:space="preserve">Voelen leerlingen en professionals zich veilig én uitgedaagd? </w:t>
      </w:r>
    </w:p>
    <w:p w14:paraId="00CE3AF4" w14:textId="77777777" w:rsidR="003A546E" w:rsidRDefault="003A546E" w:rsidP="003A546E">
      <w:pPr>
        <w:pStyle w:val="Lijstalinea"/>
        <w:numPr>
          <w:ilvl w:val="1"/>
          <w:numId w:val="9"/>
        </w:numPr>
        <w:ind w:hanging="357"/>
        <w:rPr>
          <w:rFonts w:eastAsiaTheme="minorEastAsia"/>
          <w:color w:val="000000" w:themeColor="text1"/>
        </w:rPr>
      </w:pPr>
      <w:r w:rsidRPr="597BF7AC">
        <w:rPr>
          <w:rFonts w:eastAsiaTheme="minorEastAsia"/>
          <w:color w:val="000000" w:themeColor="text1"/>
        </w:rPr>
        <w:t xml:space="preserve">Is iedereen veilig, in een professioneel klimaat? </w:t>
      </w:r>
    </w:p>
    <w:p w14:paraId="02B842F0" w14:textId="77777777" w:rsidR="003A546E" w:rsidRDefault="003A546E" w:rsidP="003A546E">
      <w:pPr>
        <w:pStyle w:val="Lijstalinea"/>
        <w:numPr>
          <w:ilvl w:val="0"/>
          <w:numId w:val="7"/>
        </w:numPr>
        <w:ind w:hanging="357"/>
        <w:rPr>
          <w:rFonts w:eastAsiaTheme="minorEastAsia"/>
          <w:color w:val="000000" w:themeColor="text1"/>
        </w:rPr>
      </w:pPr>
      <w:r w:rsidRPr="597BF7AC">
        <w:rPr>
          <w:rFonts w:eastAsiaTheme="minorEastAsia"/>
          <w:color w:val="000000" w:themeColor="text1"/>
        </w:rPr>
        <w:t xml:space="preserve">Leren leerlingen genoeg? </w:t>
      </w:r>
    </w:p>
    <w:p w14:paraId="71ECAFAD" w14:textId="77777777" w:rsidR="003A546E" w:rsidRDefault="003A546E" w:rsidP="003A546E">
      <w:pPr>
        <w:pStyle w:val="Lijstalinea"/>
        <w:numPr>
          <w:ilvl w:val="1"/>
          <w:numId w:val="9"/>
        </w:numPr>
        <w:ind w:hanging="357"/>
        <w:rPr>
          <w:rFonts w:eastAsiaTheme="minorEastAsia"/>
          <w:color w:val="000000" w:themeColor="text1"/>
        </w:rPr>
      </w:pPr>
      <w:r w:rsidRPr="597BF7AC">
        <w:rPr>
          <w:rFonts w:eastAsiaTheme="minorEastAsia"/>
          <w:color w:val="000000" w:themeColor="text1"/>
        </w:rPr>
        <w:t xml:space="preserve">Behalen leerlingen resultaten conform gestelde norm? </w:t>
      </w:r>
    </w:p>
    <w:p w14:paraId="201C77EC" w14:textId="77777777" w:rsidR="003A546E" w:rsidRDefault="003A546E" w:rsidP="003A546E">
      <w:pPr>
        <w:pStyle w:val="Lijstalinea"/>
        <w:numPr>
          <w:ilvl w:val="0"/>
          <w:numId w:val="6"/>
        </w:numPr>
        <w:ind w:hanging="357"/>
        <w:rPr>
          <w:rFonts w:eastAsiaTheme="minorEastAsia"/>
          <w:color w:val="000000" w:themeColor="text1"/>
        </w:rPr>
      </w:pPr>
      <w:r w:rsidRPr="597BF7AC">
        <w:rPr>
          <w:rFonts w:eastAsiaTheme="minorEastAsia"/>
          <w:color w:val="000000" w:themeColor="text1"/>
        </w:rPr>
        <w:t xml:space="preserve">Sturen we op onderwijskwaliteit? </w:t>
      </w:r>
    </w:p>
    <w:p w14:paraId="7F314B75" w14:textId="77777777" w:rsidR="003A546E" w:rsidRDefault="003A546E" w:rsidP="003A546E">
      <w:pPr>
        <w:pStyle w:val="Lijstalinea"/>
        <w:numPr>
          <w:ilvl w:val="0"/>
          <w:numId w:val="5"/>
        </w:numPr>
        <w:ind w:hanging="357"/>
        <w:rPr>
          <w:rFonts w:eastAsiaTheme="minorEastAsia"/>
          <w:color w:val="000000" w:themeColor="text1"/>
        </w:rPr>
      </w:pPr>
      <w:r w:rsidRPr="597BF7AC">
        <w:rPr>
          <w:rFonts w:eastAsiaTheme="minorEastAsia"/>
          <w:color w:val="000000" w:themeColor="text1"/>
        </w:rPr>
        <w:t>Geven professionals expliciet leiding aan onderwijskwaliteit?</w:t>
      </w:r>
    </w:p>
    <w:p w14:paraId="2128C696" w14:textId="77777777" w:rsidR="003A546E" w:rsidRDefault="003A546E" w:rsidP="00834ABD">
      <w:pPr>
        <w:jc w:val="center"/>
        <w:rPr>
          <w:rFonts w:eastAsiaTheme="minorEastAsia"/>
          <w:color w:val="000000" w:themeColor="text1"/>
        </w:rPr>
      </w:pPr>
      <w:r>
        <w:rPr>
          <w:noProof/>
        </w:rPr>
        <w:drawing>
          <wp:inline distT="0" distB="0" distL="0" distR="0" wp14:anchorId="4B97F1AA" wp14:editId="1F1EDAAE">
            <wp:extent cx="4625340" cy="3318747"/>
            <wp:effectExtent l="0" t="0" r="3810" b="0"/>
            <wp:docPr id="2072217048" name="Picture 2072217048" descr="Afbeelding met tekst, cirkel, schermopname,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649039" cy="3335751"/>
                    </a:xfrm>
                    <a:prstGeom prst="rect">
                      <a:avLst/>
                    </a:prstGeom>
                  </pic:spPr>
                </pic:pic>
              </a:graphicData>
            </a:graphic>
          </wp:inline>
        </w:drawing>
      </w:r>
    </w:p>
    <w:p w14:paraId="34571E5E" w14:textId="77777777" w:rsidR="003A546E" w:rsidRDefault="003A546E" w:rsidP="003A546E">
      <w:pPr>
        <w:rPr>
          <w:rFonts w:eastAsiaTheme="minorEastAsia"/>
          <w:color w:val="000000" w:themeColor="text1"/>
        </w:rPr>
      </w:pPr>
      <w:r>
        <w:rPr>
          <w:rFonts w:eastAsiaTheme="minorEastAsia"/>
          <w:color w:val="000000" w:themeColor="text1"/>
        </w:rPr>
        <w:br/>
      </w:r>
      <w:r w:rsidRPr="597BF7AC">
        <w:rPr>
          <w:rFonts w:eastAsiaTheme="minorEastAsia"/>
          <w:color w:val="000000" w:themeColor="text1"/>
        </w:rPr>
        <w:t xml:space="preserve">Om inhoud te geven aan onderwijskwaliteit leggen we een fundament met bouwstenen in een INNOVO-kleur. Ze zijn bedoeld om het authentieke kwaliteitsbeleid in elke INNOVO-school inhoud te geven, zoals verwoord in de ambitie. Daarnaast worden de bouwstenen op geplande kwaliteitsmomenten gespreksonderwerpen, in de dialoog in de school én binnen het bestuur.  Om samen verantwoordelijk te zijn voor:  </w:t>
      </w:r>
    </w:p>
    <w:p w14:paraId="0D34C6A1" w14:textId="77777777" w:rsidR="003A546E" w:rsidRDefault="003A546E" w:rsidP="003A546E">
      <w:pPr>
        <w:rPr>
          <w:rFonts w:eastAsiaTheme="minorEastAsia"/>
          <w:color w:val="000000" w:themeColor="text1"/>
        </w:rPr>
      </w:pPr>
      <w:r w:rsidRPr="597BF7AC">
        <w:rPr>
          <w:rFonts w:eastAsiaTheme="minorEastAsia"/>
          <w:color w:val="000000" w:themeColor="text1"/>
        </w:rPr>
        <w:t>Elk kind, elke dag het beste onderwijs!</w:t>
      </w:r>
    </w:p>
    <w:p w14:paraId="3CB4D718" w14:textId="77777777" w:rsidR="003A546E" w:rsidRDefault="003A546E" w:rsidP="003A546E">
      <w:pPr>
        <w:rPr>
          <w:rFonts w:eastAsiaTheme="minorEastAsia"/>
          <w:color w:val="000000" w:themeColor="text1"/>
        </w:rPr>
      </w:pPr>
      <w:r w:rsidRPr="597BF7AC">
        <w:rPr>
          <w:rFonts w:eastAsiaTheme="minorEastAsia"/>
          <w:color w:val="000000" w:themeColor="text1"/>
        </w:rPr>
        <w:t>De vijf bouwstenen zijn:</w:t>
      </w:r>
    </w:p>
    <w:p w14:paraId="00AC8DF0" w14:textId="77777777" w:rsidR="003A546E" w:rsidRDefault="003A546E" w:rsidP="003A546E">
      <w:pPr>
        <w:pStyle w:val="Lijstalinea"/>
        <w:numPr>
          <w:ilvl w:val="0"/>
          <w:numId w:val="4"/>
        </w:numPr>
        <w:ind w:left="714" w:hanging="357"/>
        <w:rPr>
          <w:rFonts w:eastAsiaTheme="minorEastAsia"/>
          <w:color w:val="000000" w:themeColor="text1"/>
        </w:rPr>
      </w:pPr>
      <w:r w:rsidRPr="597BF7AC">
        <w:rPr>
          <w:rFonts w:eastAsiaTheme="minorEastAsia"/>
          <w:color w:val="000000" w:themeColor="text1"/>
        </w:rPr>
        <w:t>Bouwsteen Kwaliteitsbeleid</w:t>
      </w:r>
    </w:p>
    <w:p w14:paraId="76CDD7F9" w14:textId="77777777" w:rsidR="003A546E" w:rsidRDefault="003A546E" w:rsidP="003A546E">
      <w:pPr>
        <w:pStyle w:val="Lijstalinea"/>
        <w:numPr>
          <w:ilvl w:val="0"/>
          <w:numId w:val="4"/>
        </w:numPr>
        <w:ind w:left="714" w:hanging="357"/>
        <w:rPr>
          <w:rFonts w:eastAsiaTheme="minorEastAsia"/>
          <w:color w:val="000000" w:themeColor="text1"/>
        </w:rPr>
      </w:pPr>
      <w:r w:rsidRPr="597BF7AC">
        <w:rPr>
          <w:rFonts w:eastAsiaTheme="minorEastAsia"/>
          <w:color w:val="000000" w:themeColor="text1"/>
        </w:rPr>
        <w:t>Bouwsteen Zicht op Ontwikkeling</w:t>
      </w:r>
    </w:p>
    <w:p w14:paraId="51E3569B" w14:textId="77777777" w:rsidR="003A546E" w:rsidRDefault="003A546E" w:rsidP="003A546E">
      <w:pPr>
        <w:pStyle w:val="Lijstalinea"/>
        <w:numPr>
          <w:ilvl w:val="0"/>
          <w:numId w:val="4"/>
        </w:numPr>
        <w:ind w:left="714" w:hanging="357"/>
        <w:rPr>
          <w:rFonts w:eastAsiaTheme="minorEastAsia"/>
          <w:color w:val="000000" w:themeColor="text1"/>
        </w:rPr>
      </w:pPr>
      <w:r w:rsidRPr="597BF7AC">
        <w:rPr>
          <w:rFonts w:eastAsiaTheme="minorEastAsia"/>
          <w:color w:val="000000" w:themeColor="text1"/>
        </w:rPr>
        <w:t>Bouwsteen Pedagogisch en Didactisch handelen</w:t>
      </w:r>
    </w:p>
    <w:p w14:paraId="197E53F3" w14:textId="77777777" w:rsidR="003A546E" w:rsidRDefault="003A546E" w:rsidP="003A546E">
      <w:pPr>
        <w:pStyle w:val="Lijstalinea"/>
        <w:numPr>
          <w:ilvl w:val="0"/>
          <w:numId w:val="4"/>
        </w:numPr>
        <w:ind w:left="714" w:hanging="357"/>
        <w:rPr>
          <w:rFonts w:eastAsiaTheme="minorEastAsia"/>
          <w:color w:val="000000" w:themeColor="text1"/>
        </w:rPr>
      </w:pPr>
      <w:r w:rsidRPr="597BF7AC">
        <w:rPr>
          <w:rFonts w:eastAsiaTheme="minorEastAsia"/>
          <w:color w:val="000000" w:themeColor="text1"/>
        </w:rPr>
        <w:t>Bouwsteen Onderwijsresultaten</w:t>
      </w:r>
    </w:p>
    <w:p w14:paraId="1E674A60" w14:textId="77777777" w:rsidR="003A546E" w:rsidRDefault="003A546E" w:rsidP="003A546E">
      <w:pPr>
        <w:pStyle w:val="Lijstalinea"/>
        <w:numPr>
          <w:ilvl w:val="0"/>
          <w:numId w:val="4"/>
        </w:numPr>
        <w:ind w:left="714" w:hanging="357"/>
        <w:rPr>
          <w:rFonts w:eastAsiaTheme="minorEastAsia"/>
          <w:color w:val="000000" w:themeColor="text1"/>
        </w:rPr>
      </w:pPr>
      <w:r w:rsidRPr="597BF7AC">
        <w:rPr>
          <w:rFonts w:eastAsiaTheme="minorEastAsia"/>
          <w:color w:val="000000" w:themeColor="text1"/>
        </w:rPr>
        <w:t>Bouwsteen Veiligheid en Schoolklimaat</w:t>
      </w:r>
    </w:p>
    <w:p w14:paraId="3144DEA7" w14:textId="77777777" w:rsidR="00834ABD" w:rsidRDefault="00834ABD" w:rsidP="00871738">
      <w:pPr>
        <w:rPr>
          <w:rFonts w:eastAsiaTheme="minorEastAsia"/>
          <w:b/>
          <w:bCs/>
          <w:color w:val="000000" w:themeColor="text1"/>
        </w:rPr>
      </w:pPr>
    </w:p>
    <w:p w14:paraId="41236F00" w14:textId="77777777" w:rsidR="00834ABD" w:rsidRDefault="00834ABD" w:rsidP="00871738">
      <w:pPr>
        <w:rPr>
          <w:rFonts w:eastAsiaTheme="minorEastAsia"/>
          <w:b/>
          <w:bCs/>
          <w:color w:val="000000" w:themeColor="text1"/>
        </w:rPr>
      </w:pPr>
    </w:p>
    <w:p w14:paraId="766E3ECA" w14:textId="77777777" w:rsidR="00834ABD" w:rsidRDefault="00834ABD" w:rsidP="00871738">
      <w:pPr>
        <w:rPr>
          <w:rFonts w:eastAsiaTheme="minorEastAsia"/>
          <w:b/>
          <w:bCs/>
          <w:color w:val="000000" w:themeColor="text1"/>
        </w:rPr>
      </w:pPr>
    </w:p>
    <w:p w14:paraId="0981FED4" w14:textId="77777777" w:rsidR="00834ABD" w:rsidRDefault="00834ABD" w:rsidP="00871738">
      <w:pPr>
        <w:rPr>
          <w:rFonts w:eastAsiaTheme="minorEastAsia"/>
          <w:b/>
          <w:bCs/>
          <w:color w:val="000000" w:themeColor="text1"/>
        </w:rPr>
      </w:pPr>
    </w:p>
    <w:p w14:paraId="4F9CC738" w14:textId="7E6BD2C6" w:rsidR="00871738" w:rsidRPr="00871738" w:rsidRDefault="00871738" w:rsidP="00871738">
      <w:pPr>
        <w:rPr>
          <w:rFonts w:eastAsiaTheme="minorEastAsia"/>
          <w:color w:val="000000" w:themeColor="text1"/>
        </w:rPr>
      </w:pPr>
      <w:r w:rsidRPr="00871738">
        <w:rPr>
          <w:rFonts w:eastAsiaTheme="minorEastAsia"/>
          <w:b/>
          <w:bCs/>
          <w:color w:val="000000" w:themeColor="text1"/>
        </w:rPr>
        <w:lastRenderedPageBreak/>
        <w:t>INNOVO als lerend netwerk:</w:t>
      </w:r>
    </w:p>
    <w:p w14:paraId="4C938AD5" w14:textId="77777777" w:rsidR="00871738" w:rsidRPr="00871738" w:rsidRDefault="00871738" w:rsidP="00871738">
      <w:pPr>
        <w:rPr>
          <w:rFonts w:eastAsiaTheme="minorEastAsia"/>
          <w:color w:val="000000" w:themeColor="text1"/>
        </w:rPr>
      </w:pPr>
      <w:r w:rsidRPr="00871738">
        <w:rPr>
          <w:rFonts w:eastAsiaTheme="minorEastAsia"/>
          <w:color w:val="000000" w:themeColor="text1"/>
        </w:rPr>
        <w:t>Scholen van INNOVO werken samen in zgn. clusters: een samenwerking binnen een groep van scholen om voor ieder kind goed onderwijs te kunnen aanbieden en een breed en dekkend aanbod in onderwijs en ondersteuning te kunnen bieden. Clusters formuleren gezamenlijke doelstellingen en de samenwerkende scholen daarin werken zo aan een continuüm van onderwijs, personeel en ondersteuning.</w:t>
      </w:r>
    </w:p>
    <w:p w14:paraId="2614A202" w14:textId="70E25BAC" w:rsidR="00871738" w:rsidRPr="00871738" w:rsidRDefault="00871738" w:rsidP="00871738">
      <w:pPr>
        <w:rPr>
          <w:rFonts w:eastAsiaTheme="minorEastAsia"/>
          <w:color w:val="000000" w:themeColor="text1"/>
        </w:rPr>
      </w:pPr>
      <w:r w:rsidRPr="00871738">
        <w:rPr>
          <w:rFonts w:eastAsiaTheme="minorEastAsia"/>
          <w:color w:val="000000" w:themeColor="text1"/>
        </w:rPr>
        <w:t xml:space="preserve">INNOVO heeft </w:t>
      </w:r>
      <w:proofErr w:type="spellStart"/>
      <w:r w:rsidRPr="00871738">
        <w:rPr>
          <w:rFonts w:eastAsiaTheme="minorEastAsia"/>
          <w:color w:val="000000" w:themeColor="text1"/>
        </w:rPr>
        <w:t>bovenschools</w:t>
      </w:r>
      <w:proofErr w:type="spellEnd"/>
      <w:r w:rsidRPr="00871738">
        <w:rPr>
          <w:rFonts w:eastAsiaTheme="minorEastAsia"/>
          <w:color w:val="000000" w:themeColor="text1"/>
        </w:rPr>
        <w:t xml:space="preserve"> een Expertiseplatform ingericht, waarmee kwalitatief hoogwaardige, specialistische ondersteuning binnen alle scholen/clusters van INNOVO beschikbaar is. In dit platform is expertise voorhanden op het gebied van o.a. taal, rekenen, didactiek, pedagogiek &amp; gedrag, meer- en hoogbegaafdheid en onderzoek.</w:t>
      </w:r>
    </w:p>
    <w:p w14:paraId="7B9D0815" w14:textId="77777777" w:rsidR="003A546E" w:rsidRDefault="003A546E" w:rsidP="003A546E">
      <w:pPr>
        <w:rPr>
          <w:rFonts w:ascii="Corbel" w:eastAsia="Corbel" w:hAnsi="Corbel" w:cs="Corbel"/>
          <w:color w:val="000000" w:themeColor="text1"/>
          <w:sz w:val="24"/>
          <w:szCs w:val="24"/>
        </w:rPr>
      </w:pPr>
      <w:r>
        <w:rPr>
          <w:noProof/>
        </w:rPr>
        <w:drawing>
          <wp:inline distT="0" distB="0" distL="0" distR="0" wp14:anchorId="7DB814EE" wp14:editId="1A07F8DB">
            <wp:extent cx="5657850" cy="3962400"/>
            <wp:effectExtent l="0" t="0" r="0" b="0"/>
            <wp:docPr id="833244417" name="Picture 833244417" descr="Afbeelding met tekst, elektronica, schermopnam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657850" cy="3962400"/>
                    </a:xfrm>
                    <a:prstGeom prst="rect">
                      <a:avLst/>
                    </a:prstGeom>
                  </pic:spPr>
                </pic:pic>
              </a:graphicData>
            </a:graphic>
          </wp:inline>
        </w:drawing>
      </w:r>
    </w:p>
    <w:p w14:paraId="46EF537E" w14:textId="77777777" w:rsidR="00DB5FAA" w:rsidRDefault="00DB5FAA" w:rsidP="00DB5FAA">
      <w:pPr>
        <w:rPr>
          <w:rFonts w:eastAsiaTheme="minorEastAsia"/>
          <w:color w:val="000000" w:themeColor="text1"/>
        </w:rPr>
      </w:pPr>
      <w:r w:rsidRPr="597BF7AC">
        <w:rPr>
          <w:rFonts w:eastAsiaTheme="minorEastAsia"/>
          <w:b/>
          <w:bCs/>
          <w:color w:val="000000" w:themeColor="text1"/>
        </w:rPr>
        <w:t>Passend Onderwijs:</w:t>
      </w:r>
    </w:p>
    <w:p w14:paraId="6662F56B" w14:textId="77777777" w:rsidR="00DB5FAA" w:rsidRDefault="00DB5FAA" w:rsidP="00DB5FAA">
      <w:pPr>
        <w:rPr>
          <w:rFonts w:eastAsiaTheme="minorEastAsia"/>
          <w:color w:val="000000" w:themeColor="text1"/>
        </w:rPr>
      </w:pPr>
      <w:r w:rsidRPr="597BF7AC">
        <w:rPr>
          <w:rFonts w:eastAsiaTheme="minorEastAsia"/>
          <w:color w:val="000000" w:themeColor="text1"/>
        </w:rPr>
        <w:t xml:space="preserve">Schoolbesturen en hun scholen organiseren voor alle leerlingen passend onderwijs. Thuisnabij en zo inclusief mogelijk. Schoolbesturen geven samen invulling aan de zorgplicht. Het samenwerkingsverband organiseert een dekkend aanbod; voor alle leerlingen een passende plek. Elke school heeft een </w:t>
      </w:r>
      <w:proofErr w:type="spellStart"/>
      <w:r w:rsidRPr="597BF7AC">
        <w:rPr>
          <w:rFonts w:eastAsiaTheme="minorEastAsia"/>
          <w:color w:val="000000" w:themeColor="text1"/>
        </w:rPr>
        <w:t>schoolondersteuningsprofiel</w:t>
      </w:r>
      <w:proofErr w:type="spellEnd"/>
      <w:r w:rsidRPr="597BF7AC">
        <w:rPr>
          <w:rFonts w:eastAsiaTheme="minorEastAsia"/>
          <w:color w:val="000000" w:themeColor="text1"/>
        </w:rPr>
        <w:t xml:space="preserve">: een beschrijving van de onderwijsondersteuning die scholen aan leerlingen kunnen bieden. </w:t>
      </w:r>
    </w:p>
    <w:p w14:paraId="7D6DF23E" w14:textId="77777777" w:rsidR="00DB5FAA" w:rsidRDefault="00DB5FAA" w:rsidP="00DB5FAA">
      <w:pPr>
        <w:rPr>
          <w:rFonts w:eastAsiaTheme="minorEastAsia"/>
          <w:color w:val="000000" w:themeColor="text1"/>
        </w:rPr>
      </w:pPr>
      <w:r w:rsidRPr="597BF7AC">
        <w:rPr>
          <w:rFonts w:eastAsiaTheme="minorEastAsia"/>
          <w:color w:val="000000" w:themeColor="text1"/>
        </w:rPr>
        <w:t>De onderwijsondersteuning bestaat uit 5 niveaus:</w:t>
      </w:r>
    </w:p>
    <w:p w14:paraId="7DF335B2" w14:textId="77777777" w:rsidR="00DB5FAA" w:rsidRDefault="00DB5FAA" w:rsidP="00DB5FAA">
      <w:pPr>
        <w:pStyle w:val="Lijstalinea"/>
        <w:numPr>
          <w:ilvl w:val="0"/>
          <w:numId w:val="12"/>
        </w:numPr>
        <w:rPr>
          <w:rFonts w:eastAsiaTheme="minorEastAsia"/>
          <w:color w:val="000000" w:themeColor="text1"/>
        </w:rPr>
      </w:pPr>
      <w:r w:rsidRPr="597BF7AC">
        <w:rPr>
          <w:rFonts w:eastAsiaTheme="minorEastAsia"/>
          <w:color w:val="000000" w:themeColor="text1"/>
        </w:rPr>
        <w:t>Ondersteuningsniveau 1: Goed onderwijs in de groep/unit/bouw</w:t>
      </w:r>
    </w:p>
    <w:p w14:paraId="765FF38F" w14:textId="77777777" w:rsidR="00DB5FAA" w:rsidRDefault="00DB5FAA" w:rsidP="00DB5FAA">
      <w:pPr>
        <w:pStyle w:val="Lijstalinea"/>
        <w:numPr>
          <w:ilvl w:val="0"/>
          <w:numId w:val="12"/>
        </w:numPr>
        <w:rPr>
          <w:rFonts w:eastAsiaTheme="minorEastAsia"/>
          <w:color w:val="000000" w:themeColor="text1"/>
        </w:rPr>
      </w:pPr>
      <w:r w:rsidRPr="597BF7AC">
        <w:rPr>
          <w:rFonts w:eastAsiaTheme="minorEastAsia"/>
          <w:color w:val="000000" w:themeColor="text1"/>
        </w:rPr>
        <w:t>Ondersteuningsniveau 2: Ondersteuning in de groep/unit/bouw</w:t>
      </w:r>
    </w:p>
    <w:p w14:paraId="5A0FA591" w14:textId="77777777" w:rsidR="00DB5FAA" w:rsidRDefault="00DB5FAA" w:rsidP="00DB5FAA">
      <w:pPr>
        <w:pStyle w:val="Lijstalinea"/>
        <w:numPr>
          <w:ilvl w:val="0"/>
          <w:numId w:val="12"/>
        </w:numPr>
        <w:rPr>
          <w:rFonts w:eastAsiaTheme="minorEastAsia"/>
          <w:color w:val="000000" w:themeColor="text1"/>
        </w:rPr>
      </w:pPr>
      <w:r w:rsidRPr="597BF7AC">
        <w:rPr>
          <w:rFonts w:eastAsiaTheme="minorEastAsia"/>
          <w:color w:val="000000" w:themeColor="text1"/>
        </w:rPr>
        <w:t>Ondersteuningsniveau 3: Ondersteuning op school met interne deskundigen</w:t>
      </w:r>
    </w:p>
    <w:p w14:paraId="254F85D1" w14:textId="77777777" w:rsidR="00DB5FAA" w:rsidRDefault="00DB5FAA" w:rsidP="00DB5FAA">
      <w:pPr>
        <w:pStyle w:val="Lijstalinea"/>
        <w:numPr>
          <w:ilvl w:val="0"/>
          <w:numId w:val="12"/>
        </w:numPr>
        <w:rPr>
          <w:rFonts w:eastAsiaTheme="minorEastAsia"/>
          <w:color w:val="000000" w:themeColor="text1"/>
        </w:rPr>
      </w:pPr>
      <w:r w:rsidRPr="597BF7AC">
        <w:rPr>
          <w:rFonts w:eastAsiaTheme="minorEastAsia"/>
          <w:color w:val="000000" w:themeColor="text1"/>
        </w:rPr>
        <w:t>Ondersteuningsniveau 4: Ondersteuning op school met externe specialisten</w:t>
      </w:r>
    </w:p>
    <w:p w14:paraId="76CD6A1B" w14:textId="77777777" w:rsidR="00DB5FAA" w:rsidRDefault="00DB5FAA" w:rsidP="00DB5FAA">
      <w:pPr>
        <w:pStyle w:val="Lijstalinea"/>
        <w:numPr>
          <w:ilvl w:val="0"/>
          <w:numId w:val="12"/>
        </w:numPr>
        <w:rPr>
          <w:rFonts w:eastAsiaTheme="minorEastAsia"/>
          <w:color w:val="000000" w:themeColor="text1"/>
        </w:rPr>
      </w:pPr>
      <w:r w:rsidRPr="597BF7AC">
        <w:rPr>
          <w:rFonts w:eastAsiaTheme="minorEastAsia"/>
          <w:color w:val="000000" w:themeColor="text1"/>
        </w:rPr>
        <w:t>Ondersteuningsniveau 5: Extra ondersteuning speciaal (basis)onderwijs</w:t>
      </w:r>
    </w:p>
    <w:p w14:paraId="416C7D14" w14:textId="77777777" w:rsidR="00DB5FAA" w:rsidRDefault="00DB5FAA" w:rsidP="00DB5FAA">
      <w:pPr>
        <w:rPr>
          <w:rFonts w:eastAsiaTheme="minorEastAsia"/>
          <w:color w:val="000000" w:themeColor="text1"/>
        </w:rPr>
      </w:pPr>
      <w:r w:rsidRPr="597BF7AC">
        <w:rPr>
          <w:rFonts w:eastAsiaTheme="minorEastAsia"/>
          <w:color w:val="000000" w:themeColor="text1"/>
        </w:rPr>
        <w:lastRenderedPageBreak/>
        <w:t>Alle basisscholen bieden de basisondersteuning (ondersteuningsniveau 1 tot en met 4). Dit doen zij zelf of met behulp van netwerkpartners.</w:t>
      </w:r>
    </w:p>
    <w:p w14:paraId="7A073810" w14:textId="77777777" w:rsidR="00DB5FAA" w:rsidRDefault="00DB5FAA" w:rsidP="00DB5FAA">
      <w:pPr>
        <w:rPr>
          <w:rFonts w:eastAsiaTheme="minorEastAsia"/>
          <w:color w:val="000000" w:themeColor="text1"/>
        </w:rPr>
      </w:pPr>
      <w:r w:rsidRPr="597BF7AC">
        <w:rPr>
          <w:rFonts w:eastAsiaTheme="minorEastAsia"/>
          <w:color w:val="000000" w:themeColor="text1"/>
        </w:rPr>
        <w:t>Ondersteuningsniveau 5 is extra ondersteuning op het speciaal (basis)onderwijs. Hiervoor is een toelaatbaarheidsverklaring van het samenwerkingsverband nodig.</w:t>
      </w:r>
    </w:p>
    <w:p w14:paraId="5D80F2FF" w14:textId="77777777" w:rsidR="00834ABD" w:rsidRDefault="00834ABD" w:rsidP="00FA496D">
      <w:pPr>
        <w:pStyle w:val="Kop2"/>
        <w:rPr>
          <w:rFonts w:eastAsiaTheme="minorEastAsia"/>
        </w:rPr>
      </w:pPr>
      <w:bookmarkStart w:id="64" w:name="_Toc169606080"/>
    </w:p>
    <w:p w14:paraId="3DBCF76E" w14:textId="77777777" w:rsidR="00834ABD" w:rsidRDefault="00834ABD" w:rsidP="00FA496D">
      <w:pPr>
        <w:pStyle w:val="Kop2"/>
        <w:rPr>
          <w:rFonts w:eastAsiaTheme="minorEastAsia"/>
        </w:rPr>
      </w:pPr>
    </w:p>
    <w:p w14:paraId="13A3403A" w14:textId="77777777" w:rsidR="00834ABD" w:rsidRDefault="00834ABD" w:rsidP="00FA496D">
      <w:pPr>
        <w:pStyle w:val="Kop2"/>
        <w:rPr>
          <w:rFonts w:eastAsiaTheme="minorEastAsia"/>
        </w:rPr>
      </w:pPr>
    </w:p>
    <w:p w14:paraId="5062FE13" w14:textId="77777777" w:rsidR="00834ABD" w:rsidRDefault="00834ABD" w:rsidP="00FA496D">
      <w:pPr>
        <w:pStyle w:val="Kop2"/>
        <w:rPr>
          <w:rFonts w:eastAsiaTheme="minorEastAsia"/>
        </w:rPr>
      </w:pPr>
    </w:p>
    <w:p w14:paraId="793DA60E" w14:textId="77777777" w:rsidR="00834ABD" w:rsidRDefault="00834ABD" w:rsidP="00FA496D">
      <w:pPr>
        <w:pStyle w:val="Kop2"/>
        <w:rPr>
          <w:rFonts w:eastAsiaTheme="minorEastAsia"/>
        </w:rPr>
      </w:pPr>
    </w:p>
    <w:p w14:paraId="3AFD6DA7" w14:textId="77777777" w:rsidR="00834ABD" w:rsidRDefault="00834ABD" w:rsidP="00FA496D">
      <w:pPr>
        <w:pStyle w:val="Kop2"/>
        <w:rPr>
          <w:rFonts w:eastAsiaTheme="minorEastAsia"/>
        </w:rPr>
      </w:pPr>
    </w:p>
    <w:p w14:paraId="55961663" w14:textId="77777777" w:rsidR="00834ABD" w:rsidRDefault="00834ABD" w:rsidP="00FA496D">
      <w:pPr>
        <w:pStyle w:val="Kop2"/>
        <w:rPr>
          <w:rFonts w:eastAsiaTheme="minorEastAsia"/>
        </w:rPr>
      </w:pPr>
    </w:p>
    <w:p w14:paraId="7DBF0D2F" w14:textId="77777777" w:rsidR="00834ABD" w:rsidRDefault="00834ABD" w:rsidP="00FA496D">
      <w:pPr>
        <w:pStyle w:val="Kop2"/>
        <w:rPr>
          <w:rFonts w:eastAsiaTheme="minorEastAsia"/>
        </w:rPr>
      </w:pPr>
    </w:p>
    <w:p w14:paraId="62880CF9" w14:textId="77777777" w:rsidR="00834ABD" w:rsidRDefault="00834ABD" w:rsidP="00FA496D">
      <w:pPr>
        <w:pStyle w:val="Kop2"/>
        <w:rPr>
          <w:rFonts w:eastAsiaTheme="minorEastAsia"/>
        </w:rPr>
      </w:pPr>
    </w:p>
    <w:p w14:paraId="33B31B52" w14:textId="77777777" w:rsidR="00834ABD" w:rsidRDefault="00834ABD" w:rsidP="00FA496D">
      <w:pPr>
        <w:pStyle w:val="Kop2"/>
        <w:rPr>
          <w:rFonts w:eastAsiaTheme="minorEastAsia"/>
        </w:rPr>
      </w:pPr>
    </w:p>
    <w:p w14:paraId="24DA09BE" w14:textId="77777777" w:rsidR="00834ABD" w:rsidRDefault="00834ABD" w:rsidP="00FA496D">
      <w:pPr>
        <w:pStyle w:val="Kop2"/>
        <w:rPr>
          <w:rFonts w:eastAsiaTheme="minorEastAsia"/>
        </w:rPr>
      </w:pPr>
    </w:p>
    <w:p w14:paraId="35FFBB53" w14:textId="77777777" w:rsidR="00834ABD" w:rsidRDefault="00834ABD" w:rsidP="00FA496D">
      <w:pPr>
        <w:pStyle w:val="Kop2"/>
        <w:rPr>
          <w:rFonts w:eastAsiaTheme="minorEastAsia"/>
        </w:rPr>
      </w:pPr>
    </w:p>
    <w:p w14:paraId="6D02AF14" w14:textId="77777777" w:rsidR="00834ABD" w:rsidRDefault="00834ABD" w:rsidP="00FA496D">
      <w:pPr>
        <w:pStyle w:val="Kop2"/>
        <w:rPr>
          <w:rFonts w:eastAsiaTheme="minorEastAsia"/>
        </w:rPr>
      </w:pPr>
    </w:p>
    <w:p w14:paraId="72E319AA" w14:textId="77777777" w:rsidR="00834ABD" w:rsidRDefault="00834ABD" w:rsidP="00FA496D">
      <w:pPr>
        <w:pStyle w:val="Kop2"/>
        <w:rPr>
          <w:rFonts w:eastAsiaTheme="minorEastAsia"/>
        </w:rPr>
      </w:pPr>
    </w:p>
    <w:p w14:paraId="337D9E30" w14:textId="77777777" w:rsidR="00834ABD" w:rsidRDefault="00834ABD" w:rsidP="00FA496D">
      <w:pPr>
        <w:pStyle w:val="Kop2"/>
        <w:rPr>
          <w:rFonts w:eastAsiaTheme="minorEastAsia"/>
        </w:rPr>
      </w:pPr>
    </w:p>
    <w:p w14:paraId="743AD126" w14:textId="77777777" w:rsidR="00834ABD" w:rsidRDefault="00834ABD" w:rsidP="00FA496D">
      <w:pPr>
        <w:pStyle w:val="Kop2"/>
        <w:rPr>
          <w:rFonts w:eastAsiaTheme="minorEastAsia"/>
        </w:rPr>
      </w:pPr>
    </w:p>
    <w:p w14:paraId="6A19634B" w14:textId="77777777" w:rsidR="00834ABD" w:rsidRDefault="00834ABD" w:rsidP="00FA496D">
      <w:pPr>
        <w:pStyle w:val="Kop2"/>
        <w:rPr>
          <w:rFonts w:eastAsiaTheme="minorEastAsia"/>
        </w:rPr>
      </w:pPr>
    </w:p>
    <w:p w14:paraId="6FB8EE3B" w14:textId="77777777" w:rsidR="00834ABD" w:rsidRDefault="00834ABD" w:rsidP="00FA496D">
      <w:pPr>
        <w:pStyle w:val="Kop2"/>
        <w:rPr>
          <w:rFonts w:eastAsiaTheme="minorEastAsia"/>
        </w:rPr>
      </w:pPr>
    </w:p>
    <w:bookmarkEnd w:id="64"/>
    <w:p w14:paraId="050D7084" w14:textId="56C273B5" w:rsidR="00A84BAD" w:rsidRDefault="00A84BAD" w:rsidP="003B4A9A">
      <w:pPr>
        <w:rPr>
          <w:rFonts w:eastAsiaTheme="minorEastAsia"/>
          <w:b/>
          <w:bCs/>
          <w:color w:val="000000" w:themeColor="text1"/>
        </w:rPr>
      </w:pPr>
    </w:p>
    <w:p w14:paraId="5C317E2B" w14:textId="77777777" w:rsidR="00D42DE5" w:rsidRDefault="00D42DE5" w:rsidP="003B4A9A">
      <w:pPr>
        <w:rPr>
          <w:rFonts w:eastAsiaTheme="minorEastAsia"/>
          <w:b/>
          <w:bCs/>
          <w:color w:val="000000" w:themeColor="text1"/>
        </w:rPr>
      </w:pPr>
    </w:p>
    <w:p w14:paraId="06230436" w14:textId="77777777" w:rsidR="00834ABD" w:rsidRDefault="009652BE" w:rsidP="00834ABD">
      <w:pPr>
        <w:pStyle w:val="Kop2"/>
        <w:rPr>
          <w:rFonts w:eastAsiaTheme="minorEastAsia"/>
        </w:rPr>
        <w:sectPr w:rsidR="00834ABD" w:rsidSect="00D43D87">
          <w:pgSz w:w="11906" w:h="16838"/>
          <w:pgMar w:top="1440" w:right="1440" w:bottom="1440" w:left="1440" w:header="709" w:footer="709" w:gutter="0"/>
          <w:pgNumType w:start="1"/>
          <w:cols w:space="708"/>
          <w:docGrid w:linePitch="360"/>
        </w:sectPr>
      </w:pPr>
      <w:r>
        <w:rPr>
          <w:rFonts w:eastAsiaTheme="minorEastAsia"/>
        </w:rPr>
        <w:br w:type="page"/>
      </w:r>
    </w:p>
    <w:p w14:paraId="089BC0DC" w14:textId="5ACB0122" w:rsidR="00834ABD" w:rsidRDefault="00F92605" w:rsidP="00834ABD">
      <w:pPr>
        <w:pStyle w:val="Kop2"/>
        <w:rPr>
          <w:rFonts w:eastAsiaTheme="minorEastAsia"/>
        </w:rPr>
      </w:pPr>
      <w:r w:rsidRPr="00F92605">
        <w:rPr>
          <w:noProof/>
        </w:rPr>
        <w:lastRenderedPageBreak/>
        <w:drawing>
          <wp:anchor distT="0" distB="0" distL="114300" distR="114300" simplePos="0" relativeHeight="251662336" behindDoc="0" locked="0" layoutInCell="1" allowOverlap="1" wp14:anchorId="1A901719" wp14:editId="38F754E3">
            <wp:simplePos x="0" y="0"/>
            <wp:positionH relativeFrom="margin">
              <wp:align>center</wp:align>
            </wp:positionH>
            <wp:positionV relativeFrom="paragraph">
              <wp:posOffset>394335</wp:posOffset>
            </wp:positionV>
            <wp:extent cx="8229600" cy="5328920"/>
            <wp:effectExtent l="0" t="0" r="0" b="5080"/>
            <wp:wrapThrough wrapText="bothSides">
              <wp:wrapPolygon edited="0">
                <wp:start x="0" y="0"/>
                <wp:lineTo x="0" y="21543"/>
                <wp:lineTo x="21550" y="21543"/>
                <wp:lineTo x="21550" y="0"/>
                <wp:lineTo x="0" y="0"/>
              </wp:wrapPolygon>
            </wp:wrapThrough>
            <wp:docPr id="966164869"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64869" name="Afbeelding 1" descr="Afbeelding met tekst, schermopname, Lettertype, nummer&#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a:off x="0" y="0"/>
                      <a:ext cx="8229600" cy="5328920"/>
                    </a:xfrm>
                    <a:prstGeom prst="rect">
                      <a:avLst/>
                    </a:prstGeom>
                  </pic:spPr>
                </pic:pic>
              </a:graphicData>
            </a:graphic>
            <wp14:sizeRelH relativeFrom="page">
              <wp14:pctWidth>0</wp14:pctWidth>
            </wp14:sizeRelH>
            <wp14:sizeRelV relativeFrom="page">
              <wp14:pctHeight>0</wp14:pctHeight>
            </wp14:sizeRelV>
          </wp:anchor>
        </w:drawing>
      </w:r>
      <w:r w:rsidR="00834ABD">
        <w:rPr>
          <w:rFonts w:eastAsiaTheme="minorEastAsia"/>
        </w:rPr>
        <w:t xml:space="preserve">Bijlage 9: Planmatig handelen op </w:t>
      </w:r>
      <w:proofErr w:type="spellStart"/>
      <w:r w:rsidR="00834ABD">
        <w:rPr>
          <w:rFonts w:eastAsiaTheme="minorEastAsia"/>
        </w:rPr>
        <w:t>Swentibold</w:t>
      </w:r>
      <w:proofErr w:type="spellEnd"/>
    </w:p>
    <w:p w14:paraId="2F4F0C19" w14:textId="3AC9DAEE" w:rsidR="00834ABD" w:rsidRDefault="008015E7" w:rsidP="00834ABD">
      <w:r w:rsidRPr="008015E7">
        <w:rPr>
          <w:noProof/>
        </w:rPr>
        <w:lastRenderedPageBreak/>
        <w:drawing>
          <wp:inline distT="0" distB="0" distL="0" distR="0" wp14:anchorId="6CE0BDDE" wp14:editId="383FFC0B">
            <wp:extent cx="8863330" cy="4953000"/>
            <wp:effectExtent l="0" t="0" r="0" b="0"/>
            <wp:docPr id="918663468"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63468" name="Afbeelding 1" descr="Afbeelding met tekst, schermopname, nummer, Lettertype&#10;&#10;Automatisch gegenereerde beschrijving"/>
                    <pic:cNvPicPr/>
                  </pic:nvPicPr>
                  <pic:blipFill>
                    <a:blip r:embed="rId27"/>
                    <a:stretch>
                      <a:fillRect/>
                    </a:stretch>
                  </pic:blipFill>
                  <pic:spPr>
                    <a:xfrm>
                      <a:off x="0" y="0"/>
                      <a:ext cx="8863330" cy="4953000"/>
                    </a:xfrm>
                    <a:prstGeom prst="rect">
                      <a:avLst/>
                    </a:prstGeom>
                  </pic:spPr>
                </pic:pic>
              </a:graphicData>
            </a:graphic>
          </wp:inline>
        </w:drawing>
      </w:r>
    </w:p>
    <w:p w14:paraId="5B355918" w14:textId="7AA51E04" w:rsidR="00834ABD" w:rsidRPr="00834ABD" w:rsidRDefault="00834ABD" w:rsidP="00834ABD"/>
    <w:p w14:paraId="62EA509D" w14:textId="77777777" w:rsidR="00834ABD" w:rsidRDefault="00834ABD" w:rsidP="00834ABD"/>
    <w:p w14:paraId="7B970FBF" w14:textId="77777777" w:rsidR="008015E7" w:rsidRDefault="008015E7" w:rsidP="00FA496D">
      <w:pPr>
        <w:pStyle w:val="Kop2"/>
        <w:rPr>
          <w:rFonts w:eastAsiaTheme="minorEastAsia"/>
        </w:rPr>
        <w:sectPr w:rsidR="008015E7" w:rsidSect="00834ABD">
          <w:pgSz w:w="16838" w:h="11906" w:orient="landscape"/>
          <w:pgMar w:top="1440" w:right="1440" w:bottom="1440" w:left="1440" w:header="709" w:footer="709" w:gutter="0"/>
          <w:pgNumType w:start="1"/>
          <w:cols w:space="708"/>
          <w:docGrid w:linePitch="360"/>
        </w:sectPr>
      </w:pPr>
      <w:bookmarkStart w:id="65" w:name="_Toc169606081"/>
    </w:p>
    <w:p w14:paraId="720562C3" w14:textId="2C5A29A1" w:rsidR="003B4A9A" w:rsidRDefault="003B4A9A" w:rsidP="00FA496D">
      <w:pPr>
        <w:pStyle w:val="Kop2"/>
        <w:rPr>
          <w:rFonts w:eastAsiaTheme="minorEastAsia"/>
        </w:rPr>
      </w:pPr>
      <w:r w:rsidRPr="003B4A9A">
        <w:rPr>
          <w:rFonts w:eastAsiaTheme="minorEastAsia"/>
        </w:rPr>
        <w:lastRenderedPageBreak/>
        <w:t xml:space="preserve">Bijlage </w:t>
      </w:r>
      <w:r w:rsidR="00D42DE5">
        <w:rPr>
          <w:rFonts w:eastAsiaTheme="minorEastAsia"/>
        </w:rPr>
        <w:t>10</w:t>
      </w:r>
      <w:r w:rsidRPr="003B4A9A">
        <w:rPr>
          <w:rFonts w:eastAsiaTheme="minorEastAsia"/>
        </w:rPr>
        <w:t>: Gevolgde teamscholing</w:t>
      </w:r>
      <w:bookmarkEnd w:id="65"/>
      <w:r w:rsidRPr="003B4A9A">
        <w:rPr>
          <w:rFonts w:eastAsiaTheme="minorEastAsia"/>
        </w:rPr>
        <w:t xml:space="preserve"> </w:t>
      </w:r>
    </w:p>
    <w:p w14:paraId="24C05888" w14:textId="77777777" w:rsidR="00FA496D" w:rsidRPr="00FA496D" w:rsidRDefault="00FA496D" w:rsidP="00FA496D"/>
    <w:tbl>
      <w:tblPr>
        <w:tblStyle w:val="Tabelraster"/>
        <w:tblW w:w="0" w:type="auto"/>
        <w:tblLayout w:type="fixed"/>
        <w:tblLook w:val="06A0" w:firstRow="1" w:lastRow="0" w:firstColumn="1" w:lastColumn="0" w:noHBand="1" w:noVBand="1"/>
      </w:tblPr>
      <w:tblGrid>
        <w:gridCol w:w="3005"/>
        <w:gridCol w:w="3005"/>
        <w:gridCol w:w="3005"/>
      </w:tblGrid>
      <w:tr w:rsidR="003B4A9A" w14:paraId="5492ADAA" w14:textId="77777777" w:rsidTr="00C21E77">
        <w:trPr>
          <w:trHeight w:val="300"/>
        </w:trPr>
        <w:tc>
          <w:tcPr>
            <w:tcW w:w="3005" w:type="dxa"/>
            <w:shd w:val="clear" w:color="auto" w:fill="D9D9D9" w:themeFill="background1" w:themeFillShade="D9"/>
          </w:tcPr>
          <w:p w14:paraId="53AAC1A8" w14:textId="77777777" w:rsidR="003B4A9A" w:rsidRDefault="003B4A9A" w:rsidP="00C21E77">
            <w:pPr>
              <w:rPr>
                <w:rFonts w:eastAsiaTheme="minorEastAsia"/>
                <w:color w:val="000000" w:themeColor="text1"/>
              </w:rPr>
            </w:pPr>
            <w:r w:rsidRPr="02D983A8">
              <w:rPr>
                <w:rFonts w:eastAsiaTheme="minorEastAsia"/>
                <w:color w:val="000000" w:themeColor="text1"/>
              </w:rPr>
              <w:t>Jaar</w:t>
            </w:r>
          </w:p>
        </w:tc>
        <w:tc>
          <w:tcPr>
            <w:tcW w:w="3005" w:type="dxa"/>
            <w:shd w:val="clear" w:color="auto" w:fill="D9D9D9" w:themeFill="background1" w:themeFillShade="D9"/>
          </w:tcPr>
          <w:p w14:paraId="58D43CBF" w14:textId="77777777" w:rsidR="003B4A9A" w:rsidRDefault="003B4A9A" w:rsidP="00C21E77">
            <w:pPr>
              <w:rPr>
                <w:rFonts w:eastAsiaTheme="minorEastAsia"/>
                <w:color w:val="000000" w:themeColor="text1"/>
              </w:rPr>
            </w:pPr>
            <w:r w:rsidRPr="02D983A8">
              <w:rPr>
                <w:rFonts w:eastAsiaTheme="minorEastAsia"/>
                <w:color w:val="000000" w:themeColor="text1"/>
              </w:rPr>
              <w:t>Thema</w:t>
            </w:r>
          </w:p>
        </w:tc>
        <w:tc>
          <w:tcPr>
            <w:tcW w:w="3005" w:type="dxa"/>
            <w:shd w:val="clear" w:color="auto" w:fill="D9D9D9" w:themeFill="background1" w:themeFillShade="D9"/>
          </w:tcPr>
          <w:p w14:paraId="612B48BF" w14:textId="77777777" w:rsidR="003B4A9A" w:rsidRDefault="003B4A9A" w:rsidP="00C21E77">
            <w:pPr>
              <w:rPr>
                <w:rFonts w:eastAsiaTheme="minorEastAsia"/>
                <w:color w:val="000000" w:themeColor="text1"/>
              </w:rPr>
            </w:pPr>
            <w:r w:rsidRPr="02D983A8">
              <w:rPr>
                <w:rFonts w:eastAsiaTheme="minorEastAsia"/>
                <w:color w:val="000000" w:themeColor="text1"/>
              </w:rPr>
              <w:t>Organisatie</w:t>
            </w:r>
          </w:p>
        </w:tc>
      </w:tr>
      <w:tr w:rsidR="003B4A9A" w14:paraId="2B73EC74" w14:textId="77777777" w:rsidTr="00C21E77">
        <w:trPr>
          <w:trHeight w:val="300"/>
        </w:trPr>
        <w:tc>
          <w:tcPr>
            <w:tcW w:w="3005" w:type="dxa"/>
          </w:tcPr>
          <w:p w14:paraId="1A1D2A47" w14:textId="77777777" w:rsidR="003B4A9A" w:rsidRDefault="003B4A9A" w:rsidP="00C21E77">
            <w:pPr>
              <w:rPr>
                <w:rFonts w:eastAsiaTheme="minorEastAsia"/>
                <w:color w:val="000000" w:themeColor="text1"/>
              </w:rPr>
            </w:pPr>
            <w:r w:rsidRPr="46536A03">
              <w:rPr>
                <w:rFonts w:eastAsiaTheme="minorEastAsia"/>
                <w:color w:val="000000" w:themeColor="text1"/>
              </w:rPr>
              <w:t>2019-2020</w:t>
            </w:r>
          </w:p>
        </w:tc>
        <w:tc>
          <w:tcPr>
            <w:tcW w:w="3005" w:type="dxa"/>
          </w:tcPr>
          <w:p w14:paraId="6BEB9F43" w14:textId="77777777" w:rsidR="003B4A9A" w:rsidRDefault="003B4A9A" w:rsidP="00C21E77">
            <w:pPr>
              <w:rPr>
                <w:rFonts w:eastAsiaTheme="minorEastAsia"/>
                <w:color w:val="000000" w:themeColor="text1"/>
              </w:rPr>
            </w:pPr>
            <w:r w:rsidRPr="46536A03">
              <w:rPr>
                <w:rFonts w:eastAsiaTheme="minorEastAsia"/>
                <w:color w:val="000000" w:themeColor="text1"/>
              </w:rPr>
              <w:t>Gespreksvoering/Feedback/Teambuilding</w:t>
            </w:r>
          </w:p>
        </w:tc>
        <w:tc>
          <w:tcPr>
            <w:tcW w:w="3005" w:type="dxa"/>
          </w:tcPr>
          <w:p w14:paraId="4949B364" w14:textId="77777777" w:rsidR="003B4A9A" w:rsidRDefault="003B4A9A" w:rsidP="00C21E77">
            <w:pPr>
              <w:rPr>
                <w:rFonts w:eastAsiaTheme="minorEastAsia"/>
                <w:color w:val="000000" w:themeColor="text1"/>
              </w:rPr>
            </w:pPr>
            <w:r w:rsidRPr="46536A03">
              <w:rPr>
                <w:rFonts w:eastAsiaTheme="minorEastAsia"/>
                <w:color w:val="000000" w:themeColor="text1"/>
              </w:rPr>
              <w:t>Jeroen de Smet</w:t>
            </w:r>
          </w:p>
        </w:tc>
      </w:tr>
      <w:tr w:rsidR="003B4A9A" w14:paraId="42F3CB14" w14:textId="77777777" w:rsidTr="00C21E77">
        <w:trPr>
          <w:trHeight w:val="300"/>
        </w:trPr>
        <w:tc>
          <w:tcPr>
            <w:tcW w:w="3005" w:type="dxa"/>
          </w:tcPr>
          <w:p w14:paraId="1942F1EA" w14:textId="77777777" w:rsidR="003B4A9A" w:rsidRDefault="003B4A9A" w:rsidP="00C21E77">
            <w:pPr>
              <w:rPr>
                <w:rFonts w:eastAsiaTheme="minorEastAsia"/>
                <w:color w:val="000000" w:themeColor="text1"/>
              </w:rPr>
            </w:pPr>
          </w:p>
        </w:tc>
        <w:tc>
          <w:tcPr>
            <w:tcW w:w="3005" w:type="dxa"/>
          </w:tcPr>
          <w:p w14:paraId="38475455" w14:textId="77777777" w:rsidR="003B4A9A" w:rsidRDefault="003B4A9A" w:rsidP="00C21E77">
            <w:pPr>
              <w:rPr>
                <w:rFonts w:eastAsiaTheme="minorEastAsia"/>
                <w:color w:val="000000" w:themeColor="text1"/>
              </w:rPr>
            </w:pPr>
            <w:r w:rsidRPr="46536A03">
              <w:rPr>
                <w:rFonts w:eastAsiaTheme="minorEastAsia"/>
                <w:color w:val="000000" w:themeColor="text1"/>
              </w:rPr>
              <w:t>Kansrijke combinatiegroepen/ unitonderwijs</w:t>
            </w:r>
          </w:p>
        </w:tc>
        <w:tc>
          <w:tcPr>
            <w:tcW w:w="3005" w:type="dxa"/>
          </w:tcPr>
          <w:p w14:paraId="237B0ECE" w14:textId="77777777" w:rsidR="003B4A9A" w:rsidRDefault="003B4A9A" w:rsidP="00C21E77">
            <w:pPr>
              <w:rPr>
                <w:rFonts w:eastAsiaTheme="minorEastAsia"/>
                <w:color w:val="000000" w:themeColor="text1"/>
              </w:rPr>
            </w:pPr>
            <w:r w:rsidRPr="46536A03">
              <w:rPr>
                <w:rFonts w:eastAsiaTheme="minorEastAsia"/>
                <w:color w:val="000000" w:themeColor="text1"/>
              </w:rPr>
              <w:t>BCO-adviesbureau</w:t>
            </w:r>
          </w:p>
        </w:tc>
      </w:tr>
      <w:tr w:rsidR="003B4A9A" w14:paraId="077F433A" w14:textId="77777777" w:rsidTr="00C21E77">
        <w:trPr>
          <w:trHeight w:val="300"/>
        </w:trPr>
        <w:tc>
          <w:tcPr>
            <w:tcW w:w="3005" w:type="dxa"/>
          </w:tcPr>
          <w:p w14:paraId="1DC29ABB" w14:textId="77777777" w:rsidR="003B4A9A" w:rsidRDefault="003B4A9A" w:rsidP="00C21E77">
            <w:pPr>
              <w:rPr>
                <w:rFonts w:eastAsiaTheme="minorEastAsia"/>
                <w:color w:val="000000" w:themeColor="text1"/>
              </w:rPr>
            </w:pPr>
            <w:r w:rsidRPr="46536A03">
              <w:rPr>
                <w:rFonts w:eastAsiaTheme="minorEastAsia"/>
                <w:color w:val="000000" w:themeColor="text1"/>
              </w:rPr>
              <w:t>2020-2021</w:t>
            </w:r>
          </w:p>
        </w:tc>
        <w:tc>
          <w:tcPr>
            <w:tcW w:w="3005" w:type="dxa"/>
          </w:tcPr>
          <w:p w14:paraId="4DB6B0F4" w14:textId="77777777" w:rsidR="003B4A9A" w:rsidRDefault="003B4A9A" w:rsidP="00C21E77">
            <w:pPr>
              <w:rPr>
                <w:rFonts w:eastAsiaTheme="minorEastAsia"/>
                <w:color w:val="000000" w:themeColor="text1"/>
              </w:rPr>
            </w:pPr>
            <w:r w:rsidRPr="46536A03">
              <w:rPr>
                <w:rFonts w:eastAsiaTheme="minorEastAsia"/>
                <w:color w:val="000000" w:themeColor="text1"/>
              </w:rPr>
              <w:t>Unitonderwijs</w:t>
            </w:r>
            <w:r>
              <w:br/>
            </w:r>
            <w:r>
              <w:br/>
            </w:r>
          </w:p>
        </w:tc>
        <w:tc>
          <w:tcPr>
            <w:tcW w:w="3005" w:type="dxa"/>
          </w:tcPr>
          <w:p w14:paraId="74AF633E" w14:textId="77777777" w:rsidR="003B4A9A" w:rsidRDefault="003B4A9A" w:rsidP="00C21E77">
            <w:pPr>
              <w:rPr>
                <w:rFonts w:eastAsiaTheme="minorEastAsia"/>
                <w:color w:val="000000" w:themeColor="text1"/>
              </w:rPr>
            </w:pPr>
            <w:r w:rsidRPr="46536A03">
              <w:rPr>
                <w:rFonts w:eastAsiaTheme="minorEastAsia"/>
                <w:color w:val="000000" w:themeColor="text1"/>
              </w:rPr>
              <w:t>BCO-adviesbureau</w:t>
            </w:r>
          </w:p>
        </w:tc>
      </w:tr>
      <w:tr w:rsidR="003B4A9A" w14:paraId="7EC7F134" w14:textId="77777777" w:rsidTr="00C21E77">
        <w:trPr>
          <w:trHeight w:val="300"/>
        </w:trPr>
        <w:tc>
          <w:tcPr>
            <w:tcW w:w="3005" w:type="dxa"/>
          </w:tcPr>
          <w:p w14:paraId="3842CBBB" w14:textId="77777777" w:rsidR="003B4A9A" w:rsidRDefault="003B4A9A" w:rsidP="00C21E77">
            <w:pPr>
              <w:rPr>
                <w:rFonts w:eastAsiaTheme="minorEastAsia"/>
                <w:color w:val="000000" w:themeColor="text1"/>
              </w:rPr>
            </w:pPr>
          </w:p>
        </w:tc>
        <w:tc>
          <w:tcPr>
            <w:tcW w:w="3005" w:type="dxa"/>
          </w:tcPr>
          <w:p w14:paraId="758E9F98" w14:textId="77777777" w:rsidR="003B4A9A" w:rsidRDefault="003B4A9A" w:rsidP="00C21E77">
            <w:pPr>
              <w:rPr>
                <w:rFonts w:eastAsiaTheme="minorEastAsia"/>
                <w:color w:val="000000" w:themeColor="text1"/>
              </w:rPr>
            </w:pPr>
            <w:r w:rsidRPr="46536A03">
              <w:rPr>
                <w:rFonts w:eastAsiaTheme="minorEastAsia"/>
                <w:color w:val="000000" w:themeColor="text1"/>
              </w:rPr>
              <w:t>Implementatie Blink</w:t>
            </w:r>
          </w:p>
        </w:tc>
        <w:tc>
          <w:tcPr>
            <w:tcW w:w="3005" w:type="dxa"/>
          </w:tcPr>
          <w:p w14:paraId="7B8D822D" w14:textId="77777777" w:rsidR="003B4A9A" w:rsidRDefault="003B4A9A" w:rsidP="00C21E77">
            <w:pPr>
              <w:rPr>
                <w:rFonts w:eastAsiaTheme="minorEastAsia"/>
                <w:color w:val="000000" w:themeColor="text1"/>
              </w:rPr>
            </w:pPr>
          </w:p>
        </w:tc>
      </w:tr>
      <w:tr w:rsidR="003B4A9A" w14:paraId="0EB73CBF" w14:textId="77777777" w:rsidTr="00C21E77">
        <w:trPr>
          <w:trHeight w:val="300"/>
        </w:trPr>
        <w:tc>
          <w:tcPr>
            <w:tcW w:w="3005" w:type="dxa"/>
          </w:tcPr>
          <w:p w14:paraId="577D57A4" w14:textId="77777777" w:rsidR="003B4A9A" w:rsidRDefault="003B4A9A" w:rsidP="00C21E77">
            <w:pPr>
              <w:rPr>
                <w:rFonts w:eastAsiaTheme="minorEastAsia"/>
                <w:color w:val="000000" w:themeColor="text1"/>
              </w:rPr>
            </w:pPr>
          </w:p>
        </w:tc>
        <w:tc>
          <w:tcPr>
            <w:tcW w:w="3005" w:type="dxa"/>
          </w:tcPr>
          <w:p w14:paraId="7E98233D" w14:textId="77777777" w:rsidR="003B4A9A" w:rsidRDefault="003B4A9A" w:rsidP="00C21E77">
            <w:pPr>
              <w:rPr>
                <w:rFonts w:eastAsiaTheme="minorEastAsia"/>
                <w:color w:val="000000" w:themeColor="text1"/>
              </w:rPr>
            </w:pPr>
            <w:r w:rsidRPr="46536A03">
              <w:rPr>
                <w:rFonts w:eastAsiaTheme="minorEastAsia"/>
                <w:color w:val="000000" w:themeColor="text1"/>
              </w:rPr>
              <w:t>Implementatie Estafette</w:t>
            </w:r>
          </w:p>
        </w:tc>
        <w:tc>
          <w:tcPr>
            <w:tcW w:w="3005" w:type="dxa"/>
          </w:tcPr>
          <w:p w14:paraId="2D8CD43F" w14:textId="77777777" w:rsidR="003B4A9A" w:rsidRDefault="003B4A9A" w:rsidP="00C21E77">
            <w:pPr>
              <w:rPr>
                <w:rFonts w:eastAsiaTheme="minorEastAsia"/>
                <w:color w:val="000000" w:themeColor="text1"/>
              </w:rPr>
            </w:pPr>
          </w:p>
        </w:tc>
      </w:tr>
      <w:tr w:rsidR="003B4A9A" w14:paraId="521E81FD" w14:textId="77777777" w:rsidTr="00C21E77">
        <w:trPr>
          <w:trHeight w:val="300"/>
        </w:trPr>
        <w:tc>
          <w:tcPr>
            <w:tcW w:w="3005" w:type="dxa"/>
          </w:tcPr>
          <w:p w14:paraId="26A22648" w14:textId="77777777" w:rsidR="003B4A9A" w:rsidRDefault="003B4A9A" w:rsidP="00C21E77">
            <w:pPr>
              <w:rPr>
                <w:rFonts w:eastAsiaTheme="minorEastAsia"/>
                <w:color w:val="000000" w:themeColor="text1"/>
              </w:rPr>
            </w:pPr>
            <w:r w:rsidRPr="46536A03">
              <w:rPr>
                <w:rFonts w:eastAsiaTheme="minorEastAsia"/>
                <w:color w:val="000000" w:themeColor="text1"/>
              </w:rPr>
              <w:t>2021-2022</w:t>
            </w:r>
          </w:p>
        </w:tc>
        <w:tc>
          <w:tcPr>
            <w:tcW w:w="3005" w:type="dxa"/>
          </w:tcPr>
          <w:p w14:paraId="35A36928" w14:textId="77777777" w:rsidR="003B4A9A" w:rsidRDefault="003B4A9A" w:rsidP="00C21E77">
            <w:pPr>
              <w:rPr>
                <w:rFonts w:eastAsiaTheme="minorEastAsia"/>
                <w:color w:val="000000" w:themeColor="text1"/>
              </w:rPr>
            </w:pPr>
            <w:r w:rsidRPr="46536A03">
              <w:rPr>
                <w:rFonts w:eastAsiaTheme="minorEastAsia"/>
                <w:color w:val="000000" w:themeColor="text1"/>
              </w:rPr>
              <w:t>Formatief handelen</w:t>
            </w:r>
          </w:p>
        </w:tc>
        <w:tc>
          <w:tcPr>
            <w:tcW w:w="3005" w:type="dxa"/>
          </w:tcPr>
          <w:p w14:paraId="5905E491" w14:textId="77777777" w:rsidR="003B4A9A" w:rsidRDefault="003B4A9A" w:rsidP="00C21E77">
            <w:pPr>
              <w:rPr>
                <w:rFonts w:eastAsiaTheme="minorEastAsia"/>
                <w:color w:val="000000" w:themeColor="text1"/>
              </w:rPr>
            </w:pPr>
            <w:r w:rsidRPr="46536A03">
              <w:rPr>
                <w:rFonts w:eastAsiaTheme="minorEastAsia"/>
                <w:color w:val="000000" w:themeColor="text1"/>
              </w:rPr>
              <w:t>Bureau Wolters</w:t>
            </w:r>
          </w:p>
        </w:tc>
      </w:tr>
      <w:tr w:rsidR="003B4A9A" w14:paraId="6755A7CA" w14:textId="77777777" w:rsidTr="00C21E77">
        <w:trPr>
          <w:trHeight w:val="300"/>
        </w:trPr>
        <w:tc>
          <w:tcPr>
            <w:tcW w:w="3005" w:type="dxa"/>
          </w:tcPr>
          <w:p w14:paraId="776DB5A7" w14:textId="77777777" w:rsidR="003B4A9A" w:rsidRDefault="003B4A9A" w:rsidP="00C21E77">
            <w:pPr>
              <w:rPr>
                <w:rFonts w:eastAsiaTheme="minorEastAsia"/>
                <w:color w:val="000000" w:themeColor="text1"/>
              </w:rPr>
            </w:pPr>
          </w:p>
        </w:tc>
        <w:tc>
          <w:tcPr>
            <w:tcW w:w="3005" w:type="dxa"/>
          </w:tcPr>
          <w:p w14:paraId="46DEB357" w14:textId="77777777" w:rsidR="003B4A9A" w:rsidRDefault="003B4A9A" w:rsidP="00C21E77">
            <w:pPr>
              <w:rPr>
                <w:rFonts w:eastAsiaTheme="minorEastAsia"/>
                <w:color w:val="000000" w:themeColor="text1"/>
              </w:rPr>
            </w:pPr>
            <w:r w:rsidRPr="46536A03">
              <w:rPr>
                <w:rFonts w:eastAsiaTheme="minorEastAsia"/>
                <w:color w:val="000000" w:themeColor="text1"/>
              </w:rPr>
              <w:t>Executieve functies</w:t>
            </w:r>
          </w:p>
        </w:tc>
        <w:tc>
          <w:tcPr>
            <w:tcW w:w="3005" w:type="dxa"/>
          </w:tcPr>
          <w:p w14:paraId="6892EB31" w14:textId="77777777" w:rsidR="003B4A9A" w:rsidRDefault="003B4A9A" w:rsidP="00C21E77">
            <w:pPr>
              <w:rPr>
                <w:rFonts w:eastAsiaTheme="minorEastAsia"/>
                <w:color w:val="000000" w:themeColor="text1"/>
              </w:rPr>
            </w:pPr>
          </w:p>
        </w:tc>
      </w:tr>
      <w:tr w:rsidR="003B4A9A" w14:paraId="3105559C" w14:textId="77777777" w:rsidTr="00C21E77">
        <w:trPr>
          <w:trHeight w:val="300"/>
        </w:trPr>
        <w:tc>
          <w:tcPr>
            <w:tcW w:w="3005" w:type="dxa"/>
          </w:tcPr>
          <w:p w14:paraId="5C12ED49" w14:textId="77777777" w:rsidR="003B4A9A" w:rsidRDefault="003B4A9A" w:rsidP="00C21E77">
            <w:pPr>
              <w:rPr>
                <w:rFonts w:eastAsiaTheme="minorEastAsia"/>
                <w:color w:val="000000" w:themeColor="text1"/>
              </w:rPr>
            </w:pPr>
          </w:p>
        </w:tc>
        <w:tc>
          <w:tcPr>
            <w:tcW w:w="3005" w:type="dxa"/>
          </w:tcPr>
          <w:p w14:paraId="5D2601DA" w14:textId="77777777" w:rsidR="003B4A9A" w:rsidRDefault="003B4A9A" w:rsidP="00C21E77">
            <w:pPr>
              <w:rPr>
                <w:rFonts w:eastAsiaTheme="minorEastAsia"/>
                <w:color w:val="000000" w:themeColor="text1"/>
              </w:rPr>
            </w:pPr>
            <w:proofErr w:type="spellStart"/>
            <w:r w:rsidRPr="46536A03">
              <w:rPr>
                <w:rFonts w:eastAsiaTheme="minorEastAsia"/>
                <w:color w:val="000000" w:themeColor="text1"/>
              </w:rPr>
              <w:t>Kindgesprekken</w:t>
            </w:r>
            <w:proofErr w:type="spellEnd"/>
          </w:p>
        </w:tc>
        <w:tc>
          <w:tcPr>
            <w:tcW w:w="3005" w:type="dxa"/>
          </w:tcPr>
          <w:p w14:paraId="1621FD76" w14:textId="77777777" w:rsidR="003B4A9A" w:rsidRDefault="003B4A9A" w:rsidP="00C21E77">
            <w:pPr>
              <w:rPr>
                <w:rFonts w:eastAsiaTheme="minorEastAsia"/>
                <w:color w:val="000000" w:themeColor="text1"/>
              </w:rPr>
            </w:pPr>
            <w:r w:rsidRPr="46536A03">
              <w:rPr>
                <w:rFonts w:eastAsiaTheme="minorEastAsia"/>
                <w:color w:val="000000" w:themeColor="text1"/>
              </w:rPr>
              <w:t>Bureau Wolters</w:t>
            </w:r>
          </w:p>
        </w:tc>
      </w:tr>
      <w:tr w:rsidR="003B4A9A" w14:paraId="2A0A7B18" w14:textId="77777777" w:rsidTr="00C21E77">
        <w:trPr>
          <w:trHeight w:val="300"/>
        </w:trPr>
        <w:tc>
          <w:tcPr>
            <w:tcW w:w="3005" w:type="dxa"/>
          </w:tcPr>
          <w:p w14:paraId="34B20EED" w14:textId="77777777" w:rsidR="003B4A9A" w:rsidRDefault="003B4A9A" w:rsidP="00C21E77">
            <w:pPr>
              <w:rPr>
                <w:rFonts w:eastAsiaTheme="minorEastAsia"/>
                <w:color w:val="000000" w:themeColor="text1"/>
              </w:rPr>
            </w:pPr>
            <w:r w:rsidRPr="46536A03">
              <w:rPr>
                <w:rFonts w:eastAsiaTheme="minorEastAsia"/>
                <w:color w:val="000000" w:themeColor="text1"/>
              </w:rPr>
              <w:t>2022-2023</w:t>
            </w:r>
          </w:p>
        </w:tc>
        <w:tc>
          <w:tcPr>
            <w:tcW w:w="3005" w:type="dxa"/>
          </w:tcPr>
          <w:p w14:paraId="2DF357FD" w14:textId="77777777" w:rsidR="003B4A9A" w:rsidRDefault="003B4A9A" w:rsidP="00C21E77">
            <w:pPr>
              <w:rPr>
                <w:rFonts w:eastAsiaTheme="minorEastAsia"/>
                <w:color w:val="000000" w:themeColor="text1"/>
              </w:rPr>
            </w:pPr>
            <w:r w:rsidRPr="46536A03">
              <w:rPr>
                <w:rFonts w:eastAsiaTheme="minorEastAsia"/>
                <w:color w:val="000000" w:themeColor="text1"/>
              </w:rPr>
              <w:t>Formatief handelen</w:t>
            </w:r>
          </w:p>
        </w:tc>
        <w:tc>
          <w:tcPr>
            <w:tcW w:w="3005" w:type="dxa"/>
          </w:tcPr>
          <w:p w14:paraId="6B836018" w14:textId="77777777" w:rsidR="003B4A9A" w:rsidRDefault="003B4A9A" w:rsidP="00C21E77">
            <w:pPr>
              <w:rPr>
                <w:rFonts w:eastAsiaTheme="minorEastAsia"/>
                <w:color w:val="000000" w:themeColor="text1"/>
              </w:rPr>
            </w:pPr>
            <w:r w:rsidRPr="46536A03">
              <w:rPr>
                <w:rFonts w:eastAsiaTheme="minorEastAsia"/>
                <w:color w:val="000000" w:themeColor="text1"/>
              </w:rPr>
              <w:t>CPO (intern)</w:t>
            </w:r>
          </w:p>
        </w:tc>
      </w:tr>
      <w:tr w:rsidR="003B4A9A" w14:paraId="1D4620D0" w14:textId="77777777" w:rsidTr="00C21E77">
        <w:trPr>
          <w:trHeight w:val="300"/>
        </w:trPr>
        <w:tc>
          <w:tcPr>
            <w:tcW w:w="3005" w:type="dxa"/>
          </w:tcPr>
          <w:p w14:paraId="6F2123A7" w14:textId="77777777" w:rsidR="003B4A9A" w:rsidRDefault="003B4A9A" w:rsidP="00C21E77">
            <w:pPr>
              <w:rPr>
                <w:rFonts w:eastAsiaTheme="minorEastAsia"/>
                <w:color w:val="000000" w:themeColor="text1"/>
              </w:rPr>
            </w:pPr>
          </w:p>
        </w:tc>
        <w:tc>
          <w:tcPr>
            <w:tcW w:w="3005" w:type="dxa"/>
          </w:tcPr>
          <w:p w14:paraId="6561B8FF" w14:textId="77777777" w:rsidR="003B4A9A" w:rsidRDefault="003B4A9A" w:rsidP="00C21E77">
            <w:pPr>
              <w:rPr>
                <w:rFonts w:eastAsiaTheme="minorEastAsia"/>
                <w:color w:val="000000" w:themeColor="text1"/>
              </w:rPr>
            </w:pPr>
          </w:p>
        </w:tc>
        <w:tc>
          <w:tcPr>
            <w:tcW w:w="3005" w:type="dxa"/>
          </w:tcPr>
          <w:p w14:paraId="71030E3D" w14:textId="77777777" w:rsidR="003B4A9A" w:rsidRDefault="003B4A9A" w:rsidP="00C21E77">
            <w:pPr>
              <w:rPr>
                <w:rFonts w:eastAsiaTheme="minorEastAsia"/>
                <w:color w:val="000000" w:themeColor="text1"/>
              </w:rPr>
            </w:pPr>
          </w:p>
        </w:tc>
      </w:tr>
      <w:tr w:rsidR="003B4A9A" w14:paraId="2C9F1F34" w14:textId="77777777" w:rsidTr="00C21E77">
        <w:trPr>
          <w:trHeight w:val="300"/>
        </w:trPr>
        <w:tc>
          <w:tcPr>
            <w:tcW w:w="3005" w:type="dxa"/>
          </w:tcPr>
          <w:p w14:paraId="26659FB5" w14:textId="77777777" w:rsidR="003B4A9A" w:rsidRDefault="003B4A9A" w:rsidP="00C21E77">
            <w:pPr>
              <w:rPr>
                <w:rFonts w:eastAsiaTheme="minorEastAsia"/>
                <w:color w:val="000000" w:themeColor="text1"/>
              </w:rPr>
            </w:pPr>
          </w:p>
        </w:tc>
        <w:tc>
          <w:tcPr>
            <w:tcW w:w="3005" w:type="dxa"/>
          </w:tcPr>
          <w:p w14:paraId="23ACBBEC" w14:textId="77777777" w:rsidR="003B4A9A" w:rsidRDefault="003B4A9A" w:rsidP="00C21E77">
            <w:pPr>
              <w:rPr>
                <w:rFonts w:eastAsiaTheme="minorEastAsia"/>
                <w:color w:val="000000" w:themeColor="text1"/>
              </w:rPr>
            </w:pPr>
          </w:p>
        </w:tc>
        <w:tc>
          <w:tcPr>
            <w:tcW w:w="3005" w:type="dxa"/>
          </w:tcPr>
          <w:p w14:paraId="34B2060E" w14:textId="77777777" w:rsidR="003B4A9A" w:rsidRDefault="003B4A9A" w:rsidP="00C21E77">
            <w:pPr>
              <w:rPr>
                <w:rFonts w:eastAsiaTheme="minorEastAsia"/>
                <w:color w:val="000000" w:themeColor="text1"/>
              </w:rPr>
            </w:pPr>
          </w:p>
        </w:tc>
      </w:tr>
    </w:tbl>
    <w:p w14:paraId="710BF00F" w14:textId="77777777" w:rsidR="003B4A9A" w:rsidRDefault="003B4A9A" w:rsidP="00DB5FAA">
      <w:pPr>
        <w:rPr>
          <w:rFonts w:eastAsiaTheme="minorEastAsia"/>
          <w:color w:val="000000" w:themeColor="text1"/>
        </w:rPr>
      </w:pPr>
    </w:p>
    <w:p w14:paraId="160D894E" w14:textId="77777777" w:rsidR="009652BE" w:rsidRDefault="009652BE">
      <w:pPr>
        <w:rPr>
          <w:rFonts w:asciiTheme="majorHAnsi" w:eastAsiaTheme="majorEastAsia" w:hAnsiTheme="majorHAnsi" w:cstheme="majorBidi"/>
          <w:color w:val="2F5496" w:themeColor="accent1" w:themeShade="BF"/>
          <w:sz w:val="26"/>
          <w:szCs w:val="26"/>
        </w:rPr>
      </w:pPr>
      <w:r>
        <w:br w:type="page"/>
      </w:r>
    </w:p>
    <w:p w14:paraId="1146C225" w14:textId="384CD484" w:rsidR="00FA496D" w:rsidRPr="009652BE" w:rsidRDefault="001270E1" w:rsidP="009652BE">
      <w:pPr>
        <w:pStyle w:val="Kop2"/>
      </w:pPr>
      <w:bookmarkStart w:id="66" w:name="_Toc169606082"/>
      <w:r>
        <w:lastRenderedPageBreak/>
        <w:t xml:space="preserve">Bijlage 11: Toelichting </w:t>
      </w:r>
      <w:r w:rsidR="009652BE">
        <w:t>begroting</w:t>
      </w:r>
      <w:bookmarkEnd w:id="66"/>
      <w:r w:rsidR="00FA496D">
        <w:br/>
      </w:r>
      <w:r w:rsidR="00FA496D">
        <w:rPr>
          <w:rStyle w:val="eop"/>
          <w:rFonts w:ascii="Calibri" w:hAnsi="Calibri" w:cs="Calibri"/>
          <w:sz w:val="22"/>
          <w:szCs w:val="22"/>
        </w:rPr>
        <w:t> </w:t>
      </w:r>
    </w:p>
    <w:p w14:paraId="6292D2C4" w14:textId="77777777" w:rsidR="00FA496D" w:rsidRDefault="00FA496D" w:rsidP="00FA496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u w:val="single"/>
        </w:rPr>
        <w:t>Algemeen beeld:</w:t>
      </w:r>
      <w:r>
        <w:rPr>
          <w:rStyle w:val="eop"/>
          <w:rFonts w:ascii="Calibri" w:hAnsi="Calibri" w:cs="Calibri"/>
          <w:sz w:val="22"/>
          <w:szCs w:val="22"/>
        </w:rPr>
        <w:t> </w:t>
      </w:r>
    </w:p>
    <w:p w14:paraId="35AC946D" w14:textId="77777777" w:rsidR="00FA496D" w:rsidRDefault="00FA496D" w:rsidP="00FA496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Voor schooljaar 2024-2025 zijn de totale baten vanuit de rijksbijdragen OCW € 1.430.642,- De totale lasten zijn € 1.385.454,- Dit resulteert in een positief exploitatieresultaat van €43.239,-</w:t>
      </w:r>
      <w:r>
        <w:rPr>
          <w:rStyle w:val="eop"/>
          <w:rFonts w:ascii="Calibri" w:hAnsi="Calibri" w:cs="Calibri"/>
          <w:sz w:val="22"/>
          <w:szCs w:val="22"/>
        </w:rPr>
        <w:t> </w:t>
      </w:r>
    </w:p>
    <w:p w14:paraId="38C6F0AA" w14:textId="77777777" w:rsidR="00FA496D" w:rsidRDefault="00FA496D" w:rsidP="00FA496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30B8625" w14:textId="77777777" w:rsidR="00FA496D" w:rsidRDefault="00FA496D" w:rsidP="00FA496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Door omstandigheden, eerder al besproken binnen de MR, heeft </w:t>
      </w:r>
      <w:proofErr w:type="spellStart"/>
      <w:r>
        <w:rPr>
          <w:rStyle w:val="normaltextrun"/>
          <w:rFonts w:ascii="Calibri" w:hAnsi="Calibri" w:cs="Calibri"/>
          <w:sz w:val="22"/>
          <w:szCs w:val="22"/>
        </w:rPr>
        <w:t>Swentibold</w:t>
      </w:r>
      <w:proofErr w:type="spellEnd"/>
      <w:r>
        <w:rPr>
          <w:rStyle w:val="normaltextrun"/>
          <w:rFonts w:ascii="Calibri" w:hAnsi="Calibri" w:cs="Calibri"/>
          <w:sz w:val="22"/>
          <w:szCs w:val="22"/>
        </w:rPr>
        <w:t xml:space="preserve"> een negatieve reserve weg te werken van €62.000,-</w:t>
      </w:r>
      <w:r>
        <w:rPr>
          <w:rStyle w:val="eop"/>
          <w:rFonts w:ascii="Calibri" w:hAnsi="Calibri" w:cs="Calibri"/>
          <w:sz w:val="22"/>
          <w:szCs w:val="22"/>
        </w:rPr>
        <w:t> </w:t>
      </w:r>
    </w:p>
    <w:p w14:paraId="2C2611DC" w14:textId="77777777" w:rsidR="00FA496D" w:rsidRDefault="00FA496D" w:rsidP="00FA496D">
      <w:pPr>
        <w:pStyle w:val="paragraph"/>
        <w:spacing w:before="0" w:beforeAutospacing="0" w:after="0" w:afterAutospacing="0"/>
        <w:textAlignment w:val="baseline"/>
        <w:rPr>
          <w:rFonts w:ascii="Segoe UI" w:hAnsi="Segoe UI" w:cs="Segoe UI"/>
          <w:sz w:val="18"/>
          <w:szCs w:val="18"/>
        </w:rPr>
      </w:pPr>
      <w:r>
        <w:rPr>
          <w:rStyle w:val="scxw17014416"/>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In schooljaar 24-25 worden de ingezette bezuinigingen doorgevoerd (verwijzing naar brief van het bestuur aan de MR in december 2023) </w:t>
      </w:r>
      <w:r>
        <w:rPr>
          <w:rStyle w:val="scxw17014416"/>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Dit heeft consequenties voor de begroting, zeker met het wegwerken van de negatieve reserve. </w:t>
      </w:r>
      <w:proofErr w:type="spellStart"/>
      <w:r>
        <w:rPr>
          <w:rStyle w:val="normaltextrun"/>
          <w:rFonts w:ascii="Calibri" w:hAnsi="Calibri" w:cs="Calibri"/>
          <w:sz w:val="22"/>
          <w:szCs w:val="22"/>
        </w:rPr>
        <w:t>Swentibold</w:t>
      </w:r>
      <w:proofErr w:type="spellEnd"/>
      <w:r>
        <w:rPr>
          <w:rStyle w:val="normaltextrun"/>
          <w:rFonts w:ascii="Calibri" w:hAnsi="Calibri" w:cs="Calibri"/>
          <w:sz w:val="22"/>
          <w:szCs w:val="22"/>
        </w:rPr>
        <w:t xml:space="preserve"> ziet dit terug op verschillende factoren:</w:t>
      </w:r>
      <w:r>
        <w:rPr>
          <w:rStyle w:val="scxw17014416"/>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-De </w:t>
      </w:r>
      <w:proofErr w:type="spellStart"/>
      <w:r>
        <w:rPr>
          <w:rStyle w:val="normaltextrun"/>
          <w:rFonts w:ascii="Calibri" w:hAnsi="Calibri" w:cs="Calibri"/>
          <w:sz w:val="22"/>
          <w:szCs w:val="22"/>
        </w:rPr>
        <w:t>bovenschoolse</w:t>
      </w:r>
      <w:proofErr w:type="spellEnd"/>
      <w:r>
        <w:rPr>
          <w:rStyle w:val="normaltextrun"/>
          <w:rFonts w:ascii="Calibri" w:hAnsi="Calibri" w:cs="Calibri"/>
          <w:sz w:val="22"/>
          <w:szCs w:val="22"/>
        </w:rPr>
        <w:t xml:space="preserve"> afdracht is verhoogd,</w:t>
      </w:r>
      <w:r>
        <w:rPr>
          <w:rStyle w:val="eop"/>
          <w:rFonts w:ascii="Calibri" w:hAnsi="Calibri" w:cs="Calibri"/>
          <w:sz w:val="22"/>
          <w:szCs w:val="22"/>
        </w:rPr>
        <w:t> </w:t>
      </w:r>
    </w:p>
    <w:p w14:paraId="4B87E549" w14:textId="77777777" w:rsidR="00FA496D" w:rsidRDefault="00FA496D" w:rsidP="00FA496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bijdrage huisvestingslasten is verhoogd,</w:t>
      </w:r>
      <w:r>
        <w:rPr>
          <w:rStyle w:val="eop"/>
          <w:rFonts w:ascii="Calibri" w:hAnsi="Calibri" w:cs="Calibri"/>
          <w:sz w:val="22"/>
          <w:szCs w:val="22"/>
        </w:rPr>
        <w:t> </w:t>
      </w:r>
    </w:p>
    <w:p w14:paraId="3773FC7C" w14:textId="77777777" w:rsidR="00FA496D" w:rsidRDefault="00FA496D" w:rsidP="00FA496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-Er mag niet meer negatief begroot worden en dit opvangen met de schoolreserve,</w:t>
      </w:r>
      <w:r>
        <w:rPr>
          <w:rStyle w:val="scxw17014416"/>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-Gezien de </w:t>
      </w:r>
      <w:proofErr w:type="spellStart"/>
      <w:r>
        <w:rPr>
          <w:rStyle w:val="normaltextrun"/>
          <w:rFonts w:ascii="Calibri" w:hAnsi="Calibri" w:cs="Calibri"/>
          <w:sz w:val="22"/>
          <w:szCs w:val="22"/>
        </w:rPr>
        <w:t>financiele</w:t>
      </w:r>
      <w:proofErr w:type="spellEnd"/>
      <w:r>
        <w:rPr>
          <w:rStyle w:val="normaltextrun"/>
          <w:rFonts w:ascii="Calibri" w:hAnsi="Calibri" w:cs="Calibri"/>
          <w:sz w:val="22"/>
          <w:szCs w:val="22"/>
        </w:rPr>
        <w:t xml:space="preserve"> situatie van </w:t>
      </w:r>
      <w:proofErr w:type="spellStart"/>
      <w:r>
        <w:rPr>
          <w:rStyle w:val="normaltextrun"/>
          <w:rFonts w:ascii="Calibri" w:hAnsi="Calibri" w:cs="Calibri"/>
          <w:sz w:val="22"/>
          <w:szCs w:val="22"/>
        </w:rPr>
        <w:t>Innovo</w:t>
      </w:r>
      <w:proofErr w:type="spellEnd"/>
      <w:r>
        <w:rPr>
          <w:rStyle w:val="normaltextrun"/>
          <w:rFonts w:ascii="Calibri" w:hAnsi="Calibri" w:cs="Calibri"/>
          <w:sz w:val="22"/>
          <w:szCs w:val="22"/>
        </w:rPr>
        <w:t xml:space="preserve"> hebben alle scholen de opdracht gekregen om de helft van de NPO gelden positief te begroten. Bij ons staat nog een NPO-bedrag open van €51.316,-. Dat betekent dat we ongeveer €26.000,- euro positief moeten begroten. Dit om onvoorziene posten op te vangen gedurende het schooljaar.</w:t>
      </w:r>
      <w:r>
        <w:rPr>
          <w:rStyle w:val="scxw17014416"/>
          <w:rFonts w:ascii="Calibri" w:eastAsiaTheme="majorEastAsia" w:hAnsi="Calibri" w:cs="Calibri"/>
          <w:sz w:val="22"/>
          <w:szCs w:val="22"/>
        </w:rPr>
        <w:t> </w:t>
      </w:r>
      <w:r>
        <w:rPr>
          <w:rFonts w:ascii="Calibri" w:hAnsi="Calibri" w:cs="Calibri"/>
          <w:sz w:val="22"/>
          <w:szCs w:val="22"/>
        </w:rPr>
        <w:br/>
      </w:r>
      <w:r>
        <w:rPr>
          <w:rStyle w:val="eop"/>
          <w:rFonts w:ascii="Calibri" w:hAnsi="Calibri" w:cs="Calibri"/>
          <w:sz w:val="22"/>
          <w:szCs w:val="22"/>
        </w:rPr>
        <w:t> </w:t>
      </w:r>
    </w:p>
    <w:p w14:paraId="77A9E827" w14:textId="77777777" w:rsidR="00FA496D" w:rsidRDefault="00FA496D" w:rsidP="00FA496D">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sz w:val="22"/>
          <w:szCs w:val="22"/>
        </w:rPr>
        <w:t>Swentibold</w:t>
      </w:r>
      <w:proofErr w:type="spellEnd"/>
      <w:r>
        <w:rPr>
          <w:rStyle w:val="normaltextrun"/>
          <w:rFonts w:ascii="Calibri" w:hAnsi="Calibri" w:cs="Calibri"/>
          <w:sz w:val="22"/>
          <w:szCs w:val="22"/>
        </w:rPr>
        <w:t xml:space="preserve"> is gekoppeld aan het cluster Zuid West Midden. Ondanks dat er geen gezamenlijke reserve is, hebben wij binnen dit cluster afgesproken dat wij solidair naar elkaar zijn en knelpunten samen proberen op te lossen. Zeker in geval van opvangen ziekteverlof en zwangerschapsverloven. In de praktijk zien we dat dit moeilijk te realiseren is.</w:t>
      </w:r>
      <w:r>
        <w:rPr>
          <w:rStyle w:val="scxw17014416"/>
          <w:rFonts w:ascii="Calibri" w:eastAsiaTheme="majorEastAsia" w:hAnsi="Calibri" w:cs="Calibri"/>
          <w:sz w:val="22"/>
          <w:szCs w:val="22"/>
        </w:rPr>
        <w:t> </w:t>
      </w:r>
      <w:r>
        <w:rPr>
          <w:rFonts w:ascii="Calibri" w:hAnsi="Calibri" w:cs="Calibri"/>
          <w:sz w:val="22"/>
          <w:szCs w:val="22"/>
        </w:rPr>
        <w:br/>
      </w:r>
      <w:r>
        <w:rPr>
          <w:rStyle w:val="scxw17014416"/>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De </w:t>
      </w:r>
      <w:proofErr w:type="spellStart"/>
      <w:r>
        <w:rPr>
          <w:rStyle w:val="normaltextrun"/>
          <w:rFonts w:ascii="Calibri" w:hAnsi="Calibri" w:cs="Calibri"/>
          <w:sz w:val="22"/>
          <w:szCs w:val="22"/>
        </w:rPr>
        <w:t>leerlingprognose</w:t>
      </w:r>
      <w:proofErr w:type="spellEnd"/>
      <w:r>
        <w:rPr>
          <w:rStyle w:val="normaltextrun"/>
          <w:rFonts w:ascii="Calibri" w:hAnsi="Calibri" w:cs="Calibri"/>
          <w:sz w:val="22"/>
          <w:szCs w:val="22"/>
        </w:rPr>
        <w:t xml:space="preserve"> voor de komende jaren lijkt stabiel en zal rond de 200 leerlingen blijven. </w:t>
      </w:r>
      <w:r>
        <w:rPr>
          <w:rStyle w:val="scxw17014416"/>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Dit is het laatste jaar dat er gebruik gemaakt kan worden van de NPO-gelden (corona-gelden).  </w:t>
      </w:r>
      <w:r>
        <w:rPr>
          <w:rStyle w:val="eop"/>
          <w:rFonts w:ascii="Calibri" w:hAnsi="Calibri" w:cs="Calibri"/>
          <w:sz w:val="22"/>
          <w:szCs w:val="22"/>
        </w:rPr>
        <w:t> </w:t>
      </w:r>
    </w:p>
    <w:p w14:paraId="4C3C0878" w14:textId="77777777" w:rsidR="00FA496D" w:rsidRDefault="00FA496D" w:rsidP="00FA496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61DB770" w14:textId="77777777" w:rsidR="00FA496D" w:rsidRDefault="00FA496D" w:rsidP="00FA496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u w:val="single"/>
        </w:rPr>
        <w:t>Personele lasten:</w:t>
      </w:r>
      <w:r>
        <w:rPr>
          <w:rStyle w:val="eop"/>
          <w:rFonts w:ascii="Calibri" w:hAnsi="Calibri" w:cs="Calibri"/>
          <w:sz w:val="22"/>
          <w:szCs w:val="22"/>
        </w:rPr>
        <w:t> </w:t>
      </w:r>
    </w:p>
    <w:p w14:paraId="2D132758" w14:textId="77777777" w:rsidR="00FA496D" w:rsidRDefault="00FA496D" w:rsidP="00FA496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Dit schooljaar is het leerlingaantal op </w:t>
      </w:r>
      <w:proofErr w:type="spellStart"/>
      <w:r>
        <w:rPr>
          <w:rStyle w:val="normaltextrun"/>
          <w:rFonts w:ascii="Calibri" w:hAnsi="Calibri" w:cs="Calibri"/>
          <w:color w:val="000000"/>
          <w:sz w:val="22"/>
          <w:szCs w:val="22"/>
        </w:rPr>
        <w:t>Swentibold</w:t>
      </w:r>
      <w:proofErr w:type="spellEnd"/>
      <w:r>
        <w:rPr>
          <w:rStyle w:val="normaltextrun"/>
          <w:rFonts w:ascii="Calibri" w:hAnsi="Calibri" w:cs="Calibri"/>
          <w:color w:val="000000"/>
          <w:sz w:val="22"/>
          <w:szCs w:val="22"/>
        </w:rPr>
        <w:t xml:space="preserve"> op de teldatum 1 februari 2024 199 leerlingen.</w:t>
      </w:r>
      <w:r>
        <w:rPr>
          <w:rStyle w:val="scxw17014416"/>
          <w:rFonts w:ascii="Calibri" w:eastAsiaTheme="majorEastAsia" w:hAnsi="Calibri" w:cs="Calibri"/>
          <w:color w:val="000000"/>
          <w:sz w:val="22"/>
          <w:szCs w:val="22"/>
        </w:rPr>
        <w:t> </w:t>
      </w:r>
      <w:r>
        <w:rPr>
          <w:rFonts w:ascii="Calibri" w:hAnsi="Calibri" w:cs="Calibri"/>
          <w:color w:val="000000"/>
          <w:sz w:val="22"/>
          <w:szCs w:val="22"/>
        </w:rPr>
        <w:br/>
      </w:r>
      <w:r>
        <w:rPr>
          <w:rStyle w:val="normaltextrun"/>
          <w:rFonts w:ascii="Calibri" w:hAnsi="Calibri" w:cs="Calibri"/>
          <w:color w:val="000000"/>
          <w:sz w:val="22"/>
          <w:szCs w:val="22"/>
        </w:rPr>
        <w:t>We zien een toename in de aanmeldingen, dat is positief. Dit is ook nodig, omdat de komende twee jaren nog grote groepen 8 uitstromen. Dit verklaart dat ondanks de grote instroom, nog geen groei in leerlingaantal te zien is, maar het leerlingaantal stabiel blijft.</w:t>
      </w:r>
      <w:r>
        <w:rPr>
          <w:rStyle w:val="scxw17014416"/>
          <w:rFonts w:ascii="Calibri" w:eastAsiaTheme="majorEastAsia" w:hAnsi="Calibri" w:cs="Calibri"/>
          <w:color w:val="000000"/>
          <w:sz w:val="22"/>
          <w:szCs w:val="22"/>
        </w:rPr>
        <w:t> </w:t>
      </w:r>
      <w:r>
        <w:rPr>
          <w:rFonts w:ascii="Calibri" w:hAnsi="Calibri" w:cs="Calibri"/>
          <w:color w:val="000000"/>
          <w:sz w:val="22"/>
          <w:szCs w:val="22"/>
        </w:rPr>
        <w:br/>
      </w:r>
      <w:r>
        <w:rPr>
          <w:rStyle w:val="scxw17014416"/>
          <w:rFonts w:eastAsiaTheme="majorEastAsia"/>
          <w:sz w:val="22"/>
          <w:szCs w:val="22"/>
        </w:rPr>
        <w:t> </w:t>
      </w:r>
      <w:r>
        <w:rPr>
          <w:sz w:val="22"/>
          <w:szCs w:val="22"/>
        </w:rPr>
        <w:br/>
      </w:r>
      <w:r>
        <w:rPr>
          <w:rStyle w:val="normaltextrun"/>
          <w:rFonts w:ascii="Calibri" w:hAnsi="Calibri" w:cs="Calibri"/>
          <w:color w:val="000000"/>
          <w:sz w:val="22"/>
          <w:szCs w:val="22"/>
        </w:rPr>
        <w:t xml:space="preserve">In schooljaar 2024-2025 hebben wij, ondanks de bezuinigingen, een formatie waarbij we 8 groepen kunnen creëren. </w:t>
      </w:r>
      <w:r>
        <w:rPr>
          <w:rStyle w:val="scxw17014416"/>
          <w:rFonts w:ascii="Calibri" w:eastAsiaTheme="majorEastAsia" w:hAnsi="Calibri" w:cs="Calibri"/>
          <w:color w:val="000000"/>
          <w:sz w:val="22"/>
          <w:szCs w:val="22"/>
        </w:rPr>
        <w:t> </w:t>
      </w:r>
      <w:r>
        <w:rPr>
          <w:rFonts w:ascii="Calibri" w:hAnsi="Calibri" w:cs="Calibri"/>
          <w:color w:val="000000"/>
          <w:sz w:val="22"/>
          <w:szCs w:val="22"/>
        </w:rPr>
        <w:br/>
      </w:r>
      <w:r>
        <w:rPr>
          <w:rStyle w:val="normaltextrun"/>
          <w:rFonts w:ascii="Calibri" w:hAnsi="Calibri" w:cs="Calibri"/>
          <w:color w:val="000000"/>
          <w:sz w:val="22"/>
          <w:szCs w:val="22"/>
        </w:rPr>
        <w:t>Dit wordt mogelijk gemaakt door</w:t>
      </w:r>
      <w:r>
        <w:rPr>
          <w:rStyle w:val="scxw17014416"/>
          <w:rFonts w:ascii="Calibri" w:eastAsiaTheme="majorEastAsia" w:hAnsi="Calibri" w:cs="Calibri"/>
          <w:color w:val="000000"/>
          <w:sz w:val="22"/>
          <w:szCs w:val="22"/>
        </w:rPr>
        <w:t> </w:t>
      </w:r>
      <w:r>
        <w:rPr>
          <w:rFonts w:ascii="Calibri" w:hAnsi="Calibri" w:cs="Calibri"/>
          <w:color w:val="000000"/>
          <w:sz w:val="22"/>
          <w:szCs w:val="22"/>
        </w:rPr>
        <w:br/>
      </w:r>
      <w:r>
        <w:rPr>
          <w:rStyle w:val="normaltextrun"/>
          <w:rFonts w:ascii="Calibri" w:hAnsi="Calibri" w:cs="Calibri"/>
          <w:color w:val="000000"/>
          <w:sz w:val="22"/>
          <w:szCs w:val="22"/>
        </w:rPr>
        <w:t xml:space="preserve">- fors minder in te zetten op inhuur (vakdocent muziek en de leesconsulent wordt niet meer ingezet, de vakdocent gym zal volgend schooljaar niet twee dagen, maar een dag worden ingehuurd), </w:t>
      </w:r>
      <w:r>
        <w:rPr>
          <w:rStyle w:val="scxw17014416"/>
          <w:rFonts w:ascii="Calibri" w:eastAsiaTheme="majorEastAsia" w:hAnsi="Calibri" w:cs="Calibri"/>
          <w:color w:val="000000"/>
          <w:sz w:val="22"/>
          <w:szCs w:val="22"/>
        </w:rPr>
        <w:t> </w:t>
      </w:r>
      <w:r>
        <w:rPr>
          <w:rFonts w:ascii="Calibri" w:hAnsi="Calibri" w:cs="Calibri"/>
          <w:color w:val="000000"/>
          <w:sz w:val="22"/>
          <w:szCs w:val="22"/>
        </w:rPr>
        <w:br/>
      </w:r>
      <w:r>
        <w:rPr>
          <w:rStyle w:val="normaltextrun"/>
          <w:rFonts w:ascii="Calibri" w:hAnsi="Calibri" w:cs="Calibri"/>
          <w:color w:val="000000"/>
          <w:sz w:val="22"/>
          <w:szCs w:val="22"/>
        </w:rPr>
        <w:t xml:space="preserve">- een </w:t>
      </w:r>
      <w:proofErr w:type="spellStart"/>
      <w:r>
        <w:rPr>
          <w:rStyle w:val="normaltextrun"/>
          <w:rFonts w:ascii="Calibri" w:hAnsi="Calibri" w:cs="Calibri"/>
          <w:color w:val="000000"/>
          <w:sz w:val="22"/>
          <w:szCs w:val="22"/>
        </w:rPr>
        <w:t>overformatie</w:t>
      </w:r>
      <w:proofErr w:type="spellEnd"/>
      <w:r>
        <w:rPr>
          <w:rStyle w:val="normaltextrun"/>
          <w:rFonts w:ascii="Calibri" w:hAnsi="Calibri" w:cs="Calibri"/>
          <w:color w:val="000000"/>
          <w:sz w:val="22"/>
          <w:szCs w:val="22"/>
        </w:rPr>
        <w:t xml:space="preserve"> van1,6 FTE OOP </w:t>
      </w:r>
      <w:r>
        <w:rPr>
          <w:rStyle w:val="scxw17014416"/>
          <w:rFonts w:ascii="Calibri" w:eastAsiaTheme="majorEastAsia" w:hAnsi="Calibri" w:cs="Calibri"/>
          <w:color w:val="000000"/>
          <w:sz w:val="22"/>
          <w:szCs w:val="22"/>
        </w:rPr>
        <w:t> </w:t>
      </w:r>
      <w:r>
        <w:rPr>
          <w:rFonts w:ascii="Calibri" w:hAnsi="Calibri" w:cs="Calibri"/>
          <w:color w:val="000000"/>
          <w:sz w:val="22"/>
          <w:szCs w:val="22"/>
        </w:rPr>
        <w:br/>
      </w:r>
      <w:r>
        <w:rPr>
          <w:rStyle w:val="normaltextrun"/>
          <w:rFonts w:ascii="Calibri" w:hAnsi="Calibri" w:cs="Calibri"/>
          <w:color w:val="000000"/>
          <w:sz w:val="22"/>
          <w:szCs w:val="22"/>
        </w:rPr>
        <w:t xml:space="preserve">- het versmallen van het MT met 1,0 FTE </w:t>
      </w:r>
      <w:proofErr w:type="spellStart"/>
      <w:r>
        <w:rPr>
          <w:rStyle w:val="normaltextrun"/>
          <w:rFonts w:ascii="Calibri" w:hAnsi="Calibri" w:cs="Calibri"/>
          <w:color w:val="000000"/>
          <w:sz w:val="22"/>
          <w:szCs w:val="22"/>
        </w:rPr>
        <w:t>overformatie</w:t>
      </w:r>
      <w:proofErr w:type="spellEnd"/>
      <w:r>
        <w:rPr>
          <w:rStyle w:val="normaltextrun"/>
          <w:rFonts w:ascii="Calibri" w:hAnsi="Calibri" w:cs="Calibri"/>
          <w:color w:val="000000"/>
          <w:sz w:val="22"/>
          <w:szCs w:val="22"/>
        </w:rPr>
        <w:t xml:space="preserve"> adjunct-directeur. </w:t>
      </w:r>
      <w:r>
        <w:rPr>
          <w:rStyle w:val="eop"/>
          <w:rFonts w:ascii="Calibri" w:hAnsi="Calibri" w:cs="Calibri"/>
          <w:color w:val="000000"/>
          <w:sz w:val="22"/>
          <w:szCs w:val="22"/>
        </w:rPr>
        <w:t> </w:t>
      </w:r>
    </w:p>
    <w:p w14:paraId="52D924C6" w14:textId="77777777" w:rsidR="00FA496D" w:rsidRDefault="00FA496D" w:rsidP="00FA496D">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6F64968B" w14:textId="77777777" w:rsidR="00FA496D" w:rsidRDefault="00FA496D" w:rsidP="00FA496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Om de kwaliteit en de ingezette schoolontwikkeling verder vorm te geven, kiezen wij ervoor om volgend jaar onze specialisten taal en gedrag een specifiekere rol te geven binnen het kwaliteitstraject. </w:t>
      </w:r>
      <w:r>
        <w:rPr>
          <w:rStyle w:val="eop"/>
          <w:rFonts w:ascii="Calibri" w:hAnsi="Calibri" w:cs="Calibri"/>
          <w:color w:val="000000"/>
          <w:sz w:val="22"/>
          <w:szCs w:val="22"/>
        </w:rPr>
        <w:t> </w:t>
      </w:r>
    </w:p>
    <w:p w14:paraId="658A539F" w14:textId="77777777" w:rsidR="008015E7" w:rsidRDefault="00FA496D" w:rsidP="00FA496D">
      <w:pPr>
        <w:pStyle w:val="paragraph"/>
        <w:shd w:val="clear" w:color="auto" w:fill="FFFFFF"/>
        <w:spacing w:before="0" w:beforeAutospacing="0" w:after="0" w:afterAutospacing="0"/>
        <w:textAlignment w:val="baseline"/>
        <w:rPr>
          <w:rStyle w:val="normaltextrun"/>
          <w:rFonts w:ascii="Calibri" w:hAnsi="Calibri" w:cs="Calibri"/>
          <w:color w:val="000000"/>
          <w:sz w:val="22"/>
          <w:szCs w:val="22"/>
        </w:rPr>
      </w:pPr>
      <w:r>
        <w:rPr>
          <w:rStyle w:val="scxw17014416"/>
          <w:rFonts w:eastAsiaTheme="majorEastAsia"/>
          <w:sz w:val="22"/>
          <w:szCs w:val="22"/>
        </w:rPr>
        <w:t> </w:t>
      </w:r>
      <w:r>
        <w:rPr>
          <w:sz w:val="22"/>
          <w:szCs w:val="22"/>
        </w:rPr>
        <w:br/>
      </w:r>
    </w:p>
    <w:p w14:paraId="30B61638" w14:textId="77777777" w:rsidR="008015E7" w:rsidRDefault="008015E7" w:rsidP="00FA496D">
      <w:pPr>
        <w:pStyle w:val="paragraph"/>
        <w:shd w:val="clear" w:color="auto" w:fill="FFFFFF"/>
        <w:spacing w:before="0" w:beforeAutospacing="0" w:after="0" w:afterAutospacing="0"/>
        <w:textAlignment w:val="baseline"/>
        <w:rPr>
          <w:rStyle w:val="normaltextrun"/>
          <w:rFonts w:ascii="Calibri" w:hAnsi="Calibri" w:cs="Calibri"/>
          <w:color w:val="000000"/>
          <w:sz w:val="22"/>
          <w:szCs w:val="22"/>
        </w:rPr>
      </w:pPr>
    </w:p>
    <w:p w14:paraId="2F7CB106" w14:textId="77777777" w:rsidR="008015E7" w:rsidRDefault="008015E7" w:rsidP="00FA496D">
      <w:pPr>
        <w:pStyle w:val="paragraph"/>
        <w:shd w:val="clear" w:color="auto" w:fill="FFFFFF"/>
        <w:spacing w:before="0" w:beforeAutospacing="0" w:after="0" w:afterAutospacing="0"/>
        <w:textAlignment w:val="baseline"/>
        <w:rPr>
          <w:rStyle w:val="normaltextrun"/>
          <w:rFonts w:ascii="Calibri" w:hAnsi="Calibri" w:cs="Calibri"/>
          <w:color w:val="000000"/>
          <w:sz w:val="22"/>
          <w:szCs w:val="22"/>
        </w:rPr>
      </w:pPr>
    </w:p>
    <w:p w14:paraId="00F051CE" w14:textId="547F3763" w:rsidR="00FA496D" w:rsidRDefault="00FA496D" w:rsidP="00FA496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lastRenderedPageBreak/>
        <w:t>Bijzonderheden ten opzichte van vorig schooljaar:</w:t>
      </w:r>
      <w:r>
        <w:rPr>
          <w:rStyle w:val="scxw17014416"/>
          <w:rFonts w:ascii="Calibri" w:eastAsiaTheme="majorEastAsia" w:hAnsi="Calibri" w:cs="Calibri"/>
          <w:color w:val="000000"/>
          <w:sz w:val="22"/>
          <w:szCs w:val="22"/>
        </w:rPr>
        <w:t> </w:t>
      </w:r>
      <w:r>
        <w:rPr>
          <w:rFonts w:ascii="Calibri" w:hAnsi="Calibri" w:cs="Calibri"/>
          <w:color w:val="000000"/>
          <w:sz w:val="22"/>
          <w:szCs w:val="22"/>
        </w:rPr>
        <w:br/>
      </w:r>
      <w:r>
        <w:rPr>
          <w:rStyle w:val="eop"/>
          <w:color w:val="000000"/>
        </w:rPr>
        <w:t> </w:t>
      </w:r>
    </w:p>
    <w:p w14:paraId="1E7EF054" w14:textId="77777777" w:rsidR="00FA496D" w:rsidRDefault="00FA496D" w:rsidP="00FA496D">
      <w:pPr>
        <w:pStyle w:val="paragraph"/>
        <w:numPr>
          <w:ilvl w:val="0"/>
          <w:numId w:val="36"/>
        </w:numPr>
        <w:shd w:val="clear" w:color="auto" w:fill="FFFFFF"/>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De personele lasten DIR neemt naar alle waarschijnlijkheid af met 1,0 FTE (ervan uitgaande dat de huidige adj. dir. een andere werkplek vindt binnen </w:t>
      </w:r>
      <w:proofErr w:type="spellStart"/>
      <w:r>
        <w:rPr>
          <w:rStyle w:val="normaltextrun"/>
          <w:rFonts w:ascii="Calibri" w:hAnsi="Calibri" w:cs="Calibri"/>
          <w:sz w:val="22"/>
          <w:szCs w:val="22"/>
        </w:rPr>
        <w:t>Innovo</w:t>
      </w:r>
      <w:proofErr w:type="spellEnd"/>
      <w:r>
        <w:rPr>
          <w:rStyle w:val="normaltextrun"/>
          <w:rFonts w:ascii="Calibri" w:hAnsi="Calibri" w:cs="Calibri"/>
          <w:sz w:val="22"/>
          <w:szCs w:val="22"/>
        </w:rPr>
        <w:t>) </w:t>
      </w:r>
      <w:r>
        <w:rPr>
          <w:rStyle w:val="eop"/>
          <w:rFonts w:ascii="Calibri" w:hAnsi="Calibri" w:cs="Calibri"/>
          <w:sz w:val="22"/>
          <w:szCs w:val="22"/>
        </w:rPr>
        <w:t> </w:t>
      </w:r>
    </w:p>
    <w:p w14:paraId="06D68B9B" w14:textId="77777777" w:rsidR="00FA496D" w:rsidRDefault="00FA496D" w:rsidP="00FA496D">
      <w:pPr>
        <w:pStyle w:val="paragraph"/>
        <w:numPr>
          <w:ilvl w:val="0"/>
          <w:numId w:val="36"/>
        </w:numPr>
        <w:shd w:val="clear" w:color="auto" w:fill="FFFFFF"/>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Onze flexibele schil is volgend schooljaar 0,1 FTE. Deze is opgenomen in de begroting en is niet ingevuld. Hiermee hebben we de ruimte om pensionado's te vragen om ons uit te helpen in geval van nood. </w:t>
      </w:r>
      <w:r>
        <w:rPr>
          <w:rStyle w:val="eop"/>
          <w:rFonts w:ascii="Calibri" w:hAnsi="Calibri" w:cs="Calibri"/>
          <w:sz w:val="22"/>
          <w:szCs w:val="22"/>
        </w:rPr>
        <w:t> </w:t>
      </w:r>
    </w:p>
    <w:p w14:paraId="6FB6640D" w14:textId="77777777" w:rsidR="00FA496D" w:rsidRDefault="00FA496D" w:rsidP="00FA496D">
      <w:pPr>
        <w:pStyle w:val="paragraph"/>
        <w:numPr>
          <w:ilvl w:val="0"/>
          <w:numId w:val="36"/>
        </w:numPr>
        <w:shd w:val="clear" w:color="auto" w:fill="FFFFFF"/>
        <w:spacing w:before="0" w:beforeAutospacing="0" w:after="0" w:afterAutospacing="0"/>
        <w:ind w:left="1080" w:firstLine="0"/>
        <w:textAlignment w:val="baseline"/>
        <w:rPr>
          <w:rFonts w:ascii="Calibri" w:hAnsi="Calibri" w:cs="Calibri"/>
        </w:rPr>
      </w:pPr>
      <w:r>
        <w:rPr>
          <w:rStyle w:val="normaltextrun"/>
          <w:rFonts w:ascii="Calibri" w:hAnsi="Calibri" w:cs="Calibri"/>
          <w:sz w:val="22"/>
          <w:szCs w:val="22"/>
        </w:rPr>
        <w:t>Intern begeleider neemt af met 0,8 FTE</w:t>
      </w:r>
      <w:r>
        <w:rPr>
          <w:rStyle w:val="eop"/>
          <w:rFonts w:ascii="Calibri" w:hAnsi="Calibri" w:cs="Calibri"/>
          <w:sz w:val="22"/>
          <w:szCs w:val="22"/>
        </w:rPr>
        <w:t> </w:t>
      </w:r>
    </w:p>
    <w:p w14:paraId="43294BC2" w14:textId="77777777" w:rsidR="00FA496D" w:rsidRDefault="00FA496D" w:rsidP="00FA496D">
      <w:pPr>
        <w:pStyle w:val="paragraph"/>
        <w:shd w:val="clear" w:color="auto" w:fill="FFFFFF"/>
        <w:spacing w:before="0" w:beforeAutospacing="0" w:after="0" w:afterAutospacing="0"/>
        <w:textAlignment w:val="baseline"/>
        <w:rPr>
          <w:rFonts w:ascii="Segoe UI" w:hAnsi="Segoe UI" w:cs="Segoe UI"/>
          <w:sz w:val="18"/>
          <w:szCs w:val="18"/>
        </w:rPr>
      </w:pPr>
      <w:r>
        <w:rPr>
          <w:rStyle w:val="scxw17014416"/>
          <w:rFonts w:eastAsiaTheme="majorEastAsia"/>
          <w:sz w:val="22"/>
          <w:szCs w:val="22"/>
        </w:rPr>
        <w:t> </w:t>
      </w:r>
      <w:r>
        <w:rPr>
          <w:sz w:val="22"/>
          <w:szCs w:val="22"/>
        </w:rPr>
        <w:br/>
      </w:r>
      <w:r>
        <w:rPr>
          <w:rStyle w:val="normaltextrun"/>
          <w:rFonts w:ascii="Calibri" w:hAnsi="Calibri" w:cs="Calibri"/>
          <w:b/>
          <w:bCs/>
          <w:sz w:val="22"/>
          <w:szCs w:val="22"/>
        </w:rPr>
        <w:t>Toelichting op post 414500 (vergoeding/dekking personeel)</w:t>
      </w:r>
      <w:r>
        <w:rPr>
          <w:rStyle w:val="eop"/>
          <w:rFonts w:ascii="Calibri" w:hAnsi="Calibri" w:cs="Calibri"/>
          <w:sz w:val="22"/>
          <w:szCs w:val="22"/>
        </w:rPr>
        <w:t> </w:t>
      </w:r>
    </w:p>
    <w:p w14:paraId="224C2B78" w14:textId="77777777" w:rsidR="00FA496D" w:rsidRDefault="00FA496D" w:rsidP="00FA496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Dit jaar gebruiken we €51.316,- vanuit de NPO gelden om personeel te bekostigen en is in feite een terugboeking om de personeelslasten te drukken.</w:t>
      </w:r>
      <w:r>
        <w:rPr>
          <w:rStyle w:val="eop"/>
          <w:rFonts w:ascii="Calibri" w:hAnsi="Calibri" w:cs="Calibri"/>
          <w:sz w:val="22"/>
          <w:szCs w:val="22"/>
        </w:rPr>
        <w:t> </w:t>
      </w:r>
    </w:p>
    <w:p w14:paraId="5F2C53D6" w14:textId="77777777" w:rsidR="00FA496D" w:rsidRDefault="00FA496D" w:rsidP="00FA496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2993041" w14:textId="77777777" w:rsidR="00FA496D" w:rsidRDefault="00FA496D" w:rsidP="00FA496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u w:val="single"/>
        </w:rPr>
        <w:t>Investeringen ICT:</w:t>
      </w:r>
      <w:r>
        <w:rPr>
          <w:rStyle w:val="eop"/>
          <w:rFonts w:ascii="Calibri" w:hAnsi="Calibri" w:cs="Calibri"/>
          <w:sz w:val="22"/>
          <w:szCs w:val="22"/>
        </w:rPr>
        <w:t> </w:t>
      </w:r>
    </w:p>
    <w:p w14:paraId="09DCFC97" w14:textId="77777777" w:rsidR="00FA496D" w:rsidRDefault="00FA496D" w:rsidP="00FA496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De afschrijvingslasten ICT zijn in schooljaar 24-25 lager. Dit komt doordat een deel van de </w:t>
      </w:r>
      <w:proofErr w:type="spellStart"/>
      <w:r>
        <w:rPr>
          <w:rStyle w:val="normaltextrun"/>
          <w:rFonts w:ascii="Calibri" w:hAnsi="Calibri" w:cs="Calibri"/>
          <w:sz w:val="22"/>
          <w:szCs w:val="22"/>
        </w:rPr>
        <w:t>chromebooks</w:t>
      </w:r>
      <w:proofErr w:type="spellEnd"/>
      <w:r>
        <w:rPr>
          <w:rStyle w:val="normaltextrun"/>
          <w:rFonts w:ascii="Calibri" w:hAnsi="Calibri" w:cs="Calibri"/>
          <w:sz w:val="22"/>
          <w:szCs w:val="22"/>
        </w:rPr>
        <w:t xml:space="preserve"> is afgeschreven en we deze volgend schooljaar niet vernieuwen.</w:t>
      </w:r>
      <w:r>
        <w:rPr>
          <w:rStyle w:val="scxw17014416"/>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Voor schooljaar 25-26 staan wel nieuwe </w:t>
      </w:r>
      <w:proofErr w:type="spellStart"/>
      <w:r>
        <w:rPr>
          <w:rStyle w:val="normaltextrun"/>
          <w:rFonts w:ascii="Calibri" w:hAnsi="Calibri" w:cs="Calibri"/>
          <w:sz w:val="22"/>
          <w:szCs w:val="22"/>
        </w:rPr>
        <w:t>chromebooks</w:t>
      </w:r>
      <w:proofErr w:type="spellEnd"/>
      <w:r>
        <w:rPr>
          <w:rStyle w:val="normaltextrun"/>
          <w:rFonts w:ascii="Calibri" w:hAnsi="Calibri" w:cs="Calibri"/>
          <w:sz w:val="22"/>
          <w:szCs w:val="22"/>
        </w:rPr>
        <w:t xml:space="preserve"> in de raming om te bestellen.</w:t>
      </w:r>
      <w:r>
        <w:rPr>
          <w:rStyle w:val="eop"/>
          <w:rFonts w:ascii="Calibri" w:hAnsi="Calibri" w:cs="Calibri"/>
          <w:sz w:val="22"/>
          <w:szCs w:val="22"/>
        </w:rPr>
        <w:t> </w:t>
      </w:r>
    </w:p>
    <w:p w14:paraId="7DD2F190" w14:textId="77777777" w:rsidR="00FA496D" w:rsidRDefault="00FA496D" w:rsidP="00FA496D">
      <w:pPr>
        <w:pStyle w:val="paragraph"/>
        <w:spacing w:before="0" w:beforeAutospacing="0" w:after="0" w:afterAutospacing="0"/>
        <w:textAlignment w:val="baseline"/>
        <w:rPr>
          <w:rFonts w:ascii="Segoe UI" w:hAnsi="Segoe UI" w:cs="Segoe UI"/>
          <w:sz w:val="18"/>
          <w:szCs w:val="18"/>
        </w:rPr>
      </w:pPr>
      <w:r>
        <w:rPr>
          <w:rStyle w:val="scxw17014416"/>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i/>
          <w:iCs/>
          <w:sz w:val="22"/>
          <w:szCs w:val="22"/>
          <w:u w:val="single"/>
        </w:rPr>
        <w:t>Inzet werkdrukmiddelen</w:t>
      </w:r>
      <w:r>
        <w:rPr>
          <w:rStyle w:val="eop"/>
          <w:rFonts w:ascii="Calibri" w:hAnsi="Calibri" w:cs="Calibri"/>
          <w:sz w:val="22"/>
          <w:szCs w:val="22"/>
        </w:rPr>
        <w:t> </w:t>
      </w:r>
    </w:p>
    <w:p w14:paraId="208A10CF" w14:textId="77777777" w:rsidR="00FA496D" w:rsidRDefault="00FA496D" w:rsidP="00FA496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Dit jaar worden de werkdrukmiddelen ingezet voor de vakdocent gymnastiek en handvaardigheid. Doordat de leerkrachten de lessen zelf niet hoeven te geven kunnen zij in deze tijd investeren in administratie en/of werkzaamheden voor de unit. </w:t>
      </w:r>
      <w:r>
        <w:rPr>
          <w:rStyle w:val="eop"/>
          <w:rFonts w:ascii="Calibri" w:hAnsi="Calibri" w:cs="Calibri"/>
          <w:sz w:val="22"/>
          <w:szCs w:val="22"/>
        </w:rPr>
        <w:t> </w:t>
      </w:r>
    </w:p>
    <w:p w14:paraId="6BB39376" w14:textId="77777777" w:rsidR="00FA496D" w:rsidRDefault="00FA496D" w:rsidP="00FA496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32D13E5" w14:textId="77777777" w:rsidR="00FA496D" w:rsidRDefault="00FA496D" w:rsidP="00FA496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u w:val="single"/>
        </w:rPr>
        <w:t>Inzet NPO-gelden</w:t>
      </w:r>
      <w:r>
        <w:rPr>
          <w:rStyle w:val="eop"/>
          <w:rFonts w:ascii="Calibri" w:hAnsi="Calibri" w:cs="Calibri"/>
          <w:sz w:val="22"/>
          <w:szCs w:val="22"/>
        </w:rPr>
        <w:t> </w:t>
      </w:r>
    </w:p>
    <w:p w14:paraId="5361261C" w14:textId="77777777" w:rsidR="00FA496D" w:rsidRDefault="00FA496D" w:rsidP="00FA496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Dit jaar hebben we ervoor gekozen om de NPO gelden in te zetten op personele formatie.</w:t>
      </w:r>
      <w:r>
        <w:rPr>
          <w:rStyle w:val="eop"/>
          <w:rFonts w:ascii="Calibri" w:hAnsi="Calibri" w:cs="Calibri"/>
          <w:sz w:val="22"/>
          <w:szCs w:val="22"/>
        </w:rPr>
        <w:t> </w:t>
      </w:r>
    </w:p>
    <w:p w14:paraId="50FFEBEB" w14:textId="77777777" w:rsidR="00FA496D" w:rsidRDefault="00FA496D" w:rsidP="00FA496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50A77DB" w14:textId="77777777" w:rsidR="00FA496D" w:rsidRDefault="00FA496D" w:rsidP="00FA496D">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i/>
          <w:iCs/>
          <w:sz w:val="22"/>
          <w:szCs w:val="22"/>
          <w:u w:val="single"/>
        </w:rPr>
        <w:t>Meerjaren</w:t>
      </w:r>
      <w:proofErr w:type="spellEnd"/>
      <w:r>
        <w:rPr>
          <w:rStyle w:val="normaltextrun"/>
          <w:rFonts w:ascii="Calibri" w:hAnsi="Calibri" w:cs="Calibri"/>
          <w:i/>
          <w:iCs/>
          <w:sz w:val="22"/>
          <w:szCs w:val="22"/>
          <w:u w:val="single"/>
        </w:rPr>
        <w:t xml:space="preserve"> prognose</w:t>
      </w:r>
      <w:r>
        <w:rPr>
          <w:rStyle w:val="normaltextrun"/>
          <w:rFonts w:ascii="Calibri" w:hAnsi="Calibri" w:cs="Calibri"/>
          <w:i/>
          <w:iCs/>
          <w:sz w:val="22"/>
          <w:szCs w:val="22"/>
        </w:rPr>
        <w:t xml:space="preserve"> </w:t>
      </w:r>
      <w:r>
        <w:rPr>
          <w:rStyle w:val="scxw17014416"/>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In de </w:t>
      </w:r>
      <w:proofErr w:type="spellStart"/>
      <w:r>
        <w:rPr>
          <w:rStyle w:val="normaltextrun"/>
          <w:rFonts w:ascii="Calibri" w:hAnsi="Calibri" w:cs="Calibri"/>
          <w:sz w:val="22"/>
          <w:szCs w:val="22"/>
        </w:rPr>
        <w:t>meerjarenprognose</w:t>
      </w:r>
      <w:proofErr w:type="spellEnd"/>
      <w:r>
        <w:rPr>
          <w:rStyle w:val="normaltextrun"/>
          <w:rFonts w:ascii="Calibri" w:hAnsi="Calibri" w:cs="Calibri"/>
          <w:sz w:val="22"/>
          <w:szCs w:val="22"/>
        </w:rPr>
        <w:t xml:space="preserve"> zien we dat we de komende drie jaar een passende schoolbegroting hebben, in lijn van de opdracht om positief te begroten. Met deze begroting werken we binnen 2 jaar de negatieve reserve weg en verkeert </w:t>
      </w:r>
      <w:proofErr w:type="spellStart"/>
      <w:r>
        <w:rPr>
          <w:rStyle w:val="normaltextrun"/>
          <w:rFonts w:ascii="Calibri" w:hAnsi="Calibri" w:cs="Calibri"/>
          <w:sz w:val="22"/>
          <w:szCs w:val="22"/>
        </w:rPr>
        <w:t>Swentibold</w:t>
      </w:r>
      <w:proofErr w:type="spellEnd"/>
      <w:r>
        <w:rPr>
          <w:rStyle w:val="normaltextrun"/>
          <w:rFonts w:ascii="Calibri" w:hAnsi="Calibri" w:cs="Calibri"/>
          <w:sz w:val="22"/>
          <w:szCs w:val="22"/>
        </w:rPr>
        <w:t xml:space="preserve"> weer in een gezonde financiële situatie. </w:t>
      </w:r>
      <w:r>
        <w:rPr>
          <w:rStyle w:val="eop"/>
          <w:rFonts w:ascii="Calibri" w:hAnsi="Calibri" w:cs="Calibri"/>
          <w:sz w:val="22"/>
          <w:szCs w:val="22"/>
        </w:rPr>
        <w:t> </w:t>
      </w:r>
    </w:p>
    <w:p w14:paraId="7DA4CC18" w14:textId="77777777" w:rsidR="00FA496D" w:rsidRDefault="00FA496D" w:rsidP="00FA496D">
      <w:pPr>
        <w:pStyle w:val="paragraph"/>
        <w:spacing w:before="0" w:beforeAutospacing="0" w:after="0" w:afterAutospacing="0"/>
        <w:textAlignment w:val="baseline"/>
        <w:rPr>
          <w:rFonts w:ascii="Segoe UI" w:hAnsi="Segoe UI" w:cs="Segoe UI"/>
          <w:sz w:val="18"/>
          <w:szCs w:val="18"/>
        </w:rPr>
      </w:pPr>
      <w:r>
        <w:rPr>
          <w:rStyle w:val="scxw17014416"/>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Verder verwachten we dit jaar dat er nog een aantal verschuivingen komen in de begroting, maar</w:t>
      </w:r>
      <w:r>
        <w:rPr>
          <w:rStyle w:val="scxw17014416"/>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deze mutaties/ veranderingen zijn allemaal na het sluiten van de begroting besproken of aan het licht gekomen. Deze mutaties worden nu niet meer aangepast/ behandeld, maar zullen volgend jaar wel bij de realisatie worden meegenomen. </w:t>
      </w:r>
      <w:r>
        <w:rPr>
          <w:rStyle w:val="scxw17014416"/>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Deze mutaties zullen altijd in het voordeel zijn van </w:t>
      </w:r>
      <w:proofErr w:type="spellStart"/>
      <w:r>
        <w:rPr>
          <w:rStyle w:val="normaltextrun"/>
          <w:rFonts w:ascii="Calibri" w:hAnsi="Calibri" w:cs="Calibri"/>
          <w:sz w:val="22"/>
          <w:szCs w:val="22"/>
        </w:rPr>
        <w:t>Swentibold</w:t>
      </w:r>
      <w:proofErr w:type="spellEnd"/>
      <w:r>
        <w:rPr>
          <w:rStyle w:val="normaltextrun"/>
          <w:rFonts w:ascii="Calibri" w:hAnsi="Calibri" w:cs="Calibri"/>
          <w:sz w:val="22"/>
          <w:szCs w:val="22"/>
        </w:rPr>
        <w:t xml:space="preserve"> en het wegwerken van de negatieve reserve.</w:t>
      </w:r>
      <w:r>
        <w:rPr>
          <w:rStyle w:val="eop"/>
          <w:rFonts w:ascii="Calibri" w:hAnsi="Calibri" w:cs="Calibri"/>
          <w:sz w:val="22"/>
          <w:szCs w:val="22"/>
        </w:rPr>
        <w:t> </w:t>
      </w:r>
    </w:p>
    <w:p w14:paraId="3636B61F" w14:textId="77777777" w:rsidR="00FA496D" w:rsidRDefault="00FA496D" w:rsidP="00FA496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BF59169" w14:textId="77777777" w:rsidR="00FA496D" w:rsidRDefault="00FA496D" w:rsidP="00FA496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u w:val="single"/>
        </w:rPr>
        <w:t>Consequenties maatregelen begroting ten opzichte van onze ambities/ doelstellingen</w:t>
      </w:r>
      <w:r>
        <w:rPr>
          <w:rStyle w:val="scxw17014416"/>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-Het opnemen van </w:t>
      </w:r>
      <w:proofErr w:type="spellStart"/>
      <w:r>
        <w:rPr>
          <w:rStyle w:val="normaltextrun"/>
          <w:rFonts w:ascii="Calibri" w:hAnsi="Calibri" w:cs="Calibri"/>
          <w:sz w:val="22"/>
          <w:szCs w:val="22"/>
        </w:rPr>
        <w:t>overformatie</w:t>
      </w:r>
      <w:proofErr w:type="spellEnd"/>
      <w:r>
        <w:rPr>
          <w:rStyle w:val="normaltextrun"/>
          <w:rFonts w:ascii="Calibri" w:hAnsi="Calibri" w:cs="Calibri"/>
          <w:sz w:val="22"/>
          <w:szCs w:val="22"/>
        </w:rPr>
        <w:t xml:space="preserve"> leidt niet meteen tot het oplossen van de negatieve reserve. Immers, als deze collega's geen andere plek vinden binnen </w:t>
      </w:r>
      <w:proofErr w:type="spellStart"/>
      <w:r>
        <w:rPr>
          <w:rStyle w:val="normaltextrun"/>
          <w:rFonts w:ascii="Calibri" w:hAnsi="Calibri" w:cs="Calibri"/>
          <w:sz w:val="22"/>
          <w:szCs w:val="22"/>
        </w:rPr>
        <w:t>Innovo</w:t>
      </w:r>
      <w:proofErr w:type="spellEnd"/>
      <w:r>
        <w:rPr>
          <w:rStyle w:val="normaltextrun"/>
          <w:rFonts w:ascii="Calibri" w:hAnsi="Calibri" w:cs="Calibri"/>
          <w:sz w:val="22"/>
          <w:szCs w:val="22"/>
        </w:rPr>
        <w:t xml:space="preserve">, blijven ze op de formatie van </w:t>
      </w:r>
      <w:proofErr w:type="spellStart"/>
      <w:r>
        <w:rPr>
          <w:rStyle w:val="normaltextrun"/>
          <w:rFonts w:ascii="Calibri" w:hAnsi="Calibri" w:cs="Calibri"/>
          <w:sz w:val="22"/>
          <w:szCs w:val="22"/>
        </w:rPr>
        <w:t>Swentibold</w:t>
      </w:r>
      <w:proofErr w:type="spellEnd"/>
      <w:r>
        <w:rPr>
          <w:rStyle w:val="normaltextrun"/>
          <w:rFonts w:ascii="Calibri" w:hAnsi="Calibri" w:cs="Calibri"/>
          <w:sz w:val="22"/>
          <w:szCs w:val="22"/>
        </w:rPr>
        <w:t xml:space="preserve"> staan en blijft de negatieve reserve intact of wordt nog groter.</w:t>
      </w:r>
      <w:r>
        <w:rPr>
          <w:rStyle w:val="scxw17014416"/>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-Het inkrimpen van het MT neemt risico's met zich mee in de begeleiding van leerkrachten kijkende naar de schoolontwikkeling. </w:t>
      </w:r>
      <w:r>
        <w:rPr>
          <w:rStyle w:val="scxw17014416"/>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-Verhoging werkdruk bij leerkrachten</w:t>
      </w:r>
      <w:r>
        <w:rPr>
          <w:rStyle w:val="scxw17014416"/>
          <w:rFonts w:ascii="Calibri" w:eastAsiaTheme="majorEastAsia" w:hAnsi="Calibri" w:cs="Calibri"/>
          <w:sz w:val="22"/>
          <w:szCs w:val="22"/>
        </w:rPr>
        <w:t> </w:t>
      </w:r>
      <w:r>
        <w:rPr>
          <w:rFonts w:ascii="Calibri" w:hAnsi="Calibri" w:cs="Calibri"/>
          <w:sz w:val="22"/>
          <w:szCs w:val="22"/>
        </w:rPr>
        <w:br/>
      </w:r>
    </w:p>
    <w:p w14:paraId="4EFED07E" w14:textId="77777777" w:rsidR="001270E1" w:rsidRDefault="001270E1" w:rsidP="7AE27DAB">
      <w:pPr>
        <w:rPr>
          <w:b/>
          <w:bCs/>
        </w:rPr>
      </w:pPr>
    </w:p>
    <w:sectPr w:rsidR="001270E1" w:rsidSect="008015E7">
      <w:pgSz w:w="11906" w:h="16838"/>
      <w:pgMar w:top="1440" w:right="1440" w:bottom="1440" w:left="1440" w:header="709" w:footer="70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2" w:author="Joyce Brull" w:date="2024-06-18T14:30:00Z" w:initials="JB">
    <w:p w14:paraId="0D5C0340" w14:textId="77777777" w:rsidR="008313C1" w:rsidRDefault="008313C1" w:rsidP="008313C1">
      <w:pPr>
        <w:pStyle w:val="Tekstopmerking"/>
      </w:pPr>
      <w:r>
        <w:rPr>
          <w:rStyle w:val="Verwijzingopmerking"/>
        </w:rPr>
        <w:annotationRef/>
      </w:r>
      <w:r>
        <w:t>Moet dit zinnetje hier staan?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D5C034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22BCF92" w16cex:dateUtc="2024-06-18T12: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D5C0340" w16cid:durableId="322BCF9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EB5C18" w14:textId="77777777" w:rsidR="0059239C" w:rsidRDefault="0059239C" w:rsidP="00777202">
      <w:pPr>
        <w:spacing w:after="0" w:line="240" w:lineRule="auto"/>
      </w:pPr>
      <w:r>
        <w:separator/>
      </w:r>
    </w:p>
  </w:endnote>
  <w:endnote w:type="continuationSeparator" w:id="0">
    <w:p w14:paraId="546397CC" w14:textId="77777777" w:rsidR="0059239C" w:rsidRDefault="0059239C" w:rsidP="00777202">
      <w:pPr>
        <w:spacing w:after="0" w:line="240" w:lineRule="auto"/>
      </w:pPr>
      <w:r>
        <w:continuationSeparator/>
      </w:r>
    </w:p>
  </w:endnote>
  <w:endnote w:type="continuationNotice" w:id="1">
    <w:p w14:paraId="615CBDB8" w14:textId="77777777" w:rsidR="0059239C" w:rsidRDefault="005923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8680644"/>
      <w:docPartObj>
        <w:docPartGallery w:val="Page Numbers (Bottom of Page)"/>
        <w:docPartUnique/>
      </w:docPartObj>
    </w:sdtPr>
    <w:sdtEndPr/>
    <w:sdtContent>
      <w:p w14:paraId="061D0557" w14:textId="135CE380" w:rsidR="00777202" w:rsidRDefault="00777202">
        <w:pPr>
          <w:pStyle w:val="Voettekst"/>
          <w:jc w:val="right"/>
        </w:pPr>
        <w:r>
          <w:fldChar w:fldCharType="begin"/>
        </w:r>
        <w:r>
          <w:instrText>PAGE   \* MERGEFORMAT</w:instrText>
        </w:r>
        <w:r>
          <w:fldChar w:fldCharType="separate"/>
        </w:r>
        <w:r>
          <w:t>2</w:t>
        </w:r>
        <w:r>
          <w:fldChar w:fldCharType="end"/>
        </w:r>
      </w:p>
    </w:sdtContent>
  </w:sdt>
  <w:p w14:paraId="1C6C6430" w14:textId="77777777" w:rsidR="00777202" w:rsidRDefault="0077720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50CB83" w14:textId="77777777" w:rsidR="0059239C" w:rsidRDefault="0059239C" w:rsidP="00777202">
      <w:pPr>
        <w:spacing w:after="0" w:line="240" w:lineRule="auto"/>
      </w:pPr>
      <w:r>
        <w:separator/>
      </w:r>
    </w:p>
  </w:footnote>
  <w:footnote w:type="continuationSeparator" w:id="0">
    <w:p w14:paraId="636EB4A3" w14:textId="77777777" w:rsidR="0059239C" w:rsidRDefault="0059239C" w:rsidP="00777202">
      <w:pPr>
        <w:spacing w:after="0" w:line="240" w:lineRule="auto"/>
      </w:pPr>
      <w:r>
        <w:continuationSeparator/>
      </w:r>
    </w:p>
  </w:footnote>
  <w:footnote w:type="continuationNotice" w:id="1">
    <w:p w14:paraId="1DE3D0DB" w14:textId="77777777" w:rsidR="0059239C" w:rsidRDefault="0059239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55858"/>
    <w:multiLevelType w:val="hybridMultilevel"/>
    <w:tmpl w:val="E2CC29A8"/>
    <w:lvl w:ilvl="0" w:tplc="4178F50C">
      <w:numFmt w:val="bullet"/>
      <w:lvlText w:val="-"/>
      <w:lvlJc w:val="left"/>
      <w:pPr>
        <w:ind w:left="720" w:hanging="360"/>
      </w:pPr>
      <w:rPr>
        <w:rFonts w:ascii="Corbel" w:hAnsi="Corbe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1E50DA"/>
    <w:multiLevelType w:val="multilevel"/>
    <w:tmpl w:val="10F4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AB0467"/>
    <w:multiLevelType w:val="hybridMultilevel"/>
    <w:tmpl w:val="1484817A"/>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DA11C9"/>
    <w:multiLevelType w:val="hybridMultilevel"/>
    <w:tmpl w:val="E06E7006"/>
    <w:lvl w:ilvl="0" w:tplc="4178F50C">
      <w:numFmt w:val="bullet"/>
      <w:lvlText w:val="-"/>
      <w:lvlJc w:val="left"/>
      <w:pPr>
        <w:ind w:left="720" w:hanging="360"/>
      </w:pPr>
      <w:rPr>
        <w:rFonts w:ascii="Corbel" w:hAnsi="Corbe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6F560A"/>
    <w:multiLevelType w:val="hybridMultilevel"/>
    <w:tmpl w:val="927E7AF4"/>
    <w:lvl w:ilvl="0" w:tplc="4178F50C">
      <w:numFmt w:val="bullet"/>
      <w:lvlText w:val="-"/>
      <w:lvlJc w:val="left"/>
      <w:pPr>
        <w:ind w:left="720" w:hanging="360"/>
      </w:pPr>
      <w:rPr>
        <w:rFonts w:ascii="Corbel" w:hAnsi="Corbe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ED3996"/>
    <w:multiLevelType w:val="multilevel"/>
    <w:tmpl w:val="B87E5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95751E"/>
    <w:multiLevelType w:val="hybridMultilevel"/>
    <w:tmpl w:val="FC86339A"/>
    <w:lvl w:ilvl="0" w:tplc="4178F50C">
      <w:numFmt w:val="bullet"/>
      <w:lvlText w:val="-"/>
      <w:lvlJc w:val="left"/>
      <w:pPr>
        <w:ind w:left="720" w:hanging="360"/>
      </w:pPr>
      <w:rPr>
        <w:rFonts w:ascii="Corbel" w:hAnsi="Corbe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3761B3"/>
    <w:multiLevelType w:val="multilevel"/>
    <w:tmpl w:val="A218F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8637AD"/>
    <w:multiLevelType w:val="hybridMultilevel"/>
    <w:tmpl w:val="23D65344"/>
    <w:lvl w:ilvl="0" w:tplc="C76E3D34">
      <w:start w:val="1"/>
      <w:numFmt w:val="bullet"/>
      <w:lvlText w:val="o"/>
      <w:lvlJc w:val="left"/>
      <w:pPr>
        <w:ind w:left="1440" w:hanging="360"/>
      </w:pPr>
      <w:rPr>
        <w:rFonts w:ascii="Courier New" w:hAnsi="Courier New" w:hint="default"/>
      </w:rPr>
    </w:lvl>
    <w:lvl w:ilvl="1" w:tplc="750E1386">
      <w:start w:val="1"/>
      <w:numFmt w:val="bullet"/>
      <w:lvlText w:val="o"/>
      <w:lvlJc w:val="left"/>
      <w:pPr>
        <w:ind w:left="1440" w:hanging="360"/>
      </w:pPr>
      <w:rPr>
        <w:rFonts w:ascii="Courier New" w:hAnsi="Courier New" w:hint="default"/>
      </w:rPr>
    </w:lvl>
    <w:lvl w:ilvl="2" w:tplc="43D003BC">
      <w:start w:val="1"/>
      <w:numFmt w:val="bullet"/>
      <w:lvlText w:val=""/>
      <w:lvlJc w:val="left"/>
      <w:pPr>
        <w:ind w:left="2160" w:hanging="360"/>
      </w:pPr>
      <w:rPr>
        <w:rFonts w:ascii="Wingdings" w:hAnsi="Wingdings" w:hint="default"/>
      </w:rPr>
    </w:lvl>
    <w:lvl w:ilvl="3" w:tplc="A5A67310">
      <w:start w:val="1"/>
      <w:numFmt w:val="bullet"/>
      <w:lvlText w:val=""/>
      <w:lvlJc w:val="left"/>
      <w:pPr>
        <w:ind w:left="2880" w:hanging="360"/>
      </w:pPr>
      <w:rPr>
        <w:rFonts w:ascii="Symbol" w:hAnsi="Symbol" w:hint="default"/>
      </w:rPr>
    </w:lvl>
    <w:lvl w:ilvl="4" w:tplc="BB6810EC">
      <w:start w:val="1"/>
      <w:numFmt w:val="bullet"/>
      <w:lvlText w:val="o"/>
      <w:lvlJc w:val="left"/>
      <w:pPr>
        <w:ind w:left="3600" w:hanging="360"/>
      </w:pPr>
      <w:rPr>
        <w:rFonts w:ascii="Courier New" w:hAnsi="Courier New" w:hint="default"/>
      </w:rPr>
    </w:lvl>
    <w:lvl w:ilvl="5" w:tplc="99CA8486">
      <w:start w:val="1"/>
      <w:numFmt w:val="bullet"/>
      <w:lvlText w:val=""/>
      <w:lvlJc w:val="left"/>
      <w:pPr>
        <w:ind w:left="4320" w:hanging="360"/>
      </w:pPr>
      <w:rPr>
        <w:rFonts w:ascii="Wingdings" w:hAnsi="Wingdings" w:hint="default"/>
      </w:rPr>
    </w:lvl>
    <w:lvl w:ilvl="6" w:tplc="AA785232">
      <w:start w:val="1"/>
      <w:numFmt w:val="bullet"/>
      <w:lvlText w:val=""/>
      <w:lvlJc w:val="left"/>
      <w:pPr>
        <w:ind w:left="5040" w:hanging="360"/>
      </w:pPr>
      <w:rPr>
        <w:rFonts w:ascii="Symbol" w:hAnsi="Symbol" w:hint="default"/>
      </w:rPr>
    </w:lvl>
    <w:lvl w:ilvl="7" w:tplc="DD943934">
      <w:start w:val="1"/>
      <w:numFmt w:val="bullet"/>
      <w:lvlText w:val="o"/>
      <w:lvlJc w:val="left"/>
      <w:pPr>
        <w:ind w:left="5760" w:hanging="360"/>
      </w:pPr>
      <w:rPr>
        <w:rFonts w:ascii="Courier New" w:hAnsi="Courier New" w:hint="default"/>
      </w:rPr>
    </w:lvl>
    <w:lvl w:ilvl="8" w:tplc="FDF2E4B4">
      <w:start w:val="1"/>
      <w:numFmt w:val="bullet"/>
      <w:lvlText w:val=""/>
      <w:lvlJc w:val="left"/>
      <w:pPr>
        <w:ind w:left="6480" w:hanging="360"/>
      </w:pPr>
      <w:rPr>
        <w:rFonts w:ascii="Wingdings" w:hAnsi="Wingdings" w:hint="default"/>
      </w:rPr>
    </w:lvl>
  </w:abstractNum>
  <w:abstractNum w:abstractNumId="9" w15:restartNumberingAfterBreak="0">
    <w:nsid w:val="0F7F3C9C"/>
    <w:multiLevelType w:val="multilevel"/>
    <w:tmpl w:val="EBBAC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4821D8"/>
    <w:multiLevelType w:val="multilevel"/>
    <w:tmpl w:val="36E8C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4E78F7"/>
    <w:multiLevelType w:val="multilevel"/>
    <w:tmpl w:val="D9F2B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BC7A6B"/>
    <w:multiLevelType w:val="multilevel"/>
    <w:tmpl w:val="4E301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8921CA"/>
    <w:multiLevelType w:val="multilevel"/>
    <w:tmpl w:val="10FCE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3AED840"/>
    <w:multiLevelType w:val="hybridMultilevel"/>
    <w:tmpl w:val="6576CEE2"/>
    <w:lvl w:ilvl="0" w:tplc="461879CA">
      <w:start w:val="1"/>
      <w:numFmt w:val="bullet"/>
      <w:lvlText w:val="-"/>
      <w:lvlJc w:val="left"/>
      <w:pPr>
        <w:ind w:left="720" w:hanging="360"/>
      </w:pPr>
      <w:rPr>
        <w:rFonts w:ascii="Arial Nova" w:hAnsi="Arial Nova" w:hint="default"/>
      </w:rPr>
    </w:lvl>
    <w:lvl w:ilvl="1" w:tplc="D6D8C700">
      <w:start w:val="1"/>
      <w:numFmt w:val="bullet"/>
      <w:lvlText w:val="o"/>
      <w:lvlJc w:val="left"/>
      <w:pPr>
        <w:ind w:left="1440" w:hanging="360"/>
      </w:pPr>
      <w:rPr>
        <w:rFonts w:ascii="Courier New" w:hAnsi="Courier New" w:hint="default"/>
      </w:rPr>
    </w:lvl>
    <w:lvl w:ilvl="2" w:tplc="CE0C251E">
      <w:start w:val="1"/>
      <w:numFmt w:val="bullet"/>
      <w:lvlText w:val=""/>
      <w:lvlJc w:val="left"/>
      <w:pPr>
        <w:ind w:left="2160" w:hanging="360"/>
      </w:pPr>
      <w:rPr>
        <w:rFonts w:ascii="Wingdings" w:hAnsi="Wingdings" w:hint="default"/>
      </w:rPr>
    </w:lvl>
    <w:lvl w:ilvl="3" w:tplc="775A5C66">
      <w:start w:val="1"/>
      <w:numFmt w:val="bullet"/>
      <w:lvlText w:val=""/>
      <w:lvlJc w:val="left"/>
      <w:pPr>
        <w:ind w:left="2880" w:hanging="360"/>
      </w:pPr>
      <w:rPr>
        <w:rFonts w:ascii="Symbol" w:hAnsi="Symbol" w:hint="default"/>
      </w:rPr>
    </w:lvl>
    <w:lvl w:ilvl="4" w:tplc="18141874">
      <w:start w:val="1"/>
      <w:numFmt w:val="bullet"/>
      <w:lvlText w:val="o"/>
      <w:lvlJc w:val="left"/>
      <w:pPr>
        <w:ind w:left="3600" w:hanging="360"/>
      </w:pPr>
      <w:rPr>
        <w:rFonts w:ascii="Courier New" w:hAnsi="Courier New" w:hint="default"/>
      </w:rPr>
    </w:lvl>
    <w:lvl w:ilvl="5" w:tplc="5D529BB2">
      <w:start w:val="1"/>
      <w:numFmt w:val="bullet"/>
      <w:lvlText w:val=""/>
      <w:lvlJc w:val="left"/>
      <w:pPr>
        <w:ind w:left="4320" w:hanging="360"/>
      </w:pPr>
      <w:rPr>
        <w:rFonts w:ascii="Wingdings" w:hAnsi="Wingdings" w:hint="default"/>
      </w:rPr>
    </w:lvl>
    <w:lvl w:ilvl="6" w:tplc="8C96E28A">
      <w:start w:val="1"/>
      <w:numFmt w:val="bullet"/>
      <w:lvlText w:val=""/>
      <w:lvlJc w:val="left"/>
      <w:pPr>
        <w:ind w:left="5040" w:hanging="360"/>
      </w:pPr>
      <w:rPr>
        <w:rFonts w:ascii="Symbol" w:hAnsi="Symbol" w:hint="default"/>
      </w:rPr>
    </w:lvl>
    <w:lvl w:ilvl="7" w:tplc="7012BF30">
      <w:start w:val="1"/>
      <w:numFmt w:val="bullet"/>
      <w:lvlText w:val="o"/>
      <w:lvlJc w:val="left"/>
      <w:pPr>
        <w:ind w:left="5760" w:hanging="360"/>
      </w:pPr>
      <w:rPr>
        <w:rFonts w:ascii="Courier New" w:hAnsi="Courier New" w:hint="default"/>
      </w:rPr>
    </w:lvl>
    <w:lvl w:ilvl="8" w:tplc="3F029A24">
      <w:start w:val="1"/>
      <w:numFmt w:val="bullet"/>
      <w:lvlText w:val=""/>
      <w:lvlJc w:val="left"/>
      <w:pPr>
        <w:ind w:left="6480" w:hanging="360"/>
      </w:pPr>
      <w:rPr>
        <w:rFonts w:ascii="Wingdings" w:hAnsi="Wingdings" w:hint="default"/>
      </w:rPr>
    </w:lvl>
  </w:abstractNum>
  <w:abstractNum w:abstractNumId="15" w15:restartNumberingAfterBreak="0">
    <w:nsid w:val="163221C2"/>
    <w:multiLevelType w:val="hybridMultilevel"/>
    <w:tmpl w:val="75D84880"/>
    <w:lvl w:ilvl="0" w:tplc="4178F50C">
      <w:numFmt w:val="bullet"/>
      <w:lvlText w:val="-"/>
      <w:lvlJc w:val="left"/>
      <w:pPr>
        <w:ind w:left="720" w:hanging="360"/>
      </w:pPr>
      <w:rPr>
        <w:rFonts w:ascii="Corbel" w:hAnsi="Corbe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AC5390D"/>
    <w:multiLevelType w:val="multilevel"/>
    <w:tmpl w:val="CFFA5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7B4E3F"/>
    <w:multiLevelType w:val="multilevel"/>
    <w:tmpl w:val="07B4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D5F6B2C"/>
    <w:multiLevelType w:val="multilevel"/>
    <w:tmpl w:val="6AACB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E5A2546"/>
    <w:multiLevelType w:val="hybridMultilevel"/>
    <w:tmpl w:val="8BEC51E6"/>
    <w:lvl w:ilvl="0" w:tplc="4178F50C">
      <w:numFmt w:val="bullet"/>
      <w:lvlText w:val="-"/>
      <w:lvlJc w:val="left"/>
      <w:pPr>
        <w:ind w:left="720" w:hanging="360"/>
      </w:pPr>
      <w:rPr>
        <w:rFonts w:ascii="Corbel" w:hAnsi="Corbe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1F0B3058"/>
    <w:multiLevelType w:val="hybridMultilevel"/>
    <w:tmpl w:val="2474C2A6"/>
    <w:lvl w:ilvl="0" w:tplc="CC788F72">
      <w:numFmt w:val="bullet"/>
      <w:lvlText w:val="-"/>
      <w:lvlJc w:val="left"/>
      <w:pPr>
        <w:ind w:left="360" w:hanging="360"/>
      </w:pPr>
      <w:rPr>
        <w:rFonts w:ascii="Arial Nova" w:hAnsi="Arial Nova" w:hint="default"/>
      </w:rPr>
    </w:lvl>
    <w:lvl w:ilvl="1" w:tplc="8F94BB90">
      <w:start w:val="1"/>
      <w:numFmt w:val="bullet"/>
      <w:lvlText w:val="o"/>
      <w:lvlJc w:val="left"/>
      <w:pPr>
        <w:ind w:left="1440" w:hanging="360"/>
      </w:pPr>
      <w:rPr>
        <w:rFonts w:ascii="Courier New" w:hAnsi="Courier New" w:hint="default"/>
      </w:rPr>
    </w:lvl>
    <w:lvl w:ilvl="2" w:tplc="2FF41A62">
      <w:start w:val="1"/>
      <w:numFmt w:val="bullet"/>
      <w:lvlText w:val=""/>
      <w:lvlJc w:val="left"/>
      <w:pPr>
        <w:ind w:left="2160" w:hanging="360"/>
      </w:pPr>
      <w:rPr>
        <w:rFonts w:ascii="Wingdings" w:hAnsi="Wingdings" w:hint="default"/>
      </w:rPr>
    </w:lvl>
    <w:lvl w:ilvl="3" w:tplc="7E946B4E">
      <w:start w:val="1"/>
      <w:numFmt w:val="bullet"/>
      <w:lvlText w:val=""/>
      <w:lvlJc w:val="left"/>
      <w:pPr>
        <w:ind w:left="2880" w:hanging="360"/>
      </w:pPr>
      <w:rPr>
        <w:rFonts w:ascii="Symbol" w:hAnsi="Symbol" w:hint="default"/>
      </w:rPr>
    </w:lvl>
    <w:lvl w:ilvl="4" w:tplc="2280D81C">
      <w:start w:val="1"/>
      <w:numFmt w:val="bullet"/>
      <w:lvlText w:val="o"/>
      <w:lvlJc w:val="left"/>
      <w:pPr>
        <w:ind w:left="3600" w:hanging="360"/>
      </w:pPr>
      <w:rPr>
        <w:rFonts w:ascii="Courier New" w:hAnsi="Courier New" w:hint="default"/>
      </w:rPr>
    </w:lvl>
    <w:lvl w:ilvl="5" w:tplc="48704516">
      <w:start w:val="1"/>
      <w:numFmt w:val="bullet"/>
      <w:lvlText w:val=""/>
      <w:lvlJc w:val="left"/>
      <w:pPr>
        <w:ind w:left="4320" w:hanging="360"/>
      </w:pPr>
      <w:rPr>
        <w:rFonts w:ascii="Wingdings" w:hAnsi="Wingdings" w:hint="default"/>
      </w:rPr>
    </w:lvl>
    <w:lvl w:ilvl="6" w:tplc="AECEC41C">
      <w:start w:val="1"/>
      <w:numFmt w:val="bullet"/>
      <w:lvlText w:val=""/>
      <w:lvlJc w:val="left"/>
      <w:pPr>
        <w:ind w:left="5040" w:hanging="360"/>
      </w:pPr>
      <w:rPr>
        <w:rFonts w:ascii="Symbol" w:hAnsi="Symbol" w:hint="default"/>
      </w:rPr>
    </w:lvl>
    <w:lvl w:ilvl="7" w:tplc="082E3C34">
      <w:start w:val="1"/>
      <w:numFmt w:val="bullet"/>
      <w:lvlText w:val="o"/>
      <w:lvlJc w:val="left"/>
      <w:pPr>
        <w:ind w:left="5760" w:hanging="360"/>
      </w:pPr>
      <w:rPr>
        <w:rFonts w:ascii="Courier New" w:hAnsi="Courier New" w:hint="default"/>
      </w:rPr>
    </w:lvl>
    <w:lvl w:ilvl="8" w:tplc="E020D664">
      <w:start w:val="1"/>
      <w:numFmt w:val="bullet"/>
      <w:lvlText w:val=""/>
      <w:lvlJc w:val="left"/>
      <w:pPr>
        <w:ind w:left="6480" w:hanging="360"/>
      </w:pPr>
      <w:rPr>
        <w:rFonts w:ascii="Wingdings" w:hAnsi="Wingdings" w:hint="default"/>
      </w:rPr>
    </w:lvl>
  </w:abstractNum>
  <w:abstractNum w:abstractNumId="21" w15:restartNumberingAfterBreak="0">
    <w:nsid w:val="210C7527"/>
    <w:multiLevelType w:val="hybridMultilevel"/>
    <w:tmpl w:val="3BFA4FC0"/>
    <w:lvl w:ilvl="0" w:tplc="0D641080">
      <w:start w:val="1"/>
      <w:numFmt w:val="bullet"/>
      <w:lvlText w:val=""/>
      <w:lvlJc w:val="left"/>
      <w:pPr>
        <w:ind w:left="720" w:hanging="360"/>
      </w:pPr>
      <w:rPr>
        <w:rFonts w:ascii="Symbol" w:hAnsi="Symbol" w:hint="default"/>
      </w:rPr>
    </w:lvl>
    <w:lvl w:ilvl="1" w:tplc="521A3A0A">
      <w:start w:val="1"/>
      <w:numFmt w:val="bullet"/>
      <w:lvlText w:val="o"/>
      <w:lvlJc w:val="left"/>
      <w:pPr>
        <w:ind w:left="1440" w:hanging="360"/>
      </w:pPr>
      <w:rPr>
        <w:rFonts w:ascii="Courier New" w:hAnsi="Courier New" w:hint="default"/>
      </w:rPr>
    </w:lvl>
    <w:lvl w:ilvl="2" w:tplc="12D287BE">
      <w:start w:val="1"/>
      <w:numFmt w:val="bullet"/>
      <w:lvlText w:val=""/>
      <w:lvlJc w:val="left"/>
      <w:pPr>
        <w:ind w:left="2160" w:hanging="360"/>
      </w:pPr>
      <w:rPr>
        <w:rFonts w:ascii="Wingdings" w:hAnsi="Wingdings" w:hint="default"/>
      </w:rPr>
    </w:lvl>
    <w:lvl w:ilvl="3" w:tplc="ECE46C70">
      <w:start w:val="1"/>
      <w:numFmt w:val="bullet"/>
      <w:lvlText w:val=""/>
      <w:lvlJc w:val="left"/>
      <w:pPr>
        <w:ind w:left="2880" w:hanging="360"/>
      </w:pPr>
      <w:rPr>
        <w:rFonts w:ascii="Symbol" w:hAnsi="Symbol" w:hint="default"/>
      </w:rPr>
    </w:lvl>
    <w:lvl w:ilvl="4" w:tplc="5BE83C4E">
      <w:start w:val="1"/>
      <w:numFmt w:val="bullet"/>
      <w:lvlText w:val="o"/>
      <w:lvlJc w:val="left"/>
      <w:pPr>
        <w:ind w:left="3600" w:hanging="360"/>
      </w:pPr>
      <w:rPr>
        <w:rFonts w:ascii="Courier New" w:hAnsi="Courier New" w:hint="default"/>
      </w:rPr>
    </w:lvl>
    <w:lvl w:ilvl="5" w:tplc="E9E821FE">
      <w:start w:val="1"/>
      <w:numFmt w:val="bullet"/>
      <w:lvlText w:val=""/>
      <w:lvlJc w:val="left"/>
      <w:pPr>
        <w:ind w:left="4320" w:hanging="360"/>
      </w:pPr>
      <w:rPr>
        <w:rFonts w:ascii="Wingdings" w:hAnsi="Wingdings" w:hint="default"/>
      </w:rPr>
    </w:lvl>
    <w:lvl w:ilvl="6" w:tplc="72045FE0">
      <w:start w:val="1"/>
      <w:numFmt w:val="bullet"/>
      <w:lvlText w:val=""/>
      <w:lvlJc w:val="left"/>
      <w:pPr>
        <w:ind w:left="5040" w:hanging="360"/>
      </w:pPr>
      <w:rPr>
        <w:rFonts w:ascii="Symbol" w:hAnsi="Symbol" w:hint="default"/>
      </w:rPr>
    </w:lvl>
    <w:lvl w:ilvl="7" w:tplc="7556FB82">
      <w:start w:val="1"/>
      <w:numFmt w:val="bullet"/>
      <w:lvlText w:val="o"/>
      <w:lvlJc w:val="left"/>
      <w:pPr>
        <w:ind w:left="5760" w:hanging="360"/>
      </w:pPr>
      <w:rPr>
        <w:rFonts w:ascii="Courier New" w:hAnsi="Courier New" w:hint="default"/>
      </w:rPr>
    </w:lvl>
    <w:lvl w:ilvl="8" w:tplc="492EC072">
      <w:start w:val="1"/>
      <w:numFmt w:val="bullet"/>
      <w:lvlText w:val=""/>
      <w:lvlJc w:val="left"/>
      <w:pPr>
        <w:ind w:left="6480" w:hanging="360"/>
      </w:pPr>
      <w:rPr>
        <w:rFonts w:ascii="Wingdings" w:hAnsi="Wingdings" w:hint="default"/>
      </w:rPr>
    </w:lvl>
  </w:abstractNum>
  <w:abstractNum w:abstractNumId="22" w15:restartNumberingAfterBreak="0">
    <w:nsid w:val="245E6B33"/>
    <w:multiLevelType w:val="hybridMultilevel"/>
    <w:tmpl w:val="6C08F4E8"/>
    <w:lvl w:ilvl="0" w:tplc="4178F50C">
      <w:numFmt w:val="bullet"/>
      <w:lvlText w:val="-"/>
      <w:lvlJc w:val="left"/>
      <w:pPr>
        <w:ind w:left="720" w:hanging="360"/>
      </w:pPr>
      <w:rPr>
        <w:rFonts w:ascii="Corbel" w:hAnsi="Corbe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D15A1C0"/>
    <w:multiLevelType w:val="hybridMultilevel"/>
    <w:tmpl w:val="2FAC3C46"/>
    <w:lvl w:ilvl="0" w:tplc="ADD8C416">
      <w:numFmt w:val="bullet"/>
      <w:lvlText w:val="-"/>
      <w:lvlJc w:val="left"/>
      <w:pPr>
        <w:ind w:left="360" w:hanging="360"/>
      </w:pPr>
      <w:rPr>
        <w:rFonts w:ascii="Arial Nova" w:hAnsi="Arial Nova" w:hint="default"/>
      </w:rPr>
    </w:lvl>
    <w:lvl w:ilvl="1" w:tplc="F6A24D2A">
      <w:start w:val="1"/>
      <w:numFmt w:val="bullet"/>
      <w:lvlText w:val="o"/>
      <w:lvlJc w:val="left"/>
      <w:pPr>
        <w:ind w:left="1440" w:hanging="360"/>
      </w:pPr>
      <w:rPr>
        <w:rFonts w:ascii="Courier New" w:hAnsi="Courier New" w:hint="default"/>
      </w:rPr>
    </w:lvl>
    <w:lvl w:ilvl="2" w:tplc="D80CC1CE">
      <w:start w:val="1"/>
      <w:numFmt w:val="bullet"/>
      <w:lvlText w:val=""/>
      <w:lvlJc w:val="left"/>
      <w:pPr>
        <w:ind w:left="2160" w:hanging="360"/>
      </w:pPr>
      <w:rPr>
        <w:rFonts w:ascii="Wingdings" w:hAnsi="Wingdings" w:hint="default"/>
      </w:rPr>
    </w:lvl>
    <w:lvl w:ilvl="3" w:tplc="88047206">
      <w:start w:val="1"/>
      <w:numFmt w:val="bullet"/>
      <w:lvlText w:val=""/>
      <w:lvlJc w:val="left"/>
      <w:pPr>
        <w:ind w:left="2880" w:hanging="360"/>
      </w:pPr>
      <w:rPr>
        <w:rFonts w:ascii="Symbol" w:hAnsi="Symbol" w:hint="default"/>
      </w:rPr>
    </w:lvl>
    <w:lvl w:ilvl="4" w:tplc="E88E466C">
      <w:start w:val="1"/>
      <w:numFmt w:val="bullet"/>
      <w:lvlText w:val="o"/>
      <w:lvlJc w:val="left"/>
      <w:pPr>
        <w:ind w:left="3600" w:hanging="360"/>
      </w:pPr>
      <w:rPr>
        <w:rFonts w:ascii="Courier New" w:hAnsi="Courier New" w:hint="default"/>
      </w:rPr>
    </w:lvl>
    <w:lvl w:ilvl="5" w:tplc="2D3A8E06">
      <w:start w:val="1"/>
      <w:numFmt w:val="bullet"/>
      <w:lvlText w:val=""/>
      <w:lvlJc w:val="left"/>
      <w:pPr>
        <w:ind w:left="4320" w:hanging="360"/>
      </w:pPr>
      <w:rPr>
        <w:rFonts w:ascii="Wingdings" w:hAnsi="Wingdings" w:hint="default"/>
      </w:rPr>
    </w:lvl>
    <w:lvl w:ilvl="6" w:tplc="038EB0C8">
      <w:start w:val="1"/>
      <w:numFmt w:val="bullet"/>
      <w:lvlText w:val=""/>
      <w:lvlJc w:val="left"/>
      <w:pPr>
        <w:ind w:left="5040" w:hanging="360"/>
      </w:pPr>
      <w:rPr>
        <w:rFonts w:ascii="Symbol" w:hAnsi="Symbol" w:hint="default"/>
      </w:rPr>
    </w:lvl>
    <w:lvl w:ilvl="7" w:tplc="549415BE">
      <w:start w:val="1"/>
      <w:numFmt w:val="bullet"/>
      <w:lvlText w:val="o"/>
      <w:lvlJc w:val="left"/>
      <w:pPr>
        <w:ind w:left="5760" w:hanging="360"/>
      </w:pPr>
      <w:rPr>
        <w:rFonts w:ascii="Courier New" w:hAnsi="Courier New" w:hint="default"/>
      </w:rPr>
    </w:lvl>
    <w:lvl w:ilvl="8" w:tplc="664AC038">
      <w:start w:val="1"/>
      <w:numFmt w:val="bullet"/>
      <w:lvlText w:val=""/>
      <w:lvlJc w:val="left"/>
      <w:pPr>
        <w:ind w:left="6480" w:hanging="360"/>
      </w:pPr>
      <w:rPr>
        <w:rFonts w:ascii="Wingdings" w:hAnsi="Wingdings" w:hint="default"/>
      </w:rPr>
    </w:lvl>
  </w:abstractNum>
  <w:abstractNum w:abstractNumId="24" w15:restartNumberingAfterBreak="0">
    <w:nsid w:val="2E227B6A"/>
    <w:multiLevelType w:val="hybridMultilevel"/>
    <w:tmpl w:val="82628D00"/>
    <w:lvl w:ilvl="0" w:tplc="4178F50C">
      <w:numFmt w:val="bullet"/>
      <w:lvlText w:val="-"/>
      <w:lvlJc w:val="left"/>
      <w:pPr>
        <w:ind w:left="720" w:hanging="360"/>
      </w:pPr>
      <w:rPr>
        <w:rFonts w:ascii="Corbel" w:hAnsi="Corbe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FB61EC6"/>
    <w:multiLevelType w:val="hybridMultilevel"/>
    <w:tmpl w:val="43020964"/>
    <w:lvl w:ilvl="0" w:tplc="AD285430">
      <w:start w:val="1"/>
      <w:numFmt w:val="decimal"/>
      <w:lvlText w:val="%1."/>
      <w:lvlJc w:val="left"/>
      <w:pPr>
        <w:ind w:left="720" w:hanging="360"/>
      </w:pPr>
    </w:lvl>
    <w:lvl w:ilvl="1" w:tplc="2D324A6A">
      <w:start w:val="1"/>
      <w:numFmt w:val="lowerLetter"/>
      <w:lvlText w:val="%2."/>
      <w:lvlJc w:val="left"/>
      <w:pPr>
        <w:ind w:left="1440" w:hanging="360"/>
      </w:pPr>
    </w:lvl>
    <w:lvl w:ilvl="2" w:tplc="5866C4D6">
      <w:start w:val="1"/>
      <w:numFmt w:val="lowerRoman"/>
      <w:lvlText w:val="%3."/>
      <w:lvlJc w:val="right"/>
      <w:pPr>
        <w:ind w:left="2160" w:hanging="180"/>
      </w:pPr>
    </w:lvl>
    <w:lvl w:ilvl="3" w:tplc="DEECA81E">
      <w:start w:val="1"/>
      <w:numFmt w:val="decimal"/>
      <w:lvlText w:val="%4."/>
      <w:lvlJc w:val="left"/>
      <w:pPr>
        <w:ind w:left="2880" w:hanging="360"/>
      </w:pPr>
    </w:lvl>
    <w:lvl w:ilvl="4" w:tplc="FB161FAA">
      <w:start w:val="1"/>
      <w:numFmt w:val="lowerLetter"/>
      <w:lvlText w:val="%5."/>
      <w:lvlJc w:val="left"/>
      <w:pPr>
        <w:ind w:left="3600" w:hanging="360"/>
      </w:pPr>
    </w:lvl>
    <w:lvl w:ilvl="5" w:tplc="FDA67140">
      <w:start w:val="1"/>
      <w:numFmt w:val="lowerRoman"/>
      <w:lvlText w:val="%6."/>
      <w:lvlJc w:val="right"/>
      <w:pPr>
        <w:ind w:left="4320" w:hanging="180"/>
      </w:pPr>
    </w:lvl>
    <w:lvl w:ilvl="6" w:tplc="FD0C4BAC">
      <w:start w:val="1"/>
      <w:numFmt w:val="decimal"/>
      <w:lvlText w:val="%7."/>
      <w:lvlJc w:val="left"/>
      <w:pPr>
        <w:ind w:left="5040" w:hanging="360"/>
      </w:pPr>
    </w:lvl>
    <w:lvl w:ilvl="7" w:tplc="793679F0">
      <w:start w:val="1"/>
      <w:numFmt w:val="lowerLetter"/>
      <w:lvlText w:val="%8."/>
      <w:lvlJc w:val="left"/>
      <w:pPr>
        <w:ind w:left="5760" w:hanging="360"/>
      </w:pPr>
    </w:lvl>
    <w:lvl w:ilvl="8" w:tplc="597E9F96">
      <w:start w:val="1"/>
      <w:numFmt w:val="lowerRoman"/>
      <w:lvlText w:val="%9."/>
      <w:lvlJc w:val="right"/>
      <w:pPr>
        <w:ind w:left="6480" w:hanging="180"/>
      </w:pPr>
    </w:lvl>
  </w:abstractNum>
  <w:abstractNum w:abstractNumId="26" w15:restartNumberingAfterBreak="0">
    <w:nsid w:val="322CF369"/>
    <w:multiLevelType w:val="hybridMultilevel"/>
    <w:tmpl w:val="1764D436"/>
    <w:lvl w:ilvl="0" w:tplc="BD5CEF64">
      <w:start w:val="1"/>
      <w:numFmt w:val="bullet"/>
      <w:lvlText w:val=""/>
      <w:lvlJc w:val="left"/>
      <w:pPr>
        <w:ind w:left="720" w:hanging="360"/>
      </w:pPr>
      <w:rPr>
        <w:rFonts w:ascii="Symbol" w:hAnsi="Symbol" w:hint="default"/>
      </w:rPr>
    </w:lvl>
    <w:lvl w:ilvl="1" w:tplc="5C20C6A4">
      <w:start w:val="1"/>
      <w:numFmt w:val="bullet"/>
      <w:lvlText w:val="o"/>
      <w:lvlJc w:val="left"/>
      <w:pPr>
        <w:ind w:left="1440" w:hanging="360"/>
      </w:pPr>
      <w:rPr>
        <w:rFonts w:ascii="Courier New" w:hAnsi="Courier New" w:hint="default"/>
      </w:rPr>
    </w:lvl>
    <w:lvl w:ilvl="2" w:tplc="FA4823B8">
      <w:start w:val="1"/>
      <w:numFmt w:val="bullet"/>
      <w:lvlText w:val=""/>
      <w:lvlJc w:val="left"/>
      <w:pPr>
        <w:ind w:left="2160" w:hanging="360"/>
      </w:pPr>
      <w:rPr>
        <w:rFonts w:ascii="Wingdings" w:hAnsi="Wingdings" w:hint="default"/>
      </w:rPr>
    </w:lvl>
    <w:lvl w:ilvl="3" w:tplc="BCF23BFA">
      <w:start w:val="1"/>
      <w:numFmt w:val="bullet"/>
      <w:lvlText w:val=""/>
      <w:lvlJc w:val="left"/>
      <w:pPr>
        <w:ind w:left="2880" w:hanging="360"/>
      </w:pPr>
      <w:rPr>
        <w:rFonts w:ascii="Symbol" w:hAnsi="Symbol" w:hint="default"/>
      </w:rPr>
    </w:lvl>
    <w:lvl w:ilvl="4" w:tplc="733425AC">
      <w:start w:val="1"/>
      <w:numFmt w:val="bullet"/>
      <w:lvlText w:val="o"/>
      <w:lvlJc w:val="left"/>
      <w:pPr>
        <w:ind w:left="3600" w:hanging="360"/>
      </w:pPr>
      <w:rPr>
        <w:rFonts w:ascii="Courier New" w:hAnsi="Courier New" w:hint="default"/>
      </w:rPr>
    </w:lvl>
    <w:lvl w:ilvl="5" w:tplc="7BD64420">
      <w:start w:val="1"/>
      <w:numFmt w:val="bullet"/>
      <w:lvlText w:val=""/>
      <w:lvlJc w:val="left"/>
      <w:pPr>
        <w:ind w:left="4320" w:hanging="360"/>
      </w:pPr>
      <w:rPr>
        <w:rFonts w:ascii="Wingdings" w:hAnsi="Wingdings" w:hint="default"/>
      </w:rPr>
    </w:lvl>
    <w:lvl w:ilvl="6" w:tplc="FB72E3E6">
      <w:start w:val="1"/>
      <w:numFmt w:val="bullet"/>
      <w:lvlText w:val=""/>
      <w:lvlJc w:val="left"/>
      <w:pPr>
        <w:ind w:left="5040" w:hanging="360"/>
      </w:pPr>
      <w:rPr>
        <w:rFonts w:ascii="Symbol" w:hAnsi="Symbol" w:hint="default"/>
      </w:rPr>
    </w:lvl>
    <w:lvl w:ilvl="7" w:tplc="94A8620E">
      <w:start w:val="1"/>
      <w:numFmt w:val="bullet"/>
      <w:lvlText w:val="o"/>
      <w:lvlJc w:val="left"/>
      <w:pPr>
        <w:ind w:left="5760" w:hanging="360"/>
      </w:pPr>
      <w:rPr>
        <w:rFonts w:ascii="Courier New" w:hAnsi="Courier New" w:hint="default"/>
      </w:rPr>
    </w:lvl>
    <w:lvl w:ilvl="8" w:tplc="2FAC3B5C">
      <w:start w:val="1"/>
      <w:numFmt w:val="bullet"/>
      <w:lvlText w:val=""/>
      <w:lvlJc w:val="left"/>
      <w:pPr>
        <w:ind w:left="6480" w:hanging="360"/>
      </w:pPr>
      <w:rPr>
        <w:rFonts w:ascii="Wingdings" w:hAnsi="Wingdings" w:hint="default"/>
      </w:rPr>
    </w:lvl>
  </w:abstractNum>
  <w:abstractNum w:abstractNumId="27" w15:restartNumberingAfterBreak="0">
    <w:nsid w:val="331B5C4B"/>
    <w:multiLevelType w:val="multilevel"/>
    <w:tmpl w:val="C94AB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D724D52"/>
    <w:multiLevelType w:val="hybridMultilevel"/>
    <w:tmpl w:val="F594DE98"/>
    <w:lvl w:ilvl="0" w:tplc="F53A4162">
      <w:numFmt w:val="bullet"/>
      <w:lvlText w:val="-"/>
      <w:lvlJc w:val="left"/>
      <w:pPr>
        <w:ind w:left="360" w:hanging="360"/>
      </w:pPr>
      <w:rPr>
        <w:rFonts w:ascii="Arial Nova" w:hAnsi="Arial Nova" w:hint="default"/>
      </w:rPr>
    </w:lvl>
    <w:lvl w:ilvl="1" w:tplc="97844C76">
      <w:start w:val="1"/>
      <w:numFmt w:val="bullet"/>
      <w:lvlText w:val="o"/>
      <w:lvlJc w:val="left"/>
      <w:pPr>
        <w:ind w:left="1440" w:hanging="360"/>
      </w:pPr>
      <w:rPr>
        <w:rFonts w:ascii="Courier New" w:hAnsi="Courier New" w:hint="default"/>
      </w:rPr>
    </w:lvl>
    <w:lvl w:ilvl="2" w:tplc="CB029B8A">
      <w:start w:val="1"/>
      <w:numFmt w:val="bullet"/>
      <w:lvlText w:val=""/>
      <w:lvlJc w:val="left"/>
      <w:pPr>
        <w:ind w:left="2160" w:hanging="360"/>
      </w:pPr>
      <w:rPr>
        <w:rFonts w:ascii="Wingdings" w:hAnsi="Wingdings" w:hint="default"/>
      </w:rPr>
    </w:lvl>
    <w:lvl w:ilvl="3" w:tplc="86A051E2">
      <w:start w:val="1"/>
      <w:numFmt w:val="bullet"/>
      <w:lvlText w:val=""/>
      <w:lvlJc w:val="left"/>
      <w:pPr>
        <w:ind w:left="2880" w:hanging="360"/>
      </w:pPr>
      <w:rPr>
        <w:rFonts w:ascii="Symbol" w:hAnsi="Symbol" w:hint="default"/>
      </w:rPr>
    </w:lvl>
    <w:lvl w:ilvl="4" w:tplc="E01AC5D4">
      <w:start w:val="1"/>
      <w:numFmt w:val="bullet"/>
      <w:lvlText w:val="o"/>
      <w:lvlJc w:val="left"/>
      <w:pPr>
        <w:ind w:left="3600" w:hanging="360"/>
      </w:pPr>
      <w:rPr>
        <w:rFonts w:ascii="Courier New" w:hAnsi="Courier New" w:hint="default"/>
      </w:rPr>
    </w:lvl>
    <w:lvl w:ilvl="5" w:tplc="013EE47E">
      <w:start w:val="1"/>
      <w:numFmt w:val="bullet"/>
      <w:lvlText w:val=""/>
      <w:lvlJc w:val="left"/>
      <w:pPr>
        <w:ind w:left="4320" w:hanging="360"/>
      </w:pPr>
      <w:rPr>
        <w:rFonts w:ascii="Wingdings" w:hAnsi="Wingdings" w:hint="default"/>
      </w:rPr>
    </w:lvl>
    <w:lvl w:ilvl="6" w:tplc="5268D1D4">
      <w:start w:val="1"/>
      <w:numFmt w:val="bullet"/>
      <w:lvlText w:val=""/>
      <w:lvlJc w:val="left"/>
      <w:pPr>
        <w:ind w:left="5040" w:hanging="360"/>
      </w:pPr>
      <w:rPr>
        <w:rFonts w:ascii="Symbol" w:hAnsi="Symbol" w:hint="default"/>
      </w:rPr>
    </w:lvl>
    <w:lvl w:ilvl="7" w:tplc="3C48250C">
      <w:start w:val="1"/>
      <w:numFmt w:val="bullet"/>
      <w:lvlText w:val="o"/>
      <w:lvlJc w:val="left"/>
      <w:pPr>
        <w:ind w:left="5760" w:hanging="360"/>
      </w:pPr>
      <w:rPr>
        <w:rFonts w:ascii="Courier New" w:hAnsi="Courier New" w:hint="default"/>
      </w:rPr>
    </w:lvl>
    <w:lvl w:ilvl="8" w:tplc="C74C5ADC">
      <w:start w:val="1"/>
      <w:numFmt w:val="bullet"/>
      <w:lvlText w:val=""/>
      <w:lvlJc w:val="left"/>
      <w:pPr>
        <w:ind w:left="6480" w:hanging="360"/>
      </w:pPr>
      <w:rPr>
        <w:rFonts w:ascii="Wingdings" w:hAnsi="Wingdings" w:hint="default"/>
      </w:rPr>
    </w:lvl>
  </w:abstractNum>
  <w:abstractNum w:abstractNumId="29" w15:restartNumberingAfterBreak="0">
    <w:nsid w:val="3E3D5F72"/>
    <w:multiLevelType w:val="hybridMultilevel"/>
    <w:tmpl w:val="AD8A2F88"/>
    <w:lvl w:ilvl="0" w:tplc="4178F50C">
      <w:numFmt w:val="bullet"/>
      <w:lvlText w:val="-"/>
      <w:lvlJc w:val="left"/>
      <w:pPr>
        <w:ind w:left="720" w:hanging="360"/>
      </w:pPr>
      <w:rPr>
        <w:rFonts w:ascii="Corbel" w:hAnsi="Corbe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F393676"/>
    <w:multiLevelType w:val="hybridMultilevel"/>
    <w:tmpl w:val="DF1A7352"/>
    <w:lvl w:ilvl="0" w:tplc="9F30923A">
      <w:numFmt w:val="bullet"/>
      <w:lvlText w:val="-"/>
      <w:lvlJc w:val="left"/>
      <w:pPr>
        <w:ind w:left="720" w:hanging="360"/>
      </w:pPr>
      <w:rPr>
        <w:rFonts w:ascii="Arial Nova" w:hAnsi="Arial Nova" w:hint="default"/>
      </w:rPr>
    </w:lvl>
    <w:lvl w:ilvl="1" w:tplc="441EB2CE">
      <w:start w:val="1"/>
      <w:numFmt w:val="bullet"/>
      <w:lvlText w:val="o"/>
      <w:lvlJc w:val="left"/>
      <w:pPr>
        <w:ind w:left="1440" w:hanging="360"/>
      </w:pPr>
      <w:rPr>
        <w:rFonts w:ascii="Courier New" w:hAnsi="Courier New" w:hint="default"/>
      </w:rPr>
    </w:lvl>
    <w:lvl w:ilvl="2" w:tplc="FD180D1E">
      <w:start w:val="1"/>
      <w:numFmt w:val="bullet"/>
      <w:lvlText w:val=""/>
      <w:lvlJc w:val="left"/>
      <w:pPr>
        <w:ind w:left="2160" w:hanging="360"/>
      </w:pPr>
      <w:rPr>
        <w:rFonts w:ascii="Wingdings" w:hAnsi="Wingdings" w:hint="default"/>
      </w:rPr>
    </w:lvl>
    <w:lvl w:ilvl="3" w:tplc="7B7248B2">
      <w:start w:val="1"/>
      <w:numFmt w:val="bullet"/>
      <w:lvlText w:val=""/>
      <w:lvlJc w:val="left"/>
      <w:pPr>
        <w:ind w:left="2880" w:hanging="360"/>
      </w:pPr>
      <w:rPr>
        <w:rFonts w:ascii="Symbol" w:hAnsi="Symbol" w:hint="default"/>
      </w:rPr>
    </w:lvl>
    <w:lvl w:ilvl="4" w:tplc="2AB249EE">
      <w:start w:val="1"/>
      <w:numFmt w:val="bullet"/>
      <w:lvlText w:val="o"/>
      <w:lvlJc w:val="left"/>
      <w:pPr>
        <w:ind w:left="3600" w:hanging="360"/>
      </w:pPr>
      <w:rPr>
        <w:rFonts w:ascii="Courier New" w:hAnsi="Courier New" w:hint="default"/>
      </w:rPr>
    </w:lvl>
    <w:lvl w:ilvl="5" w:tplc="8304A148">
      <w:start w:val="1"/>
      <w:numFmt w:val="bullet"/>
      <w:lvlText w:val=""/>
      <w:lvlJc w:val="left"/>
      <w:pPr>
        <w:ind w:left="4320" w:hanging="360"/>
      </w:pPr>
      <w:rPr>
        <w:rFonts w:ascii="Wingdings" w:hAnsi="Wingdings" w:hint="default"/>
      </w:rPr>
    </w:lvl>
    <w:lvl w:ilvl="6" w:tplc="B9D0E8A6">
      <w:start w:val="1"/>
      <w:numFmt w:val="bullet"/>
      <w:lvlText w:val=""/>
      <w:lvlJc w:val="left"/>
      <w:pPr>
        <w:ind w:left="5040" w:hanging="360"/>
      </w:pPr>
      <w:rPr>
        <w:rFonts w:ascii="Symbol" w:hAnsi="Symbol" w:hint="default"/>
      </w:rPr>
    </w:lvl>
    <w:lvl w:ilvl="7" w:tplc="EAB26A06">
      <w:start w:val="1"/>
      <w:numFmt w:val="bullet"/>
      <w:lvlText w:val="o"/>
      <w:lvlJc w:val="left"/>
      <w:pPr>
        <w:ind w:left="5760" w:hanging="360"/>
      </w:pPr>
      <w:rPr>
        <w:rFonts w:ascii="Courier New" w:hAnsi="Courier New" w:hint="default"/>
      </w:rPr>
    </w:lvl>
    <w:lvl w:ilvl="8" w:tplc="E4AAE20A">
      <w:start w:val="1"/>
      <w:numFmt w:val="bullet"/>
      <w:lvlText w:val=""/>
      <w:lvlJc w:val="left"/>
      <w:pPr>
        <w:ind w:left="6480" w:hanging="360"/>
      </w:pPr>
      <w:rPr>
        <w:rFonts w:ascii="Wingdings" w:hAnsi="Wingdings" w:hint="default"/>
      </w:rPr>
    </w:lvl>
  </w:abstractNum>
  <w:abstractNum w:abstractNumId="31" w15:restartNumberingAfterBreak="0">
    <w:nsid w:val="49436375"/>
    <w:multiLevelType w:val="multilevel"/>
    <w:tmpl w:val="8006D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A8AA345"/>
    <w:multiLevelType w:val="hybridMultilevel"/>
    <w:tmpl w:val="C0D061FA"/>
    <w:lvl w:ilvl="0" w:tplc="4178F50C">
      <w:numFmt w:val="bullet"/>
      <w:lvlText w:val="-"/>
      <w:lvlJc w:val="left"/>
      <w:pPr>
        <w:ind w:left="720" w:hanging="360"/>
      </w:pPr>
      <w:rPr>
        <w:rFonts w:ascii="Corbel" w:hAnsi="Corbel" w:hint="default"/>
      </w:rPr>
    </w:lvl>
    <w:lvl w:ilvl="1" w:tplc="5980F462">
      <w:start w:val="1"/>
      <w:numFmt w:val="bullet"/>
      <w:lvlText w:val="o"/>
      <w:lvlJc w:val="left"/>
      <w:pPr>
        <w:ind w:left="1440" w:hanging="360"/>
      </w:pPr>
      <w:rPr>
        <w:rFonts w:ascii="Courier New" w:hAnsi="Courier New" w:hint="default"/>
      </w:rPr>
    </w:lvl>
    <w:lvl w:ilvl="2" w:tplc="FF0CF8A4">
      <w:start w:val="1"/>
      <w:numFmt w:val="bullet"/>
      <w:lvlText w:val=""/>
      <w:lvlJc w:val="left"/>
      <w:pPr>
        <w:ind w:left="2160" w:hanging="360"/>
      </w:pPr>
      <w:rPr>
        <w:rFonts w:ascii="Wingdings" w:hAnsi="Wingdings" w:hint="default"/>
      </w:rPr>
    </w:lvl>
    <w:lvl w:ilvl="3" w:tplc="4E6E2E02">
      <w:start w:val="1"/>
      <w:numFmt w:val="bullet"/>
      <w:lvlText w:val=""/>
      <w:lvlJc w:val="left"/>
      <w:pPr>
        <w:ind w:left="2880" w:hanging="360"/>
      </w:pPr>
      <w:rPr>
        <w:rFonts w:ascii="Symbol" w:hAnsi="Symbol" w:hint="default"/>
      </w:rPr>
    </w:lvl>
    <w:lvl w:ilvl="4" w:tplc="57E09C68">
      <w:start w:val="1"/>
      <w:numFmt w:val="bullet"/>
      <w:lvlText w:val="o"/>
      <w:lvlJc w:val="left"/>
      <w:pPr>
        <w:ind w:left="3600" w:hanging="360"/>
      </w:pPr>
      <w:rPr>
        <w:rFonts w:ascii="Courier New" w:hAnsi="Courier New" w:hint="default"/>
      </w:rPr>
    </w:lvl>
    <w:lvl w:ilvl="5" w:tplc="B77E137E">
      <w:start w:val="1"/>
      <w:numFmt w:val="bullet"/>
      <w:lvlText w:val=""/>
      <w:lvlJc w:val="left"/>
      <w:pPr>
        <w:ind w:left="4320" w:hanging="360"/>
      </w:pPr>
      <w:rPr>
        <w:rFonts w:ascii="Wingdings" w:hAnsi="Wingdings" w:hint="default"/>
      </w:rPr>
    </w:lvl>
    <w:lvl w:ilvl="6" w:tplc="4EB4E5DA">
      <w:start w:val="1"/>
      <w:numFmt w:val="bullet"/>
      <w:lvlText w:val=""/>
      <w:lvlJc w:val="left"/>
      <w:pPr>
        <w:ind w:left="5040" w:hanging="360"/>
      </w:pPr>
      <w:rPr>
        <w:rFonts w:ascii="Symbol" w:hAnsi="Symbol" w:hint="default"/>
      </w:rPr>
    </w:lvl>
    <w:lvl w:ilvl="7" w:tplc="79DC77F0">
      <w:start w:val="1"/>
      <w:numFmt w:val="bullet"/>
      <w:lvlText w:val="o"/>
      <w:lvlJc w:val="left"/>
      <w:pPr>
        <w:ind w:left="5760" w:hanging="360"/>
      </w:pPr>
      <w:rPr>
        <w:rFonts w:ascii="Courier New" w:hAnsi="Courier New" w:hint="default"/>
      </w:rPr>
    </w:lvl>
    <w:lvl w:ilvl="8" w:tplc="A468CC9C">
      <w:start w:val="1"/>
      <w:numFmt w:val="bullet"/>
      <w:lvlText w:val=""/>
      <w:lvlJc w:val="left"/>
      <w:pPr>
        <w:ind w:left="6480" w:hanging="360"/>
      </w:pPr>
      <w:rPr>
        <w:rFonts w:ascii="Wingdings" w:hAnsi="Wingdings" w:hint="default"/>
      </w:rPr>
    </w:lvl>
  </w:abstractNum>
  <w:abstractNum w:abstractNumId="33" w15:restartNumberingAfterBreak="0">
    <w:nsid w:val="4EAB7227"/>
    <w:multiLevelType w:val="hybridMultilevel"/>
    <w:tmpl w:val="F9D06968"/>
    <w:lvl w:ilvl="0" w:tplc="4C66460C">
      <w:numFmt w:val="bullet"/>
      <w:lvlText w:val="-"/>
      <w:lvlJc w:val="left"/>
      <w:pPr>
        <w:ind w:left="360" w:hanging="360"/>
      </w:pPr>
      <w:rPr>
        <w:rFonts w:ascii="Arial Nova" w:hAnsi="Arial Nova" w:hint="default"/>
      </w:rPr>
    </w:lvl>
    <w:lvl w:ilvl="1" w:tplc="B0CE7DD8">
      <w:start w:val="1"/>
      <w:numFmt w:val="bullet"/>
      <w:lvlText w:val="o"/>
      <w:lvlJc w:val="left"/>
      <w:pPr>
        <w:ind w:left="1440" w:hanging="360"/>
      </w:pPr>
      <w:rPr>
        <w:rFonts w:ascii="Courier New" w:hAnsi="Courier New" w:hint="default"/>
      </w:rPr>
    </w:lvl>
    <w:lvl w:ilvl="2" w:tplc="3E70AD12">
      <w:start w:val="1"/>
      <w:numFmt w:val="bullet"/>
      <w:lvlText w:val=""/>
      <w:lvlJc w:val="left"/>
      <w:pPr>
        <w:ind w:left="2160" w:hanging="360"/>
      </w:pPr>
      <w:rPr>
        <w:rFonts w:ascii="Wingdings" w:hAnsi="Wingdings" w:hint="default"/>
      </w:rPr>
    </w:lvl>
    <w:lvl w:ilvl="3" w:tplc="FC840B0E">
      <w:start w:val="1"/>
      <w:numFmt w:val="bullet"/>
      <w:lvlText w:val=""/>
      <w:lvlJc w:val="left"/>
      <w:pPr>
        <w:ind w:left="2880" w:hanging="360"/>
      </w:pPr>
      <w:rPr>
        <w:rFonts w:ascii="Symbol" w:hAnsi="Symbol" w:hint="default"/>
      </w:rPr>
    </w:lvl>
    <w:lvl w:ilvl="4" w:tplc="69D20B82">
      <w:start w:val="1"/>
      <w:numFmt w:val="bullet"/>
      <w:lvlText w:val="o"/>
      <w:lvlJc w:val="left"/>
      <w:pPr>
        <w:ind w:left="3600" w:hanging="360"/>
      </w:pPr>
      <w:rPr>
        <w:rFonts w:ascii="Courier New" w:hAnsi="Courier New" w:hint="default"/>
      </w:rPr>
    </w:lvl>
    <w:lvl w:ilvl="5" w:tplc="FD6CA8CC">
      <w:start w:val="1"/>
      <w:numFmt w:val="bullet"/>
      <w:lvlText w:val=""/>
      <w:lvlJc w:val="left"/>
      <w:pPr>
        <w:ind w:left="4320" w:hanging="360"/>
      </w:pPr>
      <w:rPr>
        <w:rFonts w:ascii="Wingdings" w:hAnsi="Wingdings" w:hint="default"/>
      </w:rPr>
    </w:lvl>
    <w:lvl w:ilvl="6" w:tplc="0660115C">
      <w:start w:val="1"/>
      <w:numFmt w:val="bullet"/>
      <w:lvlText w:val=""/>
      <w:lvlJc w:val="left"/>
      <w:pPr>
        <w:ind w:left="5040" w:hanging="360"/>
      </w:pPr>
      <w:rPr>
        <w:rFonts w:ascii="Symbol" w:hAnsi="Symbol" w:hint="default"/>
      </w:rPr>
    </w:lvl>
    <w:lvl w:ilvl="7" w:tplc="5BA08A2A">
      <w:start w:val="1"/>
      <w:numFmt w:val="bullet"/>
      <w:lvlText w:val="o"/>
      <w:lvlJc w:val="left"/>
      <w:pPr>
        <w:ind w:left="5760" w:hanging="360"/>
      </w:pPr>
      <w:rPr>
        <w:rFonts w:ascii="Courier New" w:hAnsi="Courier New" w:hint="default"/>
      </w:rPr>
    </w:lvl>
    <w:lvl w:ilvl="8" w:tplc="DC3697E2">
      <w:start w:val="1"/>
      <w:numFmt w:val="bullet"/>
      <w:lvlText w:val=""/>
      <w:lvlJc w:val="left"/>
      <w:pPr>
        <w:ind w:left="6480" w:hanging="360"/>
      </w:pPr>
      <w:rPr>
        <w:rFonts w:ascii="Wingdings" w:hAnsi="Wingdings" w:hint="default"/>
      </w:rPr>
    </w:lvl>
  </w:abstractNum>
  <w:abstractNum w:abstractNumId="34" w15:restartNumberingAfterBreak="0">
    <w:nsid w:val="50725D7C"/>
    <w:multiLevelType w:val="multilevel"/>
    <w:tmpl w:val="5C3A7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2747AD6"/>
    <w:multiLevelType w:val="hybridMultilevel"/>
    <w:tmpl w:val="778CB8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5294FBB"/>
    <w:multiLevelType w:val="hybridMultilevel"/>
    <w:tmpl w:val="287A5ACE"/>
    <w:lvl w:ilvl="0" w:tplc="4178F50C">
      <w:numFmt w:val="bullet"/>
      <w:lvlText w:val="-"/>
      <w:lvlJc w:val="left"/>
      <w:pPr>
        <w:ind w:left="720" w:hanging="360"/>
      </w:pPr>
      <w:rPr>
        <w:rFonts w:ascii="Corbel" w:hAnsi="Corbe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623A238"/>
    <w:multiLevelType w:val="hybridMultilevel"/>
    <w:tmpl w:val="7A162FE0"/>
    <w:lvl w:ilvl="0" w:tplc="EB084E10">
      <w:start w:val="1"/>
      <w:numFmt w:val="bullet"/>
      <w:lvlText w:val="-"/>
      <w:lvlJc w:val="left"/>
      <w:pPr>
        <w:ind w:left="720" w:hanging="360"/>
      </w:pPr>
      <w:rPr>
        <w:rFonts w:ascii="Aptos" w:hAnsi="Aptos" w:hint="default"/>
      </w:rPr>
    </w:lvl>
    <w:lvl w:ilvl="1" w:tplc="0BDA2756">
      <w:start w:val="1"/>
      <w:numFmt w:val="bullet"/>
      <w:lvlText w:val="o"/>
      <w:lvlJc w:val="left"/>
      <w:pPr>
        <w:ind w:left="1440" w:hanging="360"/>
      </w:pPr>
      <w:rPr>
        <w:rFonts w:ascii="Courier New" w:hAnsi="Courier New" w:hint="default"/>
      </w:rPr>
    </w:lvl>
    <w:lvl w:ilvl="2" w:tplc="67A80538">
      <w:start w:val="1"/>
      <w:numFmt w:val="bullet"/>
      <w:lvlText w:val=""/>
      <w:lvlJc w:val="left"/>
      <w:pPr>
        <w:ind w:left="2160" w:hanging="360"/>
      </w:pPr>
      <w:rPr>
        <w:rFonts w:ascii="Wingdings" w:hAnsi="Wingdings" w:hint="default"/>
      </w:rPr>
    </w:lvl>
    <w:lvl w:ilvl="3" w:tplc="88327080">
      <w:start w:val="1"/>
      <w:numFmt w:val="bullet"/>
      <w:lvlText w:val=""/>
      <w:lvlJc w:val="left"/>
      <w:pPr>
        <w:ind w:left="2880" w:hanging="360"/>
      </w:pPr>
      <w:rPr>
        <w:rFonts w:ascii="Symbol" w:hAnsi="Symbol" w:hint="default"/>
      </w:rPr>
    </w:lvl>
    <w:lvl w:ilvl="4" w:tplc="78BADF0E">
      <w:start w:val="1"/>
      <w:numFmt w:val="bullet"/>
      <w:lvlText w:val="o"/>
      <w:lvlJc w:val="left"/>
      <w:pPr>
        <w:ind w:left="3600" w:hanging="360"/>
      </w:pPr>
      <w:rPr>
        <w:rFonts w:ascii="Courier New" w:hAnsi="Courier New" w:hint="default"/>
      </w:rPr>
    </w:lvl>
    <w:lvl w:ilvl="5" w:tplc="DA0A4ABA">
      <w:start w:val="1"/>
      <w:numFmt w:val="bullet"/>
      <w:lvlText w:val=""/>
      <w:lvlJc w:val="left"/>
      <w:pPr>
        <w:ind w:left="4320" w:hanging="360"/>
      </w:pPr>
      <w:rPr>
        <w:rFonts w:ascii="Wingdings" w:hAnsi="Wingdings" w:hint="default"/>
      </w:rPr>
    </w:lvl>
    <w:lvl w:ilvl="6" w:tplc="188AB242">
      <w:start w:val="1"/>
      <w:numFmt w:val="bullet"/>
      <w:lvlText w:val=""/>
      <w:lvlJc w:val="left"/>
      <w:pPr>
        <w:ind w:left="5040" w:hanging="360"/>
      </w:pPr>
      <w:rPr>
        <w:rFonts w:ascii="Symbol" w:hAnsi="Symbol" w:hint="default"/>
      </w:rPr>
    </w:lvl>
    <w:lvl w:ilvl="7" w:tplc="05AE2838">
      <w:start w:val="1"/>
      <w:numFmt w:val="bullet"/>
      <w:lvlText w:val="o"/>
      <w:lvlJc w:val="left"/>
      <w:pPr>
        <w:ind w:left="5760" w:hanging="360"/>
      </w:pPr>
      <w:rPr>
        <w:rFonts w:ascii="Courier New" w:hAnsi="Courier New" w:hint="default"/>
      </w:rPr>
    </w:lvl>
    <w:lvl w:ilvl="8" w:tplc="64FA5E7A">
      <w:start w:val="1"/>
      <w:numFmt w:val="bullet"/>
      <w:lvlText w:val=""/>
      <w:lvlJc w:val="left"/>
      <w:pPr>
        <w:ind w:left="6480" w:hanging="360"/>
      </w:pPr>
      <w:rPr>
        <w:rFonts w:ascii="Wingdings" w:hAnsi="Wingdings" w:hint="default"/>
      </w:rPr>
    </w:lvl>
  </w:abstractNum>
  <w:abstractNum w:abstractNumId="38" w15:restartNumberingAfterBreak="0">
    <w:nsid w:val="57BB78A6"/>
    <w:multiLevelType w:val="hybridMultilevel"/>
    <w:tmpl w:val="DD3830F6"/>
    <w:lvl w:ilvl="0" w:tplc="4178F50C">
      <w:numFmt w:val="bullet"/>
      <w:lvlText w:val="-"/>
      <w:lvlJc w:val="left"/>
      <w:pPr>
        <w:ind w:left="720" w:hanging="360"/>
      </w:pPr>
      <w:rPr>
        <w:rFonts w:ascii="Corbel" w:hAnsi="Corbe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58F7F47E"/>
    <w:multiLevelType w:val="hybridMultilevel"/>
    <w:tmpl w:val="7CF0A6A2"/>
    <w:lvl w:ilvl="0" w:tplc="302A38C0">
      <w:start w:val="1"/>
      <w:numFmt w:val="bullet"/>
      <w:lvlText w:val="-"/>
      <w:lvlJc w:val="left"/>
      <w:pPr>
        <w:ind w:left="720" w:hanging="360"/>
      </w:pPr>
      <w:rPr>
        <w:rFonts w:ascii="Aptos" w:hAnsi="Aptos" w:hint="default"/>
      </w:rPr>
    </w:lvl>
    <w:lvl w:ilvl="1" w:tplc="79400F2A">
      <w:start w:val="1"/>
      <w:numFmt w:val="bullet"/>
      <w:lvlText w:val="o"/>
      <w:lvlJc w:val="left"/>
      <w:pPr>
        <w:ind w:left="1440" w:hanging="360"/>
      </w:pPr>
      <w:rPr>
        <w:rFonts w:ascii="Courier New" w:hAnsi="Courier New" w:hint="default"/>
      </w:rPr>
    </w:lvl>
    <w:lvl w:ilvl="2" w:tplc="448C2DB0">
      <w:start w:val="1"/>
      <w:numFmt w:val="bullet"/>
      <w:lvlText w:val=""/>
      <w:lvlJc w:val="left"/>
      <w:pPr>
        <w:ind w:left="2160" w:hanging="360"/>
      </w:pPr>
      <w:rPr>
        <w:rFonts w:ascii="Wingdings" w:hAnsi="Wingdings" w:hint="default"/>
      </w:rPr>
    </w:lvl>
    <w:lvl w:ilvl="3" w:tplc="1DE88E5C">
      <w:start w:val="1"/>
      <w:numFmt w:val="bullet"/>
      <w:lvlText w:val=""/>
      <w:lvlJc w:val="left"/>
      <w:pPr>
        <w:ind w:left="2880" w:hanging="360"/>
      </w:pPr>
      <w:rPr>
        <w:rFonts w:ascii="Symbol" w:hAnsi="Symbol" w:hint="default"/>
      </w:rPr>
    </w:lvl>
    <w:lvl w:ilvl="4" w:tplc="EB70C01C">
      <w:start w:val="1"/>
      <w:numFmt w:val="bullet"/>
      <w:lvlText w:val="o"/>
      <w:lvlJc w:val="left"/>
      <w:pPr>
        <w:ind w:left="3600" w:hanging="360"/>
      </w:pPr>
      <w:rPr>
        <w:rFonts w:ascii="Courier New" w:hAnsi="Courier New" w:hint="default"/>
      </w:rPr>
    </w:lvl>
    <w:lvl w:ilvl="5" w:tplc="922E6E06">
      <w:start w:val="1"/>
      <w:numFmt w:val="bullet"/>
      <w:lvlText w:val=""/>
      <w:lvlJc w:val="left"/>
      <w:pPr>
        <w:ind w:left="4320" w:hanging="360"/>
      </w:pPr>
      <w:rPr>
        <w:rFonts w:ascii="Wingdings" w:hAnsi="Wingdings" w:hint="default"/>
      </w:rPr>
    </w:lvl>
    <w:lvl w:ilvl="6" w:tplc="5548287C">
      <w:start w:val="1"/>
      <w:numFmt w:val="bullet"/>
      <w:lvlText w:val=""/>
      <w:lvlJc w:val="left"/>
      <w:pPr>
        <w:ind w:left="5040" w:hanging="360"/>
      </w:pPr>
      <w:rPr>
        <w:rFonts w:ascii="Symbol" w:hAnsi="Symbol" w:hint="default"/>
      </w:rPr>
    </w:lvl>
    <w:lvl w:ilvl="7" w:tplc="A96C48BE">
      <w:start w:val="1"/>
      <w:numFmt w:val="bullet"/>
      <w:lvlText w:val="o"/>
      <w:lvlJc w:val="left"/>
      <w:pPr>
        <w:ind w:left="5760" w:hanging="360"/>
      </w:pPr>
      <w:rPr>
        <w:rFonts w:ascii="Courier New" w:hAnsi="Courier New" w:hint="default"/>
      </w:rPr>
    </w:lvl>
    <w:lvl w:ilvl="8" w:tplc="0562E430">
      <w:start w:val="1"/>
      <w:numFmt w:val="bullet"/>
      <w:lvlText w:val=""/>
      <w:lvlJc w:val="left"/>
      <w:pPr>
        <w:ind w:left="6480" w:hanging="360"/>
      </w:pPr>
      <w:rPr>
        <w:rFonts w:ascii="Wingdings" w:hAnsi="Wingdings" w:hint="default"/>
      </w:rPr>
    </w:lvl>
  </w:abstractNum>
  <w:abstractNum w:abstractNumId="40" w15:restartNumberingAfterBreak="0">
    <w:nsid w:val="59C02A5A"/>
    <w:multiLevelType w:val="hybridMultilevel"/>
    <w:tmpl w:val="263E5D9A"/>
    <w:lvl w:ilvl="0" w:tplc="42EA7EB6">
      <w:start w:val="1"/>
      <w:numFmt w:val="bullet"/>
      <w:lvlText w:val=""/>
      <w:lvlJc w:val="left"/>
      <w:pPr>
        <w:ind w:left="720" w:hanging="360"/>
      </w:pPr>
      <w:rPr>
        <w:rFonts w:ascii="Symbol" w:hAnsi="Symbol" w:hint="default"/>
      </w:rPr>
    </w:lvl>
    <w:lvl w:ilvl="1" w:tplc="764A6218">
      <w:start w:val="1"/>
      <w:numFmt w:val="bullet"/>
      <w:lvlText w:val="o"/>
      <w:lvlJc w:val="left"/>
      <w:pPr>
        <w:ind w:left="1440" w:hanging="360"/>
      </w:pPr>
      <w:rPr>
        <w:rFonts w:ascii="Courier New" w:hAnsi="Courier New" w:hint="default"/>
      </w:rPr>
    </w:lvl>
    <w:lvl w:ilvl="2" w:tplc="B4B63EF0">
      <w:start w:val="1"/>
      <w:numFmt w:val="bullet"/>
      <w:lvlText w:val=""/>
      <w:lvlJc w:val="left"/>
      <w:pPr>
        <w:ind w:left="2160" w:hanging="360"/>
      </w:pPr>
      <w:rPr>
        <w:rFonts w:ascii="Wingdings" w:hAnsi="Wingdings" w:hint="default"/>
      </w:rPr>
    </w:lvl>
    <w:lvl w:ilvl="3" w:tplc="C96CD58E">
      <w:start w:val="1"/>
      <w:numFmt w:val="bullet"/>
      <w:lvlText w:val=""/>
      <w:lvlJc w:val="left"/>
      <w:pPr>
        <w:ind w:left="2880" w:hanging="360"/>
      </w:pPr>
      <w:rPr>
        <w:rFonts w:ascii="Symbol" w:hAnsi="Symbol" w:hint="default"/>
      </w:rPr>
    </w:lvl>
    <w:lvl w:ilvl="4" w:tplc="44CE02EE">
      <w:start w:val="1"/>
      <w:numFmt w:val="bullet"/>
      <w:lvlText w:val="o"/>
      <w:lvlJc w:val="left"/>
      <w:pPr>
        <w:ind w:left="3600" w:hanging="360"/>
      </w:pPr>
      <w:rPr>
        <w:rFonts w:ascii="Courier New" w:hAnsi="Courier New" w:hint="default"/>
      </w:rPr>
    </w:lvl>
    <w:lvl w:ilvl="5" w:tplc="BD028D9E">
      <w:start w:val="1"/>
      <w:numFmt w:val="bullet"/>
      <w:lvlText w:val=""/>
      <w:lvlJc w:val="left"/>
      <w:pPr>
        <w:ind w:left="4320" w:hanging="360"/>
      </w:pPr>
      <w:rPr>
        <w:rFonts w:ascii="Wingdings" w:hAnsi="Wingdings" w:hint="default"/>
      </w:rPr>
    </w:lvl>
    <w:lvl w:ilvl="6" w:tplc="4C6C2B3C">
      <w:start w:val="1"/>
      <w:numFmt w:val="bullet"/>
      <w:lvlText w:val=""/>
      <w:lvlJc w:val="left"/>
      <w:pPr>
        <w:ind w:left="5040" w:hanging="360"/>
      </w:pPr>
      <w:rPr>
        <w:rFonts w:ascii="Symbol" w:hAnsi="Symbol" w:hint="default"/>
      </w:rPr>
    </w:lvl>
    <w:lvl w:ilvl="7" w:tplc="2C46D328">
      <w:start w:val="1"/>
      <w:numFmt w:val="bullet"/>
      <w:lvlText w:val="o"/>
      <w:lvlJc w:val="left"/>
      <w:pPr>
        <w:ind w:left="5760" w:hanging="360"/>
      </w:pPr>
      <w:rPr>
        <w:rFonts w:ascii="Courier New" w:hAnsi="Courier New" w:hint="default"/>
      </w:rPr>
    </w:lvl>
    <w:lvl w:ilvl="8" w:tplc="22988592">
      <w:start w:val="1"/>
      <w:numFmt w:val="bullet"/>
      <w:lvlText w:val=""/>
      <w:lvlJc w:val="left"/>
      <w:pPr>
        <w:ind w:left="6480" w:hanging="360"/>
      </w:pPr>
      <w:rPr>
        <w:rFonts w:ascii="Wingdings" w:hAnsi="Wingdings" w:hint="default"/>
      </w:rPr>
    </w:lvl>
  </w:abstractNum>
  <w:abstractNum w:abstractNumId="41" w15:restartNumberingAfterBreak="0">
    <w:nsid w:val="5E19F2ED"/>
    <w:multiLevelType w:val="hybridMultilevel"/>
    <w:tmpl w:val="330A9184"/>
    <w:lvl w:ilvl="0" w:tplc="105E5C1E">
      <w:numFmt w:val="bullet"/>
      <w:lvlText w:val="-"/>
      <w:lvlJc w:val="left"/>
      <w:pPr>
        <w:ind w:left="360" w:hanging="360"/>
      </w:pPr>
      <w:rPr>
        <w:rFonts w:ascii="Arial Nova" w:hAnsi="Arial Nova" w:hint="default"/>
      </w:rPr>
    </w:lvl>
    <w:lvl w:ilvl="1" w:tplc="74EA8EA8">
      <w:start w:val="1"/>
      <w:numFmt w:val="bullet"/>
      <w:lvlText w:val="o"/>
      <w:lvlJc w:val="left"/>
      <w:pPr>
        <w:ind w:left="1440" w:hanging="360"/>
      </w:pPr>
      <w:rPr>
        <w:rFonts w:ascii="Courier New" w:hAnsi="Courier New" w:hint="default"/>
      </w:rPr>
    </w:lvl>
    <w:lvl w:ilvl="2" w:tplc="5AC0DECE">
      <w:start w:val="1"/>
      <w:numFmt w:val="bullet"/>
      <w:lvlText w:val=""/>
      <w:lvlJc w:val="left"/>
      <w:pPr>
        <w:ind w:left="2160" w:hanging="360"/>
      </w:pPr>
      <w:rPr>
        <w:rFonts w:ascii="Wingdings" w:hAnsi="Wingdings" w:hint="default"/>
      </w:rPr>
    </w:lvl>
    <w:lvl w:ilvl="3" w:tplc="2098C2DC">
      <w:start w:val="1"/>
      <w:numFmt w:val="bullet"/>
      <w:lvlText w:val=""/>
      <w:lvlJc w:val="left"/>
      <w:pPr>
        <w:ind w:left="2880" w:hanging="360"/>
      </w:pPr>
      <w:rPr>
        <w:rFonts w:ascii="Symbol" w:hAnsi="Symbol" w:hint="default"/>
      </w:rPr>
    </w:lvl>
    <w:lvl w:ilvl="4" w:tplc="F424B1B6">
      <w:start w:val="1"/>
      <w:numFmt w:val="bullet"/>
      <w:lvlText w:val="o"/>
      <w:lvlJc w:val="left"/>
      <w:pPr>
        <w:ind w:left="3600" w:hanging="360"/>
      </w:pPr>
      <w:rPr>
        <w:rFonts w:ascii="Courier New" w:hAnsi="Courier New" w:hint="default"/>
      </w:rPr>
    </w:lvl>
    <w:lvl w:ilvl="5" w:tplc="2C1A67E4">
      <w:start w:val="1"/>
      <w:numFmt w:val="bullet"/>
      <w:lvlText w:val=""/>
      <w:lvlJc w:val="left"/>
      <w:pPr>
        <w:ind w:left="4320" w:hanging="360"/>
      </w:pPr>
      <w:rPr>
        <w:rFonts w:ascii="Wingdings" w:hAnsi="Wingdings" w:hint="default"/>
      </w:rPr>
    </w:lvl>
    <w:lvl w:ilvl="6" w:tplc="22D47396">
      <w:start w:val="1"/>
      <w:numFmt w:val="bullet"/>
      <w:lvlText w:val=""/>
      <w:lvlJc w:val="left"/>
      <w:pPr>
        <w:ind w:left="5040" w:hanging="360"/>
      </w:pPr>
      <w:rPr>
        <w:rFonts w:ascii="Symbol" w:hAnsi="Symbol" w:hint="default"/>
      </w:rPr>
    </w:lvl>
    <w:lvl w:ilvl="7" w:tplc="ABE01AA4">
      <w:start w:val="1"/>
      <w:numFmt w:val="bullet"/>
      <w:lvlText w:val="o"/>
      <w:lvlJc w:val="left"/>
      <w:pPr>
        <w:ind w:left="5760" w:hanging="360"/>
      </w:pPr>
      <w:rPr>
        <w:rFonts w:ascii="Courier New" w:hAnsi="Courier New" w:hint="default"/>
      </w:rPr>
    </w:lvl>
    <w:lvl w:ilvl="8" w:tplc="7B40CFBE">
      <w:start w:val="1"/>
      <w:numFmt w:val="bullet"/>
      <w:lvlText w:val=""/>
      <w:lvlJc w:val="left"/>
      <w:pPr>
        <w:ind w:left="6480" w:hanging="360"/>
      </w:pPr>
      <w:rPr>
        <w:rFonts w:ascii="Wingdings" w:hAnsi="Wingdings" w:hint="default"/>
      </w:rPr>
    </w:lvl>
  </w:abstractNum>
  <w:abstractNum w:abstractNumId="42" w15:restartNumberingAfterBreak="0">
    <w:nsid w:val="5E4730DE"/>
    <w:multiLevelType w:val="hybridMultilevel"/>
    <w:tmpl w:val="5096F68C"/>
    <w:lvl w:ilvl="0" w:tplc="F8A0B2A4">
      <w:start w:val="1"/>
      <w:numFmt w:val="bullet"/>
      <w:lvlText w:val=""/>
      <w:lvlJc w:val="left"/>
      <w:pPr>
        <w:ind w:left="720" w:hanging="360"/>
      </w:pPr>
      <w:rPr>
        <w:rFonts w:ascii="Symbol" w:hAnsi="Symbol" w:hint="default"/>
      </w:rPr>
    </w:lvl>
    <w:lvl w:ilvl="1" w:tplc="CA909600">
      <w:start w:val="1"/>
      <w:numFmt w:val="bullet"/>
      <w:lvlText w:val="o"/>
      <w:lvlJc w:val="left"/>
      <w:pPr>
        <w:ind w:left="1440" w:hanging="360"/>
      </w:pPr>
      <w:rPr>
        <w:rFonts w:ascii="Courier New" w:hAnsi="Courier New" w:hint="default"/>
      </w:rPr>
    </w:lvl>
    <w:lvl w:ilvl="2" w:tplc="22DA81DA">
      <w:start w:val="1"/>
      <w:numFmt w:val="bullet"/>
      <w:lvlText w:val=""/>
      <w:lvlJc w:val="left"/>
      <w:pPr>
        <w:ind w:left="2160" w:hanging="360"/>
      </w:pPr>
      <w:rPr>
        <w:rFonts w:ascii="Wingdings" w:hAnsi="Wingdings" w:hint="default"/>
      </w:rPr>
    </w:lvl>
    <w:lvl w:ilvl="3" w:tplc="101439DE">
      <w:start w:val="1"/>
      <w:numFmt w:val="bullet"/>
      <w:lvlText w:val=""/>
      <w:lvlJc w:val="left"/>
      <w:pPr>
        <w:ind w:left="2880" w:hanging="360"/>
      </w:pPr>
      <w:rPr>
        <w:rFonts w:ascii="Symbol" w:hAnsi="Symbol" w:hint="default"/>
      </w:rPr>
    </w:lvl>
    <w:lvl w:ilvl="4" w:tplc="8CCAA0D8">
      <w:start w:val="1"/>
      <w:numFmt w:val="bullet"/>
      <w:lvlText w:val="o"/>
      <w:lvlJc w:val="left"/>
      <w:pPr>
        <w:ind w:left="3600" w:hanging="360"/>
      </w:pPr>
      <w:rPr>
        <w:rFonts w:ascii="Courier New" w:hAnsi="Courier New" w:hint="default"/>
      </w:rPr>
    </w:lvl>
    <w:lvl w:ilvl="5" w:tplc="1AEEA61E">
      <w:start w:val="1"/>
      <w:numFmt w:val="bullet"/>
      <w:lvlText w:val=""/>
      <w:lvlJc w:val="left"/>
      <w:pPr>
        <w:ind w:left="4320" w:hanging="360"/>
      </w:pPr>
      <w:rPr>
        <w:rFonts w:ascii="Wingdings" w:hAnsi="Wingdings" w:hint="default"/>
      </w:rPr>
    </w:lvl>
    <w:lvl w:ilvl="6" w:tplc="3BF8F0AA">
      <w:start w:val="1"/>
      <w:numFmt w:val="bullet"/>
      <w:lvlText w:val=""/>
      <w:lvlJc w:val="left"/>
      <w:pPr>
        <w:ind w:left="5040" w:hanging="360"/>
      </w:pPr>
      <w:rPr>
        <w:rFonts w:ascii="Symbol" w:hAnsi="Symbol" w:hint="default"/>
      </w:rPr>
    </w:lvl>
    <w:lvl w:ilvl="7" w:tplc="5E986DF4">
      <w:start w:val="1"/>
      <w:numFmt w:val="bullet"/>
      <w:lvlText w:val="o"/>
      <w:lvlJc w:val="left"/>
      <w:pPr>
        <w:ind w:left="5760" w:hanging="360"/>
      </w:pPr>
      <w:rPr>
        <w:rFonts w:ascii="Courier New" w:hAnsi="Courier New" w:hint="default"/>
      </w:rPr>
    </w:lvl>
    <w:lvl w:ilvl="8" w:tplc="C666AFEA">
      <w:start w:val="1"/>
      <w:numFmt w:val="bullet"/>
      <w:lvlText w:val=""/>
      <w:lvlJc w:val="left"/>
      <w:pPr>
        <w:ind w:left="6480" w:hanging="360"/>
      </w:pPr>
      <w:rPr>
        <w:rFonts w:ascii="Wingdings" w:hAnsi="Wingdings" w:hint="default"/>
      </w:rPr>
    </w:lvl>
  </w:abstractNum>
  <w:abstractNum w:abstractNumId="43" w15:restartNumberingAfterBreak="0">
    <w:nsid w:val="603B0575"/>
    <w:multiLevelType w:val="hybridMultilevel"/>
    <w:tmpl w:val="44E80792"/>
    <w:lvl w:ilvl="0" w:tplc="4178F50C">
      <w:numFmt w:val="bullet"/>
      <w:lvlText w:val="-"/>
      <w:lvlJc w:val="left"/>
      <w:pPr>
        <w:ind w:left="720" w:hanging="360"/>
      </w:pPr>
      <w:rPr>
        <w:rFonts w:ascii="Corbel" w:hAnsi="Corbe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6DB50A69"/>
    <w:multiLevelType w:val="multilevel"/>
    <w:tmpl w:val="152E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DB62CB5"/>
    <w:multiLevelType w:val="multilevel"/>
    <w:tmpl w:val="A7CCB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3792D8A"/>
    <w:multiLevelType w:val="multilevel"/>
    <w:tmpl w:val="8AB01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5B02C4A"/>
    <w:multiLevelType w:val="multilevel"/>
    <w:tmpl w:val="AC664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ABFB71C"/>
    <w:multiLevelType w:val="hybridMultilevel"/>
    <w:tmpl w:val="465222D8"/>
    <w:lvl w:ilvl="0" w:tplc="0554B4FC">
      <w:start w:val="1"/>
      <w:numFmt w:val="decimal"/>
      <w:lvlText w:val="%1."/>
      <w:lvlJc w:val="left"/>
      <w:pPr>
        <w:ind w:left="720" w:hanging="360"/>
      </w:pPr>
    </w:lvl>
    <w:lvl w:ilvl="1" w:tplc="A1C0E2A0">
      <w:start w:val="1"/>
      <w:numFmt w:val="lowerLetter"/>
      <w:lvlText w:val="%2."/>
      <w:lvlJc w:val="left"/>
      <w:pPr>
        <w:ind w:left="1440" w:hanging="360"/>
      </w:pPr>
    </w:lvl>
    <w:lvl w:ilvl="2" w:tplc="A60E0A3E">
      <w:start w:val="1"/>
      <w:numFmt w:val="lowerRoman"/>
      <w:lvlText w:val="%3."/>
      <w:lvlJc w:val="right"/>
      <w:pPr>
        <w:ind w:left="2160" w:hanging="180"/>
      </w:pPr>
    </w:lvl>
    <w:lvl w:ilvl="3" w:tplc="274C1842">
      <w:start w:val="1"/>
      <w:numFmt w:val="decimal"/>
      <w:lvlText w:val="%4."/>
      <w:lvlJc w:val="left"/>
      <w:pPr>
        <w:ind w:left="2880" w:hanging="360"/>
      </w:pPr>
    </w:lvl>
    <w:lvl w:ilvl="4" w:tplc="1BF86192">
      <w:start w:val="1"/>
      <w:numFmt w:val="lowerLetter"/>
      <w:lvlText w:val="%5."/>
      <w:lvlJc w:val="left"/>
      <w:pPr>
        <w:ind w:left="3600" w:hanging="360"/>
      </w:pPr>
    </w:lvl>
    <w:lvl w:ilvl="5" w:tplc="ABAA02BA">
      <w:start w:val="1"/>
      <w:numFmt w:val="lowerRoman"/>
      <w:lvlText w:val="%6."/>
      <w:lvlJc w:val="right"/>
      <w:pPr>
        <w:ind w:left="4320" w:hanging="180"/>
      </w:pPr>
    </w:lvl>
    <w:lvl w:ilvl="6" w:tplc="1C0A2F5E">
      <w:start w:val="1"/>
      <w:numFmt w:val="decimal"/>
      <w:lvlText w:val="%7."/>
      <w:lvlJc w:val="left"/>
      <w:pPr>
        <w:ind w:left="5040" w:hanging="360"/>
      </w:pPr>
    </w:lvl>
    <w:lvl w:ilvl="7" w:tplc="A3509CE2">
      <w:start w:val="1"/>
      <w:numFmt w:val="lowerLetter"/>
      <w:lvlText w:val="%8."/>
      <w:lvlJc w:val="left"/>
      <w:pPr>
        <w:ind w:left="5760" w:hanging="360"/>
      </w:pPr>
    </w:lvl>
    <w:lvl w:ilvl="8" w:tplc="23060FF4">
      <w:start w:val="1"/>
      <w:numFmt w:val="lowerRoman"/>
      <w:lvlText w:val="%9."/>
      <w:lvlJc w:val="right"/>
      <w:pPr>
        <w:ind w:left="6480" w:hanging="180"/>
      </w:pPr>
    </w:lvl>
  </w:abstractNum>
  <w:abstractNum w:abstractNumId="49" w15:restartNumberingAfterBreak="0">
    <w:nsid w:val="7C3E1CE8"/>
    <w:multiLevelType w:val="hybridMultilevel"/>
    <w:tmpl w:val="38081202"/>
    <w:lvl w:ilvl="0" w:tplc="4178F50C">
      <w:numFmt w:val="bullet"/>
      <w:lvlText w:val="-"/>
      <w:lvlJc w:val="left"/>
      <w:pPr>
        <w:ind w:left="720" w:hanging="360"/>
      </w:pPr>
      <w:rPr>
        <w:rFonts w:ascii="Corbel" w:hAnsi="Corbe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24354050">
    <w:abstractNumId w:val="21"/>
  </w:num>
  <w:num w:numId="2" w16cid:durableId="955646475">
    <w:abstractNumId w:val="40"/>
  </w:num>
  <w:num w:numId="3" w16cid:durableId="182597113">
    <w:abstractNumId w:val="14"/>
  </w:num>
  <w:num w:numId="4" w16cid:durableId="1815951388">
    <w:abstractNumId w:val="25"/>
  </w:num>
  <w:num w:numId="5" w16cid:durableId="380597783">
    <w:abstractNumId w:val="8"/>
  </w:num>
  <w:num w:numId="6" w16cid:durableId="1431583406">
    <w:abstractNumId w:val="41"/>
  </w:num>
  <w:num w:numId="7" w16cid:durableId="296035025">
    <w:abstractNumId w:val="20"/>
  </w:num>
  <w:num w:numId="8" w16cid:durableId="970482250">
    <w:abstractNumId w:val="33"/>
  </w:num>
  <w:num w:numId="9" w16cid:durableId="1557162717">
    <w:abstractNumId w:val="42"/>
  </w:num>
  <w:num w:numId="10" w16cid:durableId="1810321828">
    <w:abstractNumId w:val="23"/>
  </w:num>
  <w:num w:numId="11" w16cid:durableId="762453212">
    <w:abstractNumId w:val="28"/>
  </w:num>
  <w:num w:numId="12" w16cid:durableId="2144879841">
    <w:abstractNumId w:val="30"/>
  </w:num>
  <w:num w:numId="13" w16cid:durableId="278948884">
    <w:abstractNumId w:val="32"/>
  </w:num>
  <w:num w:numId="14" w16cid:durableId="959265820">
    <w:abstractNumId w:val="48"/>
  </w:num>
  <w:num w:numId="15" w16cid:durableId="338315041">
    <w:abstractNumId w:val="39"/>
  </w:num>
  <w:num w:numId="16" w16cid:durableId="2030176830">
    <w:abstractNumId w:val="37"/>
  </w:num>
  <w:num w:numId="17" w16cid:durableId="1073628964">
    <w:abstractNumId w:val="26"/>
  </w:num>
  <w:num w:numId="18" w16cid:durableId="1229658027">
    <w:abstractNumId w:val="13"/>
  </w:num>
  <w:num w:numId="19" w16cid:durableId="1239166853">
    <w:abstractNumId w:val="45"/>
  </w:num>
  <w:num w:numId="20" w16cid:durableId="256524902">
    <w:abstractNumId w:val="10"/>
  </w:num>
  <w:num w:numId="21" w16cid:durableId="311981081">
    <w:abstractNumId w:val="11"/>
  </w:num>
  <w:num w:numId="22" w16cid:durableId="1145319102">
    <w:abstractNumId w:val="18"/>
  </w:num>
  <w:num w:numId="23" w16cid:durableId="1359357711">
    <w:abstractNumId w:val="44"/>
  </w:num>
  <w:num w:numId="24" w16cid:durableId="1715426170">
    <w:abstractNumId w:val="31"/>
  </w:num>
  <w:num w:numId="25" w16cid:durableId="1325429210">
    <w:abstractNumId w:val="46"/>
  </w:num>
  <w:num w:numId="26" w16cid:durableId="1691640455">
    <w:abstractNumId w:val="5"/>
  </w:num>
  <w:num w:numId="27" w16cid:durableId="1413551181">
    <w:abstractNumId w:val="34"/>
  </w:num>
  <w:num w:numId="28" w16cid:durableId="1904217715">
    <w:abstractNumId w:val="9"/>
  </w:num>
  <w:num w:numId="29" w16cid:durableId="523056304">
    <w:abstractNumId w:val="16"/>
  </w:num>
  <w:num w:numId="30" w16cid:durableId="313877300">
    <w:abstractNumId w:val="1"/>
  </w:num>
  <w:num w:numId="31" w16cid:durableId="1248538580">
    <w:abstractNumId w:val="17"/>
  </w:num>
  <w:num w:numId="32" w16cid:durableId="1967084721">
    <w:abstractNumId w:val="12"/>
  </w:num>
  <w:num w:numId="33" w16cid:durableId="188832982">
    <w:abstractNumId w:val="47"/>
  </w:num>
  <w:num w:numId="34" w16cid:durableId="1622147879">
    <w:abstractNumId w:val="7"/>
  </w:num>
  <w:num w:numId="35" w16cid:durableId="660892617">
    <w:abstractNumId w:val="35"/>
  </w:num>
  <w:num w:numId="36" w16cid:durableId="1246842639">
    <w:abstractNumId w:val="27"/>
  </w:num>
  <w:num w:numId="37" w16cid:durableId="404646210">
    <w:abstractNumId w:val="19"/>
  </w:num>
  <w:num w:numId="38" w16cid:durableId="975379733">
    <w:abstractNumId w:val="38"/>
  </w:num>
  <w:num w:numId="39" w16cid:durableId="1429349432">
    <w:abstractNumId w:val="24"/>
  </w:num>
  <w:num w:numId="40" w16cid:durableId="1104957431">
    <w:abstractNumId w:val="6"/>
  </w:num>
  <w:num w:numId="41" w16cid:durableId="471558781">
    <w:abstractNumId w:val="2"/>
  </w:num>
  <w:num w:numId="42" w16cid:durableId="269944118">
    <w:abstractNumId w:val="36"/>
  </w:num>
  <w:num w:numId="43" w16cid:durableId="1503740996">
    <w:abstractNumId w:val="22"/>
  </w:num>
  <w:num w:numId="44" w16cid:durableId="950555690">
    <w:abstractNumId w:val="49"/>
  </w:num>
  <w:num w:numId="45" w16cid:durableId="77412063">
    <w:abstractNumId w:val="4"/>
  </w:num>
  <w:num w:numId="46" w16cid:durableId="404496896">
    <w:abstractNumId w:val="43"/>
  </w:num>
  <w:num w:numId="47" w16cid:durableId="1746301593">
    <w:abstractNumId w:val="15"/>
  </w:num>
  <w:num w:numId="48" w16cid:durableId="346442017">
    <w:abstractNumId w:val="29"/>
  </w:num>
  <w:num w:numId="49" w16cid:durableId="788865375">
    <w:abstractNumId w:val="0"/>
  </w:num>
  <w:num w:numId="50" w16cid:durableId="80377246">
    <w:abstractNumId w:val="3"/>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oyce Brull">
    <w15:presenceInfo w15:providerId="AD" w15:userId="S::joyce.brull@innovo.nl::d4a74cb7-29c0-4fe4-8656-c71ad00f7f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FA99487"/>
    <w:rsid w:val="0000142F"/>
    <w:rsid w:val="00001822"/>
    <w:rsid w:val="000018B7"/>
    <w:rsid w:val="00004C3C"/>
    <w:rsid w:val="00026209"/>
    <w:rsid w:val="00036448"/>
    <w:rsid w:val="0007335E"/>
    <w:rsid w:val="00073A50"/>
    <w:rsid w:val="00073BA9"/>
    <w:rsid w:val="00075297"/>
    <w:rsid w:val="000760BB"/>
    <w:rsid w:val="0007FD07"/>
    <w:rsid w:val="000917E5"/>
    <w:rsid w:val="000A34D2"/>
    <w:rsid w:val="000A5A70"/>
    <w:rsid w:val="000A6ED0"/>
    <w:rsid w:val="000AFF61"/>
    <w:rsid w:val="000B53E7"/>
    <w:rsid w:val="000B74E4"/>
    <w:rsid w:val="000C7251"/>
    <w:rsid w:val="000C7C72"/>
    <w:rsid w:val="000D15A0"/>
    <w:rsid w:val="000D4FCE"/>
    <w:rsid w:val="000F1DFB"/>
    <w:rsid w:val="000F22E8"/>
    <w:rsid w:val="00103CDA"/>
    <w:rsid w:val="001049A8"/>
    <w:rsid w:val="0011160D"/>
    <w:rsid w:val="001172F7"/>
    <w:rsid w:val="00120F30"/>
    <w:rsid w:val="00124030"/>
    <w:rsid w:val="001270E1"/>
    <w:rsid w:val="00133DEA"/>
    <w:rsid w:val="00134116"/>
    <w:rsid w:val="00137DE8"/>
    <w:rsid w:val="00150404"/>
    <w:rsid w:val="001777AA"/>
    <w:rsid w:val="00185E70"/>
    <w:rsid w:val="00192641"/>
    <w:rsid w:val="001944ED"/>
    <w:rsid w:val="00197BDB"/>
    <w:rsid w:val="001A02EE"/>
    <w:rsid w:val="001A2309"/>
    <w:rsid w:val="001A78CA"/>
    <w:rsid w:val="001B195E"/>
    <w:rsid w:val="001C02FE"/>
    <w:rsid w:val="001C1330"/>
    <w:rsid w:val="001C5430"/>
    <w:rsid w:val="001D0C2C"/>
    <w:rsid w:val="001E36A4"/>
    <w:rsid w:val="001E43B6"/>
    <w:rsid w:val="001E7C60"/>
    <w:rsid w:val="001F1F45"/>
    <w:rsid w:val="00200A20"/>
    <w:rsid w:val="002051D9"/>
    <w:rsid w:val="00207B54"/>
    <w:rsid w:val="00211E43"/>
    <w:rsid w:val="00217EDF"/>
    <w:rsid w:val="00223C5B"/>
    <w:rsid w:val="002330F7"/>
    <w:rsid w:val="0023EA15"/>
    <w:rsid w:val="00240F84"/>
    <w:rsid w:val="002513ED"/>
    <w:rsid w:val="00263425"/>
    <w:rsid w:val="00266CE7"/>
    <w:rsid w:val="00272943"/>
    <w:rsid w:val="002738E1"/>
    <w:rsid w:val="00282C50"/>
    <w:rsid w:val="0028506A"/>
    <w:rsid w:val="00292D5C"/>
    <w:rsid w:val="002A0EEF"/>
    <w:rsid w:val="002A6B7A"/>
    <w:rsid w:val="002B8E69"/>
    <w:rsid w:val="002D0932"/>
    <w:rsid w:val="002D2042"/>
    <w:rsid w:val="002D317C"/>
    <w:rsid w:val="002F725B"/>
    <w:rsid w:val="002F7B05"/>
    <w:rsid w:val="00313B07"/>
    <w:rsid w:val="00313B20"/>
    <w:rsid w:val="00314FF1"/>
    <w:rsid w:val="00336D91"/>
    <w:rsid w:val="003447BF"/>
    <w:rsid w:val="00345205"/>
    <w:rsid w:val="0034720B"/>
    <w:rsid w:val="003554B5"/>
    <w:rsid w:val="00360855"/>
    <w:rsid w:val="00363659"/>
    <w:rsid w:val="003709A1"/>
    <w:rsid w:val="00376F9D"/>
    <w:rsid w:val="003802F3"/>
    <w:rsid w:val="00381AFF"/>
    <w:rsid w:val="003845E5"/>
    <w:rsid w:val="003A546E"/>
    <w:rsid w:val="003B249C"/>
    <w:rsid w:val="003B4A9A"/>
    <w:rsid w:val="003C008B"/>
    <w:rsid w:val="003C6390"/>
    <w:rsid w:val="003D226F"/>
    <w:rsid w:val="003D3ECA"/>
    <w:rsid w:val="003E0EEB"/>
    <w:rsid w:val="003E1299"/>
    <w:rsid w:val="003E2FD4"/>
    <w:rsid w:val="003F5B15"/>
    <w:rsid w:val="003F63A4"/>
    <w:rsid w:val="00400ACD"/>
    <w:rsid w:val="0041773E"/>
    <w:rsid w:val="00417BB2"/>
    <w:rsid w:val="00430E6E"/>
    <w:rsid w:val="00457A2D"/>
    <w:rsid w:val="00464780"/>
    <w:rsid w:val="00470F26"/>
    <w:rsid w:val="004964B5"/>
    <w:rsid w:val="0049742F"/>
    <w:rsid w:val="004B3690"/>
    <w:rsid w:val="004D0E39"/>
    <w:rsid w:val="004E6EA0"/>
    <w:rsid w:val="004F068A"/>
    <w:rsid w:val="004F101B"/>
    <w:rsid w:val="004F1F8E"/>
    <w:rsid w:val="00505014"/>
    <w:rsid w:val="00506924"/>
    <w:rsid w:val="00523237"/>
    <w:rsid w:val="00526130"/>
    <w:rsid w:val="00532592"/>
    <w:rsid w:val="005433B7"/>
    <w:rsid w:val="005466E4"/>
    <w:rsid w:val="005513D3"/>
    <w:rsid w:val="00566778"/>
    <w:rsid w:val="00582797"/>
    <w:rsid w:val="0058401B"/>
    <w:rsid w:val="00591C39"/>
    <w:rsid w:val="0059239C"/>
    <w:rsid w:val="00597B2C"/>
    <w:rsid w:val="005C32CF"/>
    <w:rsid w:val="005E3AC2"/>
    <w:rsid w:val="005F1003"/>
    <w:rsid w:val="005F59B4"/>
    <w:rsid w:val="00603E35"/>
    <w:rsid w:val="00605641"/>
    <w:rsid w:val="00610129"/>
    <w:rsid w:val="00610895"/>
    <w:rsid w:val="006157BF"/>
    <w:rsid w:val="00615F0C"/>
    <w:rsid w:val="00616346"/>
    <w:rsid w:val="006241F2"/>
    <w:rsid w:val="0062432D"/>
    <w:rsid w:val="00624E45"/>
    <w:rsid w:val="0063636A"/>
    <w:rsid w:val="00637BFC"/>
    <w:rsid w:val="00656F7B"/>
    <w:rsid w:val="006652C8"/>
    <w:rsid w:val="00672A38"/>
    <w:rsid w:val="00674B14"/>
    <w:rsid w:val="0067705E"/>
    <w:rsid w:val="0068337D"/>
    <w:rsid w:val="006878C9"/>
    <w:rsid w:val="006933D6"/>
    <w:rsid w:val="006934E3"/>
    <w:rsid w:val="00693875"/>
    <w:rsid w:val="00693F0A"/>
    <w:rsid w:val="0069450A"/>
    <w:rsid w:val="006C352A"/>
    <w:rsid w:val="006C64FD"/>
    <w:rsid w:val="006D0552"/>
    <w:rsid w:val="006D7A6B"/>
    <w:rsid w:val="006E53F6"/>
    <w:rsid w:val="006F5212"/>
    <w:rsid w:val="006F5383"/>
    <w:rsid w:val="006F6625"/>
    <w:rsid w:val="00703A2C"/>
    <w:rsid w:val="00721A19"/>
    <w:rsid w:val="00741725"/>
    <w:rsid w:val="00746799"/>
    <w:rsid w:val="00750F2C"/>
    <w:rsid w:val="00754845"/>
    <w:rsid w:val="00763871"/>
    <w:rsid w:val="00763EDE"/>
    <w:rsid w:val="00764705"/>
    <w:rsid w:val="00777202"/>
    <w:rsid w:val="00777AD0"/>
    <w:rsid w:val="007918A4"/>
    <w:rsid w:val="007A5852"/>
    <w:rsid w:val="007B54EF"/>
    <w:rsid w:val="007C5822"/>
    <w:rsid w:val="007D4B2F"/>
    <w:rsid w:val="007F521C"/>
    <w:rsid w:val="00800E33"/>
    <w:rsid w:val="008015E7"/>
    <w:rsid w:val="00801781"/>
    <w:rsid w:val="00807CB0"/>
    <w:rsid w:val="00817CDC"/>
    <w:rsid w:val="008206E2"/>
    <w:rsid w:val="00821C4C"/>
    <w:rsid w:val="0082235E"/>
    <w:rsid w:val="008247E9"/>
    <w:rsid w:val="00824C72"/>
    <w:rsid w:val="008313C1"/>
    <w:rsid w:val="00834ABD"/>
    <w:rsid w:val="00840B29"/>
    <w:rsid w:val="008415AE"/>
    <w:rsid w:val="0084494E"/>
    <w:rsid w:val="0085174C"/>
    <w:rsid w:val="00854072"/>
    <w:rsid w:val="00855DAB"/>
    <w:rsid w:val="00862CC3"/>
    <w:rsid w:val="00866400"/>
    <w:rsid w:val="00871738"/>
    <w:rsid w:val="0087253A"/>
    <w:rsid w:val="00872869"/>
    <w:rsid w:val="00876197"/>
    <w:rsid w:val="00876563"/>
    <w:rsid w:val="00876F6B"/>
    <w:rsid w:val="00881B50"/>
    <w:rsid w:val="008879D5"/>
    <w:rsid w:val="00890CC2"/>
    <w:rsid w:val="008935F1"/>
    <w:rsid w:val="008A707E"/>
    <w:rsid w:val="008ABE49"/>
    <w:rsid w:val="008B1584"/>
    <w:rsid w:val="008B2397"/>
    <w:rsid w:val="008B6D0F"/>
    <w:rsid w:val="008C0524"/>
    <w:rsid w:val="008C36C4"/>
    <w:rsid w:val="008C3FD9"/>
    <w:rsid w:val="008C78B5"/>
    <w:rsid w:val="008CABF1"/>
    <w:rsid w:val="008D1F19"/>
    <w:rsid w:val="008F4BFD"/>
    <w:rsid w:val="009023DE"/>
    <w:rsid w:val="009041EB"/>
    <w:rsid w:val="00904F1E"/>
    <w:rsid w:val="0091489D"/>
    <w:rsid w:val="009340D8"/>
    <w:rsid w:val="0094038C"/>
    <w:rsid w:val="00944764"/>
    <w:rsid w:val="00952E5D"/>
    <w:rsid w:val="009637F2"/>
    <w:rsid w:val="009652BE"/>
    <w:rsid w:val="00975BE5"/>
    <w:rsid w:val="00985D63"/>
    <w:rsid w:val="00991F2D"/>
    <w:rsid w:val="009930D7"/>
    <w:rsid w:val="00993C06"/>
    <w:rsid w:val="00997044"/>
    <w:rsid w:val="009B2238"/>
    <w:rsid w:val="009C61F6"/>
    <w:rsid w:val="009D69CB"/>
    <w:rsid w:val="009E145B"/>
    <w:rsid w:val="009E5604"/>
    <w:rsid w:val="009F5DAA"/>
    <w:rsid w:val="009F67CB"/>
    <w:rsid w:val="009F7A64"/>
    <w:rsid w:val="00A051B8"/>
    <w:rsid w:val="00A1040B"/>
    <w:rsid w:val="00A12274"/>
    <w:rsid w:val="00A41280"/>
    <w:rsid w:val="00A418E9"/>
    <w:rsid w:val="00A4488F"/>
    <w:rsid w:val="00A47E48"/>
    <w:rsid w:val="00A548B3"/>
    <w:rsid w:val="00A620A9"/>
    <w:rsid w:val="00A77CAE"/>
    <w:rsid w:val="00A80421"/>
    <w:rsid w:val="00A84BAD"/>
    <w:rsid w:val="00A87BF9"/>
    <w:rsid w:val="00AA15C0"/>
    <w:rsid w:val="00AB0F89"/>
    <w:rsid w:val="00AB549E"/>
    <w:rsid w:val="00AD5B5E"/>
    <w:rsid w:val="00AE0672"/>
    <w:rsid w:val="00AE44DB"/>
    <w:rsid w:val="00AF06D3"/>
    <w:rsid w:val="00AF1054"/>
    <w:rsid w:val="00AF17E3"/>
    <w:rsid w:val="00AF6E4A"/>
    <w:rsid w:val="00AF76B6"/>
    <w:rsid w:val="00B014B5"/>
    <w:rsid w:val="00B03787"/>
    <w:rsid w:val="00B04E9F"/>
    <w:rsid w:val="00B14A40"/>
    <w:rsid w:val="00B14A52"/>
    <w:rsid w:val="00B17553"/>
    <w:rsid w:val="00B20736"/>
    <w:rsid w:val="00B225A0"/>
    <w:rsid w:val="00B265C6"/>
    <w:rsid w:val="00B32BF2"/>
    <w:rsid w:val="00B340FD"/>
    <w:rsid w:val="00B34A7F"/>
    <w:rsid w:val="00B56E54"/>
    <w:rsid w:val="00B5789D"/>
    <w:rsid w:val="00B57C26"/>
    <w:rsid w:val="00B6402B"/>
    <w:rsid w:val="00B713C8"/>
    <w:rsid w:val="00B73C7E"/>
    <w:rsid w:val="00B84830"/>
    <w:rsid w:val="00B87FA9"/>
    <w:rsid w:val="00B94D7C"/>
    <w:rsid w:val="00BA08FC"/>
    <w:rsid w:val="00BD0F1E"/>
    <w:rsid w:val="00BF63ED"/>
    <w:rsid w:val="00BF6CF7"/>
    <w:rsid w:val="00C05622"/>
    <w:rsid w:val="00C22690"/>
    <w:rsid w:val="00C31E9D"/>
    <w:rsid w:val="00C41A9F"/>
    <w:rsid w:val="00C51CF2"/>
    <w:rsid w:val="00C52A7B"/>
    <w:rsid w:val="00C53460"/>
    <w:rsid w:val="00C63676"/>
    <w:rsid w:val="00C67C6B"/>
    <w:rsid w:val="00C76398"/>
    <w:rsid w:val="00C831EE"/>
    <w:rsid w:val="00C92744"/>
    <w:rsid w:val="00C94003"/>
    <w:rsid w:val="00CA00E3"/>
    <w:rsid w:val="00CA0F56"/>
    <w:rsid w:val="00CD33C5"/>
    <w:rsid w:val="00CD37A5"/>
    <w:rsid w:val="00CE0EA3"/>
    <w:rsid w:val="00CE724E"/>
    <w:rsid w:val="00D03E7F"/>
    <w:rsid w:val="00D23907"/>
    <w:rsid w:val="00D26B67"/>
    <w:rsid w:val="00D37782"/>
    <w:rsid w:val="00D377EF"/>
    <w:rsid w:val="00D42DE5"/>
    <w:rsid w:val="00D43D87"/>
    <w:rsid w:val="00D45376"/>
    <w:rsid w:val="00D5282D"/>
    <w:rsid w:val="00D640CB"/>
    <w:rsid w:val="00D85FB3"/>
    <w:rsid w:val="00D878EA"/>
    <w:rsid w:val="00D933F6"/>
    <w:rsid w:val="00D93BAA"/>
    <w:rsid w:val="00D94539"/>
    <w:rsid w:val="00DA421E"/>
    <w:rsid w:val="00DB5FAA"/>
    <w:rsid w:val="00DC5B2E"/>
    <w:rsid w:val="00DD696C"/>
    <w:rsid w:val="00DF5C4F"/>
    <w:rsid w:val="00E012AC"/>
    <w:rsid w:val="00E077DA"/>
    <w:rsid w:val="00E1210D"/>
    <w:rsid w:val="00E1A499"/>
    <w:rsid w:val="00E23B56"/>
    <w:rsid w:val="00E30F6E"/>
    <w:rsid w:val="00E34DB8"/>
    <w:rsid w:val="00E45724"/>
    <w:rsid w:val="00E47B93"/>
    <w:rsid w:val="00E60A59"/>
    <w:rsid w:val="00E6265D"/>
    <w:rsid w:val="00E62FF8"/>
    <w:rsid w:val="00E64114"/>
    <w:rsid w:val="00E70322"/>
    <w:rsid w:val="00E75896"/>
    <w:rsid w:val="00E84E01"/>
    <w:rsid w:val="00E905C3"/>
    <w:rsid w:val="00EA78DA"/>
    <w:rsid w:val="00EA7E66"/>
    <w:rsid w:val="00EB3F70"/>
    <w:rsid w:val="00ED617E"/>
    <w:rsid w:val="00EE4023"/>
    <w:rsid w:val="00EE64B1"/>
    <w:rsid w:val="00F135F1"/>
    <w:rsid w:val="00F164FA"/>
    <w:rsid w:val="00F170B2"/>
    <w:rsid w:val="00F2025A"/>
    <w:rsid w:val="00F313BC"/>
    <w:rsid w:val="00F34677"/>
    <w:rsid w:val="00F3671D"/>
    <w:rsid w:val="00F568C9"/>
    <w:rsid w:val="00F56DF2"/>
    <w:rsid w:val="00F61285"/>
    <w:rsid w:val="00F7000D"/>
    <w:rsid w:val="00F739EE"/>
    <w:rsid w:val="00F75ABD"/>
    <w:rsid w:val="00F81632"/>
    <w:rsid w:val="00F817A4"/>
    <w:rsid w:val="00F821B5"/>
    <w:rsid w:val="00F859B4"/>
    <w:rsid w:val="00F92605"/>
    <w:rsid w:val="00FA496D"/>
    <w:rsid w:val="00FB627D"/>
    <w:rsid w:val="00FC0C86"/>
    <w:rsid w:val="00FC1C6C"/>
    <w:rsid w:val="00FD04E5"/>
    <w:rsid w:val="00FE4687"/>
    <w:rsid w:val="00FE7152"/>
    <w:rsid w:val="00FF41C2"/>
    <w:rsid w:val="00FF51F5"/>
    <w:rsid w:val="0109478A"/>
    <w:rsid w:val="010C75B6"/>
    <w:rsid w:val="010D12B3"/>
    <w:rsid w:val="0112AE02"/>
    <w:rsid w:val="012D998A"/>
    <w:rsid w:val="015E75D4"/>
    <w:rsid w:val="01655D9A"/>
    <w:rsid w:val="0166B3A8"/>
    <w:rsid w:val="0173E974"/>
    <w:rsid w:val="017DADB4"/>
    <w:rsid w:val="0180B5D2"/>
    <w:rsid w:val="018325A9"/>
    <w:rsid w:val="0186D2A0"/>
    <w:rsid w:val="019B6C22"/>
    <w:rsid w:val="01A2A691"/>
    <w:rsid w:val="01B1395B"/>
    <w:rsid w:val="01B5C649"/>
    <w:rsid w:val="01BA9109"/>
    <w:rsid w:val="01BBDA81"/>
    <w:rsid w:val="01BC91F4"/>
    <w:rsid w:val="01C00157"/>
    <w:rsid w:val="01C9DB34"/>
    <w:rsid w:val="01CB4964"/>
    <w:rsid w:val="01E594A0"/>
    <w:rsid w:val="01F4881D"/>
    <w:rsid w:val="01F58B06"/>
    <w:rsid w:val="01FD0A7D"/>
    <w:rsid w:val="020A4528"/>
    <w:rsid w:val="02220A09"/>
    <w:rsid w:val="0229AA5A"/>
    <w:rsid w:val="022FF03F"/>
    <w:rsid w:val="02320092"/>
    <w:rsid w:val="0236553A"/>
    <w:rsid w:val="02497742"/>
    <w:rsid w:val="0249D7B0"/>
    <w:rsid w:val="0250C8D4"/>
    <w:rsid w:val="0274EEC2"/>
    <w:rsid w:val="027E624A"/>
    <w:rsid w:val="028CC606"/>
    <w:rsid w:val="02A21612"/>
    <w:rsid w:val="02A7E709"/>
    <w:rsid w:val="02A84040"/>
    <w:rsid w:val="02C3C208"/>
    <w:rsid w:val="02C4D419"/>
    <w:rsid w:val="02CFA87C"/>
    <w:rsid w:val="02D0C663"/>
    <w:rsid w:val="02D983A8"/>
    <w:rsid w:val="02E22666"/>
    <w:rsid w:val="02F69FFF"/>
    <w:rsid w:val="0307025B"/>
    <w:rsid w:val="0307CFCC"/>
    <w:rsid w:val="0317DE63"/>
    <w:rsid w:val="0323DCEC"/>
    <w:rsid w:val="032628A7"/>
    <w:rsid w:val="032EA6A2"/>
    <w:rsid w:val="03332F35"/>
    <w:rsid w:val="03386C41"/>
    <w:rsid w:val="033A56D8"/>
    <w:rsid w:val="03504670"/>
    <w:rsid w:val="03510F5A"/>
    <w:rsid w:val="0357E679"/>
    <w:rsid w:val="035A014C"/>
    <w:rsid w:val="037128CD"/>
    <w:rsid w:val="037CD124"/>
    <w:rsid w:val="0381FA54"/>
    <w:rsid w:val="038A4DF5"/>
    <w:rsid w:val="038E47DB"/>
    <w:rsid w:val="03A943E3"/>
    <w:rsid w:val="03B15D4C"/>
    <w:rsid w:val="03C60C08"/>
    <w:rsid w:val="03CEBCC5"/>
    <w:rsid w:val="03D4A935"/>
    <w:rsid w:val="03D7D907"/>
    <w:rsid w:val="03D8B04B"/>
    <w:rsid w:val="03E3B52D"/>
    <w:rsid w:val="03E8F220"/>
    <w:rsid w:val="03F0E22E"/>
    <w:rsid w:val="03F1ECF2"/>
    <w:rsid w:val="04026F9B"/>
    <w:rsid w:val="0405B1C4"/>
    <w:rsid w:val="040D7FC2"/>
    <w:rsid w:val="041103D1"/>
    <w:rsid w:val="041A32AB"/>
    <w:rsid w:val="041AF161"/>
    <w:rsid w:val="041FFE92"/>
    <w:rsid w:val="042638BA"/>
    <w:rsid w:val="0437AAF5"/>
    <w:rsid w:val="0440E84C"/>
    <w:rsid w:val="0443BBE6"/>
    <w:rsid w:val="04614B1C"/>
    <w:rsid w:val="047577D8"/>
    <w:rsid w:val="04A1EC4D"/>
    <w:rsid w:val="04B7C96D"/>
    <w:rsid w:val="04D0053A"/>
    <w:rsid w:val="04D163C1"/>
    <w:rsid w:val="04D33F86"/>
    <w:rsid w:val="04D7CEB0"/>
    <w:rsid w:val="04DA52E6"/>
    <w:rsid w:val="04DED7DE"/>
    <w:rsid w:val="04F5D1AD"/>
    <w:rsid w:val="04FD042B"/>
    <w:rsid w:val="050D3E3A"/>
    <w:rsid w:val="050E6B52"/>
    <w:rsid w:val="052E8004"/>
    <w:rsid w:val="05367E10"/>
    <w:rsid w:val="053EB1C9"/>
    <w:rsid w:val="0559A6BC"/>
    <w:rsid w:val="055B39AD"/>
    <w:rsid w:val="056C5712"/>
    <w:rsid w:val="05A00B82"/>
    <w:rsid w:val="05AF83E1"/>
    <w:rsid w:val="05B84FCF"/>
    <w:rsid w:val="05C0E9A7"/>
    <w:rsid w:val="05CE8C75"/>
    <w:rsid w:val="05EBFC41"/>
    <w:rsid w:val="05EEB323"/>
    <w:rsid w:val="061BCC70"/>
    <w:rsid w:val="0623D799"/>
    <w:rsid w:val="0631A2D6"/>
    <w:rsid w:val="0632A408"/>
    <w:rsid w:val="0638EB8A"/>
    <w:rsid w:val="063CB144"/>
    <w:rsid w:val="06420A2F"/>
    <w:rsid w:val="064C4744"/>
    <w:rsid w:val="065440DB"/>
    <w:rsid w:val="065ECF30"/>
    <w:rsid w:val="0660449E"/>
    <w:rsid w:val="066A217E"/>
    <w:rsid w:val="066ACFF7"/>
    <w:rsid w:val="066C919E"/>
    <w:rsid w:val="0670DA8C"/>
    <w:rsid w:val="067B1712"/>
    <w:rsid w:val="0683F854"/>
    <w:rsid w:val="068F4BA4"/>
    <w:rsid w:val="06A47A3D"/>
    <w:rsid w:val="06A5D8C7"/>
    <w:rsid w:val="06A86880"/>
    <w:rsid w:val="06B2EFAD"/>
    <w:rsid w:val="06C99025"/>
    <w:rsid w:val="06D0DD5C"/>
    <w:rsid w:val="06D5F627"/>
    <w:rsid w:val="06EEFF3E"/>
    <w:rsid w:val="06F63BDF"/>
    <w:rsid w:val="06FF4934"/>
    <w:rsid w:val="06FFC752"/>
    <w:rsid w:val="0718A908"/>
    <w:rsid w:val="071EEAB5"/>
    <w:rsid w:val="072F91BA"/>
    <w:rsid w:val="0730D626"/>
    <w:rsid w:val="0736D73A"/>
    <w:rsid w:val="073BB1D3"/>
    <w:rsid w:val="073D9801"/>
    <w:rsid w:val="0740F3A8"/>
    <w:rsid w:val="0750F250"/>
    <w:rsid w:val="0754C7C4"/>
    <w:rsid w:val="077F7974"/>
    <w:rsid w:val="07A13E8A"/>
    <w:rsid w:val="07B7B371"/>
    <w:rsid w:val="07D0479B"/>
    <w:rsid w:val="07D2039C"/>
    <w:rsid w:val="07D898F5"/>
    <w:rsid w:val="07F0113C"/>
    <w:rsid w:val="07FA9F91"/>
    <w:rsid w:val="07FACA1C"/>
    <w:rsid w:val="0806A058"/>
    <w:rsid w:val="080DD806"/>
    <w:rsid w:val="08119337"/>
    <w:rsid w:val="081362DC"/>
    <w:rsid w:val="081CFAF7"/>
    <w:rsid w:val="0823A34C"/>
    <w:rsid w:val="082FF9C8"/>
    <w:rsid w:val="08345A88"/>
    <w:rsid w:val="084596BA"/>
    <w:rsid w:val="08508B40"/>
    <w:rsid w:val="08570577"/>
    <w:rsid w:val="085A27AA"/>
    <w:rsid w:val="085BFE2B"/>
    <w:rsid w:val="0861AC9F"/>
    <w:rsid w:val="086AE6B8"/>
    <w:rsid w:val="086F13A0"/>
    <w:rsid w:val="088DA601"/>
    <w:rsid w:val="08963A84"/>
    <w:rsid w:val="089AA386"/>
    <w:rsid w:val="089B97B3"/>
    <w:rsid w:val="08B79999"/>
    <w:rsid w:val="08B822E6"/>
    <w:rsid w:val="08B90870"/>
    <w:rsid w:val="08BF77B4"/>
    <w:rsid w:val="08CB4189"/>
    <w:rsid w:val="08E1C93D"/>
    <w:rsid w:val="08E67595"/>
    <w:rsid w:val="08EBB0E3"/>
    <w:rsid w:val="08FF3B82"/>
    <w:rsid w:val="09092910"/>
    <w:rsid w:val="09099690"/>
    <w:rsid w:val="091782DC"/>
    <w:rsid w:val="091F6680"/>
    <w:rsid w:val="09305566"/>
    <w:rsid w:val="09361935"/>
    <w:rsid w:val="09435280"/>
    <w:rsid w:val="0943655A"/>
    <w:rsid w:val="09447559"/>
    <w:rsid w:val="0945C050"/>
    <w:rsid w:val="094D81A5"/>
    <w:rsid w:val="095450A8"/>
    <w:rsid w:val="09673983"/>
    <w:rsid w:val="0968B8BB"/>
    <w:rsid w:val="097ECD45"/>
    <w:rsid w:val="0985F2FB"/>
    <w:rsid w:val="09885FB9"/>
    <w:rsid w:val="0998264E"/>
    <w:rsid w:val="099C9973"/>
    <w:rsid w:val="099F8EF0"/>
    <w:rsid w:val="09A890CF"/>
    <w:rsid w:val="09AC8E28"/>
    <w:rsid w:val="09AED494"/>
    <w:rsid w:val="09AF8326"/>
    <w:rsid w:val="09B01A58"/>
    <w:rsid w:val="09B194A4"/>
    <w:rsid w:val="09B50AB5"/>
    <w:rsid w:val="09B5CEB4"/>
    <w:rsid w:val="09CD035E"/>
    <w:rsid w:val="09D1C8D6"/>
    <w:rsid w:val="09D3F361"/>
    <w:rsid w:val="09D9C73C"/>
    <w:rsid w:val="09DB1061"/>
    <w:rsid w:val="09E3C3A6"/>
    <w:rsid w:val="09ECC4E2"/>
    <w:rsid w:val="09EEF405"/>
    <w:rsid w:val="09FE099F"/>
    <w:rsid w:val="0A00AC15"/>
    <w:rsid w:val="0A376814"/>
    <w:rsid w:val="0A492950"/>
    <w:rsid w:val="0A500D33"/>
    <w:rsid w:val="0A65E399"/>
    <w:rsid w:val="0A774632"/>
    <w:rsid w:val="0A898B24"/>
    <w:rsid w:val="0A993905"/>
    <w:rsid w:val="0A9A2DAF"/>
    <w:rsid w:val="0AB16DF0"/>
    <w:rsid w:val="0AC5FA84"/>
    <w:rsid w:val="0ACAADDB"/>
    <w:rsid w:val="0AD2462E"/>
    <w:rsid w:val="0AD41424"/>
    <w:rsid w:val="0AD65872"/>
    <w:rsid w:val="0ADE7200"/>
    <w:rsid w:val="0ADEFF07"/>
    <w:rsid w:val="0AEB25DC"/>
    <w:rsid w:val="0AF7A85F"/>
    <w:rsid w:val="0B00A6B1"/>
    <w:rsid w:val="0B1115F5"/>
    <w:rsid w:val="0B1D6A0A"/>
    <w:rsid w:val="0B21160B"/>
    <w:rsid w:val="0B3EA7EF"/>
    <w:rsid w:val="0B45CB86"/>
    <w:rsid w:val="0B54AB69"/>
    <w:rsid w:val="0B62FF87"/>
    <w:rsid w:val="0B65EB52"/>
    <w:rsid w:val="0B66CBCB"/>
    <w:rsid w:val="0B681438"/>
    <w:rsid w:val="0B6FC3C2"/>
    <w:rsid w:val="0B73E57A"/>
    <w:rsid w:val="0B81B9B0"/>
    <w:rsid w:val="0B84E65C"/>
    <w:rsid w:val="0B96BC43"/>
    <w:rsid w:val="0BA607C6"/>
    <w:rsid w:val="0BA6C05D"/>
    <w:rsid w:val="0BB051D6"/>
    <w:rsid w:val="0BB0C8AC"/>
    <w:rsid w:val="0BB9650F"/>
    <w:rsid w:val="0BBE9342"/>
    <w:rsid w:val="0BBEF6BF"/>
    <w:rsid w:val="0BDB1596"/>
    <w:rsid w:val="0BEB1441"/>
    <w:rsid w:val="0BED2DDE"/>
    <w:rsid w:val="0C0A47F7"/>
    <w:rsid w:val="0C1FA29D"/>
    <w:rsid w:val="0C2B6C5E"/>
    <w:rsid w:val="0C37D3F5"/>
    <w:rsid w:val="0C47106D"/>
    <w:rsid w:val="0C47BF26"/>
    <w:rsid w:val="0C4A3F5C"/>
    <w:rsid w:val="0C520599"/>
    <w:rsid w:val="0C5461BC"/>
    <w:rsid w:val="0C62FFCC"/>
    <w:rsid w:val="0C6BB46E"/>
    <w:rsid w:val="0C716FC9"/>
    <w:rsid w:val="0C77473C"/>
    <w:rsid w:val="0C7A2022"/>
    <w:rsid w:val="0C7FA699"/>
    <w:rsid w:val="0C95D054"/>
    <w:rsid w:val="0C9A293B"/>
    <w:rsid w:val="0CA04A93"/>
    <w:rsid w:val="0CA0F816"/>
    <w:rsid w:val="0CA1A9DA"/>
    <w:rsid w:val="0CAC89A5"/>
    <w:rsid w:val="0CB48F40"/>
    <w:rsid w:val="0CC1EF33"/>
    <w:rsid w:val="0CD4091E"/>
    <w:rsid w:val="0CD833DB"/>
    <w:rsid w:val="0CE6109C"/>
    <w:rsid w:val="0D099477"/>
    <w:rsid w:val="0D0AFC3A"/>
    <w:rsid w:val="0D0C9205"/>
    <w:rsid w:val="0D19A8AD"/>
    <w:rsid w:val="0D2357EA"/>
    <w:rsid w:val="0D263E90"/>
    <w:rsid w:val="0D2B6C77"/>
    <w:rsid w:val="0D3351CF"/>
    <w:rsid w:val="0D3DC9B7"/>
    <w:rsid w:val="0D3E6ED6"/>
    <w:rsid w:val="0D438662"/>
    <w:rsid w:val="0D4443C5"/>
    <w:rsid w:val="0D4810F4"/>
    <w:rsid w:val="0D50634C"/>
    <w:rsid w:val="0D530EA3"/>
    <w:rsid w:val="0D58F0AB"/>
    <w:rsid w:val="0D590CF6"/>
    <w:rsid w:val="0D5BE4B0"/>
    <w:rsid w:val="0D652DCE"/>
    <w:rsid w:val="0D6ACAB5"/>
    <w:rsid w:val="0D6F4608"/>
    <w:rsid w:val="0D7A069E"/>
    <w:rsid w:val="0D8FEAA9"/>
    <w:rsid w:val="0D90EB62"/>
    <w:rsid w:val="0D9A0CEC"/>
    <w:rsid w:val="0DA5E243"/>
    <w:rsid w:val="0DAEF03A"/>
    <w:rsid w:val="0DAF4FCA"/>
    <w:rsid w:val="0DB4174B"/>
    <w:rsid w:val="0DC160A9"/>
    <w:rsid w:val="0DC94BDB"/>
    <w:rsid w:val="0DD06985"/>
    <w:rsid w:val="0DD68FBB"/>
    <w:rsid w:val="0DD870EC"/>
    <w:rsid w:val="0DDC63FF"/>
    <w:rsid w:val="0DE6456A"/>
    <w:rsid w:val="0DEBC069"/>
    <w:rsid w:val="0DF1D31B"/>
    <w:rsid w:val="0DF31797"/>
    <w:rsid w:val="0DF45F39"/>
    <w:rsid w:val="0DFDE835"/>
    <w:rsid w:val="0DFED02D"/>
    <w:rsid w:val="0E09FA1A"/>
    <w:rsid w:val="0E0BB4E6"/>
    <w:rsid w:val="0E106108"/>
    <w:rsid w:val="0E16355D"/>
    <w:rsid w:val="0E1A654C"/>
    <w:rsid w:val="0E1B76FA"/>
    <w:rsid w:val="0E427F7F"/>
    <w:rsid w:val="0E4B13DC"/>
    <w:rsid w:val="0E527B03"/>
    <w:rsid w:val="0E649E00"/>
    <w:rsid w:val="0E75E1DC"/>
    <w:rsid w:val="0E77E302"/>
    <w:rsid w:val="0E81352C"/>
    <w:rsid w:val="0EB3A888"/>
    <w:rsid w:val="0EB89541"/>
    <w:rsid w:val="0EBFD770"/>
    <w:rsid w:val="0EC718E4"/>
    <w:rsid w:val="0ECF9FD3"/>
    <w:rsid w:val="0ED5BB29"/>
    <w:rsid w:val="0ED82520"/>
    <w:rsid w:val="0EF10AA3"/>
    <w:rsid w:val="0EFD2EDD"/>
    <w:rsid w:val="0EFD460A"/>
    <w:rsid w:val="0F158D72"/>
    <w:rsid w:val="0F189C00"/>
    <w:rsid w:val="0F18F962"/>
    <w:rsid w:val="0F265088"/>
    <w:rsid w:val="0F2D1016"/>
    <w:rsid w:val="0F31D7ED"/>
    <w:rsid w:val="0F3988CB"/>
    <w:rsid w:val="0F3BD733"/>
    <w:rsid w:val="0F3C316E"/>
    <w:rsid w:val="0F474A1A"/>
    <w:rsid w:val="0F4E6C27"/>
    <w:rsid w:val="0F683CE9"/>
    <w:rsid w:val="0F6B3756"/>
    <w:rsid w:val="0F75BF9B"/>
    <w:rsid w:val="0F7E077E"/>
    <w:rsid w:val="0F866E8D"/>
    <w:rsid w:val="0F89A65B"/>
    <w:rsid w:val="0F8EA804"/>
    <w:rsid w:val="0FB848DF"/>
    <w:rsid w:val="0FC80A84"/>
    <w:rsid w:val="0FCCF136"/>
    <w:rsid w:val="0FD319B6"/>
    <w:rsid w:val="0FD6420D"/>
    <w:rsid w:val="0FE6E72B"/>
    <w:rsid w:val="0FEE4B64"/>
    <w:rsid w:val="0FF94589"/>
    <w:rsid w:val="100AEEB0"/>
    <w:rsid w:val="1011B23D"/>
    <w:rsid w:val="10121912"/>
    <w:rsid w:val="1018D110"/>
    <w:rsid w:val="10199FC3"/>
    <w:rsid w:val="101BF008"/>
    <w:rsid w:val="102FAAFE"/>
    <w:rsid w:val="104821E7"/>
    <w:rsid w:val="104DB0A2"/>
    <w:rsid w:val="105737AD"/>
    <w:rsid w:val="10683791"/>
    <w:rsid w:val="107978E9"/>
    <w:rsid w:val="109D33B2"/>
    <w:rsid w:val="109F8C4A"/>
    <w:rsid w:val="10A2C238"/>
    <w:rsid w:val="10B1C8A7"/>
    <w:rsid w:val="10C24EB5"/>
    <w:rsid w:val="10C64658"/>
    <w:rsid w:val="10E3685E"/>
    <w:rsid w:val="10E50B5E"/>
    <w:rsid w:val="10F1D4C2"/>
    <w:rsid w:val="110642F7"/>
    <w:rsid w:val="112020F1"/>
    <w:rsid w:val="11273045"/>
    <w:rsid w:val="112845A4"/>
    <w:rsid w:val="112ACB46"/>
    <w:rsid w:val="1160B0E5"/>
    <w:rsid w:val="118C4E01"/>
    <w:rsid w:val="1197AF7D"/>
    <w:rsid w:val="11B352A4"/>
    <w:rsid w:val="11B75AC7"/>
    <w:rsid w:val="11C67C9D"/>
    <w:rsid w:val="11CCD891"/>
    <w:rsid w:val="11CF2EFF"/>
    <w:rsid w:val="11D64704"/>
    <w:rsid w:val="11D808A6"/>
    <w:rsid w:val="11DF0546"/>
    <w:rsid w:val="11E22C59"/>
    <w:rsid w:val="12006E88"/>
    <w:rsid w:val="1202DD7B"/>
    <w:rsid w:val="12160C79"/>
    <w:rsid w:val="122A21D4"/>
    <w:rsid w:val="122D4243"/>
    <w:rsid w:val="1233049C"/>
    <w:rsid w:val="12373709"/>
    <w:rsid w:val="124C83D4"/>
    <w:rsid w:val="124F1A31"/>
    <w:rsid w:val="124FCC43"/>
    <w:rsid w:val="12590D27"/>
    <w:rsid w:val="125E241B"/>
    <w:rsid w:val="1270CB38"/>
    <w:rsid w:val="129294E9"/>
    <w:rsid w:val="12970E6E"/>
    <w:rsid w:val="12A77AF9"/>
    <w:rsid w:val="12B266A6"/>
    <w:rsid w:val="12C0A30A"/>
    <w:rsid w:val="12CB9F00"/>
    <w:rsid w:val="12CD20E9"/>
    <w:rsid w:val="12D24150"/>
    <w:rsid w:val="12DD501F"/>
    <w:rsid w:val="12E7645C"/>
    <w:rsid w:val="12ECBAB0"/>
    <w:rsid w:val="12ED1E08"/>
    <w:rsid w:val="12EFC50B"/>
    <w:rsid w:val="12F1FB26"/>
    <w:rsid w:val="12F45029"/>
    <w:rsid w:val="12FF1914"/>
    <w:rsid w:val="1306FBD2"/>
    <w:rsid w:val="130CC3C9"/>
    <w:rsid w:val="131451B5"/>
    <w:rsid w:val="1315A2AD"/>
    <w:rsid w:val="131CA639"/>
    <w:rsid w:val="131E426D"/>
    <w:rsid w:val="1320EB3C"/>
    <w:rsid w:val="1327AB4B"/>
    <w:rsid w:val="1328C57E"/>
    <w:rsid w:val="132E8919"/>
    <w:rsid w:val="132FCE3A"/>
    <w:rsid w:val="1337BE1D"/>
    <w:rsid w:val="133903A1"/>
    <w:rsid w:val="134952FF"/>
    <w:rsid w:val="134FD122"/>
    <w:rsid w:val="13514085"/>
    <w:rsid w:val="135D8523"/>
    <w:rsid w:val="13613B56"/>
    <w:rsid w:val="136B6EFA"/>
    <w:rsid w:val="13762D48"/>
    <w:rsid w:val="1383AC53"/>
    <w:rsid w:val="138B6D8A"/>
    <w:rsid w:val="13A3C4EB"/>
    <w:rsid w:val="13B7C8E8"/>
    <w:rsid w:val="13BBB38A"/>
    <w:rsid w:val="13C5F235"/>
    <w:rsid w:val="13D26FC9"/>
    <w:rsid w:val="13D2985E"/>
    <w:rsid w:val="13D826EC"/>
    <w:rsid w:val="13D973FE"/>
    <w:rsid w:val="13E12531"/>
    <w:rsid w:val="13E527AA"/>
    <w:rsid w:val="13F49AAA"/>
    <w:rsid w:val="13F5740F"/>
    <w:rsid w:val="13F6CF84"/>
    <w:rsid w:val="143961AF"/>
    <w:rsid w:val="1450D1DC"/>
    <w:rsid w:val="1456457F"/>
    <w:rsid w:val="147AF66A"/>
    <w:rsid w:val="14B160AA"/>
    <w:rsid w:val="14B9A30E"/>
    <w:rsid w:val="14BC6655"/>
    <w:rsid w:val="14C1B0F4"/>
    <w:rsid w:val="14C89767"/>
    <w:rsid w:val="14D02679"/>
    <w:rsid w:val="14EF510A"/>
    <w:rsid w:val="14FDE03B"/>
    <w:rsid w:val="150CEA12"/>
    <w:rsid w:val="150D1272"/>
    <w:rsid w:val="151B157B"/>
    <w:rsid w:val="1543A429"/>
    <w:rsid w:val="1546D4CC"/>
    <w:rsid w:val="15486606"/>
    <w:rsid w:val="1549CD78"/>
    <w:rsid w:val="154CEA0C"/>
    <w:rsid w:val="154E9847"/>
    <w:rsid w:val="1550A0EC"/>
    <w:rsid w:val="155FD4F0"/>
    <w:rsid w:val="15869A71"/>
    <w:rsid w:val="158ECDCA"/>
    <w:rsid w:val="15B11F11"/>
    <w:rsid w:val="15BE1327"/>
    <w:rsid w:val="15DF32AD"/>
    <w:rsid w:val="15E02F4A"/>
    <w:rsid w:val="15E1928F"/>
    <w:rsid w:val="15F856AA"/>
    <w:rsid w:val="15FCE500"/>
    <w:rsid w:val="16031DCD"/>
    <w:rsid w:val="160E547D"/>
    <w:rsid w:val="16102866"/>
    <w:rsid w:val="1613BAC0"/>
    <w:rsid w:val="16251605"/>
    <w:rsid w:val="162765CD"/>
    <w:rsid w:val="16369565"/>
    <w:rsid w:val="16441948"/>
    <w:rsid w:val="1645BACC"/>
    <w:rsid w:val="1656BAF4"/>
    <w:rsid w:val="1670A563"/>
    <w:rsid w:val="1674F2FA"/>
    <w:rsid w:val="16975ACE"/>
    <w:rsid w:val="16A1F6AC"/>
    <w:rsid w:val="16A748FE"/>
    <w:rsid w:val="16DD7624"/>
    <w:rsid w:val="16E347C1"/>
    <w:rsid w:val="16F98DB9"/>
    <w:rsid w:val="16FD92F7"/>
    <w:rsid w:val="17046AB5"/>
    <w:rsid w:val="170838D5"/>
    <w:rsid w:val="1722AFB2"/>
    <w:rsid w:val="1723ADE5"/>
    <w:rsid w:val="17282DD0"/>
    <w:rsid w:val="172A5858"/>
    <w:rsid w:val="172AE32B"/>
    <w:rsid w:val="172D86F4"/>
    <w:rsid w:val="17467C3F"/>
    <w:rsid w:val="174DEDB5"/>
    <w:rsid w:val="17579AB1"/>
    <w:rsid w:val="175C1220"/>
    <w:rsid w:val="1762BFD9"/>
    <w:rsid w:val="176EEAD7"/>
    <w:rsid w:val="1771D06A"/>
    <w:rsid w:val="177FA993"/>
    <w:rsid w:val="17851C33"/>
    <w:rsid w:val="1789A482"/>
    <w:rsid w:val="17B86B97"/>
    <w:rsid w:val="17CE74AB"/>
    <w:rsid w:val="17D58892"/>
    <w:rsid w:val="17E034EC"/>
    <w:rsid w:val="17F019C0"/>
    <w:rsid w:val="180DA6C5"/>
    <w:rsid w:val="180EA1C2"/>
    <w:rsid w:val="18110CAA"/>
    <w:rsid w:val="18117300"/>
    <w:rsid w:val="181D2AF7"/>
    <w:rsid w:val="181F37B0"/>
    <w:rsid w:val="1821F328"/>
    <w:rsid w:val="183004F8"/>
    <w:rsid w:val="1835F0D2"/>
    <w:rsid w:val="184AC8B7"/>
    <w:rsid w:val="18530D47"/>
    <w:rsid w:val="186DF06C"/>
    <w:rsid w:val="186FC387"/>
    <w:rsid w:val="187B44EB"/>
    <w:rsid w:val="187F1822"/>
    <w:rsid w:val="18808822"/>
    <w:rsid w:val="1882A81C"/>
    <w:rsid w:val="1883FFEF"/>
    <w:rsid w:val="18848ACE"/>
    <w:rsid w:val="188FEFCF"/>
    <w:rsid w:val="18935C58"/>
    <w:rsid w:val="189C6490"/>
    <w:rsid w:val="18B2F28C"/>
    <w:rsid w:val="18BDD484"/>
    <w:rsid w:val="18C0BE4F"/>
    <w:rsid w:val="18C16DF4"/>
    <w:rsid w:val="18C25CC2"/>
    <w:rsid w:val="18C53865"/>
    <w:rsid w:val="18C5DDDD"/>
    <w:rsid w:val="18CF62C9"/>
    <w:rsid w:val="18CFB616"/>
    <w:rsid w:val="18D012AE"/>
    <w:rsid w:val="18E85621"/>
    <w:rsid w:val="1904864E"/>
    <w:rsid w:val="190691FD"/>
    <w:rsid w:val="19122166"/>
    <w:rsid w:val="191A90ED"/>
    <w:rsid w:val="1928754B"/>
    <w:rsid w:val="1929F652"/>
    <w:rsid w:val="19323564"/>
    <w:rsid w:val="19393660"/>
    <w:rsid w:val="194FF891"/>
    <w:rsid w:val="196126CB"/>
    <w:rsid w:val="196FC1BC"/>
    <w:rsid w:val="1973A9AE"/>
    <w:rsid w:val="1979FBFC"/>
    <w:rsid w:val="1983F2D3"/>
    <w:rsid w:val="1985E4C3"/>
    <w:rsid w:val="199DB9D9"/>
    <w:rsid w:val="19A5CCE9"/>
    <w:rsid w:val="19A94A50"/>
    <w:rsid w:val="19A97726"/>
    <w:rsid w:val="19BFAB2A"/>
    <w:rsid w:val="19D55E41"/>
    <w:rsid w:val="19DCDE64"/>
    <w:rsid w:val="19DE2F4A"/>
    <w:rsid w:val="19E44FD7"/>
    <w:rsid w:val="19E5BAC4"/>
    <w:rsid w:val="19E7DDA6"/>
    <w:rsid w:val="19EC2B5D"/>
    <w:rsid w:val="19EF1EE0"/>
    <w:rsid w:val="19FF0C2E"/>
    <w:rsid w:val="1A066782"/>
    <w:rsid w:val="1A19CD3B"/>
    <w:rsid w:val="1A1D9014"/>
    <w:rsid w:val="1A20659F"/>
    <w:rsid w:val="1A20CF80"/>
    <w:rsid w:val="1A2E7EDE"/>
    <w:rsid w:val="1A302560"/>
    <w:rsid w:val="1A3CD419"/>
    <w:rsid w:val="1A3FDA1F"/>
    <w:rsid w:val="1A4697AE"/>
    <w:rsid w:val="1A54F2C9"/>
    <w:rsid w:val="1A5B5457"/>
    <w:rsid w:val="1A6C52D0"/>
    <w:rsid w:val="1A786E71"/>
    <w:rsid w:val="1A8AA4A9"/>
    <w:rsid w:val="1AA2625E"/>
    <w:rsid w:val="1ABA5C43"/>
    <w:rsid w:val="1ABAC0CB"/>
    <w:rsid w:val="1ABDF922"/>
    <w:rsid w:val="1AC14453"/>
    <w:rsid w:val="1ACDD6E6"/>
    <w:rsid w:val="1AD1862A"/>
    <w:rsid w:val="1AD8D8FF"/>
    <w:rsid w:val="1AE0DD34"/>
    <w:rsid w:val="1AECEA81"/>
    <w:rsid w:val="1B00CC3D"/>
    <w:rsid w:val="1B24DF08"/>
    <w:rsid w:val="1B2FEB65"/>
    <w:rsid w:val="1B50ED85"/>
    <w:rsid w:val="1B582DAA"/>
    <w:rsid w:val="1B5CB93F"/>
    <w:rsid w:val="1B6DB6DE"/>
    <w:rsid w:val="1B71F839"/>
    <w:rsid w:val="1B832481"/>
    <w:rsid w:val="1B8A56FF"/>
    <w:rsid w:val="1B9B593A"/>
    <w:rsid w:val="1BA286E6"/>
    <w:rsid w:val="1BC4D284"/>
    <w:rsid w:val="1BCDBF83"/>
    <w:rsid w:val="1BD7FA1F"/>
    <w:rsid w:val="1BDC5D58"/>
    <w:rsid w:val="1BE4A11E"/>
    <w:rsid w:val="1BE9CD17"/>
    <w:rsid w:val="1BEA2AB6"/>
    <w:rsid w:val="1BEBDE04"/>
    <w:rsid w:val="1BEC316B"/>
    <w:rsid w:val="1BF4941E"/>
    <w:rsid w:val="1BF90EB6"/>
    <w:rsid w:val="1BFE544E"/>
    <w:rsid w:val="1C1DE670"/>
    <w:rsid w:val="1C22FEB3"/>
    <w:rsid w:val="1C2555F7"/>
    <w:rsid w:val="1C3A3148"/>
    <w:rsid w:val="1C4E7BE3"/>
    <w:rsid w:val="1C5426F8"/>
    <w:rsid w:val="1C5E8276"/>
    <w:rsid w:val="1C70E4C0"/>
    <w:rsid w:val="1C7893CE"/>
    <w:rsid w:val="1C8F1AEC"/>
    <w:rsid w:val="1C9ECBCE"/>
    <w:rsid w:val="1CAE4F42"/>
    <w:rsid w:val="1CB29B33"/>
    <w:rsid w:val="1CDFC418"/>
    <w:rsid w:val="1CF4FB21"/>
    <w:rsid w:val="1CF889A0"/>
    <w:rsid w:val="1D03761B"/>
    <w:rsid w:val="1D070531"/>
    <w:rsid w:val="1D0FBDC3"/>
    <w:rsid w:val="1D17FBF7"/>
    <w:rsid w:val="1D1C27E5"/>
    <w:rsid w:val="1D255A48"/>
    <w:rsid w:val="1D34DCB1"/>
    <w:rsid w:val="1D4DB950"/>
    <w:rsid w:val="1D585534"/>
    <w:rsid w:val="1D60A2E5"/>
    <w:rsid w:val="1D66AC97"/>
    <w:rsid w:val="1D6CD47B"/>
    <w:rsid w:val="1D77FC87"/>
    <w:rsid w:val="1D8A6A44"/>
    <w:rsid w:val="1D8D36E3"/>
    <w:rsid w:val="1D9CC878"/>
    <w:rsid w:val="1D9D2447"/>
    <w:rsid w:val="1DAE18BD"/>
    <w:rsid w:val="1DCAC251"/>
    <w:rsid w:val="1DD2536B"/>
    <w:rsid w:val="1DDA0320"/>
    <w:rsid w:val="1DE12A7A"/>
    <w:rsid w:val="1DE6B55D"/>
    <w:rsid w:val="1DF2DC5A"/>
    <w:rsid w:val="1E005AEB"/>
    <w:rsid w:val="1E19EA53"/>
    <w:rsid w:val="1E1D24EF"/>
    <w:rsid w:val="1E29C23A"/>
    <w:rsid w:val="1E5AC0E2"/>
    <w:rsid w:val="1E5F879E"/>
    <w:rsid w:val="1E6346BD"/>
    <w:rsid w:val="1E65A0AF"/>
    <w:rsid w:val="1E8004DF"/>
    <w:rsid w:val="1E829A2C"/>
    <w:rsid w:val="1E85CE14"/>
    <w:rsid w:val="1E9393A5"/>
    <w:rsid w:val="1E9466E4"/>
    <w:rsid w:val="1E965991"/>
    <w:rsid w:val="1E9D668F"/>
    <w:rsid w:val="1EA594D8"/>
    <w:rsid w:val="1EA8CD1D"/>
    <w:rsid w:val="1EC1F7C1"/>
    <w:rsid w:val="1EC7D42D"/>
    <w:rsid w:val="1EE05334"/>
    <w:rsid w:val="1EF42595"/>
    <w:rsid w:val="1EF5B84B"/>
    <w:rsid w:val="1F0176AA"/>
    <w:rsid w:val="1F03F2C6"/>
    <w:rsid w:val="1F28C1F2"/>
    <w:rsid w:val="1F3BF556"/>
    <w:rsid w:val="1F448542"/>
    <w:rsid w:val="1F487C5F"/>
    <w:rsid w:val="1F529453"/>
    <w:rsid w:val="1F62F0AC"/>
    <w:rsid w:val="1F765F0E"/>
    <w:rsid w:val="1F9347C6"/>
    <w:rsid w:val="1F995BB6"/>
    <w:rsid w:val="1F9C9257"/>
    <w:rsid w:val="1F9DC74F"/>
    <w:rsid w:val="1FA7B02E"/>
    <w:rsid w:val="1FB3E7AD"/>
    <w:rsid w:val="1FC323BE"/>
    <w:rsid w:val="1FC39098"/>
    <w:rsid w:val="1FCCE302"/>
    <w:rsid w:val="1FE0726B"/>
    <w:rsid w:val="1FF25DBE"/>
    <w:rsid w:val="1FF79982"/>
    <w:rsid w:val="200B4A0E"/>
    <w:rsid w:val="200C72CD"/>
    <w:rsid w:val="2013336F"/>
    <w:rsid w:val="2014261E"/>
    <w:rsid w:val="203B60FC"/>
    <w:rsid w:val="204C4C05"/>
    <w:rsid w:val="205C7436"/>
    <w:rsid w:val="205DC822"/>
    <w:rsid w:val="207E61DC"/>
    <w:rsid w:val="208F58D2"/>
    <w:rsid w:val="20A130CF"/>
    <w:rsid w:val="20A449CD"/>
    <w:rsid w:val="20B81241"/>
    <w:rsid w:val="20BBEA90"/>
    <w:rsid w:val="20CD4F72"/>
    <w:rsid w:val="20F332B7"/>
    <w:rsid w:val="20F62315"/>
    <w:rsid w:val="20FD39FF"/>
    <w:rsid w:val="2111A3E2"/>
    <w:rsid w:val="212BFD13"/>
    <w:rsid w:val="212FE7E4"/>
    <w:rsid w:val="2130B7BE"/>
    <w:rsid w:val="213BDFFD"/>
    <w:rsid w:val="213D97AA"/>
    <w:rsid w:val="21404BC2"/>
    <w:rsid w:val="21484A6B"/>
    <w:rsid w:val="2164C9E5"/>
    <w:rsid w:val="216BE584"/>
    <w:rsid w:val="216C1C1D"/>
    <w:rsid w:val="21871732"/>
    <w:rsid w:val="2188B16C"/>
    <w:rsid w:val="21899873"/>
    <w:rsid w:val="218A80DB"/>
    <w:rsid w:val="21918355"/>
    <w:rsid w:val="219292D6"/>
    <w:rsid w:val="219622E3"/>
    <w:rsid w:val="219E9FC6"/>
    <w:rsid w:val="21A71A6F"/>
    <w:rsid w:val="21B37742"/>
    <w:rsid w:val="21B4BBD6"/>
    <w:rsid w:val="21B66D45"/>
    <w:rsid w:val="21BDE44D"/>
    <w:rsid w:val="21C9670E"/>
    <w:rsid w:val="21CB7540"/>
    <w:rsid w:val="21CC3A77"/>
    <w:rsid w:val="220987F0"/>
    <w:rsid w:val="220CE38E"/>
    <w:rsid w:val="221145AA"/>
    <w:rsid w:val="221EF7DF"/>
    <w:rsid w:val="22256D1D"/>
    <w:rsid w:val="2225C434"/>
    <w:rsid w:val="22375E0C"/>
    <w:rsid w:val="22434318"/>
    <w:rsid w:val="2243D61C"/>
    <w:rsid w:val="22464FDB"/>
    <w:rsid w:val="225C343D"/>
    <w:rsid w:val="22627AF6"/>
    <w:rsid w:val="226D95D2"/>
    <w:rsid w:val="226F5B97"/>
    <w:rsid w:val="2280CEA4"/>
    <w:rsid w:val="22841DC3"/>
    <w:rsid w:val="2287B1E2"/>
    <w:rsid w:val="228C50D8"/>
    <w:rsid w:val="228F77AA"/>
    <w:rsid w:val="22924037"/>
    <w:rsid w:val="2294E746"/>
    <w:rsid w:val="229A2DBD"/>
    <w:rsid w:val="22B6F92B"/>
    <w:rsid w:val="22B7D56A"/>
    <w:rsid w:val="22CC83E7"/>
    <w:rsid w:val="22D3D46A"/>
    <w:rsid w:val="22DF7CBA"/>
    <w:rsid w:val="22E1B2C3"/>
    <w:rsid w:val="22E457ED"/>
    <w:rsid w:val="23045B19"/>
    <w:rsid w:val="2307B5E5"/>
    <w:rsid w:val="230F8509"/>
    <w:rsid w:val="23134CF2"/>
    <w:rsid w:val="23190DFE"/>
    <w:rsid w:val="231C467D"/>
    <w:rsid w:val="23294A3F"/>
    <w:rsid w:val="2333CA4E"/>
    <w:rsid w:val="234EA2C7"/>
    <w:rsid w:val="2357A83E"/>
    <w:rsid w:val="235CA620"/>
    <w:rsid w:val="2368E2FD"/>
    <w:rsid w:val="2387A159"/>
    <w:rsid w:val="238838CB"/>
    <w:rsid w:val="23891ED1"/>
    <w:rsid w:val="23A13736"/>
    <w:rsid w:val="23A77597"/>
    <w:rsid w:val="23BF3300"/>
    <w:rsid w:val="23CB6958"/>
    <w:rsid w:val="23E1A360"/>
    <w:rsid w:val="23E36002"/>
    <w:rsid w:val="23F3CD47"/>
    <w:rsid w:val="24056FAF"/>
    <w:rsid w:val="2413C708"/>
    <w:rsid w:val="243FE612"/>
    <w:rsid w:val="2449D1CF"/>
    <w:rsid w:val="244AFA76"/>
    <w:rsid w:val="244F51B0"/>
    <w:rsid w:val="2451B4E2"/>
    <w:rsid w:val="245C03F5"/>
    <w:rsid w:val="2460C2AF"/>
    <w:rsid w:val="24647A55"/>
    <w:rsid w:val="24694FED"/>
    <w:rsid w:val="24747D2D"/>
    <w:rsid w:val="24778E5E"/>
    <w:rsid w:val="24813E51"/>
    <w:rsid w:val="248CAD18"/>
    <w:rsid w:val="24A295D0"/>
    <w:rsid w:val="24B0F07C"/>
    <w:rsid w:val="24D54E42"/>
    <w:rsid w:val="24DCCB83"/>
    <w:rsid w:val="24E3E889"/>
    <w:rsid w:val="24FBADFF"/>
    <w:rsid w:val="24FC14DE"/>
    <w:rsid w:val="250D6492"/>
    <w:rsid w:val="2512EB03"/>
    <w:rsid w:val="2514E17D"/>
    <w:rsid w:val="25353BC7"/>
    <w:rsid w:val="253AFBE1"/>
    <w:rsid w:val="2553625E"/>
    <w:rsid w:val="25610BDE"/>
    <w:rsid w:val="25613C6C"/>
    <w:rsid w:val="25643009"/>
    <w:rsid w:val="2564805E"/>
    <w:rsid w:val="2570B18E"/>
    <w:rsid w:val="2576C387"/>
    <w:rsid w:val="25795556"/>
    <w:rsid w:val="25797479"/>
    <w:rsid w:val="257A8E01"/>
    <w:rsid w:val="25841ECE"/>
    <w:rsid w:val="258BCBE8"/>
    <w:rsid w:val="259D797A"/>
    <w:rsid w:val="25AC40E4"/>
    <w:rsid w:val="25AD6FCB"/>
    <w:rsid w:val="25DE88B1"/>
    <w:rsid w:val="25E2E0B1"/>
    <w:rsid w:val="25E63B0E"/>
    <w:rsid w:val="25E8FE93"/>
    <w:rsid w:val="25EF7714"/>
    <w:rsid w:val="26012D34"/>
    <w:rsid w:val="261C39D1"/>
    <w:rsid w:val="2625914C"/>
    <w:rsid w:val="262C793B"/>
    <w:rsid w:val="2635DDBA"/>
    <w:rsid w:val="26463ED7"/>
    <w:rsid w:val="26494D7E"/>
    <w:rsid w:val="264B92CB"/>
    <w:rsid w:val="2659FFC1"/>
    <w:rsid w:val="2664F478"/>
    <w:rsid w:val="26758D56"/>
    <w:rsid w:val="26789DA6"/>
    <w:rsid w:val="267F1B4E"/>
    <w:rsid w:val="269DEC0E"/>
    <w:rsid w:val="269EA2BA"/>
    <w:rsid w:val="26A9BAC8"/>
    <w:rsid w:val="26C5CA2C"/>
    <w:rsid w:val="26C656A6"/>
    <w:rsid w:val="26CA050D"/>
    <w:rsid w:val="26CD5FF4"/>
    <w:rsid w:val="26D55DF9"/>
    <w:rsid w:val="26DFE273"/>
    <w:rsid w:val="26EE5BF7"/>
    <w:rsid w:val="26F0AFF6"/>
    <w:rsid w:val="2706CBBD"/>
    <w:rsid w:val="270D048A"/>
    <w:rsid w:val="2723E814"/>
    <w:rsid w:val="27252893"/>
    <w:rsid w:val="273BC15D"/>
    <w:rsid w:val="274C5297"/>
    <w:rsid w:val="274C7833"/>
    <w:rsid w:val="27561636"/>
    <w:rsid w:val="276D9EE0"/>
    <w:rsid w:val="276E4E85"/>
    <w:rsid w:val="277BFF98"/>
    <w:rsid w:val="27A0714D"/>
    <w:rsid w:val="27A0C7FE"/>
    <w:rsid w:val="27AFA92F"/>
    <w:rsid w:val="27C8B62E"/>
    <w:rsid w:val="27D61665"/>
    <w:rsid w:val="27E6B5BF"/>
    <w:rsid w:val="27EF2466"/>
    <w:rsid w:val="27F580C3"/>
    <w:rsid w:val="27F73CE3"/>
    <w:rsid w:val="27FCD120"/>
    <w:rsid w:val="2807D8BF"/>
    <w:rsid w:val="28152829"/>
    <w:rsid w:val="28152B4B"/>
    <w:rsid w:val="2815BE80"/>
    <w:rsid w:val="281855F7"/>
    <w:rsid w:val="281E48F5"/>
    <w:rsid w:val="2821A994"/>
    <w:rsid w:val="2822539E"/>
    <w:rsid w:val="282A0D19"/>
    <w:rsid w:val="282BF5F8"/>
    <w:rsid w:val="282DDE4B"/>
    <w:rsid w:val="282DEDFF"/>
    <w:rsid w:val="28307E52"/>
    <w:rsid w:val="283B3C47"/>
    <w:rsid w:val="284479C2"/>
    <w:rsid w:val="28458EB1"/>
    <w:rsid w:val="285F7996"/>
    <w:rsid w:val="28630002"/>
    <w:rsid w:val="2865D56E"/>
    <w:rsid w:val="28693C4E"/>
    <w:rsid w:val="28788847"/>
    <w:rsid w:val="287FB8A5"/>
    <w:rsid w:val="288973C1"/>
    <w:rsid w:val="289292E5"/>
    <w:rsid w:val="2895BCAE"/>
    <w:rsid w:val="28AF8722"/>
    <w:rsid w:val="28D3748D"/>
    <w:rsid w:val="28D50DD3"/>
    <w:rsid w:val="28D74A4B"/>
    <w:rsid w:val="28D79888"/>
    <w:rsid w:val="28E9F75D"/>
    <w:rsid w:val="28ECFD29"/>
    <w:rsid w:val="290BA4E2"/>
    <w:rsid w:val="29116BE1"/>
    <w:rsid w:val="29186DD5"/>
    <w:rsid w:val="2928638C"/>
    <w:rsid w:val="293076D7"/>
    <w:rsid w:val="29319DBE"/>
    <w:rsid w:val="29332100"/>
    <w:rsid w:val="293D130C"/>
    <w:rsid w:val="293DDD3A"/>
    <w:rsid w:val="294E0E9A"/>
    <w:rsid w:val="295BABC6"/>
    <w:rsid w:val="295DA65A"/>
    <w:rsid w:val="2967FDCC"/>
    <w:rsid w:val="296C034B"/>
    <w:rsid w:val="2990F586"/>
    <w:rsid w:val="299539DA"/>
    <w:rsid w:val="299821DC"/>
    <w:rsid w:val="29A4E1F0"/>
    <w:rsid w:val="29A58293"/>
    <w:rsid w:val="29AB8B07"/>
    <w:rsid w:val="29ABA0D5"/>
    <w:rsid w:val="29AD2E18"/>
    <w:rsid w:val="29BD5D12"/>
    <w:rsid w:val="29CF7961"/>
    <w:rsid w:val="29D77E79"/>
    <w:rsid w:val="29D9F40A"/>
    <w:rsid w:val="29DB6B8C"/>
    <w:rsid w:val="29E00D77"/>
    <w:rsid w:val="29ED1330"/>
    <w:rsid w:val="29F6E2DD"/>
    <w:rsid w:val="2A0A5289"/>
    <w:rsid w:val="2A2991BD"/>
    <w:rsid w:val="2A2BBE10"/>
    <w:rsid w:val="2A308274"/>
    <w:rsid w:val="2A322CD0"/>
    <w:rsid w:val="2A324134"/>
    <w:rsid w:val="2A3F209A"/>
    <w:rsid w:val="2A4B5783"/>
    <w:rsid w:val="2A577684"/>
    <w:rsid w:val="2A5A1B8F"/>
    <w:rsid w:val="2A62981C"/>
    <w:rsid w:val="2A62CCD6"/>
    <w:rsid w:val="2A643F99"/>
    <w:rsid w:val="2A7534B3"/>
    <w:rsid w:val="2A8F1244"/>
    <w:rsid w:val="2AA53FA2"/>
    <w:rsid w:val="2AA8561B"/>
    <w:rsid w:val="2AAC0DCA"/>
    <w:rsid w:val="2ABFAD82"/>
    <w:rsid w:val="2ACDE9C3"/>
    <w:rsid w:val="2AD141F5"/>
    <w:rsid w:val="2AEB6D8F"/>
    <w:rsid w:val="2AF4BE47"/>
    <w:rsid w:val="2B0310DA"/>
    <w:rsid w:val="2B099B36"/>
    <w:rsid w:val="2B12C7CA"/>
    <w:rsid w:val="2B23DCCD"/>
    <w:rsid w:val="2B35E6FE"/>
    <w:rsid w:val="2B398F1D"/>
    <w:rsid w:val="2B519F49"/>
    <w:rsid w:val="2B5EC488"/>
    <w:rsid w:val="2B63CC02"/>
    <w:rsid w:val="2B649548"/>
    <w:rsid w:val="2B7BF6B2"/>
    <w:rsid w:val="2B8C8C6E"/>
    <w:rsid w:val="2BA01B2F"/>
    <w:rsid w:val="2BA4B6EC"/>
    <w:rsid w:val="2BA76D8D"/>
    <w:rsid w:val="2BAD7B9B"/>
    <w:rsid w:val="2BBB148C"/>
    <w:rsid w:val="2BBE5BB4"/>
    <w:rsid w:val="2BCBF598"/>
    <w:rsid w:val="2BCD828E"/>
    <w:rsid w:val="2BD7ABEE"/>
    <w:rsid w:val="2BD94EC5"/>
    <w:rsid w:val="2C0EEE06"/>
    <w:rsid w:val="2C149209"/>
    <w:rsid w:val="2C27E7AF"/>
    <w:rsid w:val="2C301459"/>
    <w:rsid w:val="2C4C22EF"/>
    <w:rsid w:val="2C501623"/>
    <w:rsid w:val="2C503451"/>
    <w:rsid w:val="2C5B7DE3"/>
    <w:rsid w:val="2C67E548"/>
    <w:rsid w:val="2C7EB0CA"/>
    <w:rsid w:val="2C8685E9"/>
    <w:rsid w:val="2C9EE216"/>
    <w:rsid w:val="2CA3A40D"/>
    <w:rsid w:val="2CCC49D1"/>
    <w:rsid w:val="2CD978D3"/>
    <w:rsid w:val="2CE4CEDA"/>
    <w:rsid w:val="2CE5EBCA"/>
    <w:rsid w:val="2CF450FD"/>
    <w:rsid w:val="2CF9C379"/>
    <w:rsid w:val="2D221676"/>
    <w:rsid w:val="2D31CB42"/>
    <w:rsid w:val="2D3B3B37"/>
    <w:rsid w:val="2D46AF60"/>
    <w:rsid w:val="2D5CE4E4"/>
    <w:rsid w:val="2D61F2B1"/>
    <w:rsid w:val="2D7B3D33"/>
    <w:rsid w:val="2D8BF18F"/>
    <w:rsid w:val="2D9A6D98"/>
    <w:rsid w:val="2D9FAEBC"/>
    <w:rsid w:val="2DA3593C"/>
    <w:rsid w:val="2DA43245"/>
    <w:rsid w:val="2DA66F96"/>
    <w:rsid w:val="2DA9F81B"/>
    <w:rsid w:val="2DAC51F5"/>
    <w:rsid w:val="2DB93490"/>
    <w:rsid w:val="2DBAD9C8"/>
    <w:rsid w:val="2DC3D323"/>
    <w:rsid w:val="2DC4448B"/>
    <w:rsid w:val="2DD5AA29"/>
    <w:rsid w:val="2DD96A34"/>
    <w:rsid w:val="2DDBDA9D"/>
    <w:rsid w:val="2DEAADAF"/>
    <w:rsid w:val="2DF2ACA1"/>
    <w:rsid w:val="2E034BF8"/>
    <w:rsid w:val="2E0891EC"/>
    <w:rsid w:val="2E13CF09"/>
    <w:rsid w:val="2E2B762C"/>
    <w:rsid w:val="2E2CA535"/>
    <w:rsid w:val="2E4D269A"/>
    <w:rsid w:val="2E7C4579"/>
    <w:rsid w:val="2E8EE801"/>
    <w:rsid w:val="2E982762"/>
    <w:rsid w:val="2E9830F6"/>
    <w:rsid w:val="2EA21DB4"/>
    <w:rsid w:val="2EA2A296"/>
    <w:rsid w:val="2EAC979F"/>
    <w:rsid w:val="2EBCBF68"/>
    <w:rsid w:val="2EC5FE06"/>
    <w:rsid w:val="2ECB3F25"/>
    <w:rsid w:val="2ED5F2A5"/>
    <w:rsid w:val="2EE35D6C"/>
    <w:rsid w:val="2EEC89FA"/>
    <w:rsid w:val="2EF81BDD"/>
    <w:rsid w:val="2F047D70"/>
    <w:rsid w:val="2F073578"/>
    <w:rsid w:val="2F212AD3"/>
    <w:rsid w:val="2F232033"/>
    <w:rsid w:val="2F2FA7BE"/>
    <w:rsid w:val="2F3E59E2"/>
    <w:rsid w:val="2F3FDCC8"/>
    <w:rsid w:val="2F40CADF"/>
    <w:rsid w:val="2F46D342"/>
    <w:rsid w:val="2F482256"/>
    <w:rsid w:val="2F5517B3"/>
    <w:rsid w:val="2F60380D"/>
    <w:rsid w:val="2F7919A5"/>
    <w:rsid w:val="2F7DA225"/>
    <w:rsid w:val="2F80BDE6"/>
    <w:rsid w:val="2F90C47B"/>
    <w:rsid w:val="2F9F6328"/>
    <w:rsid w:val="2FB824C0"/>
    <w:rsid w:val="2FB92BBB"/>
    <w:rsid w:val="2FBE16F3"/>
    <w:rsid w:val="2FC9287A"/>
    <w:rsid w:val="2FCBDE7E"/>
    <w:rsid w:val="2FD4C7A1"/>
    <w:rsid w:val="2FD681FD"/>
    <w:rsid w:val="2FEAACFE"/>
    <w:rsid w:val="2FEC8440"/>
    <w:rsid w:val="2FFBF98E"/>
    <w:rsid w:val="30199B95"/>
    <w:rsid w:val="301C6F9C"/>
    <w:rsid w:val="3021A421"/>
    <w:rsid w:val="30228F93"/>
    <w:rsid w:val="302F0593"/>
    <w:rsid w:val="303C8865"/>
    <w:rsid w:val="3046A3DB"/>
    <w:rsid w:val="307CE987"/>
    <w:rsid w:val="308ABA5D"/>
    <w:rsid w:val="3097DF98"/>
    <w:rsid w:val="30A74ADA"/>
    <w:rsid w:val="30B1EC1B"/>
    <w:rsid w:val="30B55B1A"/>
    <w:rsid w:val="30C3FCD4"/>
    <w:rsid w:val="30D42B06"/>
    <w:rsid w:val="30E3EB93"/>
    <w:rsid w:val="30E5687F"/>
    <w:rsid w:val="30EAAEE9"/>
    <w:rsid w:val="30F2C529"/>
    <w:rsid w:val="30F3F519"/>
    <w:rsid w:val="31005728"/>
    <w:rsid w:val="3101CD35"/>
    <w:rsid w:val="3124234E"/>
    <w:rsid w:val="312923B6"/>
    <w:rsid w:val="312CC2D7"/>
    <w:rsid w:val="314655DA"/>
    <w:rsid w:val="314E8682"/>
    <w:rsid w:val="3152453B"/>
    <w:rsid w:val="31551C28"/>
    <w:rsid w:val="315EC091"/>
    <w:rsid w:val="315F5A4E"/>
    <w:rsid w:val="31761872"/>
    <w:rsid w:val="317A7F8B"/>
    <w:rsid w:val="3182F7F5"/>
    <w:rsid w:val="31931E8B"/>
    <w:rsid w:val="31A44F6A"/>
    <w:rsid w:val="31A52882"/>
    <w:rsid w:val="31B48893"/>
    <w:rsid w:val="31B6EBBB"/>
    <w:rsid w:val="31CE6A31"/>
    <w:rsid w:val="31CEEA23"/>
    <w:rsid w:val="31DBC4EC"/>
    <w:rsid w:val="31DF04E2"/>
    <w:rsid w:val="31EB47C1"/>
    <w:rsid w:val="31F2E6B7"/>
    <w:rsid w:val="31F37DEE"/>
    <w:rsid w:val="31F693F0"/>
    <w:rsid w:val="31FE8176"/>
    <w:rsid w:val="32014EA8"/>
    <w:rsid w:val="320A7B25"/>
    <w:rsid w:val="320EA553"/>
    <w:rsid w:val="321081C0"/>
    <w:rsid w:val="32263E6D"/>
    <w:rsid w:val="322CBDA2"/>
    <w:rsid w:val="32310A22"/>
    <w:rsid w:val="323525A3"/>
    <w:rsid w:val="3236CEFD"/>
    <w:rsid w:val="323BDA56"/>
    <w:rsid w:val="32440BB8"/>
    <w:rsid w:val="32507809"/>
    <w:rsid w:val="325BD63A"/>
    <w:rsid w:val="326A066C"/>
    <w:rsid w:val="32771801"/>
    <w:rsid w:val="327E7404"/>
    <w:rsid w:val="32841833"/>
    <w:rsid w:val="328C004D"/>
    <w:rsid w:val="329628E0"/>
    <w:rsid w:val="32A15E2D"/>
    <w:rsid w:val="32A46FA4"/>
    <w:rsid w:val="32AC4CE1"/>
    <w:rsid w:val="32AE6AC2"/>
    <w:rsid w:val="32AEECD9"/>
    <w:rsid w:val="32AF4BC0"/>
    <w:rsid w:val="32BC524E"/>
    <w:rsid w:val="32C89338"/>
    <w:rsid w:val="32CCBF13"/>
    <w:rsid w:val="32DC2B7A"/>
    <w:rsid w:val="32DF0E0F"/>
    <w:rsid w:val="32E012E5"/>
    <w:rsid w:val="32E08EA8"/>
    <w:rsid w:val="32E9B840"/>
    <w:rsid w:val="32ED179F"/>
    <w:rsid w:val="32FCF7A5"/>
    <w:rsid w:val="32FE4E61"/>
    <w:rsid w:val="3308D59A"/>
    <w:rsid w:val="3312E591"/>
    <w:rsid w:val="332CAEAC"/>
    <w:rsid w:val="333103FE"/>
    <w:rsid w:val="333AD9D6"/>
    <w:rsid w:val="3340F8E3"/>
    <w:rsid w:val="33469DED"/>
    <w:rsid w:val="334D8726"/>
    <w:rsid w:val="334F2F21"/>
    <w:rsid w:val="335F97D5"/>
    <w:rsid w:val="336059DD"/>
    <w:rsid w:val="336D16EC"/>
    <w:rsid w:val="33A746A1"/>
    <w:rsid w:val="33A921AB"/>
    <w:rsid w:val="33AB8CAE"/>
    <w:rsid w:val="33AEDDEA"/>
    <w:rsid w:val="33B31A9A"/>
    <w:rsid w:val="33B79BDB"/>
    <w:rsid w:val="33BEFB2E"/>
    <w:rsid w:val="33BFFB1D"/>
    <w:rsid w:val="33C1A81F"/>
    <w:rsid w:val="33CB7855"/>
    <w:rsid w:val="33CD4E27"/>
    <w:rsid w:val="33D58B6B"/>
    <w:rsid w:val="33D9237A"/>
    <w:rsid w:val="33E48BFF"/>
    <w:rsid w:val="33EEA0E3"/>
    <w:rsid w:val="34121B46"/>
    <w:rsid w:val="342A1B4C"/>
    <w:rsid w:val="342B3F2F"/>
    <w:rsid w:val="3433A930"/>
    <w:rsid w:val="343C1933"/>
    <w:rsid w:val="345A404D"/>
    <w:rsid w:val="346387BD"/>
    <w:rsid w:val="34688F74"/>
    <w:rsid w:val="346E7D4E"/>
    <w:rsid w:val="34819270"/>
    <w:rsid w:val="349CB875"/>
    <w:rsid w:val="34A84C12"/>
    <w:rsid w:val="34ADB934"/>
    <w:rsid w:val="34B425FD"/>
    <w:rsid w:val="34C5E74C"/>
    <w:rsid w:val="34DBFF0E"/>
    <w:rsid w:val="34E3AB79"/>
    <w:rsid w:val="34ECF175"/>
    <w:rsid w:val="35060F32"/>
    <w:rsid w:val="350668E1"/>
    <w:rsid w:val="3519BF4F"/>
    <w:rsid w:val="351B7589"/>
    <w:rsid w:val="351B9ECF"/>
    <w:rsid w:val="351D7339"/>
    <w:rsid w:val="3523210C"/>
    <w:rsid w:val="3526DAFA"/>
    <w:rsid w:val="3535C29E"/>
    <w:rsid w:val="3547895F"/>
    <w:rsid w:val="3551C58B"/>
    <w:rsid w:val="355EF5D6"/>
    <w:rsid w:val="3574F3DB"/>
    <w:rsid w:val="3575318B"/>
    <w:rsid w:val="3580B4E2"/>
    <w:rsid w:val="359444A6"/>
    <w:rsid w:val="35A9B037"/>
    <w:rsid w:val="35AC65B4"/>
    <w:rsid w:val="35BA033A"/>
    <w:rsid w:val="35CA3461"/>
    <w:rsid w:val="35CDA807"/>
    <w:rsid w:val="35DBF79A"/>
    <w:rsid w:val="35E4E01E"/>
    <w:rsid w:val="35EFD540"/>
    <w:rsid w:val="36150701"/>
    <w:rsid w:val="36341D24"/>
    <w:rsid w:val="3649258D"/>
    <w:rsid w:val="365DF69D"/>
    <w:rsid w:val="3661F289"/>
    <w:rsid w:val="367995A7"/>
    <w:rsid w:val="3686CFE3"/>
    <w:rsid w:val="369C6753"/>
    <w:rsid w:val="369D7173"/>
    <w:rsid w:val="369EE60C"/>
    <w:rsid w:val="36A592E4"/>
    <w:rsid w:val="36A87C43"/>
    <w:rsid w:val="36B58FB0"/>
    <w:rsid w:val="36BAB03F"/>
    <w:rsid w:val="36C3E4D1"/>
    <w:rsid w:val="36C60E1C"/>
    <w:rsid w:val="36CA5389"/>
    <w:rsid w:val="36DFA8A7"/>
    <w:rsid w:val="36E02901"/>
    <w:rsid w:val="36E359C0"/>
    <w:rsid w:val="36EA55AB"/>
    <w:rsid w:val="36ED44A8"/>
    <w:rsid w:val="36FDC733"/>
    <w:rsid w:val="370BB4B0"/>
    <w:rsid w:val="37144A62"/>
    <w:rsid w:val="3726724A"/>
    <w:rsid w:val="372C3CB8"/>
    <w:rsid w:val="37423739"/>
    <w:rsid w:val="37493D64"/>
    <w:rsid w:val="3753343B"/>
    <w:rsid w:val="3756D5F4"/>
    <w:rsid w:val="376B2D1C"/>
    <w:rsid w:val="3775617D"/>
    <w:rsid w:val="37779C0F"/>
    <w:rsid w:val="3780B07F"/>
    <w:rsid w:val="37860C02"/>
    <w:rsid w:val="3786B3AC"/>
    <w:rsid w:val="37883CC0"/>
    <w:rsid w:val="378FC371"/>
    <w:rsid w:val="3790B5BC"/>
    <w:rsid w:val="3799A58E"/>
    <w:rsid w:val="37AC8D2F"/>
    <w:rsid w:val="37E7AEAC"/>
    <w:rsid w:val="37EABFA9"/>
    <w:rsid w:val="37F02398"/>
    <w:rsid w:val="37F684E3"/>
    <w:rsid w:val="38047521"/>
    <w:rsid w:val="380F0540"/>
    <w:rsid w:val="38181225"/>
    <w:rsid w:val="38249B8E"/>
    <w:rsid w:val="38292C90"/>
    <w:rsid w:val="38350EC3"/>
    <w:rsid w:val="383E3AA5"/>
    <w:rsid w:val="3854EFBA"/>
    <w:rsid w:val="385FCABD"/>
    <w:rsid w:val="3868BCDB"/>
    <w:rsid w:val="38752C74"/>
    <w:rsid w:val="388B3384"/>
    <w:rsid w:val="3891D5D3"/>
    <w:rsid w:val="3899919F"/>
    <w:rsid w:val="389CFFEB"/>
    <w:rsid w:val="38AEE4BC"/>
    <w:rsid w:val="38B0EB41"/>
    <w:rsid w:val="38C90D16"/>
    <w:rsid w:val="38CCC517"/>
    <w:rsid w:val="38D128F0"/>
    <w:rsid w:val="38D694D8"/>
    <w:rsid w:val="38D9C011"/>
    <w:rsid w:val="38E9BF5F"/>
    <w:rsid w:val="38F2A738"/>
    <w:rsid w:val="38F59770"/>
    <w:rsid w:val="38FFE006"/>
    <w:rsid w:val="39111508"/>
    <w:rsid w:val="391AE978"/>
    <w:rsid w:val="391C80E0"/>
    <w:rsid w:val="391EAC5F"/>
    <w:rsid w:val="39282C11"/>
    <w:rsid w:val="394E1DE5"/>
    <w:rsid w:val="39702998"/>
    <w:rsid w:val="3979365B"/>
    <w:rsid w:val="398551C9"/>
    <w:rsid w:val="3998684B"/>
    <w:rsid w:val="399E0786"/>
    <w:rsid w:val="39B5F5F6"/>
    <w:rsid w:val="39CFBB42"/>
    <w:rsid w:val="39FD35DE"/>
    <w:rsid w:val="3A048C8C"/>
    <w:rsid w:val="3A0A920A"/>
    <w:rsid w:val="3A135129"/>
    <w:rsid w:val="3A15CBDD"/>
    <w:rsid w:val="3A189BC1"/>
    <w:rsid w:val="3A33EA5B"/>
    <w:rsid w:val="3A41B025"/>
    <w:rsid w:val="3A47BA91"/>
    <w:rsid w:val="3A4C4ECC"/>
    <w:rsid w:val="3A84BC67"/>
    <w:rsid w:val="3A8AD4FD"/>
    <w:rsid w:val="3A95D122"/>
    <w:rsid w:val="3A995CD0"/>
    <w:rsid w:val="3A9C0BBE"/>
    <w:rsid w:val="3AB85141"/>
    <w:rsid w:val="3ABA7CC0"/>
    <w:rsid w:val="3ABD241B"/>
    <w:rsid w:val="3ABDBA17"/>
    <w:rsid w:val="3ADDBED2"/>
    <w:rsid w:val="3AE42DF1"/>
    <w:rsid w:val="3AF665F4"/>
    <w:rsid w:val="3B1A10C6"/>
    <w:rsid w:val="3B33836D"/>
    <w:rsid w:val="3B530BBB"/>
    <w:rsid w:val="3B57ADF4"/>
    <w:rsid w:val="3B64F018"/>
    <w:rsid w:val="3B7A1D98"/>
    <w:rsid w:val="3B836300"/>
    <w:rsid w:val="3B8A40B3"/>
    <w:rsid w:val="3BAA9B9E"/>
    <w:rsid w:val="3BBF800F"/>
    <w:rsid w:val="3BC2D446"/>
    <w:rsid w:val="3BCDFA12"/>
    <w:rsid w:val="3BDB6B28"/>
    <w:rsid w:val="3BE0BA37"/>
    <w:rsid w:val="3BEF34EB"/>
    <w:rsid w:val="3BEFA155"/>
    <w:rsid w:val="3BF5D7FD"/>
    <w:rsid w:val="3C10E8B2"/>
    <w:rsid w:val="3C23DBBB"/>
    <w:rsid w:val="3C4FF5EC"/>
    <w:rsid w:val="3C5421A2"/>
    <w:rsid w:val="3C5733CD"/>
    <w:rsid w:val="3C5D8BB8"/>
    <w:rsid w:val="3C6280D2"/>
    <w:rsid w:val="3C7BE713"/>
    <w:rsid w:val="3C801AF8"/>
    <w:rsid w:val="3C968F83"/>
    <w:rsid w:val="3C97FF2D"/>
    <w:rsid w:val="3CA2C249"/>
    <w:rsid w:val="3CD7E644"/>
    <w:rsid w:val="3CE423C4"/>
    <w:rsid w:val="3CF2266C"/>
    <w:rsid w:val="3CF8DE9F"/>
    <w:rsid w:val="3CF9A284"/>
    <w:rsid w:val="3CFD1913"/>
    <w:rsid w:val="3D17164D"/>
    <w:rsid w:val="3D3AE992"/>
    <w:rsid w:val="3D41341D"/>
    <w:rsid w:val="3D526EF4"/>
    <w:rsid w:val="3D5393F4"/>
    <w:rsid w:val="3D541FF2"/>
    <w:rsid w:val="3D5B9ED4"/>
    <w:rsid w:val="3D5EA4A7"/>
    <w:rsid w:val="3D680400"/>
    <w:rsid w:val="3D6D08B7"/>
    <w:rsid w:val="3D785905"/>
    <w:rsid w:val="3D7D3CA7"/>
    <w:rsid w:val="3D7F88F5"/>
    <w:rsid w:val="3D891D22"/>
    <w:rsid w:val="3D96DEFC"/>
    <w:rsid w:val="3DBD4B2A"/>
    <w:rsid w:val="3DC7AEE8"/>
    <w:rsid w:val="3DD197DC"/>
    <w:rsid w:val="3DFD8231"/>
    <w:rsid w:val="3DFFF90C"/>
    <w:rsid w:val="3E12C239"/>
    <w:rsid w:val="3E155F94"/>
    <w:rsid w:val="3E1D0BDA"/>
    <w:rsid w:val="3E209EE7"/>
    <w:rsid w:val="3E26F407"/>
    <w:rsid w:val="3E3A5008"/>
    <w:rsid w:val="3E47A34D"/>
    <w:rsid w:val="3E4DA344"/>
    <w:rsid w:val="3E66000C"/>
    <w:rsid w:val="3E6D046E"/>
    <w:rsid w:val="3E83C472"/>
    <w:rsid w:val="3E94AF00"/>
    <w:rsid w:val="3E9572E5"/>
    <w:rsid w:val="3E9E3613"/>
    <w:rsid w:val="3EAB9828"/>
    <w:rsid w:val="3EC130E7"/>
    <w:rsid w:val="3EC409BE"/>
    <w:rsid w:val="3EC452AF"/>
    <w:rsid w:val="3EC5B13E"/>
    <w:rsid w:val="3ED49535"/>
    <w:rsid w:val="3EDEB067"/>
    <w:rsid w:val="3EDED99B"/>
    <w:rsid w:val="3EED4CB1"/>
    <w:rsid w:val="3EF61EBD"/>
    <w:rsid w:val="3EFA7508"/>
    <w:rsid w:val="3F0B05E4"/>
    <w:rsid w:val="3F0CF65D"/>
    <w:rsid w:val="3F0F5EA6"/>
    <w:rsid w:val="3F13C155"/>
    <w:rsid w:val="3F32A1C2"/>
    <w:rsid w:val="3F351DC0"/>
    <w:rsid w:val="3F406A74"/>
    <w:rsid w:val="3F488974"/>
    <w:rsid w:val="3F4F5211"/>
    <w:rsid w:val="3F4F590E"/>
    <w:rsid w:val="3F5DECAD"/>
    <w:rsid w:val="3F95DD01"/>
    <w:rsid w:val="3F9AD43D"/>
    <w:rsid w:val="3FA24BC7"/>
    <w:rsid w:val="3FBF881E"/>
    <w:rsid w:val="3FC00DA5"/>
    <w:rsid w:val="3FC184D8"/>
    <w:rsid w:val="3FCB08EF"/>
    <w:rsid w:val="3FD15C85"/>
    <w:rsid w:val="3FDB6AF0"/>
    <w:rsid w:val="3FF254C7"/>
    <w:rsid w:val="4021F76F"/>
    <w:rsid w:val="40307F61"/>
    <w:rsid w:val="40333633"/>
    <w:rsid w:val="4036458B"/>
    <w:rsid w:val="403983D2"/>
    <w:rsid w:val="403A80EC"/>
    <w:rsid w:val="40421A05"/>
    <w:rsid w:val="404EF9B6"/>
    <w:rsid w:val="406AF122"/>
    <w:rsid w:val="406E20F3"/>
    <w:rsid w:val="40787545"/>
    <w:rsid w:val="407AA9FC"/>
    <w:rsid w:val="40856F8A"/>
    <w:rsid w:val="4090AA30"/>
    <w:rsid w:val="4091FE13"/>
    <w:rsid w:val="40964569"/>
    <w:rsid w:val="40A4A979"/>
    <w:rsid w:val="40AED553"/>
    <w:rsid w:val="40C23DAA"/>
    <w:rsid w:val="40CC748B"/>
    <w:rsid w:val="40CD769D"/>
    <w:rsid w:val="40D3572C"/>
    <w:rsid w:val="40D59611"/>
    <w:rsid w:val="40DA7C2F"/>
    <w:rsid w:val="40E459D5"/>
    <w:rsid w:val="40ED032B"/>
    <w:rsid w:val="40FD7900"/>
    <w:rsid w:val="41028726"/>
    <w:rsid w:val="4102C553"/>
    <w:rsid w:val="410C31DD"/>
    <w:rsid w:val="410E7205"/>
    <w:rsid w:val="412E89E9"/>
    <w:rsid w:val="4150C754"/>
    <w:rsid w:val="416121BE"/>
    <w:rsid w:val="4162DB86"/>
    <w:rsid w:val="41649C2E"/>
    <w:rsid w:val="416698B2"/>
    <w:rsid w:val="416A00A6"/>
    <w:rsid w:val="416DF9E7"/>
    <w:rsid w:val="417543BA"/>
    <w:rsid w:val="417DD496"/>
    <w:rsid w:val="417F440F"/>
    <w:rsid w:val="417FC10F"/>
    <w:rsid w:val="419E7AB9"/>
    <w:rsid w:val="419EEFC5"/>
    <w:rsid w:val="41A0293C"/>
    <w:rsid w:val="41A9878D"/>
    <w:rsid w:val="41AA8950"/>
    <w:rsid w:val="41BA4994"/>
    <w:rsid w:val="41BEF46B"/>
    <w:rsid w:val="41C071C0"/>
    <w:rsid w:val="41C61449"/>
    <w:rsid w:val="41C7EAF5"/>
    <w:rsid w:val="41CDB742"/>
    <w:rsid w:val="41D0F472"/>
    <w:rsid w:val="41D27AE2"/>
    <w:rsid w:val="41E505FB"/>
    <w:rsid w:val="41F3CD9E"/>
    <w:rsid w:val="420480D0"/>
    <w:rsid w:val="42166E25"/>
    <w:rsid w:val="42167A5D"/>
    <w:rsid w:val="4218ED6D"/>
    <w:rsid w:val="42295A7A"/>
    <w:rsid w:val="423260A6"/>
    <w:rsid w:val="423943AA"/>
    <w:rsid w:val="423A4E86"/>
    <w:rsid w:val="423FE1A6"/>
    <w:rsid w:val="42472058"/>
    <w:rsid w:val="424AA5B4"/>
    <w:rsid w:val="424F20C5"/>
    <w:rsid w:val="424F7EF1"/>
    <w:rsid w:val="42507FB9"/>
    <w:rsid w:val="4267B5CA"/>
    <w:rsid w:val="4268B97F"/>
    <w:rsid w:val="42780B36"/>
    <w:rsid w:val="427BB352"/>
    <w:rsid w:val="427D73A0"/>
    <w:rsid w:val="42802A36"/>
    <w:rsid w:val="428B4658"/>
    <w:rsid w:val="428BCAF4"/>
    <w:rsid w:val="42941F11"/>
    <w:rsid w:val="429A0F55"/>
    <w:rsid w:val="429A57A4"/>
    <w:rsid w:val="42A543D3"/>
    <w:rsid w:val="42A84846"/>
    <w:rsid w:val="42AD7DEE"/>
    <w:rsid w:val="42ADFC99"/>
    <w:rsid w:val="42AEB9B0"/>
    <w:rsid w:val="42AFD480"/>
    <w:rsid w:val="42B64E8D"/>
    <w:rsid w:val="42CFD348"/>
    <w:rsid w:val="42D5A8A5"/>
    <w:rsid w:val="42DDD22D"/>
    <w:rsid w:val="42E59D61"/>
    <w:rsid w:val="42EE8427"/>
    <w:rsid w:val="42FA03BC"/>
    <w:rsid w:val="43007AAD"/>
    <w:rsid w:val="4303D1CA"/>
    <w:rsid w:val="4310E117"/>
    <w:rsid w:val="431119E9"/>
    <w:rsid w:val="4328F884"/>
    <w:rsid w:val="43708178"/>
    <w:rsid w:val="43789FA2"/>
    <w:rsid w:val="437F094B"/>
    <w:rsid w:val="437F53EA"/>
    <w:rsid w:val="4395DC4B"/>
    <w:rsid w:val="439A8312"/>
    <w:rsid w:val="439E2738"/>
    <w:rsid w:val="43A82036"/>
    <w:rsid w:val="43AD5211"/>
    <w:rsid w:val="43BA2909"/>
    <w:rsid w:val="43C0B330"/>
    <w:rsid w:val="43D61EE7"/>
    <w:rsid w:val="43EB4F52"/>
    <w:rsid w:val="43FF4183"/>
    <w:rsid w:val="44002576"/>
    <w:rsid w:val="4419D0DC"/>
    <w:rsid w:val="4419EA2C"/>
    <w:rsid w:val="4422956D"/>
    <w:rsid w:val="44315DD0"/>
    <w:rsid w:val="4435BE86"/>
    <w:rsid w:val="4449CCFA"/>
    <w:rsid w:val="444F97F7"/>
    <w:rsid w:val="446564EF"/>
    <w:rsid w:val="44906274"/>
    <w:rsid w:val="4494D2DA"/>
    <w:rsid w:val="449C3CF0"/>
    <w:rsid w:val="44B5F2A5"/>
    <w:rsid w:val="44BD98E3"/>
    <w:rsid w:val="44C64D40"/>
    <w:rsid w:val="44CCEAAB"/>
    <w:rsid w:val="45076955"/>
    <w:rsid w:val="451017B5"/>
    <w:rsid w:val="451F4216"/>
    <w:rsid w:val="4523B7EB"/>
    <w:rsid w:val="452895BD"/>
    <w:rsid w:val="452D5171"/>
    <w:rsid w:val="4534F2C2"/>
    <w:rsid w:val="45465E83"/>
    <w:rsid w:val="45581454"/>
    <w:rsid w:val="4564DE6C"/>
    <w:rsid w:val="4566A071"/>
    <w:rsid w:val="45734EFD"/>
    <w:rsid w:val="457CBDA3"/>
    <w:rsid w:val="458AC8F9"/>
    <w:rsid w:val="459914CD"/>
    <w:rsid w:val="459E31CB"/>
    <w:rsid w:val="45A01E05"/>
    <w:rsid w:val="45BAC6DF"/>
    <w:rsid w:val="45BEEFF1"/>
    <w:rsid w:val="45D5E85B"/>
    <w:rsid w:val="45DB026C"/>
    <w:rsid w:val="45F58886"/>
    <w:rsid w:val="45FF882B"/>
    <w:rsid w:val="461D55BD"/>
    <w:rsid w:val="463541EE"/>
    <w:rsid w:val="46376413"/>
    <w:rsid w:val="463882CE"/>
    <w:rsid w:val="46392B4D"/>
    <w:rsid w:val="464DCDC3"/>
    <w:rsid w:val="46536A03"/>
    <w:rsid w:val="46607E05"/>
    <w:rsid w:val="4663D4D1"/>
    <w:rsid w:val="4685FDEB"/>
    <w:rsid w:val="46868E94"/>
    <w:rsid w:val="46875C6D"/>
    <w:rsid w:val="4692658E"/>
    <w:rsid w:val="4699CC97"/>
    <w:rsid w:val="469ECBB6"/>
    <w:rsid w:val="46A936B7"/>
    <w:rsid w:val="46CBC0A5"/>
    <w:rsid w:val="46CF6D5C"/>
    <w:rsid w:val="46CF831A"/>
    <w:rsid w:val="46D620FD"/>
    <w:rsid w:val="46D8B0A9"/>
    <w:rsid w:val="46E0BDCA"/>
    <w:rsid w:val="46E4B8CE"/>
    <w:rsid w:val="46FE12BA"/>
    <w:rsid w:val="4701BC75"/>
    <w:rsid w:val="4712CBE6"/>
    <w:rsid w:val="4718C24F"/>
    <w:rsid w:val="471F68BB"/>
    <w:rsid w:val="4722E05C"/>
    <w:rsid w:val="472A1F3F"/>
    <w:rsid w:val="4732DCE2"/>
    <w:rsid w:val="473A0C4D"/>
    <w:rsid w:val="473AD38E"/>
    <w:rsid w:val="4745327F"/>
    <w:rsid w:val="47456664"/>
    <w:rsid w:val="475EB77B"/>
    <w:rsid w:val="476961E3"/>
    <w:rsid w:val="476F5BFC"/>
    <w:rsid w:val="47892A38"/>
    <w:rsid w:val="47967644"/>
    <w:rsid w:val="479A9619"/>
    <w:rsid w:val="47A0ED4E"/>
    <w:rsid w:val="47A23DD3"/>
    <w:rsid w:val="47A64E10"/>
    <w:rsid w:val="47A91CEA"/>
    <w:rsid w:val="47AF5CC5"/>
    <w:rsid w:val="47B8969B"/>
    <w:rsid w:val="47C8BD43"/>
    <w:rsid w:val="47C9AEE1"/>
    <w:rsid w:val="47ED142D"/>
    <w:rsid w:val="47F0BC9D"/>
    <w:rsid w:val="47F29C47"/>
    <w:rsid w:val="47F5AE5B"/>
    <w:rsid w:val="481611E7"/>
    <w:rsid w:val="481A98EB"/>
    <w:rsid w:val="481BA7EC"/>
    <w:rsid w:val="4824E186"/>
    <w:rsid w:val="482CDB74"/>
    <w:rsid w:val="48475E4C"/>
    <w:rsid w:val="48496158"/>
    <w:rsid w:val="484DD36B"/>
    <w:rsid w:val="48560638"/>
    <w:rsid w:val="4876AE07"/>
    <w:rsid w:val="48792142"/>
    <w:rsid w:val="48797F9E"/>
    <w:rsid w:val="4883E6C4"/>
    <w:rsid w:val="48846F13"/>
    <w:rsid w:val="48996B10"/>
    <w:rsid w:val="48A36594"/>
    <w:rsid w:val="48A38257"/>
    <w:rsid w:val="48B2DEA3"/>
    <w:rsid w:val="48BA2E90"/>
    <w:rsid w:val="48D454E8"/>
    <w:rsid w:val="48E673FB"/>
    <w:rsid w:val="48E98CF9"/>
    <w:rsid w:val="48EC0009"/>
    <w:rsid w:val="48F9FAA5"/>
    <w:rsid w:val="490A94EB"/>
    <w:rsid w:val="49130DC4"/>
    <w:rsid w:val="491CED44"/>
    <w:rsid w:val="4939CE8F"/>
    <w:rsid w:val="493E81C2"/>
    <w:rsid w:val="4946EAD4"/>
    <w:rsid w:val="49551A8B"/>
    <w:rsid w:val="495DCDC3"/>
    <w:rsid w:val="496BE87C"/>
    <w:rsid w:val="496C1E32"/>
    <w:rsid w:val="4972A398"/>
    <w:rsid w:val="4976885E"/>
    <w:rsid w:val="498A55F4"/>
    <w:rsid w:val="49905B00"/>
    <w:rsid w:val="49910E82"/>
    <w:rsid w:val="49A48C6C"/>
    <w:rsid w:val="49A9D78B"/>
    <w:rsid w:val="49AFA64C"/>
    <w:rsid w:val="49B7906E"/>
    <w:rsid w:val="49B94879"/>
    <w:rsid w:val="49C19DE1"/>
    <w:rsid w:val="49C213BE"/>
    <w:rsid w:val="49D0252C"/>
    <w:rsid w:val="49D30736"/>
    <w:rsid w:val="49D620DF"/>
    <w:rsid w:val="49E9300E"/>
    <w:rsid w:val="49EB832E"/>
    <w:rsid w:val="4A0B33C1"/>
    <w:rsid w:val="4A0BE9D3"/>
    <w:rsid w:val="4A18DB08"/>
    <w:rsid w:val="4A1DDAEE"/>
    <w:rsid w:val="4A265C57"/>
    <w:rsid w:val="4A2F78A7"/>
    <w:rsid w:val="4A368198"/>
    <w:rsid w:val="4A3C53BE"/>
    <w:rsid w:val="4A4104FA"/>
    <w:rsid w:val="4A5668DB"/>
    <w:rsid w:val="4A681B43"/>
    <w:rsid w:val="4A6AD1AC"/>
    <w:rsid w:val="4A71F60B"/>
    <w:rsid w:val="4A82C825"/>
    <w:rsid w:val="4A86C537"/>
    <w:rsid w:val="4A87D17C"/>
    <w:rsid w:val="4A9EE8DF"/>
    <w:rsid w:val="4AA5F6B9"/>
    <w:rsid w:val="4AB12F00"/>
    <w:rsid w:val="4AB4B358"/>
    <w:rsid w:val="4AB4F5FD"/>
    <w:rsid w:val="4ACFAACA"/>
    <w:rsid w:val="4ADFF0FF"/>
    <w:rsid w:val="4AE30842"/>
    <w:rsid w:val="4B087133"/>
    <w:rsid w:val="4B14ED76"/>
    <w:rsid w:val="4B217FA3"/>
    <w:rsid w:val="4B3FEED7"/>
    <w:rsid w:val="4B43966E"/>
    <w:rsid w:val="4B4C0218"/>
    <w:rsid w:val="4B5239AD"/>
    <w:rsid w:val="4B551F3C"/>
    <w:rsid w:val="4B68CE07"/>
    <w:rsid w:val="4B7525C3"/>
    <w:rsid w:val="4B824F8F"/>
    <w:rsid w:val="4B88F4BC"/>
    <w:rsid w:val="4BB6DB56"/>
    <w:rsid w:val="4BBBB689"/>
    <w:rsid w:val="4BBD14A2"/>
    <w:rsid w:val="4BC2296C"/>
    <w:rsid w:val="4BC31572"/>
    <w:rsid w:val="4BC75698"/>
    <w:rsid w:val="4BE25A0D"/>
    <w:rsid w:val="4BE5B98D"/>
    <w:rsid w:val="4BE8A1AE"/>
    <w:rsid w:val="4BF6030B"/>
    <w:rsid w:val="4C1B59EA"/>
    <w:rsid w:val="4C229598"/>
    <w:rsid w:val="4C24F70C"/>
    <w:rsid w:val="4C291C5D"/>
    <w:rsid w:val="4C41F44A"/>
    <w:rsid w:val="4C43A408"/>
    <w:rsid w:val="4C4FF35B"/>
    <w:rsid w:val="4C571F67"/>
    <w:rsid w:val="4C5EEC02"/>
    <w:rsid w:val="4C637DB3"/>
    <w:rsid w:val="4C71942A"/>
    <w:rsid w:val="4C745E71"/>
    <w:rsid w:val="4C7A57AD"/>
    <w:rsid w:val="4C7D1027"/>
    <w:rsid w:val="4C86A254"/>
    <w:rsid w:val="4C9C2E66"/>
    <w:rsid w:val="4C9EC36C"/>
    <w:rsid w:val="4CA0783B"/>
    <w:rsid w:val="4CA11F10"/>
    <w:rsid w:val="4CAF076C"/>
    <w:rsid w:val="4CBDAE94"/>
    <w:rsid w:val="4CC7F6AD"/>
    <w:rsid w:val="4CC9E43C"/>
    <w:rsid w:val="4CCA8901"/>
    <w:rsid w:val="4CD128AF"/>
    <w:rsid w:val="4CD61D00"/>
    <w:rsid w:val="4CDBAC5E"/>
    <w:rsid w:val="4CDDA246"/>
    <w:rsid w:val="4CE5331E"/>
    <w:rsid w:val="4CF6CCC1"/>
    <w:rsid w:val="4CF6DEDD"/>
    <w:rsid w:val="4CF74B9B"/>
    <w:rsid w:val="4CFDC1B8"/>
    <w:rsid w:val="4D044D4F"/>
    <w:rsid w:val="4D06BAD1"/>
    <w:rsid w:val="4D0A1F6B"/>
    <w:rsid w:val="4D1ED1C9"/>
    <w:rsid w:val="4D24AA5D"/>
    <w:rsid w:val="4D268655"/>
    <w:rsid w:val="4D2BEA7C"/>
    <w:rsid w:val="4D3C336F"/>
    <w:rsid w:val="4D470B81"/>
    <w:rsid w:val="4D4C6F7D"/>
    <w:rsid w:val="4D4F6A61"/>
    <w:rsid w:val="4D58E503"/>
    <w:rsid w:val="4D5F4644"/>
    <w:rsid w:val="4D632639"/>
    <w:rsid w:val="4D70C671"/>
    <w:rsid w:val="4D84EEB3"/>
    <w:rsid w:val="4D962017"/>
    <w:rsid w:val="4D97AB13"/>
    <w:rsid w:val="4D99B024"/>
    <w:rsid w:val="4DAFB2ED"/>
    <w:rsid w:val="4DB50E41"/>
    <w:rsid w:val="4DBDA8C8"/>
    <w:rsid w:val="4DCFA3DD"/>
    <w:rsid w:val="4DD342BC"/>
    <w:rsid w:val="4DE6CFC7"/>
    <w:rsid w:val="4DF00F06"/>
    <w:rsid w:val="4E03EDE8"/>
    <w:rsid w:val="4E0F66A4"/>
    <w:rsid w:val="4E0FA92C"/>
    <w:rsid w:val="4E2819F5"/>
    <w:rsid w:val="4E28A0B0"/>
    <w:rsid w:val="4E30C79C"/>
    <w:rsid w:val="4E341C7D"/>
    <w:rsid w:val="4E34C724"/>
    <w:rsid w:val="4E43013C"/>
    <w:rsid w:val="4E55BE59"/>
    <w:rsid w:val="4E56E92C"/>
    <w:rsid w:val="4E5AC81C"/>
    <w:rsid w:val="4E6D386C"/>
    <w:rsid w:val="4E71F1CB"/>
    <w:rsid w:val="4E76E97F"/>
    <w:rsid w:val="4E7972A7"/>
    <w:rsid w:val="4E81EA85"/>
    <w:rsid w:val="4E85965F"/>
    <w:rsid w:val="4E91C7F5"/>
    <w:rsid w:val="4E9BABF8"/>
    <w:rsid w:val="4EA0AA34"/>
    <w:rsid w:val="4EA3C3F9"/>
    <w:rsid w:val="4EC316AB"/>
    <w:rsid w:val="4ED5F1AC"/>
    <w:rsid w:val="4ED63077"/>
    <w:rsid w:val="4EE69B3A"/>
    <w:rsid w:val="4EEB6A39"/>
    <w:rsid w:val="4EF499AE"/>
    <w:rsid w:val="4EF4B564"/>
    <w:rsid w:val="4F065CB8"/>
    <w:rsid w:val="4F0C8D13"/>
    <w:rsid w:val="4F125487"/>
    <w:rsid w:val="4F20BF14"/>
    <w:rsid w:val="4F26A978"/>
    <w:rsid w:val="4F357791"/>
    <w:rsid w:val="4F3C4917"/>
    <w:rsid w:val="4F3E5154"/>
    <w:rsid w:val="4F441A81"/>
    <w:rsid w:val="4F76F0C7"/>
    <w:rsid w:val="4F7E2A6F"/>
    <w:rsid w:val="4F840057"/>
    <w:rsid w:val="4F88B366"/>
    <w:rsid w:val="4F89BCEC"/>
    <w:rsid w:val="4FABE7FB"/>
    <w:rsid w:val="4FAF513C"/>
    <w:rsid w:val="4FC0D092"/>
    <w:rsid w:val="4FCF97FB"/>
    <w:rsid w:val="4FD87418"/>
    <w:rsid w:val="4FD87B11"/>
    <w:rsid w:val="500EB0E9"/>
    <w:rsid w:val="501C117D"/>
    <w:rsid w:val="5025DEFB"/>
    <w:rsid w:val="502A39CD"/>
    <w:rsid w:val="5032C53F"/>
    <w:rsid w:val="5051E122"/>
    <w:rsid w:val="50524985"/>
    <w:rsid w:val="5067D77C"/>
    <w:rsid w:val="50743F9F"/>
    <w:rsid w:val="507E186D"/>
    <w:rsid w:val="50872603"/>
    <w:rsid w:val="5097229D"/>
    <w:rsid w:val="50983FA0"/>
    <w:rsid w:val="509F4B28"/>
    <w:rsid w:val="50A83653"/>
    <w:rsid w:val="50AE12F3"/>
    <w:rsid w:val="50C5DEC9"/>
    <w:rsid w:val="50C800D6"/>
    <w:rsid w:val="50C8BAC0"/>
    <w:rsid w:val="50CB5FA6"/>
    <w:rsid w:val="50CE59E0"/>
    <w:rsid w:val="50D090C6"/>
    <w:rsid w:val="50D1EBC7"/>
    <w:rsid w:val="50D2BD7D"/>
    <w:rsid w:val="50DA65AD"/>
    <w:rsid w:val="50E0A358"/>
    <w:rsid w:val="50E0C633"/>
    <w:rsid w:val="50F50884"/>
    <w:rsid w:val="510306B7"/>
    <w:rsid w:val="5117152B"/>
    <w:rsid w:val="511E7089"/>
    <w:rsid w:val="5128A0BC"/>
    <w:rsid w:val="51299F16"/>
    <w:rsid w:val="5131BD09"/>
    <w:rsid w:val="5137F698"/>
    <w:rsid w:val="513847C4"/>
    <w:rsid w:val="513F203D"/>
    <w:rsid w:val="514137E5"/>
    <w:rsid w:val="51429905"/>
    <w:rsid w:val="51489899"/>
    <w:rsid w:val="514D3056"/>
    <w:rsid w:val="5153B7EE"/>
    <w:rsid w:val="515444D3"/>
    <w:rsid w:val="515E450F"/>
    <w:rsid w:val="518511EC"/>
    <w:rsid w:val="519921F0"/>
    <w:rsid w:val="519CE67D"/>
    <w:rsid w:val="51A499D2"/>
    <w:rsid w:val="51A86323"/>
    <w:rsid w:val="51B4902D"/>
    <w:rsid w:val="51B78C00"/>
    <w:rsid w:val="51B96F38"/>
    <w:rsid w:val="51BC2201"/>
    <w:rsid w:val="51BEAF8D"/>
    <w:rsid w:val="51D05D70"/>
    <w:rsid w:val="51D34CBA"/>
    <w:rsid w:val="51D90DC6"/>
    <w:rsid w:val="51DD05BB"/>
    <w:rsid w:val="51FCD11B"/>
    <w:rsid w:val="52026A54"/>
    <w:rsid w:val="52062F94"/>
    <w:rsid w:val="52198385"/>
    <w:rsid w:val="521D8D41"/>
    <w:rsid w:val="52289184"/>
    <w:rsid w:val="5231A1E2"/>
    <w:rsid w:val="523242AB"/>
    <w:rsid w:val="52360AEB"/>
    <w:rsid w:val="524053C4"/>
    <w:rsid w:val="525D5632"/>
    <w:rsid w:val="526DBC28"/>
    <w:rsid w:val="5274A26B"/>
    <w:rsid w:val="527C9694"/>
    <w:rsid w:val="527ECBFD"/>
    <w:rsid w:val="528EE29A"/>
    <w:rsid w:val="5292771F"/>
    <w:rsid w:val="5295563F"/>
    <w:rsid w:val="52990D8A"/>
    <w:rsid w:val="52A256DD"/>
    <w:rsid w:val="52B53E24"/>
    <w:rsid w:val="52B938F1"/>
    <w:rsid w:val="52BF0058"/>
    <w:rsid w:val="52C3F10B"/>
    <w:rsid w:val="52C44665"/>
    <w:rsid w:val="52C7A5BA"/>
    <w:rsid w:val="52DC1498"/>
    <w:rsid w:val="52DD48C0"/>
    <w:rsid w:val="52E022EA"/>
    <w:rsid w:val="52E5FF21"/>
    <w:rsid w:val="52E7E35E"/>
    <w:rsid w:val="53109428"/>
    <w:rsid w:val="53115BE4"/>
    <w:rsid w:val="53143F17"/>
    <w:rsid w:val="5319D5A6"/>
    <w:rsid w:val="531EC86B"/>
    <w:rsid w:val="531F5EA9"/>
    <w:rsid w:val="5321584A"/>
    <w:rsid w:val="532A49CD"/>
    <w:rsid w:val="532DC6BA"/>
    <w:rsid w:val="5331383A"/>
    <w:rsid w:val="5331A59A"/>
    <w:rsid w:val="53443543"/>
    <w:rsid w:val="53490459"/>
    <w:rsid w:val="534C9EBE"/>
    <w:rsid w:val="534FA139"/>
    <w:rsid w:val="53522F8C"/>
    <w:rsid w:val="53560A0B"/>
    <w:rsid w:val="53577507"/>
    <w:rsid w:val="535FADBF"/>
    <w:rsid w:val="5374DE27"/>
    <w:rsid w:val="5378D61C"/>
    <w:rsid w:val="53A8E38F"/>
    <w:rsid w:val="53BFC11C"/>
    <w:rsid w:val="53D2A777"/>
    <w:rsid w:val="5406C120"/>
    <w:rsid w:val="5408C19F"/>
    <w:rsid w:val="5442A6E9"/>
    <w:rsid w:val="54574901"/>
    <w:rsid w:val="54577167"/>
    <w:rsid w:val="545FF0C4"/>
    <w:rsid w:val="5468A2AD"/>
    <w:rsid w:val="5473B20C"/>
    <w:rsid w:val="549C7485"/>
    <w:rsid w:val="54B3AF3C"/>
    <w:rsid w:val="54BB0906"/>
    <w:rsid w:val="54BD9E74"/>
    <w:rsid w:val="54C50C4E"/>
    <w:rsid w:val="54D3C129"/>
    <w:rsid w:val="54D4F621"/>
    <w:rsid w:val="54E5083A"/>
    <w:rsid w:val="54E74559"/>
    <w:rsid w:val="54F30928"/>
    <w:rsid w:val="55178928"/>
    <w:rsid w:val="5517D519"/>
    <w:rsid w:val="5526681F"/>
    <w:rsid w:val="55389BAC"/>
    <w:rsid w:val="553A8B5A"/>
    <w:rsid w:val="553CF221"/>
    <w:rsid w:val="554A8961"/>
    <w:rsid w:val="555FFEC9"/>
    <w:rsid w:val="556E9F7F"/>
    <w:rsid w:val="55784B29"/>
    <w:rsid w:val="557A0922"/>
    <w:rsid w:val="557CFD9A"/>
    <w:rsid w:val="5586DC3B"/>
    <w:rsid w:val="5590CEF4"/>
    <w:rsid w:val="55A0DF2E"/>
    <w:rsid w:val="55A42CBD"/>
    <w:rsid w:val="55A6A6AC"/>
    <w:rsid w:val="55C2F928"/>
    <w:rsid w:val="55CFED86"/>
    <w:rsid w:val="55D16564"/>
    <w:rsid w:val="55D711F9"/>
    <w:rsid w:val="55DB7314"/>
    <w:rsid w:val="55E2A372"/>
    <w:rsid w:val="55E3B242"/>
    <w:rsid w:val="55EEE3F3"/>
    <w:rsid w:val="55F141E2"/>
    <w:rsid w:val="55F27C64"/>
    <w:rsid w:val="56063B6C"/>
    <w:rsid w:val="560C833D"/>
    <w:rsid w:val="56122DC6"/>
    <w:rsid w:val="5612E8BA"/>
    <w:rsid w:val="56208563"/>
    <w:rsid w:val="562C0CE6"/>
    <w:rsid w:val="562EB9F6"/>
    <w:rsid w:val="563E9A92"/>
    <w:rsid w:val="564E23D9"/>
    <w:rsid w:val="564E7AA9"/>
    <w:rsid w:val="56506055"/>
    <w:rsid w:val="565418FD"/>
    <w:rsid w:val="56567872"/>
    <w:rsid w:val="5660A32F"/>
    <w:rsid w:val="5668BDC4"/>
    <w:rsid w:val="566E1730"/>
    <w:rsid w:val="566ED8F3"/>
    <w:rsid w:val="56821BA3"/>
    <w:rsid w:val="56943684"/>
    <w:rsid w:val="569816A6"/>
    <w:rsid w:val="569B28BB"/>
    <w:rsid w:val="56A06A58"/>
    <w:rsid w:val="56A97BB4"/>
    <w:rsid w:val="56BBDD9F"/>
    <w:rsid w:val="56C5E391"/>
    <w:rsid w:val="56CCCDD7"/>
    <w:rsid w:val="56DDBD7E"/>
    <w:rsid w:val="56F0FB4B"/>
    <w:rsid w:val="5705C819"/>
    <w:rsid w:val="5706288A"/>
    <w:rsid w:val="570CDB07"/>
    <w:rsid w:val="57197415"/>
    <w:rsid w:val="571CF135"/>
    <w:rsid w:val="571F8802"/>
    <w:rsid w:val="571F8C7E"/>
    <w:rsid w:val="5766407D"/>
    <w:rsid w:val="5776EB45"/>
    <w:rsid w:val="57777470"/>
    <w:rsid w:val="57779BE2"/>
    <w:rsid w:val="5782D40F"/>
    <w:rsid w:val="57984FA5"/>
    <w:rsid w:val="579A508E"/>
    <w:rsid w:val="579D208D"/>
    <w:rsid w:val="57A08F49"/>
    <w:rsid w:val="57A3E8D9"/>
    <w:rsid w:val="57ABFF13"/>
    <w:rsid w:val="57B4A3FA"/>
    <w:rsid w:val="57BB3CF3"/>
    <w:rsid w:val="57BBFD6A"/>
    <w:rsid w:val="57BE480B"/>
    <w:rsid w:val="57C343CE"/>
    <w:rsid w:val="57C96F09"/>
    <w:rsid w:val="57DDBC59"/>
    <w:rsid w:val="57EA6A2B"/>
    <w:rsid w:val="57F2759C"/>
    <w:rsid w:val="5802F7B4"/>
    <w:rsid w:val="580B520A"/>
    <w:rsid w:val="580B61EB"/>
    <w:rsid w:val="580D628A"/>
    <w:rsid w:val="58190FD4"/>
    <w:rsid w:val="5823125C"/>
    <w:rsid w:val="582C5437"/>
    <w:rsid w:val="582C78A5"/>
    <w:rsid w:val="5836A83E"/>
    <w:rsid w:val="5838EBFD"/>
    <w:rsid w:val="58434D15"/>
    <w:rsid w:val="5843E1F2"/>
    <w:rsid w:val="58448BC6"/>
    <w:rsid w:val="584829BB"/>
    <w:rsid w:val="58485624"/>
    <w:rsid w:val="584BC176"/>
    <w:rsid w:val="584DE3AF"/>
    <w:rsid w:val="584E77A9"/>
    <w:rsid w:val="5875E043"/>
    <w:rsid w:val="58970C70"/>
    <w:rsid w:val="589BDC54"/>
    <w:rsid w:val="589E9321"/>
    <w:rsid w:val="58B1118C"/>
    <w:rsid w:val="58B852CA"/>
    <w:rsid w:val="58BDB303"/>
    <w:rsid w:val="58CAEDAF"/>
    <w:rsid w:val="58CD45B1"/>
    <w:rsid w:val="58D77075"/>
    <w:rsid w:val="58E4EF93"/>
    <w:rsid w:val="58ED439D"/>
    <w:rsid w:val="58F3BB33"/>
    <w:rsid w:val="5900F78C"/>
    <w:rsid w:val="59021A3D"/>
    <w:rsid w:val="591AC332"/>
    <w:rsid w:val="591FF8D7"/>
    <w:rsid w:val="592AE001"/>
    <w:rsid w:val="592E1EBB"/>
    <w:rsid w:val="5958423B"/>
    <w:rsid w:val="5959F037"/>
    <w:rsid w:val="596372F7"/>
    <w:rsid w:val="597BF7AC"/>
    <w:rsid w:val="597D0DF6"/>
    <w:rsid w:val="598005F6"/>
    <w:rsid w:val="59848F04"/>
    <w:rsid w:val="598C5558"/>
    <w:rsid w:val="59942A6F"/>
    <w:rsid w:val="5997EB37"/>
    <w:rsid w:val="599A21B0"/>
    <w:rsid w:val="59B1C2AD"/>
    <w:rsid w:val="59D0FD5F"/>
    <w:rsid w:val="59DC7AFF"/>
    <w:rsid w:val="59E8A273"/>
    <w:rsid w:val="59F8F25A"/>
    <w:rsid w:val="5A0209C0"/>
    <w:rsid w:val="5A0A7104"/>
    <w:rsid w:val="5A1329AF"/>
    <w:rsid w:val="5A1FB7C4"/>
    <w:rsid w:val="5A21B97F"/>
    <w:rsid w:val="5A3CD626"/>
    <w:rsid w:val="5A4A6B9A"/>
    <w:rsid w:val="5A4F3FBA"/>
    <w:rsid w:val="5A5101FD"/>
    <w:rsid w:val="5A54E382"/>
    <w:rsid w:val="5A56CDEC"/>
    <w:rsid w:val="5A58D277"/>
    <w:rsid w:val="5A5FFB01"/>
    <w:rsid w:val="5A611A8B"/>
    <w:rsid w:val="5A7EF948"/>
    <w:rsid w:val="5A8BA2A4"/>
    <w:rsid w:val="5AA7D27F"/>
    <w:rsid w:val="5AB300A8"/>
    <w:rsid w:val="5AC2B236"/>
    <w:rsid w:val="5AC83BCE"/>
    <w:rsid w:val="5ACC06F7"/>
    <w:rsid w:val="5AD89CD4"/>
    <w:rsid w:val="5ADE576B"/>
    <w:rsid w:val="5AE2D7C5"/>
    <w:rsid w:val="5AE4A780"/>
    <w:rsid w:val="5AEA2CD8"/>
    <w:rsid w:val="5AFFC7E1"/>
    <w:rsid w:val="5B010FCB"/>
    <w:rsid w:val="5B038C5C"/>
    <w:rsid w:val="5B061CFC"/>
    <w:rsid w:val="5B0B2810"/>
    <w:rsid w:val="5B1311ED"/>
    <w:rsid w:val="5B1DD76E"/>
    <w:rsid w:val="5B2B0F48"/>
    <w:rsid w:val="5B2C392E"/>
    <w:rsid w:val="5B424A16"/>
    <w:rsid w:val="5B45AD90"/>
    <w:rsid w:val="5B4805F0"/>
    <w:rsid w:val="5B49E8CC"/>
    <w:rsid w:val="5B4AEBB7"/>
    <w:rsid w:val="5B54FF0D"/>
    <w:rsid w:val="5B76E0BF"/>
    <w:rsid w:val="5BA3BD47"/>
    <w:rsid w:val="5BAE485C"/>
    <w:rsid w:val="5BC59643"/>
    <w:rsid w:val="5BC5AC86"/>
    <w:rsid w:val="5BCA3F79"/>
    <w:rsid w:val="5BCB128F"/>
    <w:rsid w:val="5BD02BD1"/>
    <w:rsid w:val="5BD70863"/>
    <w:rsid w:val="5BD9393C"/>
    <w:rsid w:val="5BE4A0FC"/>
    <w:rsid w:val="5BE940BA"/>
    <w:rsid w:val="5C071D94"/>
    <w:rsid w:val="5C0F453A"/>
    <w:rsid w:val="5C111E84"/>
    <w:rsid w:val="5C147287"/>
    <w:rsid w:val="5C16E4B5"/>
    <w:rsid w:val="5C23FEFF"/>
    <w:rsid w:val="5C289632"/>
    <w:rsid w:val="5C3AC4A1"/>
    <w:rsid w:val="5C4858B0"/>
    <w:rsid w:val="5C4BBBBE"/>
    <w:rsid w:val="5C4BD04F"/>
    <w:rsid w:val="5C61DB76"/>
    <w:rsid w:val="5C63F068"/>
    <w:rsid w:val="5C64E05E"/>
    <w:rsid w:val="5C676939"/>
    <w:rsid w:val="5C68F0AD"/>
    <w:rsid w:val="5C7091B0"/>
    <w:rsid w:val="5C8DEDF1"/>
    <w:rsid w:val="5CA4244F"/>
    <w:rsid w:val="5CAC8819"/>
    <w:rsid w:val="5CBC0EF7"/>
    <w:rsid w:val="5CBD0ED6"/>
    <w:rsid w:val="5CBDA7AF"/>
    <w:rsid w:val="5CEB15CA"/>
    <w:rsid w:val="5D1AFD9D"/>
    <w:rsid w:val="5D2D89D4"/>
    <w:rsid w:val="5D357B2A"/>
    <w:rsid w:val="5D5139D0"/>
    <w:rsid w:val="5D5D2F4B"/>
    <w:rsid w:val="5D720444"/>
    <w:rsid w:val="5D72CDEE"/>
    <w:rsid w:val="5D75099D"/>
    <w:rsid w:val="5D7870BB"/>
    <w:rsid w:val="5D811227"/>
    <w:rsid w:val="5D86A34E"/>
    <w:rsid w:val="5D9D71AD"/>
    <w:rsid w:val="5DA3AA27"/>
    <w:rsid w:val="5DC7A641"/>
    <w:rsid w:val="5DD2FC98"/>
    <w:rsid w:val="5DDC7749"/>
    <w:rsid w:val="5DE5E5BC"/>
    <w:rsid w:val="5DEA458D"/>
    <w:rsid w:val="5DF3DBC4"/>
    <w:rsid w:val="5E034BB0"/>
    <w:rsid w:val="5E0AC403"/>
    <w:rsid w:val="5E0B8DCF"/>
    <w:rsid w:val="5E1E682B"/>
    <w:rsid w:val="5E2FAFB7"/>
    <w:rsid w:val="5E3B73D9"/>
    <w:rsid w:val="5E3E105F"/>
    <w:rsid w:val="5E4A3D3C"/>
    <w:rsid w:val="5E4A7C68"/>
    <w:rsid w:val="5E512A8A"/>
    <w:rsid w:val="5E54F68F"/>
    <w:rsid w:val="5E6694FE"/>
    <w:rsid w:val="5E6EE8CE"/>
    <w:rsid w:val="5E79EAD8"/>
    <w:rsid w:val="5E7C4A60"/>
    <w:rsid w:val="5E8AA449"/>
    <w:rsid w:val="5E8B0647"/>
    <w:rsid w:val="5E99EB6E"/>
    <w:rsid w:val="5E9BB5F3"/>
    <w:rsid w:val="5EB07862"/>
    <w:rsid w:val="5EB6CDFE"/>
    <w:rsid w:val="5EB9041E"/>
    <w:rsid w:val="5EBB88C3"/>
    <w:rsid w:val="5ECA9941"/>
    <w:rsid w:val="5EDBA7DE"/>
    <w:rsid w:val="5EE1B3A2"/>
    <w:rsid w:val="5EEAB07D"/>
    <w:rsid w:val="5EED1F40"/>
    <w:rsid w:val="5EF4E834"/>
    <w:rsid w:val="5EF8B9D0"/>
    <w:rsid w:val="5F0811F3"/>
    <w:rsid w:val="5F152B5E"/>
    <w:rsid w:val="5F18EB9E"/>
    <w:rsid w:val="5F2DADD1"/>
    <w:rsid w:val="5F348D86"/>
    <w:rsid w:val="5F5DFE08"/>
    <w:rsid w:val="5F695DF8"/>
    <w:rsid w:val="5F6BC185"/>
    <w:rsid w:val="5F7952DD"/>
    <w:rsid w:val="5F81B61D"/>
    <w:rsid w:val="5F828655"/>
    <w:rsid w:val="5F916894"/>
    <w:rsid w:val="5F91FE04"/>
    <w:rsid w:val="5FC05132"/>
    <w:rsid w:val="5FCD734F"/>
    <w:rsid w:val="5FD9E026"/>
    <w:rsid w:val="5FF0201E"/>
    <w:rsid w:val="600AB68B"/>
    <w:rsid w:val="601004B1"/>
    <w:rsid w:val="6033859E"/>
    <w:rsid w:val="603E458E"/>
    <w:rsid w:val="603FED92"/>
    <w:rsid w:val="60473F21"/>
    <w:rsid w:val="604814C1"/>
    <w:rsid w:val="604FD92E"/>
    <w:rsid w:val="6053ED73"/>
    <w:rsid w:val="6058ECA3"/>
    <w:rsid w:val="605B5236"/>
    <w:rsid w:val="605DD38C"/>
    <w:rsid w:val="605FD17D"/>
    <w:rsid w:val="60664A35"/>
    <w:rsid w:val="6071EC40"/>
    <w:rsid w:val="6072BD84"/>
    <w:rsid w:val="60956DC2"/>
    <w:rsid w:val="60A51C73"/>
    <w:rsid w:val="60A640B1"/>
    <w:rsid w:val="60ADA657"/>
    <w:rsid w:val="60AFA864"/>
    <w:rsid w:val="60C3D37B"/>
    <w:rsid w:val="60C66EC4"/>
    <w:rsid w:val="60CB9059"/>
    <w:rsid w:val="60D911B5"/>
    <w:rsid w:val="60E0C9E4"/>
    <w:rsid w:val="60FED783"/>
    <w:rsid w:val="61000224"/>
    <w:rsid w:val="610087AE"/>
    <w:rsid w:val="6106CE4F"/>
    <w:rsid w:val="611B1288"/>
    <w:rsid w:val="6128F7C1"/>
    <w:rsid w:val="612C73B3"/>
    <w:rsid w:val="612D38F5"/>
    <w:rsid w:val="613DB36F"/>
    <w:rsid w:val="614418FE"/>
    <w:rsid w:val="614E9552"/>
    <w:rsid w:val="61523C51"/>
    <w:rsid w:val="616B8F14"/>
    <w:rsid w:val="6170514F"/>
    <w:rsid w:val="617697C0"/>
    <w:rsid w:val="6179737C"/>
    <w:rsid w:val="6182413D"/>
    <w:rsid w:val="6198D7C0"/>
    <w:rsid w:val="61A51B19"/>
    <w:rsid w:val="61A548B9"/>
    <w:rsid w:val="61AA7305"/>
    <w:rsid w:val="61B35062"/>
    <w:rsid w:val="61B80AFA"/>
    <w:rsid w:val="61BA2D3B"/>
    <w:rsid w:val="61C29813"/>
    <w:rsid w:val="61D14BC1"/>
    <w:rsid w:val="61D47FCA"/>
    <w:rsid w:val="61E95EFE"/>
    <w:rsid w:val="61F32985"/>
    <w:rsid w:val="61F5911C"/>
    <w:rsid w:val="61FAB2D8"/>
    <w:rsid w:val="61FE6D7B"/>
    <w:rsid w:val="62018B51"/>
    <w:rsid w:val="62036884"/>
    <w:rsid w:val="62051DCA"/>
    <w:rsid w:val="621E725E"/>
    <w:rsid w:val="62236682"/>
    <w:rsid w:val="622D16B4"/>
    <w:rsid w:val="624029D8"/>
    <w:rsid w:val="624C3FCD"/>
    <w:rsid w:val="625732E6"/>
    <w:rsid w:val="626B8D44"/>
    <w:rsid w:val="627E1D7B"/>
    <w:rsid w:val="627E4860"/>
    <w:rsid w:val="62954D2C"/>
    <w:rsid w:val="6295D2E9"/>
    <w:rsid w:val="629853FF"/>
    <w:rsid w:val="62A15B05"/>
    <w:rsid w:val="62A28E66"/>
    <w:rsid w:val="62B506A7"/>
    <w:rsid w:val="62C87CD2"/>
    <w:rsid w:val="62C89AF5"/>
    <w:rsid w:val="62CB76C2"/>
    <w:rsid w:val="62E05B56"/>
    <w:rsid w:val="62E37E46"/>
    <w:rsid w:val="62E8646C"/>
    <w:rsid w:val="62F0F93B"/>
    <w:rsid w:val="63047569"/>
    <w:rsid w:val="63060ECB"/>
    <w:rsid w:val="630C8E74"/>
    <w:rsid w:val="631F8797"/>
    <w:rsid w:val="63275736"/>
    <w:rsid w:val="632E5C86"/>
    <w:rsid w:val="633E93D2"/>
    <w:rsid w:val="63458938"/>
    <w:rsid w:val="6352DD90"/>
    <w:rsid w:val="6355A2DA"/>
    <w:rsid w:val="6359C542"/>
    <w:rsid w:val="635BC962"/>
    <w:rsid w:val="63754A17"/>
    <w:rsid w:val="637C9ABE"/>
    <w:rsid w:val="637FE074"/>
    <w:rsid w:val="6380944C"/>
    <w:rsid w:val="6384FBF5"/>
    <w:rsid w:val="638E746C"/>
    <w:rsid w:val="638F522A"/>
    <w:rsid w:val="63A47228"/>
    <w:rsid w:val="63B3DA68"/>
    <w:rsid w:val="63B9D0EC"/>
    <w:rsid w:val="63BB4099"/>
    <w:rsid w:val="63BFD5E0"/>
    <w:rsid w:val="63C16348"/>
    <w:rsid w:val="63C77084"/>
    <w:rsid w:val="63CA847F"/>
    <w:rsid w:val="63CBB87B"/>
    <w:rsid w:val="63CCC19E"/>
    <w:rsid w:val="63D45E55"/>
    <w:rsid w:val="64006EFA"/>
    <w:rsid w:val="640A3C05"/>
    <w:rsid w:val="64149463"/>
    <w:rsid w:val="641D2041"/>
    <w:rsid w:val="641F2640"/>
    <w:rsid w:val="641F846C"/>
    <w:rsid w:val="642C4690"/>
    <w:rsid w:val="642D8923"/>
    <w:rsid w:val="64361CE4"/>
    <w:rsid w:val="643FC91C"/>
    <w:rsid w:val="64426DAE"/>
    <w:rsid w:val="644AE47A"/>
    <w:rsid w:val="64564224"/>
    <w:rsid w:val="646B67CC"/>
    <w:rsid w:val="647BD9D8"/>
    <w:rsid w:val="647F5128"/>
    <w:rsid w:val="648AA8A2"/>
    <w:rsid w:val="648B8D56"/>
    <w:rsid w:val="648CF497"/>
    <w:rsid w:val="6491E240"/>
    <w:rsid w:val="64C921FA"/>
    <w:rsid w:val="64D3353E"/>
    <w:rsid w:val="64D6F9A3"/>
    <w:rsid w:val="64DAC43E"/>
    <w:rsid w:val="64DC3F20"/>
    <w:rsid w:val="64F3668A"/>
    <w:rsid w:val="65019564"/>
    <w:rsid w:val="650DB0CF"/>
    <w:rsid w:val="650DFE83"/>
    <w:rsid w:val="6515CD29"/>
    <w:rsid w:val="651F1908"/>
    <w:rsid w:val="6520CC56"/>
    <w:rsid w:val="65244193"/>
    <w:rsid w:val="652A718A"/>
    <w:rsid w:val="653CAE45"/>
    <w:rsid w:val="653CBE2E"/>
    <w:rsid w:val="65445C1F"/>
    <w:rsid w:val="65467671"/>
    <w:rsid w:val="654767FD"/>
    <w:rsid w:val="654C664B"/>
    <w:rsid w:val="654D541C"/>
    <w:rsid w:val="65512290"/>
    <w:rsid w:val="655A1B43"/>
    <w:rsid w:val="655C9FC2"/>
    <w:rsid w:val="65622BD7"/>
    <w:rsid w:val="65649455"/>
    <w:rsid w:val="6574FCE9"/>
    <w:rsid w:val="657603AB"/>
    <w:rsid w:val="659D0FCD"/>
    <w:rsid w:val="65B5BE3D"/>
    <w:rsid w:val="65B73B2B"/>
    <w:rsid w:val="65BC21F6"/>
    <w:rsid w:val="65BDC6FB"/>
    <w:rsid w:val="65C5752D"/>
    <w:rsid w:val="65CFE352"/>
    <w:rsid w:val="65D5BA60"/>
    <w:rsid w:val="65D764FA"/>
    <w:rsid w:val="65DCEF4F"/>
    <w:rsid w:val="65E5920D"/>
    <w:rsid w:val="65F4889F"/>
    <w:rsid w:val="65F7A567"/>
    <w:rsid w:val="66008F5C"/>
    <w:rsid w:val="66084B27"/>
    <w:rsid w:val="664DEA43"/>
    <w:rsid w:val="665DD0BD"/>
    <w:rsid w:val="666C0D2D"/>
    <w:rsid w:val="66818687"/>
    <w:rsid w:val="66867799"/>
    <w:rsid w:val="66942D01"/>
    <w:rsid w:val="66A90E6B"/>
    <w:rsid w:val="66AEB55E"/>
    <w:rsid w:val="66BC97B2"/>
    <w:rsid w:val="66BC9CB7"/>
    <w:rsid w:val="66CA4590"/>
    <w:rsid w:val="66CBF306"/>
    <w:rsid w:val="66CC7B9E"/>
    <w:rsid w:val="66D469CE"/>
    <w:rsid w:val="66DC5754"/>
    <w:rsid w:val="66DD9D46"/>
    <w:rsid w:val="66F61BA6"/>
    <w:rsid w:val="66FE5647"/>
    <w:rsid w:val="670D0C5D"/>
    <w:rsid w:val="6710B666"/>
    <w:rsid w:val="671C836F"/>
    <w:rsid w:val="6738BFB6"/>
    <w:rsid w:val="67392394"/>
    <w:rsid w:val="676184E2"/>
    <w:rsid w:val="676DBB02"/>
    <w:rsid w:val="67746FDD"/>
    <w:rsid w:val="677B3C02"/>
    <w:rsid w:val="679D9352"/>
    <w:rsid w:val="67CC52F1"/>
    <w:rsid w:val="67CCFF9F"/>
    <w:rsid w:val="67DAB69F"/>
    <w:rsid w:val="67E0A727"/>
    <w:rsid w:val="680389B9"/>
    <w:rsid w:val="68099250"/>
    <w:rsid w:val="680F975C"/>
    <w:rsid w:val="68104662"/>
    <w:rsid w:val="68106844"/>
    <w:rsid w:val="68121100"/>
    <w:rsid w:val="68148562"/>
    <w:rsid w:val="681A42DB"/>
    <w:rsid w:val="681C949C"/>
    <w:rsid w:val="6828BAA4"/>
    <w:rsid w:val="682E3FEB"/>
    <w:rsid w:val="68316198"/>
    <w:rsid w:val="683AD283"/>
    <w:rsid w:val="6843732B"/>
    <w:rsid w:val="6859E89B"/>
    <w:rsid w:val="686D872B"/>
    <w:rsid w:val="687AA5AF"/>
    <w:rsid w:val="687F0C76"/>
    <w:rsid w:val="68B0F963"/>
    <w:rsid w:val="68B52AA3"/>
    <w:rsid w:val="68B9331D"/>
    <w:rsid w:val="68CE73C2"/>
    <w:rsid w:val="68DFC5E3"/>
    <w:rsid w:val="68E811DA"/>
    <w:rsid w:val="68E8730D"/>
    <w:rsid w:val="68ECFD05"/>
    <w:rsid w:val="68EF3A21"/>
    <w:rsid w:val="68F04B19"/>
    <w:rsid w:val="691D32B2"/>
    <w:rsid w:val="69293B15"/>
    <w:rsid w:val="692E6B61"/>
    <w:rsid w:val="692FEDFE"/>
    <w:rsid w:val="6959C6C6"/>
    <w:rsid w:val="695D2B2E"/>
    <w:rsid w:val="6965F469"/>
    <w:rsid w:val="696708B6"/>
    <w:rsid w:val="697756E6"/>
    <w:rsid w:val="697EE07A"/>
    <w:rsid w:val="698462FE"/>
    <w:rsid w:val="6987CAD0"/>
    <w:rsid w:val="699262A5"/>
    <w:rsid w:val="69ADAF59"/>
    <w:rsid w:val="69BE8B0E"/>
    <w:rsid w:val="69C8C50C"/>
    <w:rsid w:val="69D11AD4"/>
    <w:rsid w:val="69D6FB18"/>
    <w:rsid w:val="69D7B085"/>
    <w:rsid w:val="69E0A911"/>
    <w:rsid w:val="69EAA848"/>
    <w:rsid w:val="69F18483"/>
    <w:rsid w:val="69F271F4"/>
    <w:rsid w:val="69F68F7B"/>
    <w:rsid w:val="6A10A90A"/>
    <w:rsid w:val="6A16CCBA"/>
    <w:rsid w:val="6A19BEE8"/>
    <w:rsid w:val="6A1CFBCA"/>
    <w:rsid w:val="6A28DB0C"/>
    <w:rsid w:val="6A2C27A4"/>
    <w:rsid w:val="6A3AECDC"/>
    <w:rsid w:val="6A44378F"/>
    <w:rsid w:val="6A6D510A"/>
    <w:rsid w:val="6A7D8896"/>
    <w:rsid w:val="6A8495FA"/>
    <w:rsid w:val="6A867C3D"/>
    <w:rsid w:val="6A8D35B9"/>
    <w:rsid w:val="6A934CB7"/>
    <w:rsid w:val="6A9F259B"/>
    <w:rsid w:val="6AA220AC"/>
    <w:rsid w:val="6AB8C128"/>
    <w:rsid w:val="6ABA92AA"/>
    <w:rsid w:val="6ABFADA3"/>
    <w:rsid w:val="6AE9775D"/>
    <w:rsid w:val="6AEE375B"/>
    <w:rsid w:val="6AEF35C8"/>
    <w:rsid w:val="6AEFA8E4"/>
    <w:rsid w:val="6AF33EAE"/>
    <w:rsid w:val="6AFD7E10"/>
    <w:rsid w:val="6AFDCC21"/>
    <w:rsid w:val="6B121CBB"/>
    <w:rsid w:val="6B2E273B"/>
    <w:rsid w:val="6B3E18F1"/>
    <w:rsid w:val="6B454489"/>
    <w:rsid w:val="6B45835C"/>
    <w:rsid w:val="6B4EEA40"/>
    <w:rsid w:val="6B511E7F"/>
    <w:rsid w:val="6B54301B"/>
    <w:rsid w:val="6B660554"/>
    <w:rsid w:val="6B68FE24"/>
    <w:rsid w:val="6B6FCBA9"/>
    <w:rsid w:val="6B788F39"/>
    <w:rsid w:val="6B802C50"/>
    <w:rsid w:val="6B8389AB"/>
    <w:rsid w:val="6B861740"/>
    <w:rsid w:val="6B88D0F4"/>
    <w:rsid w:val="6B88E005"/>
    <w:rsid w:val="6B98BFA9"/>
    <w:rsid w:val="6B9A0BCB"/>
    <w:rsid w:val="6BA16647"/>
    <w:rsid w:val="6BA28424"/>
    <w:rsid w:val="6BACE1C4"/>
    <w:rsid w:val="6BB561CC"/>
    <w:rsid w:val="6BB7B8F4"/>
    <w:rsid w:val="6BBD178C"/>
    <w:rsid w:val="6BC0F99A"/>
    <w:rsid w:val="6BD07142"/>
    <w:rsid w:val="6BD206C4"/>
    <w:rsid w:val="6BD9BA57"/>
    <w:rsid w:val="6BDA6819"/>
    <w:rsid w:val="6C09216B"/>
    <w:rsid w:val="6C0C94B7"/>
    <w:rsid w:val="6C1A5C42"/>
    <w:rsid w:val="6C288A2D"/>
    <w:rsid w:val="6C48CA1F"/>
    <w:rsid w:val="6C65D8F3"/>
    <w:rsid w:val="6C673B51"/>
    <w:rsid w:val="6C713AB0"/>
    <w:rsid w:val="6C89E392"/>
    <w:rsid w:val="6CA58C1E"/>
    <w:rsid w:val="6CAFD7EF"/>
    <w:rsid w:val="6CBC8FAB"/>
    <w:rsid w:val="6CBC9062"/>
    <w:rsid w:val="6CC3BE2C"/>
    <w:rsid w:val="6CCE9F63"/>
    <w:rsid w:val="6CD2A1B9"/>
    <w:rsid w:val="6CD6A9C4"/>
    <w:rsid w:val="6CD90FBC"/>
    <w:rsid w:val="6CF62BD0"/>
    <w:rsid w:val="6CFAC365"/>
    <w:rsid w:val="6CFFAE87"/>
    <w:rsid w:val="6CFFD1BA"/>
    <w:rsid w:val="6D04D2BB"/>
    <w:rsid w:val="6D0BF5F8"/>
    <w:rsid w:val="6D2026F7"/>
    <w:rsid w:val="6D274B9B"/>
    <w:rsid w:val="6D287B8F"/>
    <w:rsid w:val="6D31D29B"/>
    <w:rsid w:val="6D427E1F"/>
    <w:rsid w:val="6D61313C"/>
    <w:rsid w:val="6D6AAB7F"/>
    <w:rsid w:val="6D7AD5D7"/>
    <w:rsid w:val="6D7B409B"/>
    <w:rsid w:val="6D7BE82A"/>
    <w:rsid w:val="6D7D36A6"/>
    <w:rsid w:val="6D806A2F"/>
    <w:rsid w:val="6D8330AA"/>
    <w:rsid w:val="6D8ED8DD"/>
    <w:rsid w:val="6D972EF2"/>
    <w:rsid w:val="6DAD3E55"/>
    <w:rsid w:val="6DC3D6CD"/>
    <w:rsid w:val="6DC3FEAA"/>
    <w:rsid w:val="6DC53F3A"/>
    <w:rsid w:val="6DDCFF2A"/>
    <w:rsid w:val="6DE61574"/>
    <w:rsid w:val="6DF796FA"/>
    <w:rsid w:val="6DF8CCA1"/>
    <w:rsid w:val="6DF9FCE4"/>
    <w:rsid w:val="6E058D1E"/>
    <w:rsid w:val="6E07EFC2"/>
    <w:rsid w:val="6E1BDD83"/>
    <w:rsid w:val="6E1C2C06"/>
    <w:rsid w:val="6E4F8DC4"/>
    <w:rsid w:val="6E5B30B5"/>
    <w:rsid w:val="6E5C0881"/>
    <w:rsid w:val="6E6212D4"/>
    <w:rsid w:val="6E72CE90"/>
    <w:rsid w:val="6E745CA3"/>
    <w:rsid w:val="6E7DBF83"/>
    <w:rsid w:val="6E9673C4"/>
    <w:rsid w:val="6E97D706"/>
    <w:rsid w:val="6E97FC28"/>
    <w:rsid w:val="6EA12D2F"/>
    <w:rsid w:val="6EA7586A"/>
    <w:rsid w:val="6EAE3A84"/>
    <w:rsid w:val="6EAFBDAF"/>
    <w:rsid w:val="6ECE7274"/>
    <w:rsid w:val="6ED23EDC"/>
    <w:rsid w:val="6EE1DB6A"/>
    <w:rsid w:val="6EE6DA38"/>
    <w:rsid w:val="6EE9ECD0"/>
    <w:rsid w:val="6EEF365C"/>
    <w:rsid w:val="6EF7E84F"/>
    <w:rsid w:val="6F01756F"/>
    <w:rsid w:val="6F18E94C"/>
    <w:rsid w:val="6F27588A"/>
    <w:rsid w:val="6F28C8D3"/>
    <w:rsid w:val="6F2F6BCF"/>
    <w:rsid w:val="6F63AB95"/>
    <w:rsid w:val="6F648CE5"/>
    <w:rsid w:val="6F841A74"/>
    <w:rsid w:val="6F84A6D2"/>
    <w:rsid w:val="6F87F661"/>
    <w:rsid w:val="6F8AFF25"/>
    <w:rsid w:val="6F8C7889"/>
    <w:rsid w:val="6F97B70B"/>
    <w:rsid w:val="6F9B21EC"/>
    <w:rsid w:val="6FA6919A"/>
    <w:rsid w:val="6FA78C5E"/>
    <w:rsid w:val="6FA84F2E"/>
    <w:rsid w:val="6FA99487"/>
    <w:rsid w:val="6FAB2224"/>
    <w:rsid w:val="6FBB718F"/>
    <w:rsid w:val="6FD03114"/>
    <w:rsid w:val="6FD42FF2"/>
    <w:rsid w:val="6FDA1432"/>
    <w:rsid w:val="6FDB7380"/>
    <w:rsid w:val="6FF7D8E2"/>
    <w:rsid w:val="6FF8BC2F"/>
    <w:rsid w:val="7000CADA"/>
    <w:rsid w:val="7002A4A0"/>
    <w:rsid w:val="7008233F"/>
    <w:rsid w:val="700DC09F"/>
    <w:rsid w:val="7015C4E4"/>
    <w:rsid w:val="7019CD49"/>
    <w:rsid w:val="702954D2"/>
    <w:rsid w:val="7035DAF6"/>
    <w:rsid w:val="703AA4C2"/>
    <w:rsid w:val="7057556E"/>
    <w:rsid w:val="7062FF8D"/>
    <w:rsid w:val="706CCE19"/>
    <w:rsid w:val="7083399A"/>
    <w:rsid w:val="709BDB7C"/>
    <w:rsid w:val="70B2E15D"/>
    <w:rsid w:val="70BA3FA4"/>
    <w:rsid w:val="70C328EB"/>
    <w:rsid w:val="70CB1C20"/>
    <w:rsid w:val="70D8D779"/>
    <w:rsid w:val="70DC928E"/>
    <w:rsid w:val="70E00563"/>
    <w:rsid w:val="70E0735A"/>
    <w:rsid w:val="710E671F"/>
    <w:rsid w:val="710E9A7D"/>
    <w:rsid w:val="71148B40"/>
    <w:rsid w:val="7118C315"/>
    <w:rsid w:val="712E5C90"/>
    <w:rsid w:val="71471C3A"/>
    <w:rsid w:val="715333A6"/>
    <w:rsid w:val="715867EB"/>
    <w:rsid w:val="71688DE7"/>
    <w:rsid w:val="7176B49C"/>
    <w:rsid w:val="71844062"/>
    <w:rsid w:val="71B72D24"/>
    <w:rsid w:val="71D9A2D2"/>
    <w:rsid w:val="71DA77C6"/>
    <w:rsid w:val="71DC7086"/>
    <w:rsid w:val="71E2C26A"/>
    <w:rsid w:val="71E5D52B"/>
    <w:rsid w:val="71F0F6A9"/>
    <w:rsid w:val="71F997DC"/>
    <w:rsid w:val="71FC92C9"/>
    <w:rsid w:val="7201F310"/>
    <w:rsid w:val="720692A0"/>
    <w:rsid w:val="720E0A0F"/>
    <w:rsid w:val="72146971"/>
    <w:rsid w:val="721CF3DD"/>
    <w:rsid w:val="722A37B1"/>
    <w:rsid w:val="722DD45C"/>
    <w:rsid w:val="722FF27F"/>
    <w:rsid w:val="7242E48C"/>
    <w:rsid w:val="724635DB"/>
    <w:rsid w:val="725BFA5C"/>
    <w:rsid w:val="725C107E"/>
    <w:rsid w:val="726050F9"/>
    <w:rsid w:val="727B3816"/>
    <w:rsid w:val="727DD752"/>
    <w:rsid w:val="72870880"/>
    <w:rsid w:val="7291C5C9"/>
    <w:rsid w:val="72944CEB"/>
    <w:rsid w:val="72A02A52"/>
    <w:rsid w:val="72A9CB77"/>
    <w:rsid w:val="72AB0AA1"/>
    <w:rsid w:val="72C4E812"/>
    <w:rsid w:val="72CEF8D5"/>
    <w:rsid w:val="72E07C34"/>
    <w:rsid w:val="72EF0407"/>
    <w:rsid w:val="72EFDC5E"/>
    <w:rsid w:val="730915B6"/>
    <w:rsid w:val="732847BB"/>
    <w:rsid w:val="73399991"/>
    <w:rsid w:val="733EA2FE"/>
    <w:rsid w:val="734AA62B"/>
    <w:rsid w:val="735A510D"/>
    <w:rsid w:val="735CD1D6"/>
    <w:rsid w:val="7364385C"/>
    <w:rsid w:val="7374143F"/>
    <w:rsid w:val="7379AE9D"/>
    <w:rsid w:val="737F6550"/>
    <w:rsid w:val="73886FBC"/>
    <w:rsid w:val="738E3816"/>
    <w:rsid w:val="73ADDBD7"/>
    <w:rsid w:val="73B60D83"/>
    <w:rsid w:val="73C6D916"/>
    <w:rsid w:val="73D11694"/>
    <w:rsid w:val="73D1E54B"/>
    <w:rsid w:val="73D7D734"/>
    <w:rsid w:val="73DA499F"/>
    <w:rsid w:val="73DE4135"/>
    <w:rsid w:val="73E057BE"/>
    <w:rsid w:val="73EC741D"/>
    <w:rsid w:val="73F8484F"/>
    <w:rsid w:val="7402BCE2"/>
    <w:rsid w:val="74039772"/>
    <w:rsid w:val="7415B677"/>
    <w:rsid w:val="74167052"/>
    <w:rsid w:val="744017AE"/>
    <w:rsid w:val="7449059D"/>
    <w:rsid w:val="746C1B42"/>
    <w:rsid w:val="7493381D"/>
    <w:rsid w:val="749C4010"/>
    <w:rsid w:val="749F9AD5"/>
    <w:rsid w:val="74A44764"/>
    <w:rsid w:val="74B7B891"/>
    <w:rsid w:val="74B89D5D"/>
    <w:rsid w:val="74CB317A"/>
    <w:rsid w:val="74D47FAD"/>
    <w:rsid w:val="74DF2538"/>
    <w:rsid w:val="74EC329D"/>
    <w:rsid w:val="74FD0A28"/>
    <w:rsid w:val="74FFF065"/>
    <w:rsid w:val="750F6123"/>
    <w:rsid w:val="751A4441"/>
    <w:rsid w:val="751ABD9C"/>
    <w:rsid w:val="7522B92A"/>
    <w:rsid w:val="7523DFBC"/>
    <w:rsid w:val="752CFAF2"/>
    <w:rsid w:val="75587957"/>
    <w:rsid w:val="755FDC74"/>
    <w:rsid w:val="7570488B"/>
    <w:rsid w:val="757A786B"/>
    <w:rsid w:val="758C5488"/>
    <w:rsid w:val="758F06C6"/>
    <w:rsid w:val="759F6EE3"/>
    <w:rsid w:val="75A24630"/>
    <w:rsid w:val="75B31DE3"/>
    <w:rsid w:val="75B4B0A0"/>
    <w:rsid w:val="75B59FD5"/>
    <w:rsid w:val="75B940BF"/>
    <w:rsid w:val="75C13E88"/>
    <w:rsid w:val="75C2581F"/>
    <w:rsid w:val="75C74B78"/>
    <w:rsid w:val="75DEAF0C"/>
    <w:rsid w:val="75DEF111"/>
    <w:rsid w:val="75E0F1AF"/>
    <w:rsid w:val="75E21C33"/>
    <w:rsid w:val="75E56EC5"/>
    <w:rsid w:val="75E64250"/>
    <w:rsid w:val="75F24BEE"/>
    <w:rsid w:val="75F6B0CC"/>
    <w:rsid w:val="75FAE432"/>
    <w:rsid w:val="7609564C"/>
    <w:rsid w:val="760B3DAA"/>
    <w:rsid w:val="7611BCA4"/>
    <w:rsid w:val="7636A5F8"/>
    <w:rsid w:val="7639D5B5"/>
    <w:rsid w:val="7642568B"/>
    <w:rsid w:val="7657E165"/>
    <w:rsid w:val="765A9E71"/>
    <w:rsid w:val="766402E8"/>
    <w:rsid w:val="7671E624"/>
    <w:rsid w:val="76766246"/>
    <w:rsid w:val="76771387"/>
    <w:rsid w:val="7677B703"/>
    <w:rsid w:val="7695E4D8"/>
    <w:rsid w:val="769D683D"/>
    <w:rsid w:val="76A0ABBB"/>
    <w:rsid w:val="76AC132D"/>
    <w:rsid w:val="76ADA5E7"/>
    <w:rsid w:val="76B52A66"/>
    <w:rsid w:val="76BA10A4"/>
    <w:rsid w:val="76C431A7"/>
    <w:rsid w:val="76CAEE13"/>
    <w:rsid w:val="76D9E8AF"/>
    <w:rsid w:val="76E19D1C"/>
    <w:rsid w:val="76E49B0A"/>
    <w:rsid w:val="76E7D44A"/>
    <w:rsid w:val="76F16878"/>
    <w:rsid w:val="76F87F15"/>
    <w:rsid w:val="7706CF05"/>
    <w:rsid w:val="770B4FB9"/>
    <w:rsid w:val="772A30E1"/>
    <w:rsid w:val="773018EB"/>
    <w:rsid w:val="7738E4CE"/>
    <w:rsid w:val="77464042"/>
    <w:rsid w:val="7747EE40"/>
    <w:rsid w:val="77484F41"/>
    <w:rsid w:val="7767B77A"/>
    <w:rsid w:val="776DF247"/>
    <w:rsid w:val="77702D33"/>
    <w:rsid w:val="7778B304"/>
    <w:rsid w:val="77915E54"/>
    <w:rsid w:val="779FEFB8"/>
    <w:rsid w:val="77AD0B70"/>
    <w:rsid w:val="77B45E3D"/>
    <w:rsid w:val="77C7B7F7"/>
    <w:rsid w:val="77C7D06C"/>
    <w:rsid w:val="77D02B45"/>
    <w:rsid w:val="77F70B9B"/>
    <w:rsid w:val="780CAA43"/>
    <w:rsid w:val="780F0313"/>
    <w:rsid w:val="781082B7"/>
    <w:rsid w:val="7814FFC0"/>
    <w:rsid w:val="781A11AF"/>
    <w:rsid w:val="781BADD2"/>
    <w:rsid w:val="781BD3F1"/>
    <w:rsid w:val="781FFF89"/>
    <w:rsid w:val="7822286B"/>
    <w:rsid w:val="782AB609"/>
    <w:rsid w:val="782C14C5"/>
    <w:rsid w:val="782EBB31"/>
    <w:rsid w:val="78355108"/>
    <w:rsid w:val="784D937E"/>
    <w:rsid w:val="784E3AB0"/>
    <w:rsid w:val="784EA136"/>
    <w:rsid w:val="78510E4A"/>
    <w:rsid w:val="785EFFC7"/>
    <w:rsid w:val="78600208"/>
    <w:rsid w:val="78660DBD"/>
    <w:rsid w:val="787C68EA"/>
    <w:rsid w:val="78817DC8"/>
    <w:rsid w:val="78897EA6"/>
    <w:rsid w:val="7897616F"/>
    <w:rsid w:val="78C1EFEB"/>
    <w:rsid w:val="78DDBAD2"/>
    <w:rsid w:val="78F771DD"/>
    <w:rsid w:val="78FE35A4"/>
    <w:rsid w:val="7901552F"/>
    <w:rsid w:val="7905B3C3"/>
    <w:rsid w:val="790BD290"/>
    <w:rsid w:val="7913790D"/>
    <w:rsid w:val="791E4A80"/>
    <w:rsid w:val="792B57E7"/>
    <w:rsid w:val="7939594C"/>
    <w:rsid w:val="793A010C"/>
    <w:rsid w:val="793EB34E"/>
    <w:rsid w:val="7942B74A"/>
    <w:rsid w:val="7945C6E1"/>
    <w:rsid w:val="79474DEF"/>
    <w:rsid w:val="794A4E68"/>
    <w:rsid w:val="794AA269"/>
    <w:rsid w:val="794B9E3B"/>
    <w:rsid w:val="79566401"/>
    <w:rsid w:val="79643F65"/>
    <w:rsid w:val="79679B3F"/>
    <w:rsid w:val="7971EF37"/>
    <w:rsid w:val="797E732D"/>
    <w:rsid w:val="797F7499"/>
    <w:rsid w:val="79890B37"/>
    <w:rsid w:val="798C4C41"/>
    <w:rsid w:val="798EE62F"/>
    <w:rsid w:val="79924CB7"/>
    <w:rsid w:val="79A3135D"/>
    <w:rsid w:val="79ACC2AE"/>
    <w:rsid w:val="79C5CE24"/>
    <w:rsid w:val="7A03245D"/>
    <w:rsid w:val="7A035E64"/>
    <w:rsid w:val="7A1956C3"/>
    <w:rsid w:val="7A35849C"/>
    <w:rsid w:val="7A3E655C"/>
    <w:rsid w:val="7A6B7B7A"/>
    <w:rsid w:val="7A6F93DD"/>
    <w:rsid w:val="7A72CDC3"/>
    <w:rsid w:val="7A82CAB6"/>
    <w:rsid w:val="7A88A11F"/>
    <w:rsid w:val="7A8DCB73"/>
    <w:rsid w:val="7A94FBD1"/>
    <w:rsid w:val="7A9B7C19"/>
    <w:rsid w:val="7A9CD99F"/>
    <w:rsid w:val="7AB466A0"/>
    <w:rsid w:val="7AC8E670"/>
    <w:rsid w:val="7ACED6BC"/>
    <w:rsid w:val="7AD29892"/>
    <w:rsid w:val="7ADCA523"/>
    <w:rsid w:val="7AE12AF6"/>
    <w:rsid w:val="7AE27DAB"/>
    <w:rsid w:val="7AEA3F05"/>
    <w:rsid w:val="7AFA15EC"/>
    <w:rsid w:val="7AFA608B"/>
    <w:rsid w:val="7B0270E9"/>
    <w:rsid w:val="7B2616C9"/>
    <w:rsid w:val="7B2D023B"/>
    <w:rsid w:val="7B4BDC2E"/>
    <w:rsid w:val="7B59741B"/>
    <w:rsid w:val="7B634DA5"/>
    <w:rsid w:val="7B6E2662"/>
    <w:rsid w:val="7B79E8BA"/>
    <w:rsid w:val="7B855FB3"/>
    <w:rsid w:val="7B8FB2D1"/>
    <w:rsid w:val="7B8FC526"/>
    <w:rsid w:val="7B9BA501"/>
    <w:rsid w:val="7BB52724"/>
    <w:rsid w:val="7BB546EF"/>
    <w:rsid w:val="7BB70E57"/>
    <w:rsid w:val="7BBEDF40"/>
    <w:rsid w:val="7BC48075"/>
    <w:rsid w:val="7BECF09E"/>
    <w:rsid w:val="7C35D666"/>
    <w:rsid w:val="7C3BB006"/>
    <w:rsid w:val="7C3E2A36"/>
    <w:rsid w:val="7C3E380E"/>
    <w:rsid w:val="7C4AFB3E"/>
    <w:rsid w:val="7C4B19CF"/>
    <w:rsid w:val="7C5CBED8"/>
    <w:rsid w:val="7C5E5793"/>
    <w:rsid w:val="7C60E3F7"/>
    <w:rsid w:val="7C64CF77"/>
    <w:rsid w:val="7C734743"/>
    <w:rsid w:val="7C7D3DD9"/>
    <w:rsid w:val="7C81CC2E"/>
    <w:rsid w:val="7C839B44"/>
    <w:rsid w:val="7C8D090A"/>
    <w:rsid w:val="7C9A6146"/>
    <w:rsid w:val="7CA3A51B"/>
    <w:rsid w:val="7CC752A3"/>
    <w:rsid w:val="7CC927C0"/>
    <w:rsid w:val="7CCC8CD4"/>
    <w:rsid w:val="7CDB481D"/>
    <w:rsid w:val="7CDC90AE"/>
    <w:rsid w:val="7CDE1582"/>
    <w:rsid w:val="7CE94F0D"/>
    <w:rsid w:val="7CEB2391"/>
    <w:rsid w:val="7CEDF98F"/>
    <w:rsid w:val="7CF4A335"/>
    <w:rsid w:val="7CF7D6AC"/>
    <w:rsid w:val="7CFC51D1"/>
    <w:rsid w:val="7D02742C"/>
    <w:rsid w:val="7D122A59"/>
    <w:rsid w:val="7D236E1E"/>
    <w:rsid w:val="7D2D6297"/>
    <w:rsid w:val="7D419239"/>
    <w:rsid w:val="7D4590D4"/>
    <w:rsid w:val="7D49175C"/>
    <w:rsid w:val="7D4CB964"/>
    <w:rsid w:val="7D4D1EC3"/>
    <w:rsid w:val="7D5DBE38"/>
    <w:rsid w:val="7D71F80A"/>
    <w:rsid w:val="7D741DC5"/>
    <w:rsid w:val="7D744ACD"/>
    <w:rsid w:val="7D7900C6"/>
    <w:rsid w:val="7D81999E"/>
    <w:rsid w:val="7D8A1C02"/>
    <w:rsid w:val="7D99E6F4"/>
    <w:rsid w:val="7DA55CCE"/>
    <w:rsid w:val="7DAB8B38"/>
    <w:rsid w:val="7DACEA2D"/>
    <w:rsid w:val="7DAD4E0B"/>
    <w:rsid w:val="7DADED7C"/>
    <w:rsid w:val="7DAEF55F"/>
    <w:rsid w:val="7DE26E64"/>
    <w:rsid w:val="7DE3A444"/>
    <w:rsid w:val="7DED6727"/>
    <w:rsid w:val="7DFB0DD6"/>
    <w:rsid w:val="7DFCB458"/>
    <w:rsid w:val="7E009FD8"/>
    <w:rsid w:val="7E12405D"/>
    <w:rsid w:val="7E14254D"/>
    <w:rsid w:val="7E2D7C95"/>
    <w:rsid w:val="7E30BDE3"/>
    <w:rsid w:val="7E39F32F"/>
    <w:rsid w:val="7E3CE058"/>
    <w:rsid w:val="7E3E510D"/>
    <w:rsid w:val="7E4AB4B4"/>
    <w:rsid w:val="7E66F6DA"/>
    <w:rsid w:val="7E7C87CF"/>
    <w:rsid w:val="7E8439BE"/>
    <w:rsid w:val="7E8819B3"/>
    <w:rsid w:val="7E8F410D"/>
    <w:rsid w:val="7E90D4A4"/>
    <w:rsid w:val="7E9E5CC9"/>
    <w:rsid w:val="7EB24104"/>
    <w:rsid w:val="7EB7A1BA"/>
    <w:rsid w:val="7EC19EA4"/>
    <w:rsid w:val="7ECBE1B2"/>
    <w:rsid w:val="7ECFCE4B"/>
    <w:rsid w:val="7ED1C28F"/>
    <w:rsid w:val="7ED88252"/>
    <w:rsid w:val="7EDD13D5"/>
    <w:rsid w:val="7EE94676"/>
    <w:rsid w:val="7F03BDBA"/>
    <w:rsid w:val="7F11D323"/>
    <w:rsid w:val="7F184175"/>
    <w:rsid w:val="7F25C440"/>
    <w:rsid w:val="7F29142C"/>
    <w:rsid w:val="7F2E88A5"/>
    <w:rsid w:val="7F47803D"/>
    <w:rsid w:val="7F491E6C"/>
    <w:rsid w:val="7F55B086"/>
    <w:rsid w:val="7F699234"/>
    <w:rsid w:val="7F70BAFC"/>
    <w:rsid w:val="7F976B2E"/>
    <w:rsid w:val="7F981993"/>
    <w:rsid w:val="7FFC58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99487"/>
  <w15:chartTrackingRefBased/>
  <w15:docId w15:val="{4D0683FB-64EF-4820-B650-C3E85FB90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104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36085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pPr>
      <w:ind w:left="720"/>
      <w:contextualSpacing/>
    </w:p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Pr>
      <w:color w:val="0563C1" w:themeColor="hyperlink"/>
      <w:u w:val="single"/>
    </w:rPr>
  </w:style>
  <w:style w:type="paragraph" w:customStyle="1" w:styleId="paragraph">
    <w:name w:val="paragraph"/>
    <w:basedOn w:val="Standaard"/>
    <w:rsid w:val="00B014B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B014B5"/>
  </w:style>
  <w:style w:type="character" w:customStyle="1" w:styleId="eop">
    <w:name w:val="eop"/>
    <w:basedOn w:val="Standaardalinea-lettertype"/>
    <w:rsid w:val="00B014B5"/>
  </w:style>
  <w:style w:type="character" w:customStyle="1" w:styleId="Kop2Char">
    <w:name w:val="Kop 2 Char"/>
    <w:basedOn w:val="Standaardalinea-lettertype"/>
    <w:link w:val="Kop2"/>
    <w:uiPriority w:val="9"/>
    <w:rsid w:val="00360855"/>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77720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77202"/>
  </w:style>
  <w:style w:type="paragraph" w:styleId="Voettekst">
    <w:name w:val="footer"/>
    <w:basedOn w:val="Standaard"/>
    <w:link w:val="VoettekstChar"/>
    <w:uiPriority w:val="99"/>
    <w:unhideWhenUsed/>
    <w:rsid w:val="0077720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77202"/>
  </w:style>
  <w:style w:type="character" w:customStyle="1" w:styleId="scxw17014416">
    <w:name w:val="scxw17014416"/>
    <w:basedOn w:val="Standaardalinea-lettertype"/>
    <w:rsid w:val="00FA496D"/>
  </w:style>
  <w:style w:type="character" w:customStyle="1" w:styleId="Kop1Char">
    <w:name w:val="Kop 1 Char"/>
    <w:basedOn w:val="Standaardalinea-lettertype"/>
    <w:link w:val="Kop1"/>
    <w:uiPriority w:val="9"/>
    <w:rsid w:val="00A1040B"/>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A1040B"/>
    <w:pPr>
      <w:outlineLvl w:val="9"/>
    </w:pPr>
    <w:rPr>
      <w:lang w:eastAsia="nl-NL"/>
    </w:rPr>
  </w:style>
  <w:style w:type="paragraph" w:styleId="Inhopg2">
    <w:name w:val="toc 2"/>
    <w:basedOn w:val="Standaard"/>
    <w:next w:val="Standaard"/>
    <w:autoRedefine/>
    <w:uiPriority w:val="39"/>
    <w:unhideWhenUsed/>
    <w:rsid w:val="00A1040B"/>
    <w:pPr>
      <w:spacing w:after="100"/>
      <w:ind w:left="220"/>
    </w:pPr>
  </w:style>
  <w:style w:type="character" w:styleId="Verwijzingopmerking">
    <w:name w:val="annotation reference"/>
    <w:basedOn w:val="Standaardalinea-lettertype"/>
    <w:uiPriority w:val="99"/>
    <w:semiHidden/>
    <w:unhideWhenUsed/>
    <w:rsid w:val="008313C1"/>
    <w:rPr>
      <w:sz w:val="16"/>
      <w:szCs w:val="16"/>
    </w:rPr>
  </w:style>
  <w:style w:type="paragraph" w:styleId="Tekstopmerking">
    <w:name w:val="annotation text"/>
    <w:basedOn w:val="Standaard"/>
    <w:link w:val="TekstopmerkingChar"/>
    <w:uiPriority w:val="99"/>
    <w:unhideWhenUsed/>
    <w:rsid w:val="008313C1"/>
    <w:pPr>
      <w:spacing w:line="240" w:lineRule="auto"/>
    </w:pPr>
    <w:rPr>
      <w:sz w:val="20"/>
      <w:szCs w:val="20"/>
    </w:rPr>
  </w:style>
  <w:style w:type="character" w:customStyle="1" w:styleId="TekstopmerkingChar">
    <w:name w:val="Tekst opmerking Char"/>
    <w:basedOn w:val="Standaardalinea-lettertype"/>
    <w:link w:val="Tekstopmerking"/>
    <w:uiPriority w:val="99"/>
    <w:rsid w:val="008313C1"/>
    <w:rPr>
      <w:sz w:val="20"/>
      <w:szCs w:val="20"/>
    </w:rPr>
  </w:style>
  <w:style w:type="paragraph" w:styleId="Onderwerpvanopmerking">
    <w:name w:val="annotation subject"/>
    <w:basedOn w:val="Tekstopmerking"/>
    <w:next w:val="Tekstopmerking"/>
    <w:link w:val="OnderwerpvanopmerkingChar"/>
    <w:uiPriority w:val="99"/>
    <w:semiHidden/>
    <w:unhideWhenUsed/>
    <w:rsid w:val="008313C1"/>
    <w:rPr>
      <w:b/>
      <w:bCs/>
    </w:rPr>
  </w:style>
  <w:style w:type="character" w:customStyle="1" w:styleId="OnderwerpvanopmerkingChar">
    <w:name w:val="Onderwerp van opmerking Char"/>
    <w:basedOn w:val="TekstopmerkingChar"/>
    <w:link w:val="Onderwerpvanopmerking"/>
    <w:uiPriority w:val="99"/>
    <w:semiHidden/>
    <w:rsid w:val="008313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1031827">
      <w:bodyDiv w:val="1"/>
      <w:marLeft w:val="0"/>
      <w:marRight w:val="0"/>
      <w:marTop w:val="0"/>
      <w:marBottom w:val="0"/>
      <w:divBdr>
        <w:top w:val="none" w:sz="0" w:space="0" w:color="auto"/>
        <w:left w:val="none" w:sz="0" w:space="0" w:color="auto"/>
        <w:bottom w:val="none" w:sz="0" w:space="0" w:color="auto"/>
        <w:right w:val="none" w:sz="0" w:space="0" w:color="auto"/>
      </w:divBdr>
      <w:divsChild>
        <w:div w:id="1312949076">
          <w:marLeft w:val="0"/>
          <w:marRight w:val="0"/>
          <w:marTop w:val="0"/>
          <w:marBottom w:val="0"/>
          <w:divBdr>
            <w:top w:val="none" w:sz="0" w:space="0" w:color="auto"/>
            <w:left w:val="none" w:sz="0" w:space="0" w:color="auto"/>
            <w:bottom w:val="none" w:sz="0" w:space="0" w:color="auto"/>
            <w:right w:val="none" w:sz="0" w:space="0" w:color="auto"/>
          </w:divBdr>
        </w:div>
        <w:div w:id="774130778">
          <w:marLeft w:val="0"/>
          <w:marRight w:val="0"/>
          <w:marTop w:val="0"/>
          <w:marBottom w:val="0"/>
          <w:divBdr>
            <w:top w:val="none" w:sz="0" w:space="0" w:color="auto"/>
            <w:left w:val="none" w:sz="0" w:space="0" w:color="auto"/>
            <w:bottom w:val="none" w:sz="0" w:space="0" w:color="auto"/>
            <w:right w:val="none" w:sz="0" w:space="0" w:color="auto"/>
          </w:divBdr>
        </w:div>
        <w:div w:id="608394827">
          <w:marLeft w:val="0"/>
          <w:marRight w:val="0"/>
          <w:marTop w:val="0"/>
          <w:marBottom w:val="0"/>
          <w:divBdr>
            <w:top w:val="none" w:sz="0" w:space="0" w:color="auto"/>
            <w:left w:val="none" w:sz="0" w:space="0" w:color="auto"/>
            <w:bottom w:val="none" w:sz="0" w:space="0" w:color="auto"/>
            <w:right w:val="none" w:sz="0" w:space="0" w:color="auto"/>
          </w:divBdr>
        </w:div>
        <w:div w:id="1988894321">
          <w:marLeft w:val="0"/>
          <w:marRight w:val="0"/>
          <w:marTop w:val="0"/>
          <w:marBottom w:val="0"/>
          <w:divBdr>
            <w:top w:val="none" w:sz="0" w:space="0" w:color="auto"/>
            <w:left w:val="none" w:sz="0" w:space="0" w:color="auto"/>
            <w:bottom w:val="none" w:sz="0" w:space="0" w:color="auto"/>
            <w:right w:val="none" w:sz="0" w:space="0" w:color="auto"/>
          </w:divBdr>
        </w:div>
        <w:div w:id="1767462362">
          <w:marLeft w:val="0"/>
          <w:marRight w:val="0"/>
          <w:marTop w:val="0"/>
          <w:marBottom w:val="0"/>
          <w:divBdr>
            <w:top w:val="none" w:sz="0" w:space="0" w:color="auto"/>
            <w:left w:val="none" w:sz="0" w:space="0" w:color="auto"/>
            <w:bottom w:val="none" w:sz="0" w:space="0" w:color="auto"/>
            <w:right w:val="none" w:sz="0" w:space="0" w:color="auto"/>
          </w:divBdr>
        </w:div>
        <w:div w:id="982272599">
          <w:marLeft w:val="0"/>
          <w:marRight w:val="0"/>
          <w:marTop w:val="0"/>
          <w:marBottom w:val="0"/>
          <w:divBdr>
            <w:top w:val="none" w:sz="0" w:space="0" w:color="auto"/>
            <w:left w:val="none" w:sz="0" w:space="0" w:color="auto"/>
            <w:bottom w:val="none" w:sz="0" w:space="0" w:color="auto"/>
            <w:right w:val="none" w:sz="0" w:space="0" w:color="auto"/>
          </w:divBdr>
        </w:div>
        <w:div w:id="221715556">
          <w:marLeft w:val="0"/>
          <w:marRight w:val="0"/>
          <w:marTop w:val="0"/>
          <w:marBottom w:val="0"/>
          <w:divBdr>
            <w:top w:val="none" w:sz="0" w:space="0" w:color="auto"/>
            <w:left w:val="none" w:sz="0" w:space="0" w:color="auto"/>
            <w:bottom w:val="none" w:sz="0" w:space="0" w:color="auto"/>
            <w:right w:val="none" w:sz="0" w:space="0" w:color="auto"/>
          </w:divBdr>
        </w:div>
        <w:div w:id="1259489313">
          <w:marLeft w:val="0"/>
          <w:marRight w:val="0"/>
          <w:marTop w:val="0"/>
          <w:marBottom w:val="0"/>
          <w:divBdr>
            <w:top w:val="none" w:sz="0" w:space="0" w:color="auto"/>
            <w:left w:val="none" w:sz="0" w:space="0" w:color="auto"/>
            <w:bottom w:val="none" w:sz="0" w:space="0" w:color="auto"/>
            <w:right w:val="none" w:sz="0" w:space="0" w:color="auto"/>
          </w:divBdr>
        </w:div>
        <w:div w:id="1018120161">
          <w:marLeft w:val="0"/>
          <w:marRight w:val="0"/>
          <w:marTop w:val="0"/>
          <w:marBottom w:val="0"/>
          <w:divBdr>
            <w:top w:val="none" w:sz="0" w:space="0" w:color="auto"/>
            <w:left w:val="none" w:sz="0" w:space="0" w:color="auto"/>
            <w:bottom w:val="none" w:sz="0" w:space="0" w:color="auto"/>
            <w:right w:val="none" w:sz="0" w:space="0" w:color="auto"/>
          </w:divBdr>
        </w:div>
        <w:div w:id="225578435">
          <w:marLeft w:val="0"/>
          <w:marRight w:val="0"/>
          <w:marTop w:val="0"/>
          <w:marBottom w:val="0"/>
          <w:divBdr>
            <w:top w:val="none" w:sz="0" w:space="0" w:color="auto"/>
            <w:left w:val="none" w:sz="0" w:space="0" w:color="auto"/>
            <w:bottom w:val="none" w:sz="0" w:space="0" w:color="auto"/>
            <w:right w:val="none" w:sz="0" w:space="0" w:color="auto"/>
          </w:divBdr>
        </w:div>
        <w:div w:id="83847168">
          <w:marLeft w:val="0"/>
          <w:marRight w:val="0"/>
          <w:marTop w:val="0"/>
          <w:marBottom w:val="0"/>
          <w:divBdr>
            <w:top w:val="none" w:sz="0" w:space="0" w:color="auto"/>
            <w:left w:val="none" w:sz="0" w:space="0" w:color="auto"/>
            <w:bottom w:val="none" w:sz="0" w:space="0" w:color="auto"/>
            <w:right w:val="none" w:sz="0" w:space="0" w:color="auto"/>
          </w:divBdr>
        </w:div>
        <w:div w:id="1858425537">
          <w:marLeft w:val="0"/>
          <w:marRight w:val="0"/>
          <w:marTop w:val="0"/>
          <w:marBottom w:val="0"/>
          <w:divBdr>
            <w:top w:val="none" w:sz="0" w:space="0" w:color="auto"/>
            <w:left w:val="none" w:sz="0" w:space="0" w:color="auto"/>
            <w:bottom w:val="none" w:sz="0" w:space="0" w:color="auto"/>
            <w:right w:val="none" w:sz="0" w:space="0" w:color="auto"/>
          </w:divBdr>
        </w:div>
        <w:div w:id="1150171013">
          <w:marLeft w:val="0"/>
          <w:marRight w:val="0"/>
          <w:marTop w:val="0"/>
          <w:marBottom w:val="0"/>
          <w:divBdr>
            <w:top w:val="none" w:sz="0" w:space="0" w:color="auto"/>
            <w:left w:val="none" w:sz="0" w:space="0" w:color="auto"/>
            <w:bottom w:val="none" w:sz="0" w:space="0" w:color="auto"/>
            <w:right w:val="none" w:sz="0" w:space="0" w:color="auto"/>
          </w:divBdr>
        </w:div>
        <w:div w:id="167411561">
          <w:marLeft w:val="0"/>
          <w:marRight w:val="0"/>
          <w:marTop w:val="0"/>
          <w:marBottom w:val="0"/>
          <w:divBdr>
            <w:top w:val="none" w:sz="0" w:space="0" w:color="auto"/>
            <w:left w:val="none" w:sz="0" w:space="0" w:color="auto"/>
            <w:bottom w:val="none" w:sz="0" w:space="0" w:color="auto"/>
            <w:right w:val="none" w:sz="0" w:space="0" w:color="auto"/>
          </w:divBdr>
        </w:div>
        <w:div w:id="230652983">
          <w:marLeft w:val="0"/>
          <w:marRight w:val="0"/>
          <w:marTop w:val="0"/>
          <w:marBottom w:val="0"/>
          <w:divBdr>
            <w:top w:val="none" w:sz="0" w:space="0" w:color="auto"/>
            <w:left w:val="none" w:sz="0" w:space="0" w:color="auto"/>
            <w:bottom w:val="none" w:sz="0" w:space="0" w:color="auto"/>
            <w:right w:val="none" w:sz="0" w:space="0" w:color="auto"/>
          </w:divBdr>
        </w:div>
        <w:div w:id="2088576367">
          <w:marLeft w:val="0"/>
          <w:marRight w:val="0"/>
          <w:marTop w:val="0"/>
          <w:marBottom w:val="0"/>
          <w:divBdr>
            <w:top w:val="none" w:sz="0" w:space="0" w:color="auto"/>
            <w:left w:val="none" w:sz="0" w:space="0" w:color="auto"/>
            <w:bottom w:val="none" w:sz="0" w:space="0" w:color="auto"/>
            <w:right w:val="none" w:sz="0" w:space="0" w:color="auto"/>
          </w:divBdr>
        </w:div>
        <w:div w:id="783960694">
          <w:marLeft w:val="0"/>
          <w:marRight w:val="0"/>
          <w:marTop w:val="0"/>
          <w:marBottom w:val="0"/>
          <w:divBdr>
            <w:top w:val="none" w:sz="0" w:space="0" w:color="auto"/>
            <w:left w:val="none" w:sz="0" w:space="0" w:color="auto"/>
            <w:bottom w:val="none" w:sz="0" w:space="0" w:color="auto"/>
            <w:right w:val="none" w:sz="0" w:space="0" w:color="auto"/>
          </w:divBdr>
          <w:divsChild>
            <w:div w:id="1193690104">
              <w:marLeft w:val="0"/>
              <w:marRight w:val="0"/>
              <w:marTop w:val="0"/>
              <w:marBottom w:val="0"/>
              <w:divBdr>
                <w:top w:val="none" w:sz="0" w:space="0" w:color="auto"/>
                <w:left w:val="none" w:sz="0" w:space="0" w:color="auto"/>
                <w:bottom w:val="none" w:sz="0" w:space="0" w:color="auto"/>
                <w:right w:val="none" w:sz="0" w:space="0" w:color="auto"/>
              </w:divBdr>
            </w:div>
            <w:div w:id="561796767">
              <w:marLeft w:val="0"/>
              <w:marRight w:val="0"/>
              <w:marTop w:val="0"/>
              <w:marBottom w:val="0"/>
              <w:divBdr>
                <w:top w:val="none" w:sz="0" w:space="0" w:color="auto"/>
                <w:left w:val="none" w:sz="0" w:space="0" w:color="auto"/>
                <w:bottom w:val="none" w:sz="0" w:space="0" w:color="auto"/>
                <w:right w:val="none" w:sz="0" w:space="0" w:color="auto"/>
              </w:divBdr>
            </w:div>
            <w:div w:id="628974525">
              <w:marLeft w:val="0"/>
              <w:marRight w:val="0"/>
              <w:marTop w:val="0"/>
              <w:marBottom w:val="0"/>
              <w:divBdr>
                <w:top w:val="none" w:sz="0" w:space="0" w:color="auto"/>
                <w:left w:val="none" w:sz="0" w:space="0" w:color="auto"/>
                <w:bottom w:val="none" w:sz="0" w:space="0" w:color="auto"/>
                <w:right w:val="none" w:sz="0" w:space="0" w:color="auto"/>
              </w:divBdr>
            </w:div>
            <w:div w:id="1581405906">
              <w:marLeft w:val="0"/>
              <w:marRight w:val="0"/>
              <w:marTop w:val="0"/>
              <w:marBottom w:val="0"/>
              <w:divBdr>
                <w:top w:val="none" w:sz="0" w:space="0" w:color="auto"/>
                <w:left w:val="none" w:sz="0" w:space="0" w:color="auto"/>
                <w:bottom w:val="none" w:sz="0" w:space="0" w:color="auto"/>
                <w:right w:val="none" w:sz="0" w:space="0" w:color="auto"/>
              </w:divBdr>
            </w:div>
            <w:div w:id="1182402954">
              <w:marLeft w:val="0"/>
              <w:marRight w:val="0"/>
              <w:marTop w:val="0"/>
              <w:marBottom w:val="0"/>
              <w:divBdr>
                <w:top w:val="none" w:sz="0" w:space="0" w:color="auto"/>
                <w:left w:val="none" w:sz="0" w:space="0" w:color="auto"/>
                <w:bottom w:val="none" w:sz="0" w:space="0" w:color="auto"/>
                <w:right w:val="none" w:sz="0" w:space="0" w:color="auto"/>
              </w:divBdr>
            </w:div>
            <w:div w:id="127818494">
              <w:marLeft w:val="0"/>
              <w:marRight w:val="0"/>
              <w:marTop w:val="0"/>
              <w:marBottom w:val="0"/>
              <w:divBdr>
                <w:top w:val="none" w:sz="0" w:space="0" w:color="auto"/>
                <w:left w:val="none" w:sz="0" w:space="0" w:color="auto"/>
                <w:bottom w:val="none" w:sz="0" w:space="0" w:color="auto"/>
                <w:right w:val="none" w:sz="0" w:space="0" w:color="auto"/>
              </w:divBdr>
            </w:div>
            <w:div w:id="1676110650">
              <w:marLeft w:val="0"/>
              <w:marRight w:val="0"/>
              <w:marTop w:val="0"/>
              <w:marBottom w:val="0"/>
              <w:divBdr>
                <w:top w:val="none" w:sz="0" w:space="0" w:color="auto"/>
                <w:left w:val="none" w:sz="0" w:space="0" w:color="auto"/>
                <w:bottom w:val="none" w:sz="0" w:space="0" w:color="auto"/>
                <w:right w:val="none" w:sz="0" w:space="0" w:color="auto"/>
              </w:divBdr>
            </w:div>
            <w:div w:id="1122845213">
              <w:marLeft w:val="0"/>
              <w:marRight w:val="0"/>
              <w:marTop w:val="0"/>
              <w:marBottom w:val="0"/>
              <w:divBdr>
                <w:top w:val="none" w:sz="0" w:space="0" w:color="auto"/>
                <w:left w:val="none" w:sz="0" w:space="0" w:color="auto"/>
                <w:bottom w:val="none" w:sz="0" w:space="0" w:color="auto"/>
                <w:right w:val="none" w:sz="0" w:space="0" w:color="auto"/>
              </w:divBdr>
            </w:div>
            <w:div w:id="1551919629">
              <w:marLeft w:val="0"/>
              <w:marRight w:val="0"/>
              <w:marTop w:val="0"/>
              <w:marBottom w:val="0"/>
              <w:divBdr>
                <w:top w:val="none" w:sz="0" w:space="0" w:color="auto"/>
                <w:left w:val="none" w:sz="0" w:space="0" w:color="auto"/>
                <w:bottom w:val="none" w:sz="0" w:space="0" w:color="auto"/>
                <w:right w:val="none" w:sz="0" w:space="0" w:color="auto"/>
              </w:divBdr>
            </w:div>
            <w:div w:id="186990622">
              <w:marLeft w:val="0"/>
              <w:marRight w:val="0"/>
              <w:marTop w:val="0"/>
              <w:marBottom w:val="0"/>
              <w:divBdr>
                <w:top w:val="none" w:sz="0" w:space="0" w:color="auto"/>
                <w:left w:val="none" w:sz="0" w:space="0" w:color="auto"/>
                <w:bottom w:val="none" w:sz="0" w:space="0" w:color="auto"/>
                <w:right w:val="none" w:sz="0" w:space="0" w:color="auto"/>
              </w:divBdr>
            </w:div>
            <w:div w:id="1248075010">
              <w:marLeft w:val="0"/>
              <w:marRight w:val="0"/>
              <w:marTop w:val="0"/>
              <w:marBottom w:val="0"/>
              <w:divBdr>
                <w:top w:val="none" w:sz="0" w:space="0" w:color="auto"/>
                <w:left w:val="none" w:sz="0" w:space="0" w:color="auto"/>
                <w:bottom w:val="none" w:sz="0" w:space="0" w:color="auto"/>
                <w:right w:val="none" w:sz="0" w:space="0" w:color="auto"/>
              </w:divBdr>
            </w:div>
            <w:div w:id="1425028452">
              <w:marLeft w:val="0"/>
              <w:marRight w:val="0"/>
              <w:marTop w:val="0"/>
              <w:marBottom w:val="0"/>
              <w:divBdr>
                <w:top w:val="none" w:sz="0" w:space="0" w:color="auto"/>
                <w:left w:val="none" w:sz="0" w:space="0" w:color="auto"/>
                <w:bottom w:val="none" w:sz="0" w:space="0" w:color="auto"/>
                <w:right w:val="none" w:sz="0" w:space="0" w:color="auto"/>
              </w:divBdr>
            </w:div>
            <w:div w:id="1325007773">
              <w:marLeft w:val="0"/>
              <w:marRight w:val="0"/>
              <w:marTop w:val="0"/>
              <w:marBottom w:val="0"/>
              <w:divBdr>
                <w:top w:val="none" w:sz="0" w:space="0" w:color="auto"/>
                <w:left w:val="none" w:sz="0" w:space="0" w:color="auto"/>
                <w:bottom w:val="none" w:sz="0" w:space="0" w:color="auto"/>
                <w:right w:val="none" w:sz="0" w:space="0" w:color="auto"/>
              </w:divBdr>
            </w:div>
            <w:div w:id="932279226">
              <w:marLeft w:val="0"/>
              <w:marRight w:val="0"/>
              <w:marTop w:val="0"/>
              <w:marBottom w:val="0"/>
              <w:divBdr>
                <w:top w:val="none" w:sz="0" w:space="0" w:color="auto"/>
                <w:left w:val="none" w:sz="0" w:space="0" w:color="auto"/>
                <w:bottom w:val="none" w:sz="0" w:space="0" w:color="auto"/>
                <w:right w:val="none" w:sz="0" w:space="0" w:color="auto"/>
              </w:divBdr>
            </w:div>
            <w:div w:id="1310284700">
              <w:marLeft w:val="0"/>
              <w:marRight w:val="0"/>
              <w:marTop w:val="0"/>
              <w:marBottom w:val="0"/>
              <w:divBdr>
                <w:top w:val="none" w:sz="0" w:space="0" w:color="auto"/>
                <w:left w:val="none" w:sz="0" w:space="0" w:color="auto"/>
                <w:bottom w:val="none" w:sz="0" w:space="0" w:color="auto"/>
                <w:right w:val="none" w:sz="0" w:space="0" w:color="auto"/>
              </w:divBdr>
            </w:div>
            <w:div w:id="47160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12406">
      <w:bodyDiv w:val="1"/>
      <w:marLeft w:val="0"/>
      <w:marRight w:val="0"/>
      <w:marTop w:val="0"/>
      <w:marBottom w:val="0"/>
      <w:divBdr>
        <w:top w:val="none" w:sz="0" w:space="0" w:color="auto"/>
        <w:left w:val="none" w:sz="0" w:space="0" w:color="auto"/>
        <w:bottom w:val="none" w:sz="0" w:space="0" w:color="auto"/>
        <w:right w:val="none" w:sz="0" w:space="0" w:color="auto"/>
      </w:divBdr>
      <w:divsChild>
        <w:div w:id="1510094176">
          <w:marLeft w:val="0"/>
          <w:marRight w:val="0"/>
          <w:marTop w:val="0"/>
          <w:marBottom w:val="0"/>
          <w:divBdr>
            <w:top w:val="none" w:sz="0" w:space="0" w:color="auto"/>
            <w:left w:val="none" w:sz="0" w:space="0" w:color="auto"/>
            <w:bottom w:val="none" w:sz="0" w:space="0" w:color="auto"/>
            <w:right w:val="none" w:sz="0" w:space="0" w:color="auto"/>
          </w:divBdr>
        </w:div>
        <w:div w:id="1283458553">
          <w:marLeft w:val="0"/>
          <w:marRight w:val="0"/>
          <w:marTop w:val="0"/>
          <w:marBottom w:val="0"/>
          <w:divBdr>
            <w:top w:val="none" w:sz="0" w:space="0" w:color="auto"/>
            <w:left w:val="none" w:sz="0" w:space="0" w:color="auto"/>
            <w:bottom w:val="none" w:sz="0" w:space="0" w:color="auto"/>
            <w:right w:val="none" w:sz="0" w:space="0" w:color="auto"/>
          </w:divBdr>
        </w:div>
        <w:div w:id="980036161">
          <w:marLeft w:val="0"/>
          <w:marRight w:val="0"/>
          <w:marTop w:val="0"/>
          <w:marBottom w:val="0"/>
          <w:divBdr>
            <w:top w:val="none" w:sz="0" w:space="0" w:color="auto"/>
            <w:left w:val="none" w:sz="0" w:space="0" w:color="auto"/>
            <w:bottom w:val="none" w:sz="0" w:space="0" w:color="auto"/>
            <w:right w:val="none" w:sz="0" w:space="0" w:color="auto"/>
          </w:divBdr>
        </w:div>
        <w:div w:id="396054269">
          <w:marLeft w:val="0"/>
          <w:marRight w:val="0"/>
          <w:marTop w:val="0"/>
          <w:marBottom w:val="0"/>
          <w:divBdr>
            <w:top w:val="none" w:sz="0" w:space="0" w:color="auto"/>
            <w:left w:val="none" w:sz="0" w:space="0" w:color="auto"/>
            <w:bottom w:val="none" w:sz="0" w:space="0" w:color="auto"/>
            <w:right w:val="none" w:sz="0" w:space="0" w:color="auto"/>
          </w:divBdr>
        </w:div>
        <w:div w:id="1406420615">
          <w:marLeft w:val="0"/>
          <w:marRight w:val="0"/>
          <w:marTop w:val="0"/>
          <w:marBottom w:val="0"/>
          <w:divBdr>
            <w:top w:val="none" w:sz="0" w:space="0" w:color="auto"/>
            <w:left w:val="none" w:sz="0" w:space="0" w:color="auto"/>
            <w:bottom w:val="none" w:sz="0" w:space="0" w:color="auto"/>
            <w:right w:val="none" w:sz="0" w:space="0" w:color="auto"/>
          </w:divBdr>
        </w:div>
        <w:div w:id="1335500395">
          <w:marLeft w:val="0"/>
          <w:marRight w:val="0"/>
          <w:marTop w:val="0"/>
          <w:marBottom w:val="0"/>
          <w:divBdr>
            <w:top w:val="none" w:sz="0" w:space="0" w:color="auto"/>
            <w:left w:val="none" w:sz="0" w:space="0" w:color="auto"/>
            <w:bottom w:val="none" w:sz="0" w:space="0" w:color="auto"/>
            <w:right w:val="none" w:sz="0" w:space="0" w:color="auto"/>
          </w:divBdr>
        </w:div>
        <w:div w:id="2144805159">
          <w:marLeft w:val="0"/>
          <w:marRight w:val="0"/>
          <w:marTop w:val="0"/>
          <w:marBottom w:val="0"/>
          <w:divBdr>
            <w:top w:val="none" w:sz="0" w:space="0" w:color="auto"/>
            <w:left w:val="none" w:sz="0" w:space="0" w:color="auto"/>
            <w:bottom w:val="none" w:sz="0" w:space="0" w:color="auto"/>
            <w:right w:val="none" w:sz="0" w:space="0" w:color="auto"/>
          </w:divBdr>
        </w:div>
        <w:div w:id="1784420894">
          <w:marLeft w:val="0"/>
          <w:marRight w:val="0"/>
          <w:marTop w:val="0"/>
          <w:marBottom w:val="0"/>
          <w:divBdr>
            <w:top w:val="none" w:sz="0" w:space="0" w:color="auto"/>
            <w:left w:val="none" w:sz="0" w:space="0" w:color="auto"/>
            <w:bottom w:val="none" w:sz="0" w:space="0" w:color="auto"/>
            <w:right w:val="none" w:sz="0" w:space="0" w:color="auto"/>
          </w:divBdr>
        </w:div>
        <w:div w:id="1886092755">
          <w:marLeft w:val="0"/>
          <w:marRight w:val="0"/>
          <w:marTop w:val="0"/>
          <w:marBottom w:val="0"/>
          <w:divBdr>
            <w:top w:val="none" w:sz="0" w:space="0" w:color="auto"/>
            <w:left w:val="none" w:sz="0" w:space="0" w:color="auto"/>
            <w:bottom w:val="none" w:sz="0" w:space="0" w:color="auto"/>
            <w:right w:val="none" w:sz="0" w:space="0" w:color="auto"/>
          </w:divBdr>
        </w:div>
        <w:div w:id="770511922">
          <w:marLeft w:val="0"/>
          <w:marRight w:val="0"/>
          <w:marTop w:val="0"/>
          <w:marBottom w:val="0"/>
          <w:divBdr>
            <w:top w:val="none" w:sz="0" w:space="0" w:color="auto"/>
            <w:left w:val="none" w:sz="0" w:space="0" w:color="auto"/>
            <w:bottom w:val="none" w:sz="0" w:space="0" w:color="auto"/>
            <w:right w:val="none" w:sz="0" w:space="0" w:color="auto"/>
          </w:divBdr>
        </w:div>
        <w:div w:id="1606838947">
          <w:marLeft w:val="0"/>
          <w:marRight w:val="0"/>
          <w:marTop w:val="0"/>
          <w:marBottom w:val="0"/>
          <w:divBdr>
            <w:top w:val="none" w:sz="0" w:space="0" w:color="auto"/>
            <w:left w:val="none" w:sz="0" w:space="0" w:color="auto"/>
            <w:bottom w:val="none" w:sz="0" w:space="0" w:color="auto"/>
            <w:right w:val="none" w:sz="0" w:space="0" w:color="auto"/>
          </w:divBdr>
        </w:div>
        <w:div w:id="754670611">
          <w:marLeft w:val="0"/>
          <w:marRight w:val="0"/>
          <w:marTop w:val="0"/>
          <w:marBottom w:val="0"/>
          <w:divBdr>
            <w:top w:val="none" w:sz="0" w:space="0" w:color="auto"/>
            <w:left w:val="none" w:sz="0" w:space="0" w:color="auto"/>
            <w:bottom w:val="none" w:sz="0" w:space="0" w:color="auto"/>
            <w:right w:val="none" w:sz="0" w:space="0" w:color="auto"/>
          </w:divBdr>
        </w:div>
        <w:div w:id="1159495429">
          <w:marLeft w:val="0"/>
          <w:marRight w:val="0"/>
          <w:marTop w:val="0"/>
          <w:marBottom w:val="0"/>
          <w:divBdr>
            <w:top w:val="none" w:sz="0" w:space="0" w:color="auto"/>
            <w:left w:val="none" w:sz="0" w:space="0" w:color="auto"/>
            <w:bottom w:val="none" w:sz="0" w:space="0" w:color="auto"/>
            <w:right w:val="none" w:sz="0" w:space="0" w:color="auto"/>
          </w:divBdr>
        </w:div>
        <w:div w:id="37239686">
          <w:marLeft w:val="0"/>
          <w:marRight w:val="0"/>
          <w:marTop w:val="0"/>
          <w:marBottom w:val="0"/>
          <w:divBdr>
            <w:top w:val="none" w:sz="0" w:space="0" w:color="auto"/>
            <w:left w:val="none" w:sz="0" w:space="0" w:color="auto"/>
            <w:bottom w:val="none" w:sz="0" w:space="0" w:color="auto"/>
            <w:right w:val="none" w:sz="0" w:space="0" w:color="auto"/>
          </w:divBdr>
        </w:div>
        <w:div w:id="235866926">
          <w:marLeft w:val="0"/>
          <w:marRight w:val="0"/>
          <w:marTop w:val="0"/>
          <w:marBottom w:val="0"/>
          <w:divBdr>
            <w:top w:val="none" w:sz="0" w:space="0" w:color="auto"/>
            <w:left w:val="none" w:sz="0" w:space="0" w:color="auto"/>
            <w:bottom w:val="none" w:sz="0" w:space="0" w:color="auto"/>
            <w:right w:val="none" w:sz="0" w:space="0" w:color="auto"/>
          </w:divBdr>
        </w:div>
        <w:div w:id="1917780509">
          <w:marLeft w:val="0"/>
          <w:marRight w:val="0"/>
          <w:marTop w:val="0"/>
          <w:marBottom w:val="0"/>
          <w:divBdr>
            <w:top w:val="none" w:sz="0" w:space="0" w:color="auto"/>
            <w:left w:val="none" w:sz="0" w:space="0" w:color="auto"/>
            <w:bottom w:val="none" w:sz="0" w:space="0" w:color="auto"/>
            <w:right w:val="none" w:sz="0" w:space="0" w:color="auto"/>
          </w:divBdr>
        </w:div>
        <w:div w:id="674652229">
          <w:marLeft w:val="0"/>
          <w:marRight w:val="0"/>
          <w:marTop w:val="0"/>
          <w:marBottom w:val="0"/>
          <w:divBdr>
            <w:top w:val="none" w:sz="0" w:space="0" w:color="auto"/>
            <w:left w:val="none" w:sz="0" w:space="0" w:color="auto"/>
            <w:bottom w:val="none" w:sz="0" w:space="0" w:color="auto"/>
            <w:right w:val="none" w:sz="0" w:space="0" w:color="auto"/>
          </w:divBdr>
        </w:div>
        <w:div w:id="1307319149">
          <w:marLeft w:val="0"/>
          <w:marRight w:val="0"/>
          <w:marTop w:val="0"/>
          <w:marBottom w:val="0"/>
          <w:divBdr>
            <w:top w:val="none" w:sz="0" w:space="0" w:color="auto"/>
            <w:left w:val="none" w:sz="0" w:space="0" w:color="auto"/>
            <w:bottom w:val="none" w:sz="0" w:space="0" w:color="auto"/>
            <w:right w:val="none" w:sz="0" w:space="0" w:color="auto"/>
          </w:divBdr>
        </w:div>
        <w:div w:id="960577322">
          <w:marLeft w:val="0"/>
          <w:marRight w:val="0"/>
          <w:marTop w:val="0"/>
          <w:marBottom w:val="0"/>
          <w:divBdr>
            <w:top w:val="none" w:sz="0" w:space="0" w:color="auto"/>
            <w:left w:val="none" w:sz="0" w:space="0" w:color="auto"/>
            <w:bottom w:val="none" w:sz="0" w:space="0" w:color="auto"/>
            <w:right w:val="none" w:sz="0" w:space="0" w:color="auto"/>
          </w:divBdr>
        </w:div>
        <w:div w:id="1207450302">
          <w:marLeft w:val="0"/>
          <w:marRight w:val="0"/>
          <w:marTop w:val="0"/>
          <w:marBottom w:val="0"/>
          <w:divBdr>
            <w:top w:val="none" w:sz="0" w:space="0" w:color="auto"/>
            <w:left w:val="none" w:sz="0" w:space="0" w:color="auto"/>
            <w:bottom w:val="none" w:sz="0" w:space="0" w:color="auto"/>
            <w:right w:val="none" w:sz="0" w:space="0" w:color="auto"/>
          </w:divBdr>
        </w:div>
        <w:div w:id="266548089">
          <w:marLeft w:val="-75"/>
          <w:marRight w:val="0"/>
          <w:marTop w:val="30"/>
          <w:marBottom w:val="30"/>
          <w:divBdr>
            <w:top w:val="none" w:sz="0" w:space="0" w:color="auto"/>
            <w:left w:val="none" w:sz="0" w:space="0" w:color="auto"/>
            <w:bottom w:val="none" w:sz="0" w:space="0" w:color="auto"/>
            <w:right w:val="none" w:sz="0" w:space="0" w:color="auto"/>
          </w:divBdr>
          <w:divsChild>
            <w:div w:id="173305451">
              <w:marLeft w:val="0"/>
              <w:marRight w:val="0"/>
              <w:marTop w:val="0"/>
              <w:marBottom w:val="0"/>
              <w:divBdr>
                <w:top w:val="none" w:sz="0" w:space="0" w:color="auto"/>
                <w:left w:val="none" w:sz="0" w:space="0" w:color="auto"/>
                <w:bottom w:val="none" w:sz="0" w:space="0" w:color="auto"/>
                <w:right w:val="none" w:sz="0" w:space="0" w:color="auto"/>
              </w:divBdr>
              <w:divsChild>
                <w:div w:id="373502116">
                  <w:marLeft w:val="0"/>
                  <w:marRight w:val="0"/>
                  <w:marTop w:val="0"/>
                  <w:marBottom w:val="0"/>
                  <w:divBdr>
                    <w:top w:val="none" w:sz="0" w:space="0" w:color="auto"/>
                    <w:left w:val="none" w:sz="0" w:space="0" w:color="auto"/>
                    <w:bottom w:val="none" w:sz="0" w:space="0" w:color="auto"/>
                    <w:right w:val="none" w:sz="0" w:space="0" w:color="auto"/>
                  </w:divBdr>
                </w:div>
              </w:divsChild>
            </w:div>
            <w:div w:id="471481971">
              <w:marLeft w:val="0"/>
              <w:marRight w:val="0"/>
              <w:marTop w:val="0"/>
              <w:marBottom w:val="0"/>
              <w:divBdr>
                <w:top w:val="none" w:sz="0" w:space="0" w:color="auto"/>
                <w:left w:val="none" w:sz="0" w:space="0" w:color="auto"/>
                <w:bottom w:val="none" w:sz="0" w:space="0" w:color="auto"/>
                <w:right w:val="none" w:sz="0" w:space="0" w:color="auto"/>
              </w:divBdr>
              <w:divsChild>
                <w:div w:id="935139787">
                  <w:marLeft w:val="0"/>
                  <w:marRight w:val="0"/>
                  <w:marTop w:val="0"/>
                  <w:marBottom w:val="0"/>
                  <w:divBdr>
                    <w:top w:val="none" w:sz="0" w:space="0" w:color="auto"/>
                    <w:left w:val="none" w:sz="0" w:space="0" w:color="auto"/>
                    <w:bottom w:val="none" w:sz="0" w:space="0" w:color="auto"/>
                    <w:right w:val="none" w:sz="0" w:space="0" w:color="auto"/>
                  </w:divBdr>
                </w:div>
              </w:divsChild>
            </w:div>
            <w:div w:id="1046031339">
              <w:marLeft w:val="0"/>
              <w:marRight w:val="0"/>
              <w:marTop w:val="0"/>
              <w:marBottom w:val="0"/>
              <w:divBdr>
                <w:top w:val="none" w:sz="0" w:space="0" w:color="auto"/>
                <w:left w:val="none" w:sz="0" w:space="0" w:color="auto"/>
                <w:bottom w:val="none" w:sz="0" w:space="0" w:color="auto"/>
                <w:right w:val="none" w:sz="0" w:space="0" w:color="auto"/>
              </w:divBdr>
              <w:divsChild>
                <w:div w:id="1430272713">
                  <w:marLeft w:val="0"/>
                  <w:marRight w:val="0"/>
                  <w:marTop w:val="0"/>
                  <w:marBottom w:val="0"/>
                  <w:divBdr>
                    <w:top w:val="none" w:sz="0" w:space="0" w:color="auto"/>
                    <w:left w:val="none" w:sz="0" w:space="0" w:color="auto"/>
                    <w:bottom w:val="none" w:sz="0" w:space="0" w:color="auto"/>
                    <w:right w:val="none" w:sz="0" w:space="0" w:color="auto"/>
                  </w:divBdr>
                </w:div>
              </w:divsChild>
            </w:div>
            <w:div w:id="1960137475">
              <w:marLeft w:val="0"/>
              <w:marRight w:val="0"/>
              <w:marTop w:val="0"/>
              <w:marBottom w:val="0"/>
              <w:divBdr>
                <w:top w:val="none" w:sz="0" w:space="0" w:color="auto"/>
                <w:left w:val="none" w:sz="0" w:space="0" w:color="auto"/>
                <w:bottom w:val="none" w:sz="0" w:space="0" w:color="auto"/>
                <w:right w:val="none" w:sz="0" w:space="0" w:color="auto"/>
              </w:divBdr>
              <w:divsChild>
                <w:div w:id="1771465875">
                  <w:marLeft w:val="0"/>
                  <w:marRight w:val="0"/>
                  <w:marTop w:val="0"/>
                  <w:marBottom w:val="0"/>
                  <w:divBdr>
                    <w:top w:val="none" w:sz="0" w:space="0" w:color="auto"/>
                    <w:left w:val="none" w:sz="0" w:space="0" w:color="auto"/>
                    <w:bottom w:val="none" w:sz="0" w:space="0" w:color="auto"/>
                    <w:right w:val="none" w:sz="0" w:space="0" w:color="auto"/>
                  </w:divBdr>
                </w:div>
              </w:divsChild>
            </w:div>
            <w:div w:id="783573490">
              <w:marLeft w:val="0"/>
              <w:marRight w:val="0"/>
              <w:marTop w:val="0"/>
              <w:marBottom w:val="0"/>
              <w:divBdr>
                <w:top w:val="none" w:sz="0" w:space="0" w:color="auto"/>
                <w:left w:val="none" w:sz="0" w:space="0" w:color="auto"/>
                <w:bottom w:val="none" w:sz="0" w:space="0" w:color="auto"/>
                <w:right w:val="none" w:sz="0" w:space="0" w:color="auto"/>
              </w:divBdr>
              <w:divsChild>
                <w:div w:id="1010840851">
                  <w:marLeft w:val="0"/>
                  <w:marRight w:val="0"/>
                  <w:marTop w:val="0"/>
                  <w:marBottom w:val="0"/>
                  <w:divBdr>
                    <w:top w:val="none" w:sz="0" w:space="0" w:color="auto"/>
                    <w:left w:val="none" w:sz="0" w:space="0" w:color="auto"/>
                    <w:bottom w:val="none" w:sz="0" w:space="0" w:color="auto"/>
                    <w:right w:val="none" w:sz="0" w:space="0" w:color="auto"/>
                  </w:divBdr>
                </w:div>
              </w:divsChild>
            </w:div>
            <w:div w:id="1621298750">
              <w:marLeft w:val="0"/>
              <w:marRight w:val="0"/>
              <w:marTop w:val="0"/>
              <w:marBottom w:val="0"/>
              <w:divBdr>
                <w:top w:val="none" w:sz="0" w:space="0" w:color="auto"/>
                <w:left w:val="none" w:sz="0" w:space="0" w:color="auto"/>
                <w:bottom w:val="none" w:sz="0" w:space="0" w:color="auto"/>
                <w:right w:val="none" w:sz="0" w:space="0" w:color="auto"/>
              </w:divBdr>
              <w:divsChild>
                <w:div w:id="40345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4695">
          <w:marLeft w:val="-75"/>
          <w:marRight w:val="0"/>
          <w:marTop w:val="30"/>
          <w:marBottom w:val="30"/>
          <w:divBdr>
            <w:top w:val="none" w:sz="0" w:space="0" w:color="auto"/>
            <w:left w:val="none" w:sz="0" w:space="0" w:color="auto"/>
            <w:bottom w:val="none" w:sz="0" w:space="0" w:color="auto"/>
            <w:right w:val="none" w:sz="0" w:space="0" w:color="auto"/>
          </w:divBdr>
          <w:divsChild>
            <w:div w:id="654453903">
              <w:marLeft w:val="0"/>
              <w:marRight w:val="0"/>
              <w:marTop w:val="0"/>
              <w:marBottom w:val="0"/>
              <w:divBdr>
                <w:top w:val="none" w:sz="0" w:space="0" w:color="auto"/>
                <w:left w:val="none" w:sz="0" w:space="0" w:color="auto"/>
                <w:bottom w:val="none" w:sz="0" w:space="0" w:color="auto"/>
                <w:right w:val="none" w:sz="0" w:space="0" w:color="auto"/>
              </w:divBdr>
              <w:divsChild>
                <w:div w:id="1375159755">
                  <w:marLeft w:val="0"/>
                  <w:marRight w:val="0"/>
                  <w:marTop w:val="0"/>
                  <w:marBottom w:val="0"/>
                  <w:divBdr>
                    <w:top w:val="none" w:sz="0" w:space="0" w:color="auto"/>
                    <w:left w:val="none" w:sz="0" w:space="0" w:color="auto"/>
                    <w:bottom w:val="none" w:sz="0" w:space="0" w:color="auto"/>
                    <w:right w:val="none" w:sz="0" w:space="0" w:color="auto"/>
                  </w:divBdr>
                </w:div>
              </w:divsChild>
            </w:div>
            <w:div w:id="95638542">
              <w:marLeft w:val="0"/>
              <w:marRight w:val="0"/>
              <w:marTop w:val="0"/>
              <w:marBottom w:val="0"/>
              <w:divBdr>
                <w:top w:val="none" w:sz="0" w:space="0" w:color="auto"/>
                <w:left w:val="none" w:sz="0" w:space="0" w:color="auto"/>
                <w:bottom w:val="none" w:sz="0" w:space="0" w:color="auto"/>
                <w:right w:val="none" w:sz="0" w:space="0" w:color="auto"/>
              </w:divBdr>
              <w:divsChild>
                <w:div w:id="1943143234">
                  <w:marLeft w:val="0"/>
                  <w:marRight w:val="0"/>
                  <w:marTop w:val="0"/>
                  <w:marBottom w:val="0"/>
                  <w:divBdr>
                    <w:top w:val="none" w:sz="0" w:space="0" w:color="auto"/>
                    <w:left w:val="none" w:sz="0" w:space="0" w:color="auto"/>
                    <w:bottom w:val="none" w:sz="0" w:space="0" w:color="auto"/>
                    <w:right w:val="none" w:sz="0" w:space="0" w:color="auto"/>
                  </w:divBdr>
                </w:div>
              </w:divsChild>
            </w:div>
            <w:div w:id="1499925533">
              <w:marLeft w:val="0"/>
              <w:marRight w:val="0"/>
              <w:marTop w:val="0"/>
              <w:marBottom w:val="0"/>
              <w:divBdr>
                <w:top w:val="none" w:sz="0" w:space="0" w:color="auto"/>
                <w:left w:val="none" w:sz="0" w:space="0" w:color="auto"/>
                <w:bottom w:val="none" w:sz="0" w:space="0" w:color="auto"/>
                <w:right w:val="none" w:sz="0" w:space="0" w:color="auto"/>
              </w:divBdr>
              <w:divsChild>
                <w:div w:id="832137689">
                  <w:marLeft w:val="0"/>
                  <w:marRight w:val="0"/>
                  <w:marTop w:val="0"/>
                  <w:marBottom w:val="0"/>
                  <w:divBdr>
                    <w:top w:val="none" w:sz="0" w:space="0" w:color="auto"/>
                    <w:left w:val="none" w:sz="0" w:space="0" w:color="auto"/>
                    <w:bottom w:val="none" w:sz="0" w:space="0" w:color="auto"/>
                    <w:right w:val="none" w:sz="0" w:space="0" w:color="auto"/>
                  </w:divBdr>
                </w:div>
              </w:divsChild>
            </w:div>
            <w:div w:id="802960849">
              <w:marLeft w:val="0"/>
              <w:marRight w:val="0"/>
              <w:marTop w:val="0"/>
              <w:marBottom w:val="0"/>
              <w:divBdr>
                <w:top w:val="none" w:sz="0" w:space="0" w:color="auto"/>
                <w:left w:val="none" w:sz="0" w:space="0" w:color="auto"/>
                <w:bottom w:val="none" w:sz="0" w:space="0" w:color="auto"/>
                <w:right w:val="none" w:sz="0" w:space="0" w:color="auto"/>
              </w:divBdr>
              <w:divsChild>
                <w:div w:id="1384020455">
                  <w:marLeft w:val="0"/>
                  <w:marRight w:val="0"/>
                  <w:marTop w:val="0"/>
                  <w:marBottom w:val="0"/>
                  <w:divBdr>
                    <w:top w:val="none" w:sz="0" w:space="0" w:color="auto"/>
                    <w:left w:val="none" w:sz="0" w:space="0" w:color="auto"/>
                    <w:bottom w:val="none" w:sz="0" w:space="0" w:color="auto"/>
                    <w:right w:val="none" w:sz="0" w:space="0" w:color="auto"/>
                  </w:divBdr>
                </w:div>
              </w:divsChild>
            </w:div>
            <w:div w:id="1774471565">
              <w:marLeft w:val="0"/>
              <w:marRight w:val="0"/>
              <w:marTop w:val="0"/>
              <w:marBottom w:val="0"/>
              <w:divBdr>
                <w:top w:val="none" w:sz="0" w:space="0" w:color="auto"/>
                <w:left w:val="none" w:sz="0" w:space="0" w:color="auto"/>
                <w:bottom w:val="none" w:sz="0" w:space="0" w:color="auto"/>
                <w:right w:val="none" w:sz="0" w:space="0" w:color="auto"/>
              </w:divBdr>
              <w:divsChild>
                <w:div w:id="863908587">
                  <w:marLeft w:val="0"/>
                  <w:marRight w:val="0"/>
                  <w:marTop w:val="0"/>
                  <w:marBottom w:val="0"/>
                  <w:divBdr>
                    <w:top w:val="none" w:sz="0" w:space="0" w:color="auto"/>
                    <w:left w:val="none" w:sz="0" w:space="0" w:color="auto"/>
                    <w:bottom w:val="none" w:sz="0" w:space="0" w:color="auto"/>
                    <w:right w:val="none" w:sz="0" w:space="0" w:color="auto"/>
                  </w:divBdr>
                </w:div>
              </w:divsChild>
            </w:div>
            <w:div w:id="1539506349">
              <w:marLeft w:val="0"/>
              <w:marRight w:val="0"/>
              <w:marTop w:val="0"/>
              <w:marBottom w:val="0"/>
              <w:divBdr>
                <w:top w:val="none" w:sz="0" w:space="0" w:color="auto"/>
                <w:left w:val="none" w:sz="0" w:space="0" w:color="auto"/>
                <w:bottom w:val="none" w:sz="0" w:space="0" w:color="auto"/>
                <w:right w:val="none" w:sz="0" w:space="0" w:color="auto"/>
              </w:divBdr>
              <w:divsChild>
                <w:div w:id="1055541933">
                  <w:marLeft w:val="0"/>
                  <w:marRight w:val="0"/>
                  <w:marTop w:val="0"/>
                  <w:marBottom w:val="0"/>
                  <w:divBdr>
                    <w:top w:val="none" w:sz="0" w:space="0" w:color="auto"/>
                    <w:left w:val="none" w:sz="0" w:space="0" w:color="auto"/>
                    <w:bottom w:val="none" w:sz="0" w:space="0" w:color="auto"/>
                    <w:right w:val="none" w:sz="0" w:space="0" w:color="auto"/>
                  </w:divBdr>
                </w:div>
              </w:divsChild>
            </w:div>
            <w:div w:id="836308182">
              <w:marLeft w:val="0"/>
              <w:marRight w:val="0"/>
              <w:marTop w:val="0"/>
              <w:marBottom w:val="0"/>
              <w:divBdr>
                <w:top w:val="none" w:sz="0" w:space="0" w:color="auto"/>
                <w:left w:val="none" w:sz="0" w:space="0" w:color="auto"/>
                <w:bottom w:val="none" w:sz="0" w:space="0" w:color="auto"/>
                <w:right w:val="none" w:sz="0" w:space="0" w:color="auto"/>
              </w:divBdr>
              <w:divsChild>
                <w:div w:id="1652441167">
                  <w:marLeft w:val="0"/>
                  <w:marRight w:val="0"/>
                  <w:marTop w:val="0"/>
                  <w:marBottom w:val="0"/>
                  <w:divBdr>
                    <w:top w:val="none" w:sz="0" w:space="0" w:color="auto"/>
                    <w:left w:val="none" w:sz="0" w:space="0" w:color="auto"/>
                    <w:bottom w:val="none" w:sz="0" w:space="0" w:color="auto"/>
                    <w:right w:val="none" w:sz="0" w:space="0" w:color="auto"/>
                  </w:divBdr>
                </w:div>
              </w:divsChild>
            </w:div>
            <w:div w:id="636685057">
              <w:marLeft w:val="0"/>
              <w:marRight w:val="0"/>
              <w:marTop w:val="0"/>
              <w:marBottom w:val="0"/>
              <w:divBdr>
                <w:top w:val="none" w:sz="0" w:space="0" w:color="auto"/>
                <w:left w:val="none" w:sz="0" w:space="0" w:color="auto"/>
                <w:bottom w:val="none" w:sz="0" w:space="0" w:color="auto"/>
                <w:right w:val="none" w:sz="0" w:space="0" w:color="auto"/>
              </w:divBdr>
              <w:divsChild>
                <w:div w:id="2979212">
                  <w:marLeft w:val="0"/>
                  <w:marRight w:val="0"/>
                  <w:marTop w:val="0"/>
                  <w:marBottom w:val="0"/>
                  <w:divBdr>
                    <w:top w:val="none" w:sz="0" w:space="0" w:color="auto"/>
                    <w:left w:val="none" w:sz="0" w:space="0" w:color="auto"/>
                    <w:bottom w:val="none" w:sz="0" w:space="0" w:color="auto"/>
                    <w:right w:val="none" w:sz="0" w:space="0" w:color="auto"/>
                  </w:divBdr>
                </w:div>
              </w:divsChild>
            </w:div>
            <w:div w:id="1573076176">
              <w:marLeft w:val="0"/>
              <w:marRight w:val="0"/>
              <w:marTop w:val="0"/>
              <w:marBottom w:val="0"/>
              <w:divBdr>
                <w:top w:val="none" w:sz="0" w:space="0" w:color="auto"/>
                <w:left w:val="none" w:sz="0" w:space="0" w:color="auto"/>
                <w:bottom w:val="none" w:sz="0" w:space="0" w:color="auto"/>
                <w:right w:val="none" w:sz="0" w:space="0" w:color="auto"/>
              </w:divBdr>
              <w:divsChild>
                <w:div w:id="1020932629">
                  <w:marLeft w:val="0"/>
                  <w:marRight w:val="0"/>
                  <w:marTop w:val="0"/>
                  <w:marBottom w:val="0"/>
                  <w:divBdr>
                    <w:top w:val="none" w:sz="0" w:space="0" w:color="auto"/>
                    <w:left w:val="none" w:sz="0" w:space="0" w:color="auto"/>
                    <w:bottom w:val="none" w:sz="0" w:space="0" w:color="auto"/>
                    <w:right w:val="none" w:sz="0" w:space="0" w:color="auto"/>
                  </w:divBdr>
                </w:div>
              </w:divsChild>
            </w:div>
            <w:div w:id="1293555417">
              <w:marLeft w:val="0"/>
              <w:marRight w:val="0"/>
              <w:marTop w:val="0"/>
              <w:marBottom w:val="0"/>
              <w:divBdr>
                <w:top w:val="none" w:sz="0" w:space="0" w:color="auto"/>
                <w:left w:val="none" w:sz="0" w:space="0" w:color="auto"/>
                <w:bottom w:val="none" w:sz="0" w:space="0" w:color="auto"/>
                <w:right w:val="none" w:sz="0" w:space="0" w:color="auto"/>
              </w:divBdr>
              <w:divsChild>
                <w:div w:id="420491830">
                  <w:marLeft w:val="0"/>
                  <w:marRight w:val="0"/>
                  <w:marTop w:val="0"/>
                  <w:marBottom w:val="0"/>
                  <w:divBdr>
                    <w:top w:val="none" w:sz="0" w:space="0" w:color="auto"/>
                    <w:left w:val="none" w:sz="0" w:space="0" w:color="auto"/>
                    <w:bottom w:val="none" w:sz="0" w:space="0" w:color="auto"/>
                    <w:right w:val="none" w:sz="0" w:space="0" w:color="auto"/>
                  </w:divBdr>
                </w:div>
              </w:divsChild>
            </w:div>
            <w:div w:id="719789865">
              <w:marLeft w:val="0"/>
              <w:marRight w:val="0"/>
              <w:marTop w:val="0"/>
              <w:marBottom w:val="0"/>
              <w:divBdr>
                <w:top w:val="none" w:sz="0" w:space="0" w:color="auto"/>
                <w:left w:val="none" w:sz="0" w:space="0" w:color="auto"/>
                <w:bottom w:val="none" w:sz="0" w:space="0" w:color="auto"/>
                <w:right w:val="none" w:sz="0" w:space="0" w:color="auto"/>
              </w:divBdr>
              <w:divsChild>
                <w:div w:id="506873712">
                  <w:marLeft w:val="0"/>
                  <w:marRight w:val="0"/>
                  <w:marTop w:val="0"/>
                  <w:marBottom w:val="0"/>
                  <w:divBdr>
                    <w:top w:val="none" w:sz="0" w:space="0" w:color="auto"/>
                    <w:left w:val="none" w:sz="0" w:space="0" w:color="auto"/>
                    <w:bottom w:val="none" w:sz="0" w:space="0" w:color="auto"/>
                    <w:right w:val="none" w:sz="0" w:space="0" w:color="auto"/>
                  </w:divBdr>
                </w:div>
              </w:divsChild>
            </w:div>
            <w:div w:id="1231422661">
              <w:marLeft w:val="0"/>
              <w:marRight w:val="0"/>
              <w:marTop w:val="0"/>
              <w:marBottom w:val="0"/>
              <w:divBdr>
                <w:top w:val="none" w:sz="0" w:space="0" w:color="auto"/>
                <w:left w:val="none" w:sz="0" w:space="0" w:color="auto"/>
                <w:bottom w:val="none" w:sz="0" w:space="0" w:color="auto"/>
                <w:right w:val="none" w:sz="0" w:space="0" w:color="auto"/>
              </w:divBdr>
              <w:divsChild>
                <w:div w:id="73207858">
                  <w:marLeft w:val="0"/>
                  <w:marRight w:val="0"/>
                  <w:marTop w:val="0"/>
                  <w:marBottom w:val="0"/>
                  <w:divBdr>
                    <w:top w:val="none" w:sz="0" w:space="0" w:color="auto"/>
                    <w:left w:val="none" w:sz="0" w:space="0" w:color="auto"/>
                    <w:bottom w:val="none" w:sz="0" w:space="0" w:color="auto"/>
                    <w:right w:val="none" w:sz="0" w:space="0" w:color="auto"/>
                  </w:divBdr>
                </w:div>
              </w:divsChild>
            </w:div>
            <w:div w:id="29571915">
              <w:marLeft w:val="0"/>
              <w:marRight w:val="0"/>
              <w:marTop w:val="0"/>
              <w:marBottom w:val="0"/>
              <w:divBdr>
                <w:top w:val="none" w:sz="0" w:space="0" w:color="auto"/>
                <w:left w:val="none" w:sz="0" w:space="0" w:color="auto"/>
                <w:bottom w:val="none" w:sz="0" w:space="0" w:color="auto"/>
                <w:right w:val="none" w:sz="0" w:space="0" w:color="auto"/>
              </w:divBdr>
              <w:divsChild>
                <w:div w:id="1994674679">
                  <w:marLeft w:val="0"/>
                  <w:marRight w:val="0"/>
                  <w:marTop w:val="0"/>
                  <w:marBottom w:val="0"/>
                  <w:divBdr>
                    <w:top w:val="none" w:sz="0" w:space="0" w:color="auto"/>
                    <w:left w:val="none" w:sz="0" w:space="0" w:color="auto"/>
                    <w:bottom w:val="none" w:sz="0" w:space="0" w:color="auto"/>
                    <w:right w:val="none" w:sz="0" w:space="0" w:color="auto"/>
                  </w:divBdr>
                </w:div>
              </w:divsChild>
            </w:div>
            <w:div w:id="1244602063">
              <w:marLeft w:val="0"/>
              <w:marRight w:val="0"/>
              <w:marTop w:val="0"/>
              <w:marBottom w:val="0"/>
              <w:divBdr>
                <w:top w:val="none" w:sz="0" w:space="0" w:color="auto"/>
                <w:left w:val="none" w:sz="0" w:space="0" w:color="auto"/>
                <w:bottom w:val="none" w:sz="0" w:space="0" w:color="auto"/>
                <w:right w:val="none" w:sz="0" w:space="0" w:color="auto"/>
              </w:divBdr>
              <w:divsChild>
                <w:div w:id="1403871971">
                  <w:marLeft w:val="0"/>
                  <w:marRight w:val="0"/>
                  <w:marTop w:val="0"/>
                  <w:marBottom w:val="0"/>
                  <w:divBdr>
                    <w:top w:val="none" w:sz="0" w:space="0" w:color="auto"/>
                    <w:left w:val="none" w:sz="0" w:space="0" w:color="auto"/>
                    <w:bottom w:val="none" w:sz="0" w:space="0" w:color="auto"/>
                    <w:right w:val="none" w:sz="0" w:space="0" w:color="auto"/>
                  </w:divBdr>
                </w:div>
              </w:divsChild>
            </w:div>
            <w:div w:id="713189312">
              <w:marLeft w:val="0"/>
              <w:marRight w:val="0"/>
              <w:marTop w:val="0"/>
              <w:marBottom w:val="0"/>
              <w:divBdr>
                <w:top w:val="none" w:sz="0" w:space="0" w:color="auto"/>
                <w:left w:val="none" w:sz="0" w:space="0" w:color="auto"/>
                <w:bottom w:val="none" w:sz="0" w:space="0" w:color="auto"/>
                <w:right w:val="none" w:sz="0" w:space="0" w:color="auto"/>
              </w:divBdr>
              <w:divsChild>
                <w:div w:id="1863130188">
                  <w:marLeft w:val="0"/>
                  <w:marRight w:val="0"/>
                  <w:marTop w:val="0"/>
                  <w:marBottom w:val="0"/>
                  <w:divBdr>
                    <w:top w:val="none" w:sz="0" w:space="0" w:color="auto"/>
                    <w:left w:val="none" w:sz="0" w:space="0" w:color="auto"/>
                    <w:bottom w:val="none" w:sz="0" w:space="0" w:color="auto"/>
                    <w:right w:val="none" w:sz="0" w:space="0" w:color="auto"/>
                  </w:divBdr>
                </w:div>
              </w:divsChild>
            </w:div>
            <w:div w:id="243534319">
              <w:marLeft w:val="0"/>
              <w:marRight w:val="0"/>
              <w:marTop w:val="0"/>
              <w:marBottom w:val="0"/>
              <w:divBdr>
                <w:top w:val="none" w:sz="0" w:space="0" w:color="auto"/>
                <w:left w:val="none" w:sz="0" w:space="0" w:color="auto"/>
                <w:bottom w:val="none" w:sz="0" w:space="0" w:color="auto"/>
                <w:right w:val="none" w:sz="0" w:space="0" w:color="auto"/>
              </w:divBdr>
              <w:divsChild>
                <w:div w:id="142005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96389">
          <w:marLeft w:val="-75"/>
          <w:marRight w:val="0"/>
          <w:marTop w:val="30"/>
          <w:marBottom w:val="30"/>
          <w:divBdr>
            <w:top w:val="none" w:sz="0" w:space="0" w:color="auto"/>
            <w:left w:val="none" w:sz="0" w:space="0" w:color="auto"/>
            <w:bottom w:val="none" w:sz="0" w:space="0" w:color="auto"/>
            <w:right w:val="none" w:sz="0" w:space="0" w:color="auto"/>
          </w:divBdr>
          <w:divsChild>
            <w:div w:id="2129661500">
              <w:marLeft w:val="0"/>
              <w:marRight w:val="0"/>
              <w:marTop w:val="0"/>
              <w:marBottom w:val="0"/>
              <w:divBdr>
                <w:top w:val="none" w:sz="0" w:space="0" w:color="auto"/>
                <w:left w:val="none" w:sz="0" w:space="0" w:color="auto"/>
                <w:bottom w:val="none" w:sz="0" w:space="0" w:color="auto"/>
                <w:right w:val="none" w:sz="0" w:space="0" w:color="auto"/>
              </w:divBdr>
              <w:divsChild>
                <w:div w:id="28267572">
                  <w:marLeft w:val="0"/>
                  <w:marRight w:val="0"/>
                  <w:marTop w:val="0"/>
                  <w:marBottom w:val="0"/>
                  <w:divBdr>
                    <w:top w:val="none" w:sz="0" w:space="0" w:color="auto"/>
                    <w:left w:val="none" w:sz="0" w:space="0" w:color="auto"/>
                    <w:bottom w:val="none" w:sz="0" w:space="0" w:color="auto"/>
                    <w:right w:val="none" w:sz="0" w:space="0" w:color="auto"/>
                  </w:divBdr>
                </w:div>
              </w:divsChild>
            </w:div>
            <w:div w:id="804587312">
              <w:marLeft w:val="0"/>
              <w:marRight w:val="0"/>
              <w:marTop w:val="0"/>
              <w:marBottom w:val="0"/>
              <w:divBdr>
                <w:top w:val="none" w:sz="0" w:space="0" w:color="auto"/>
                <w:left w:val="none" w:sz="0" w:space="0" w:color="auto"/>
                <w:bottom w:val="none" w:sz="0" w:space="0" w:color="auto"/>
                <w:right w:val="none" w:sz="0" w:space="0" w:color="auto"/>
              </w:divBdr>
              <w:divsChild>
                <w:div w:id="736784129">
                  <w:marLeft w:val="0"/>
                  <w:marRight w:val="0"/>
                  <w:marTop w:val="0"/>
                  <w:marBottom w:val="0"/>
                  <w:divBdr>
                    <w:top w:val="none" w:sz="0" w:space="0" w:color="auto"/>
                    <w:left w:val="none" w:sz="0" w:space="0" w:color="auto"/>
                    <w:bottom w:val="none" w:sz="0" w:space="0" w:color="auto"/>
                    <w:right w:val="none" w:sz="0" w:space="0" w:color="auto"/>
                  </w:divBdr>
                </w:div>
              </w:divsChild>
            </w:div>
            <w:div w:id="1328677697">
              <w:marLeft w:val="0"/>
              <w:marRight w:val="0"/>
              <w:marTop w:val="0"/>
              <w:marBottom w:val="0"/>
              <w:divBdr>
                <w:top w:val="none" w:sz="0" w:space="0" w:color="auto"/>
                <w:left w:val="none" w:sz="0" w:space="0" w:color="auto"/>
                <w:bottom w:val="none" w:sz="0" w:space="0" w:color="auto"/>
                <w:right w:val="none" w:sz="0" w:space="0" w:color="auto"/>
              </w:divBdr>
              <w:divsChild>
                <w:div w:id="1039548092">
                  <w:marLeft w:val="0"/>
                  <w:marRight w:val="0"/>
                  <w:marTop w:val="0"/>
                  <w:marBottom w:val="0"/>
                  <w:divBdr>
                    <w:top w:val="none" w:sz="0" w:space="0" w:color="auto"/>
                    <w:left w:val="none" w:sz="0" w:space="0" w:color="auto"/>
                    <w:bottom w:val="none" w:sz="0" w:space="0" w:color="auto"/>
                    <w:right w:val="none" w:sz="0" w:space="0" w:color="auto"/>
                  </w:divBdr>
                </w:div>
              </w:divsChild>
            </w:div>
            <w:div w:id="1423144500">
              <w:marLeft w:val="0"/>
              <w:marRight w:val="0"/>
              <w:marTop w:val="0"/>
              <w:marBottom w:val="0"/>
              <w:divBdr>
                <w:top w:val="none" w:sz="0" w:space="0" w:color="auto"/>
                <w:left w:val="none" w:sz="0" w:space="0" w:color="auto"/>
                <w:bottom w:val="none" w:sz="0" w:space="0" w:color="auto"/>
                <w:right w:val="none" w:sz="0" w:space="0" w:color="auto"/>
              </w:divBdr>
              <w:divsChild>
                <w:div w:id="1786971258">
                  <w:marLeft w:val="0"/>
                  <w:marRight w:val="0"/>
                  <w:marTop w:val="0"/>
                  <w:marBottom w:val="0"/>
                  <w:divBdr>
                    <w:top w:val="none" w:sz="0" w:space="0" w:color="auto"/>
                    <w:left w:val="none" w:sz="0" w:space="0" w:color="auto"/>
                    <w:bottom w:val="none" w:sz="0" w:space="0" w:color="auto"/>
                    <w:right w:val="none" w:sz="0" w:space="0" w:color="auto"/>
                  </w:divBdr>
                </w:div>
              </w:divsChild>
            </w:div>
            <w:div w:id="1496260662">
              <w:marLeft w:val="0"/>
              <w:marRight w:val="0"/>
              <w:marTop w:val="0"/>
              <w:marBottom w:val="0"/>
              <w:divBdr>
                <w:top w:val="none" w:sz="0" w:space="0" w:color="auto"/>
                <w:left w:val="none" w:sz="0" w:space="0" w:color="auto"/>
                <w:bottom w:val="none" w:sz="0" w:space="0" w:color="auto"/>
                <w:right w:val="none" w:sz="0" w:space="0" w:color="auto"/>
              </w:divBdr>
              <w:divsChild>
                <w:div w:id="1570848628">
                  <w:marLeft w:val="0"/>
                  <w:marRight w:val="0"/>
                  <w:marTop w:val="0"/>
                  <w:marBottom w:val="0"/>
                  <w:divBdr>
                    <w:top w:val="none" w:sz="0" w:space="0" w:color="auto"/>
                    <w:left w:val="none" w:sz="0" w:space="0" w:color="auto"/>
                    <w:bottom w:val="none" w:sz="0" w:space="0" w:color="auto"/>
                    <w:right w:val="none" w:sz="0" w:space="0" w:color="auto"/>
                  </w:divBdr>
                </w:div>
              </w:divsChild>
            </w:div>
            <w:div w:id="1968466850">
              <w:marLeft w:val="0"/>
              <w:marRight w:val="0"/>
              <w:marTop w:val="0"/>
              <w:marBottom w:val="0"/>
              <w:divBdr>
                <w:top w:val="none" w:sz="0" w:space="0" w:color="auto"/>
                <w:left w:val="none" w:sz="0" w:space="0" w:color="auto"/>
                <w:bottom w:val="none" w:sz="0" w:space="0" w:color="auto"/>
                <w:right w:val="none" w:sz="0" w:space="0" w:color="auto"/>
              </w:divBdr>
              <w:divsChild>
                <w:div w:id="1068307911">
                  <w:marLeft w:val="0"/>
                  <w:marRight w:val="0"/>
                  <w:marTop w:val="0"/>
                  <w:marBottom w:val="0"/>
                  <w:divBdr>
                    <w:top w:val="none" w:sz="0" w:space="0" w:color="auto"/>
                    <w:left w:val="none" w:sz="0" w:space="0" w:color="auto"/>
                    <w:bottom w:val="none" w:sz="0" w:space="0" w:color="auto"/>
                    <w:right w:val="none" w:sz="0" w:space="0" w:color="auto"/>
                  </w:divBdr>
                </w:div>
              </w:divsChild>
            </w:div>
            <w:div w:id="944849269">
              <w:marLeft w:val="0"/>
              <w:marRight w:val="0"/>
              <w:marTop w:val="0"/>
              <w:marBottom w:val="0"/>
              <w:divBdr>
                <w:top w:val="none" w:sz="0" w:space="0" w:color="auto"/>
                <w:left w:val="none" w:sz="0" w:space="0" w:color="auto"/>
                <w:bottom w:val="none" w:sz="0" w:space="0" w:color="auto"/>
                <w:right w:val="none" w:sz="0" w:space="0" w:color="auto"/>
              </w:divBdr>
              <w:divsChild>
                <w:div w:id="1053046199">
                  <w:marLeft w:val="0"/>
                  <w:marRight w:val="0"/>
                  <w:marTop w:val="0"/>
                  <w:marBottom w:val="0"/>
                  <w:divBdr>
                    <w:top w:val="none" w:sz="0" w:space="0" w:color="auto"/>
                    <w:left w:val="none" w:sz="0" w:space="0" w:color="auto"/>
                    <w:bottom w:val="none" w:sz="0" w:space="0" w:color="auto"/>
                    <w:right w:val="none" w:sz="0" w:space="0" w:color="auto"/>
                  </w:divBdr>
                </w:div>
              </w:divsChild>
            </w:div>
            <w:div w:id="1807548536">
              <w:marLeft w:val="0"/>
              <w:marRight w:val="0"/>
              <w:marTop w:val="0"/>
              <w:marBottom w:val="0"/>
              <w:divBdr>
                <w:top w:val="none" w:sz="0" w:space="0" w:color="auto"/>
                <w:left w:val="none" w:sz="0" w:space="0" w:color="auto"/>
                <w:bottom w:val="none" w:sz="0" w:space="0" w:color="auto"/>
                <w:right w:val="none" w:sz="0" w:space="0" w:color="auto"/>
              </w:divBdr>
              <w:divsChild>
                <w:div w:id="864708127">
                  <w:marLeft w:val="0"/>
                  <w:marRight w:val="0"/>
                  <w:marTop w:val="0"/>
                  <w:marBottom w:val="0"/>
                  <w:divBdr>
                    <w:top w:val="none" w:sz="0" w:space="0" w:color="auto"/>
                    <w:left w:val="none" w:sz="0" w:space="0" w:color="auto"/>
                    <w:bottom w:val="none" w:sz="0" w:space="0" w:color="auto"/>
                    <w:right w:val="none" w:sz="0" w:space="0" w:color="auto"/>
                  </w:divBdr>
                </w:div>
              </w:divsChild>
            </w:div>
            <w:div w:id="1003582270">
              <w:marLeft w:val="0"/>
              <w:marRight w:val="0"/>
              <w:marTop w:val="0"/>
              <w:marBottom w:val="0"/>
              <w:divBdr>
                <w:top w:val="none" w:sz="0" w:space="0" w:color="auto"/>
                <w:left w:val="none" w:sz="0" w:space="0" w:color="auto"/>
                <w:bottom w:val="none" w:sz="0" w:space="0" w:color="auto"/>
                <w:right w:val="none" w:sz="0" w:space="0" w:color="auto"/>
              </w:divBdr>
              <w:divsChild>
                <w:div w:id="2036034656">
                  <w:marLeft w:val="0"/>
                  <w:marRight w:val="0"/>
                  <w:marTop w:val="0"/>
                  <w:marBottom w:val="0"/>
                  <w:divBdr>
                    <w:top w:val="none" w:sz="0" w:space="0" w:color="auto"/>
                    <w:left w:val="none" w:sz="0" w:space="0" w:color="auto"/>
                    <w:bottom w:val="none" w:sz="0" w:space="0" w:color="auto"/>
                    <w:right w:val="none" w:sz="0" w:space="0" w:color="auto"/>
                  </w:divBdr>
                </w:div>
              </w:divsChild>
            </w:div>
            <w:div w:id="1506676053">
              <w:marLeft w:val="0"/>
              <w:marRight w:val="0"/>
              <w:marTop w:val="0"/>
              <w:marBottom w:val="0"/>
              <w:divBdr>
                <w:top w:val="none" w:sz="0" w:space="0" w:color="auto"/>
                <w:left w:val="none" w:sz="0" w:space="0" w:color="auto"/>
                <w:bottom w:val="none" w:sz="0" w:space="0" w:color="auto"/>
                <w:right w:val="none" w:sz="0" w:space="0" w:color="auto"/>
              </w:divBdr>
              <w:divsChild>
                <w:div w:id="866675832">
                  <w:marLeft w:val="0"/>
                  <w:marRight w:val="0"/>
                  <w:marTop w:val="0"/>
                  <w:marBottom w:val="0"/>
                  <w:divBdr>
                    <w:top w:val="none" w:sz="0" w:space="0" w:color="auto"/>
                    <w:left w:val="none" w:sz="0" w:space="0" w:color="auto"/>
                    <w:bottom w:val="none" w:sz="0" w:space="0" w:color="auto"/>
                    <w:right w:val="none" w:sz="0" w:space="0" w:color="auto"/>
                  </w:divBdr>
                </w:div>
              </w:divsChild>
            </w:div>
            <w:div w:id="1292521698">
              <w:marLeft w:val="0"/>
              <w:marRight w:val="0"/>
              <w:marTop w:val="0"/>
              <w:marBottom w:val="0"/>
              <w:divBdr>
                <w:top w:val="none" w:sz="0" w:space="0" w:color="auto"/>
                <w:left w:val="none" w:sz="0" w:space="0" w:color="auto"/>
                <w:bottom w:val="none" w:sz="0" w:space="0" w:color="auto"/>
                <w:right w:val="none" w:sz="0" w:space="0" w:color="auto"/>
              </w:divBdr>
              <w:divsChild>
                <w:div w:id="77799161">
                  <w:marLeft w:val="0"/>
                  <w:marRight w:val="0"/>
                  <w:marTop w:val="0"/>
                  <w:marBottom w:val="0"/>
                  <w:divBdr>
                    <w:top w:val="none" w:sz="0" w:space="0" w:color="auto"/>
                    <w:left w:val="none" w:sz="0" w:space="0" w:color="auto"/>
                    <w:bottom w:val="none" w:sz="0" w:space="0" w:color="auto"/>
                    <w:right w:val="none" w:sz="0" w:space="0" w:color="auto"/>
                  </w:divBdr>
                </w:div>
              </w:divsChild>
            </w:div>
            <w:div w:id="1289896679">
              <w:marLeft w:val="0"/>
              <w:marRight w:val="0"/>
              <w:marTop w:val="0"/>
              <w:marBottom w:val="0"/>
              <w:divBdr>
                <w:top w:val="none" w:sz="0" w:space="0" w:color="auto"/>
                <w:left w:val="none" w:sz="0" w:space="0" w:color="auto"/>
                <w:bottom w:val="none" w:sz="0" w:space="0" w:color="auto"/>
                <w:right w:val="none" w:sz="0" w:space="0" w:color="auto"/>
              </w:divBdr>
              <w:divsChild>
                <w:div w:id="329261440">
                  <w:marLeft w:val="0"/>
                  <w:marRight w:val="0"/>
                  <w:marTop w:val="0"/>
                  <w:marBottom w:val="0"/>
                  <w:divBdr>
                    <w:top w:val="none" w:sz="0" w:space="0" w:color="auto"/>
                    <w:left w:val="none" w:sz="0" w:space="0" w:color="auto"/>
                    <w:bottom w:val="none" w:sz="0" w:space="0" w:color="auto"/>
                    <w:right w:val="none" w:sz="0" w:space="0" w:color="auto"/>
                  </w:divBdr>
                </w:div>
              </w:divsChild>
            </w:div>
            <w:div w:id="1558738968">
              <w:marLeft w:val="0"/>
              <w:marRight w:val="0"/>
              <w:marTop w:val="0"/>
              <w:marBottom w:val="0"/>
              <w:divBdr>
                <w:top w:val="none" w:sz="0" w:space="0" w:color="auto"/>
                <w:left w:val="none" w:sz="0" w:space="0" w:color="auto"/>
                <w:bottom w:val="none" w:sz="0" w:space="0" w:color="auto"/>
                <w:right w:val="none" w:sz="0" w:space="0" w:color="auto"/>
              </w:divBdr>
              <w:divsChild>
                <w:div w:id="913707535">
                  <w:marLeft w:val="0"/>
                  <w:marRight w:val="0"/>
                  <w:marTop w:val="0"/>
                  <w:marBottom w:val="0"/>
                  <w:divBdr>
                    <w:top w:val="none" w:sz="0" w:space="0" w:color="auto"/>
                    <w:left w:val="none" w:sz="0" w:space="0" w:color="auto"/>
                    <w:bottom w:val="none" w:sz="0" w:space="0" w:color="auto"/>
                    <w:right w:val="none" w:sz="0" w:space="0" w:color="auto"/>
                  </w:divBdr>
                </w:div>
              </w:divsChild>
            </w:div>
            <w:div w:id="908803102">
              <w:marLeft w:val="0"/>
              <w:marRight w:val="0"/>
              <w:marTop w:val="0"/>
              <w:marBottom w:val="0"/>
              <w:divBdr>
                <w:top w:val="none" w:sz="0" w:space="0" w:color="auto"/>
                <w:left w:val="none" w:sz="0" w:space="0" w:color="auto"/>
                <w:bottom w:val="none" w:sz="0" w:space="0" w:color="auto"/>
                <w:right w:val="none" w:sz="0" w:space="0" w:color="auto"/>
              </w:divBdr>
              <w:divsChild>
                <w:div w:id="179170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99546">
          <w:marLeft w:val="-75"/>
          <w:marRight w:val="0"/>
          <w:marTop w:val="30"/>
          <w:marBottom w:val="30"/>
          <w:divBdr>
            <w:top w:val="none" w:sz="0" w:space="0" w:color="auto"/>
            <w:left w:val="none" w:sz="0" w:space="0" w:color="auto"/>
            <w:bottom w:val="none" w:sz="0" w:space="0" w:color="auto"/>
            <w:right w:val="none" w:sz="0" w:space="0" w:color="auto"/>
          </w:divBdr>
          <w:divsChild>
            <w:div w:id="755832910">
              <w:marLeft w:val="0"/>
              <w:marRight w:val="0"/>
              <w:marTop w:val="0"/>
              <w:marBottom w:val="0"/>
              <w:divBdr>
                <w:top w:val="none" w:sz="0" w:space="0" w:color="auto"/>
                <w:left w:val="none" w:sz="0" w:space="0" w:color="auto"/>
                <w:bottom w:val="none" w:sz="0" w:space="0" w:color="auto"/>
                <w:right w:val="none" w:sz="0" w:space="0" w:color="auto"/>
              </w:divBdr>
              <w:divsChild>
                <w:div w:id="275328561">
                  <w:marLeft w:val="0"/>
                  <w:marRight w:val="0"/>
                  <w:marTop w:val="0"/>
                  <w:marBottom w:val="0"/>
                  <w:divBdr>
                    <w:top w:val="none" w:sz="0" w:space="0" w:color="auto"/>
                    <w:left w:val="none" w:sz="0" w:space="0" w:color="auto"/>
                    <w:bottom w:val="none" w:sz="0" w:space="0" w:color="auto"/>
                    <w:right w:val="none" w:sz="0" w:space="0" w:color="auto"/>
                  </w:divBdr>
                </w:div>
              </w:divsChild>
            </w:div>
            <w:div w:id="890649783">
              <w:marLeft w:val="0"/>
              <w:marRight w:val="0"/>
              <w:marTop w:val="0"/>
              <w:marBottom w:val="0"/>
              <w:divBdr>
                <w:top w:val="none" w:sz="0" w:space="0" w:color="auto"/>
                <w:left w:val="none" w:sz="0" w:space="0" w:color="auto"/>
                <w:bottom w:val="none" w:sz="0" w:space="0" w:color="auto"/>
                <w:right w:val="none" w:sz="0" w:space="0" w:color="auto"/>
              </w:divBdr>
              <w:divsChild>
                <w:div w:id="178739314">
                  <w:marLeft w:val="0"/>
                  <w:marRight w:val="0"/>
                  <w:marTop w:val="0"/>
                  <w:marBottom w:val="0"/>
                  <w:divBdr>
                    <w:top w:val="none" w:sz="0" w:space="0" w:color="auto"/>
                    <w:left w:val="none" w:sz="0" w:space="0" w:color="auto"/>
                    <w:bottom w:val="none" w:sz="0" w:space="0" w:color="auto"/>
                    <w:right w:val="none" w:sz="0" w:space="0" w:color="auto"/>
                  </w:divBdr>
                </w:div>
              </w:divsChild>
            </w:div>
            <w:div w:id="77291778">
              <w:marLeft w:val="0"/>
              <w:marRight w:val="0"/>
              <w:marTop w:val="0"/>
              <w:marBottom w:val="0"/>
              <w:divBdr>
                <w:top w:val="none" w:sz="0" w:space="0" w:color="auto"/>
                <w:left w:val="none" w:sz="0" w:space="0" w:color="auto"/>
                <w:bottom w:val="none" w:sz="0" w:space="0" w:color="auto"/>
                <w:right w:val="none" w:sz="0" w:space="0" w:color="auto"/>
              </w:divBdr>
              <w:divsChild>
                <w:div w:id="1235318983">
                  <w:marLeft w:val="0"/>
                  <w:marRight w:val="0"/>
                  <w:marTop w:val="0"/>
                  <w:marBottom w:val="0"/>
                  <w:divBdr>
                    <w:top w:val="none" w:sz="0" w:space="0" w:color="auto"/>
                    <w:left w:val="none" w:sz="0" w:space="0" w:color="auto"/>
                    <w:bottom w:val="none" w:sz="0" w:space="0" w:color="auto"/>
                    <w:right w:val="none" w:sz="0" w:space="0" w:color="auto"/>
                  </w:divBdr>
                </w:div>
              </w:divsChild>
            </w:div>
            <w:div w:id="447048943">
              <w:marLeft w:val="0"/>
              <w:marRight w:val="0"/>
              <w:marTop w:val="0"/>
              <w:marBottom w:val="0"/>
              <w:divBdr>
                <w:top w:val="none" w:sz="0" w:space="0" w:color="auto"/>
                <w:left w:val="none" w:sz="0" w:space="0" w:color="auto"/>
                <w:bottom w:val="none" w:sz="0" w:space="0" w:color="auto"/>
                <w:right w:val="none" w:sz="0" w:space="0" w:color="auto"/>
              </w:divBdr>
              <w:divsChild>
                <w:div w:id="624896427">
                  <w:marLeft w:val="0"/>
                  <w:marRight w:val="0"/>
                  <w:marTop w:val="0"/>
                  <w:marBottom w:val="0"/>
                  <w:divBdr>
                    <w:top w:val="none" w:sz="0" w:space="0" w:color="auto"/>
                    <w:left w:val="none" w:sz="0" w:space="0" w:color="auto"/>
                    <w:bottom w:val="none" w:sz="0" w:space="0" w:color="auto"/>
                    <w:right w:val="none" w:sz="0" w:space="0" w:color="auto"/>
                  </w:divBdr>
                </w:div>
              </w:divsChild>
            </w:div>
            <w:div w:id="685596893">
              <w:marLeft w:val="0"/>
              <w:marRight w:val="0"/>
              <w:marTop w:val="0"/>
              <w:marBottom w:val="0"/>
              <w:divBdr>
                <w:top w:val="none" w:sz="0" w:space="0" w:color="auto"/>
                <w:left w:val="none" w:sz="0" w:space="0" w:color="auto"/>
                <w:bottom w:val="none" w:sz="0" w:space="0" w:color="auto"/>
                <w:right w:val="none" w:sz="0" w:space="0" w:color="auto"/>
              </w:divBdr>
              <w:divsChild>
                <w:div w:id="871186965">
                  <w:marLeft w:val="0"/>
                  <w:marRight w:val="0"/>
                  <w:marTop w:val="0"/>
                  <w:marBottom w:val="0"/>
                  <w:divBdr>
                    <w:top w:val="none" w:sz="0" w:space="0" w:color="auto"/>
                    <w:left w:val="none" w:sz="0" w:space="0" w:color="auto"/>
                    <w:bottom w:val="none" w:sz="0" w:space="0" w:color="auto"/>
                    <w:right w:val="none" w:sz="0" w:space="0" w:color="auto"/>
                  </w:divBdr>
                </w:div>
              </w:divsChild>
            </w:div>
            <w:div w:id="784081526">
              <w:marLeft w:val="0"/>
              <w:marRight w:val="0"/>
              <w:marTop w:val="0"/>
              <w:marBottom w:val="0"/>
              <w:divBdr>
                <w:top w:val="none" w:sz="0" w:space="0" w:color="auto"/>
                <w:left w:val="none" w:sz="0" w:space="0" w:color="auto"/>
                <w:bottom w:val="none" w:sz="0" w:space="0" w:color="auto"/>
                <w:right w:val="none" w:sz="0" w:space="0" w:color="auto"/>
              </w:divBdr>
              <w:divsChild>
                <w:div w:id="479154233">
                  <w:marLeft w:val="0"/>
                  <w:marRight w:val="0"/>
                  <w:marTop w:val="0"/>
                  <w:marBottom w:val="0"/>
                  <w:divBdr>
                    <w:top w:val="none" w:sz="0" w:space="0" w:color="auto"/>
                    <w:left w:val="none" w:sz="0" w:space="0" w:color="auto"/>
                    <w:bottom w:val="none" w:sz="0" w:space="0" w:color="auto"/>
                    <w:right w:val="none" w:sz="0" w:space="0" w:color="auto"/>
                  </w:divBdr>
                </w:div>
              </w:divsChild>
            </w:div>
            <w:div w:id="1590578348">
              <w:marLeft w:val="0"/>
              <w:marRight w:val="0"/>
              <w:marTop w:val="0"/>
              <w:marBottom w:val="0"/>
              <w:divBdr>
                <w:top w:val="none" w:sz="0" w:space="0" w:color="auto"/>
                <w:left w:val="none" w:sz="0" w:space="0" w:color="auto"/>
                <w:bottom w:val="none" w:sz="0" w:space="0" w:color="auto"/>
                <w:right w:val="none" w:sz="0" w:space="0" w:color="auto"/>
              </w:divBdr>
              <w:divsChild>
                <w:div w:id="221446243">
                  <w:marLeft w:val="0"/>
                  <w:marRight w:val="0"/>
                  <w:marTop w:val="0"/>
                  <w:marBottom w:val="0"/>
                  <w:divBdr>
                    <w:top w:val="none" w:sz="0" w:space="0" w:color="auto"/>
                    <w:left w:val="none" w:sz="0" w:space="0" w:color="auto"/>
                    <w:bottom w:val="none" w:sz="0" w:space="0" w:color="auto"/>
                    <w:right w:val="none" w:sz="0" w:space="0" w:color="auto"/>
                  </w:divBdr>
                </w:div>
              </w:divsChild>
            </w:div>
            <w:div w:id="1218393388">
              <w:marLeft w:val="0"/>
              <w:marRight w:val="0"/>
              <w:marTop w:val="0"/>
              <w:marBottom w:val="0"/>
              <w:divBdr>
                <w:top w:val="none" w:sz="0" w:space="0" w:color="auto"/>
                <w:left w:val="none" w:sz="0" w:space="0" w:color="auto"/>
                <w:bottom w:val="none" w:sz="0" w:space="0" w:color="auto"/>
                <w:right w:val="none" w:sz="0" w:space="0" w:color="auto"/>
              </w:divBdr>
              <w:divsChild>
                <w:div w:id="1985812243">
                  <w:marLeft w:val="0"/>
                  <w:marRight w:val="0"/>
                  <w:marTop w:val="0"/>
                  <w:marBottom w:val="0"/>
                  <w:divBdr>
                    <w:top w:val="none" w:sz="0" w:space="0" w:color="auto"/>
                    <w:left w:val="none" w:sz="0" w:space="0" w:color="auto"/>
                    <w:bottom w:val="none" w:sz="0" w:space="0" w:color="auto"/>
                    <w:right w:val="none" w:sz="0" w:space="0" w:color="auto"/>
                  </w:divBdr>
                </w:div>
              </w:divsChild>
            </w:div>
            <w:div w:id="932974481">
              <w:marLeft w:val="0"/>
              <w:marRight w:val="0"/>
              <w:marTop w:val="0"/>
              <w:marBottom w:val="0"/>
              <w:divBdr>
                <w:top w:val="none" w:sz="0" w:space="0" w:color="auto"/>
                <w:left w:val="none" w:sz="0" w:space="0" w:color="auto"/>
                <w:bottom w:val="none" w:sz="0" w:space="0" w:color="auto"/>
                <w:right w:val="none" w:sz="0" w:space="0" w:color="auto"/>
              </w:divBdr>
              <w:divsChild>
                <w:div w:id="2001618400">
                  <w:marLeft w:val="0"/>
                  <w:marRight w:val="0"/>
                  <w:marTop w:val="0"/>
                  <w:marBottom w:val="0"/>
                  <w:divBdr>
                    <w:top w:val="none" w:sz="0" w:space="0" w:color="auto"/>
                    <w:left w:val="none" w:sz="0" w:space="0" w:color="auto"/>
                    <w:bottom w:val="none" w:sz="0" w:space="0" w:color="auto"/>
                    <w:right w:val="none" w:sz="0" w:space="0" w:color="auto"/>
                  </w:divBdr>
                </w:div>
              </w:divsChild>
            </w:div>
            <w:div w:id="1381713306">
              <w:marLeft w:val="0"/>
              <w:marRight w:val="0"/>
              <w:marTop w:val="0"/>
              <w:marBottom w:val="0"/>
              <w:divBdr>
                <w:top w:val="none" w:sz="0" w:space="0" w:color="auto"/>
                <w:left w:val="none" w:sz="0" w:space="0" w:color="auto"/>
                <w:bottom w:val="none" w:sz="0" w:space="0" w:color="auto"/>
                <w:right w:val="none" w:sz="0" w:space="0" w:color="auto"/>
              </w:divBdr>
              <w:divsChild>
                <w:div w:id="1221482431">
                  <w:marLeft w:val="0"/>
                  <w:marRight w:val="0"/>
                  <w:marTop w:val="0"/>
                  <w:marBottom w:val="0"/>
                  <w:divBdr>
                    <w:top w:val="none" w:sz="0" w:space="0" w:color="auto"/>
                    <w:left w:val="none" w:sz="0" w:space="0" w:color="auto"/>
                    <w:bottom w:val="none" w:sz="0" w:space="0" w:color="auto"/>
                    <w:right w:val="none" w:sz="0" w:space="0" w:color="auto"/>
                  </w:divBdr>
                </w:div>
              </w:divsChild>
            </w:div>
            <w:div w:id="1519076591">
              <w:marLeft w:val="0"/>
              <w:marRight w:val="0"/>
              <w:marTop w:val="0"/>
              <w:marBottom w:val="0"/>
              <w:divBdr>
                <w:top w:val="none" w:sz="0" w:space="0" w:color="auto"/>
                <w:left w:val="none" w:sz="0" w:space="0" w:color="auto"/>
                <w:bottom w:val="none" w:sz="0" w:space="0" w:color="auto"/>
                <w:right w:val="none" w:sz="0" w:space="0" w:color="auto"/>
              </w:divBdr>
              <w:divsChild>
                <w:div w:id="852650968">
                  <w:marLeft w:val="0"/>
                  <w:marRight w:val="0"/>
                  <w:marTop w:val="0"/>
                  <w:marBottom w:val="0"/>
                  <w:divBdr>
                    <w:top w:val="none" w:sz="0" w:space="0" w:color="auto"/>
                    <w:left w:val="none" w:sz="0" w:space="0" w:color="auto"/>
                    <w:bottom w:val="none" w:sz="0" w:space="0" w:color="auto"/>
                    <w:right w:val="none" w:sz="0" w:space="0" w:color="auto"/>
                  </w:divBdr>
                </w:div>
              </w:divsChild>
            </w:div>
            <w:div w:id="581793178">
              <w:marLeft w:val="0"/>
              <w:marRight w:val="0"/>
              <w:marTop w:val="0"/>
              <w:marBottom w:val="0"/>
              <w:divBdr>
                <w:top w:val="none" w:sz="0" w:space="0" w:color="auto"/>
                <w:left w:val="none" w:sz="0" w:space="0" w:color="auto"/>
                <w:bottom w:val="none" w:sz="0" w:space="0" w:color="auto"/>
                <w:right w:val="none" w:sz="0" w:space="0" w:color="auto"/>
              </w:divBdr>
              <w:divsChild>
                <w:div w:id="82786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007113">
          <w:marLeft w:val="-75"/>
          <w:marRight w:val="0"/>
          <w:marTop w:val="30"/>
          <w:marBottom w:val="30"/>
          <w:divBdr>
            <w:top w:val="none" w:sz="0" w:space="0" w:color="auto"/>
            <w:left w:val="none" w:sz="0" w:space="0" w:color="auto"/>
            <w:bottom w:val="none" w:sz="0" w:space="0" w:color="auto"/>
            <w:right w:val="none" w:sz="0" w:space="0" w:color="auto"/>
          </w:divBdr>
          <w:divsChild>
            <w:div w:id="2133135598">
              <w:marLeft w:val="0"/>
              <w:marRight w:val="0"/>
              <w:marTop w:val="0"/>
              <w:marBottom w:val="0"/>
              <w:divBdr>
                <w:top w:val="none" w:sz="0" w:space="0" w:color="auto"/>
                <w:left w:val="none" w:sz="0" w:space="0" w:color="auto"/>
                <w:bottom w:val="none" w:sz="0" w:space="0" w:color="auto"/>
                <w:right w:val="none" w:sz="0" w:space="0" w:color="auto"/>
              </w:divBdr>
              <w:divsChild>
                <w:div w:id="2063289686">
                  <w:marLeft w:val="0"/>
                  <w:marRight w:val="0"/>
                  <w:marTop w:val="0"/>
                  <w:marBottom w:val="0"/>
                  <w:divBdr>
                    <w:top w:val="none" w:sz="0" w:space="0" w:color="auto"/>
                    <w:left w:val="none" w:sz="0" w:space="0" w:color="auto"/>
                    <w:bottom w:val="none" w:sz="0" w:space="0" w:color="auto"/>
                    <w:right w:val="none" w:sz="0" w:space="0" w:color="auto"/>
                  </w:divBdr>
                </w:div>
              </w:divsChild>
            </w:div>
            <w:div w:id="1909412090">
              <w:marLeft w:val="0"/>
              <w:marRight w:val="0"/>
              <w:marTop w:val="0"/>
              <w:marBottom w:val="0"/>
              <w:divBdr>
                <w:top w:val="none" w:sz="0" w:space="0" w:color="auto"/>
                <w:left w:val="none" w:sz="0" w:space="0" w:color="auto"/>
                <w:bottom w:val="none" w:sz="0" w:space="0" w:color="auto"/>
                <w:right w:val="none" w:sz="0" w:space="0" w:color="auto"/>
              </w:divBdr>
              <w:divsChild>
                <w:div w:id="2121101596">
                  <w:marLeft w:val="0"/>
                  <w:marRight w:val="0"/>
                  <w:marTop w:val="0"/>
                  <w:marBottom w:val="0"/>
                  <w:divBdr>
                    <w:top w:val="none" w:sz="0" w:space="0" w:color="auto"/>
                    <w:left w:val="none" w:sz="0" w:space="0" w:color="auto"/>
                    <w:bottom w:val="none" w:sz="0" w:space="0" w:color="auto"/>
                    <w:right w:val="none" w:sz="0" w:space="0" w:color="auto"/>
                  </w:divBdr>
                </w:div>
              </w:divsChild>
            </w:div>
            <w:div w:id="1960447990">
              <w:marLeft w:val="0"/>
              <w:marRight w:val="0"/>
              <w:marTop w:val="0"/>
              <w:marBottom w:val="0"/>
              <w:divBdr>
                <w:top w:val="none" w:sz="0" w:space="0" w:color="auto"/>
                <w:left w:val="none" w:sz="0" w:space="0" w:color="auto"/>
                <w:bottom w:val="none" w:sz="0" w:space="0" w:color="auto"/>
                <w:right w:val="none" w:sz="0" w:space="0" w:color="auto"/>
              </w:divBdr>
              <w:divsChild>
                <w:div w:id="533541738">
                  <w:marLeft w:val="0"/>
                  <w:marRight w:val="0"/>
                  <w:marTop w:val="0"/>
                  <w:marBottom w:val="0"/>
                  <w:divBdr>
                    <w:top w:val="none" w:sz="0" w:space="0" w:color="auto"/>
                    <w:left w:val="none" w:sz="0" w:space="0" w:color="auto"/>
                    <w:bottom w:val="none" w:sz="0" w:space="0" w:color="auto"/>
                    <w:right w:val="none" w:sz="0" w:space="0" w:color="auto"/>
                  </w:divBdr>
                </w:div>
              </w:divsChild>
            </w:div>
            <w:div w:id="539628096">
              <w:marLeft w:val="0"/>
              <w:marRight w:val="0"/>
              <w:marTop w:val="0"/>
              <w:marBottom w:val="0"/>
              <w:divBdr>
                <w:top w:val="none" w:sz="0" w:space="0" w:color="auto"/>
                <w:left w:val="none" w:sz="0" w:space="0" w:color="auto"/>
                <w:bottom w:val="none" w:sz="0" w:space="0" w:color="auto"/>
                <w:right w:val="none" w:sz="0" w:space="0" w:color="auto"/>
              </w:divBdr>
              <w:divsChild>
                <w:div w:id="1411656811">
                  <w:marLeft w:val="0"/>
                  <w:marRight w:val="0"/>
                  <w:marTop w:val="0"/>
                  <w:marBottom w:val="0"/>
                  <w:divBdr>
                    <w:top w:val="none" w:sz="0" w:space="0" w:color="auto"/>
                    <w:left w:val="none" w:sz="0" w:space="0" w:color="auto"/>
                    <w:bottom w:val="none" w:sz="0" w:space="0" w:color="auto"/>
                    <w:right w:val="none" w:sz="0" w:space="0" w:color="auto"/>
                  </w:divBdr>
                </w:div>
              </w:divsChild>
            </w:div>
            <w:div w:id="1014108938">
              <w:marLeft w:val="0"/>
              <w:marRight w:val="0"/>
              <w:marTop w:val="0"/>
              <w:marBottom w:val="0"/>
              <w:divBdr>
                <w:top w:val="none" w:sz="0" w:space="0" w:color="auto"/>
                <w:left w:val="none" w:sz="0" w:space="0" w:color="auto"/>
                <w:bottom w:val="none" w:sz="0" w:space="0" w:color="auto"/>
                <w:right w:val="none" w:sz="0" w:space="0" w:color="auto"/>
              </w:divBdr>
              <w:divsChild>
                <w:div w:id="891888911">
                  <w:marLeft w:val="0"/>
                  <w:marRight w:val="0"/>
                  <w:marTop w:val="0"/>
                  <w:marBottom w:val="0"/>
                  <w:divBdr>
                    <w:top w:val="none" w:sz="0" w:space="0" w:color="auto"/>
                    <w:left w:val="none" w:sz="0" w:space="0" w:color="auto"/>
                    <w:bottom w:val="none" w:sz="0" w:space="0" w:color="auto"/>
                    <w:right w:val="none" w:sz="0" w:space="0" w:color="auto"/>
                  </w:divBdr>
                </w:div>
              </w:divsChild>
            </w:div>
            <w:div w:id="898248883">
              <w:marLeft w:val="0"/>
              <w:marRight w:val="0"/>
              <w:marTop w:val="0"/>
              <w:marBottom w:val="0"/>
              <w:divBdr>
                <w:top w:val="none" w:sz="0" w:space="0" w:color="auto"/>
                <w:left w:val="none" w:sz="0" w:space="0" w:color="auto"/>
                <w:bottom w:val="none" w:sz="0" w:space="0" w:color="auto"/>
                <w:right w:val="none" w:sz="0" w:space="0" w:color="auto"/>
              </w:divBdr>
              <w:divsChild>
                <w:div w:id="2068333597">
                  <w:marLeft w:val="0"/>
                  <w:marRight w:val="0"/>
                  <w:marTop w:val="0"/>
                  <w:marBottom w:val="0"/>
                  <w:divBdr>
                    <w:top w:val="none" w:sz="0" w:space="0" w:color="auto"/>
                    <w:left w:val="none" w:sz="0" w:space="0" w:color="auto"/>
                    <w:bottom w:val="none" w:sz="0" w:space="0" w:color="auto"/>
                    <w:right w:val="none" w:sz="0" w:space="0" w:color="auto"/>
                  </w:divBdr>
                </w:div>
              </w:divsChild>
            </w:div>
            <w:div w:id="1612124381">
              <w:marLeft w:val="0"/>
              <w:marRight w:val="0"/>
              <w:marTop w:val="0"/>
              <w:marBottom w:val="0"/>
              <w:divBdr>
                <w:top w:val="none" w:sz="0" w:space="0" w:color="auto"/>
                <w:left w:val="none" w:sz="0" w:space="0" w:color="auto"/>
                <w:bottom w:val="none" w:sz="0" w:space="0" w:color="auto"/>
                <w:right w:val="none" w:sz="0" w:space="0" w:color="auto"/>
              </w:divBdr>
              <w:divsChild>
                <w:div w:id="1658608472">
                  <w:marLeft w:val="0"/>
                  <w:marRight w:val="0"/>
                  <w:marTop w:val="0"/>
                  <w:marBottom w:val="0"/>
                  <w:divBdr>
                    <w:top w:val="none" w:sz="0" w:space="0" w:color="auto"/>
                    <w:left w:val="none" w:sz="0" w:space="0" w:color="auto"/>
                    <w:bottom w:val="none" w:sz="0" w:space="0" w:color="auto"/>
                    <w:right w:val="none" w:sz="0" w:space="0" w:color="auto"/>
                  </w:divBdr>
                </w:div>
              </w:divsChild>
            </w:div>
            <w:div w:id="1568151313">
              <w:marLeft w:val="0"/>
              <w:marRight w:val="0"/>
              <w:marTop w:val="0"/>
              <w:marBottom w:val="0"/>
              <w:divBdr>
                <w:top w:val="none" w:sz="0" w:space="0" w:color="auto"/>
                <w:left w:val="none" w:sz="0" w:space="0" w:color="auto"/>
                <w:bottom w:val="none" w:sz="0" w:space="0" w:color="auto"/>
                <w:right w:val="none" w:sz="0" w:space="0" w:color="auto"/>
              </w:divBdr>
              <w:divsChild>
                <w:div w:id="41370791">
                  <w:marLeft w:val="0"/>
                  <w:marRight w:val="0"/>
                  <w:marTop w:val="0"/>
                  <w:marBottom w:val="0"/>
                  <w:divBdr>
                    <w:top w:val="none" w:sz="0" w:space="0" w:color="auto"/>
                    <w:left w:val="none" w:sz="0" w:space="0" w:color="auto"/>
                    <w:bottom w:val="none" w:sz="0" w:space="0" w:color="auto"/>
                    <w:right w:val="none" w:sz="0" w:space="0" w:color="auto"/>
                  </w:divBdr>
                </w:div>
              </w:divsChild>
            </w:div>
            <w:div w:id="1752388718">
              <w:marLeft w:val="0"/>
              <w:marRight w:val="0"/>
              <w:marTop w:val="0"/>
              <w:marBottom w:val="0"/>
              <w:divBdr>
                <w:top w:val="none" w:sz="0" w:space="0" w:color="auto"/>
                <w:left w:val="none" w:sz="0" w:space="0" w:color="auto"/>
                <w:bottom w:val="none" w:sz="0" w:space="0" w:color="auto"/>
                <w:right w:val="none" w:sz="0" w:space="0" w:color="auto"/>
              </w:divBdr>
              <w:divsChild>
                <w:div w:id="1756585953">
                  <w:marLeft w:val="0"/>
                  <w:marRight w:val="0"/>
                  <w:marTop w:val="0"/>
                  <w:marBottom w:val="0"/>
                  <w:divBdr>
                    <w:top w:val="none" w:sz="0" w:space="0" w:color="auto"/>
                    <w:left w:val="none" w:sz="0" w:space="0" w:color="auto"/>
                    <w:bottom w:val="none" w:sz="0" w:space="0" w:color="auto"/>
                    <w:right w:val="none" w:sz="0" w:space="0" w:color="auto"/>
                  </w:divBdr>
                </w:div>
              </w:divsChild>
            </w:div>
            <w:div w:id="862671706">
              <w:marLeft w:val="0"/>
              <w:marRight w:val="0"/>
              <w:marTop w:val="0"/>
              <w:marBottom w:val="0"/>
              <w:divBdr>
                <w:top w:val="none" w:sz="0" w:space="0" w:color="auto"/>
                <w:left w:val="none" w:sz="0" w:space="0" w:color="auto"/>
                <w:bottom w:val="none" w:sz="0" w:space="0" w:color="auto"/>
                <w:right w:val="none" w:sz="0" w:space="0" w:color="auto"/>
              </w:divBdr>
              <w:divsChild>
                <w:div w:id="61193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6329">
          <w:marLeft w:val="0"/>
          <w:marRight w:val="0"/>
          <w:marTop w:val="0"/>
          <w:marBottom w:val="0"/>
          <w:divBdr>
            <w:top w:val="none" w:sz="0" w:space="0" w:color="auto"/>
            <w:left w:val="none" w:sz="0" w:space="0" w:color="auto"/>
            <w:bottom w:val="none" w:sz="0" w:space="0" w:color="auto"/>
            <w:right w:val="none" w:sz="0" w:space="0" w:color="auto"/>
          </w:divBdr>
        </w:div>
        <w:div w:id="1264145856">
          <w:marLeft w:val="0"/>
          <w:marRight w:val="0"/>
          <w:marTop w:val="0"/>
          <w:marBottom w:val="0"/>
          <w:divBdr>
            <w:top w:val="none" w:sz="0" w:space="0" w:color="auto"/>
            <w:left w:val="none" w:sz="0" w:space="0" w:color="auto"/>
            <w:bottom w:val="none" w:sz="0" w:space="0" w:color="auto"/>
            <w:right w:val="none" w:sz="0" w:space="0" w:color="auto"/>
          </w:divBdr>
        </w:div>
        <w:div w:id="1359310953">
          <w:marLeft w:val="0"/>
          <w:marRight w:val="0"/>
          <w:marTop w:val="0"/>
          <w:marBottom w:val="0"/>
          <w:divBdr>
            <w:top w:val="none" w:sz="0" w:space="0" w:color="auto"/>
            <w:left w:val="none" w:sz="0" w:space="0" w:color="auto"/>
            <w:bottom w:val="none" w:sz="0" w:space="0" w:color="auto"/>
            <w:right w:val="none" w:sz="0" w:space="0" w:color="auto"/>
          </w:divBdr>
        </w:div>
        <w:div w:id="79566384">
          <w:marLeft w:val="0"/>
          <w:marRight w:val="0"/>
          <w:marTop w:val="0"/>
          <w:marBottom w:val="0"/>
          <w:divBdr>
            <w:top w:val="none" w:sz="0" w:space="0" w:color="auto"/>
            <w:left w:val="none" w:sz="0" w:space="0" w:color="auto"/>
            <w:bottom w:val="none" w:sz="0" w:space="0" w:color="auto"/>
            <w:right w:val="none" w:sz="0" w:space="0" w:color="auto"/>
          </w:divBdr>
        </w:div>
        <w:div w:id="785009089">
          <w:marLeft w:val="0"/>
          <w:marRight w:val="0"/>
          <w:marTop w:val="0"/>
          <w:marBottom w:val="0"/>
          <w:divBdr>
            <w:top w:val="none" w:sz="0" w:space="0" w:color="auto"/>
            <w:left w:val="none" w:sz="0" w:space="0" w:color="auto"/>
            <w:bottom w:val="none" w:sz="0" w:space="0" w:color="auto"/>
            <w:right w:val="none" w:sz="0" w:space="0" w:color="auto"/>
          </w:divBdr>
        </w:div>
        <w:div w:id="501166876">
          <w:marLeft w:val="0"/>
          <w:marRight w:val="0"/>
          <w:marTop w:val="0"/>
          <w:marBottom w:val="0"/>
          <w:divBdr>
            <w:top w:val="none" w:sz="0" w:space="0" w:color="auto"/>
            <w:left w:val="none" w:sz="0" w:space="0" w:color="auto"/>
            <w:bottom w:val="none" w:sz="0" w:space="0" w:color="auto"/>
            <w:right w:val="none" w:sz="0" w:space="0" w:color="auto"/>
          </w:divBdr>
        </w:div>
        <w:div w:id="1367487292">
          <w:marLeft w:val="0"/>
          <w:marRight w:val="0"/>
          <w:marTop w:val="0"/>
          <w:marBottom w:val="0"/>
          <w:divBdr>
            <w:top w:val="none" w:sz="0" w:space="0" w:color="auto"/>
            <w:left w:val="none" w:sz="0" w:space="0" w:color="auto"/>
            <w:bottom w:val="none" w:sz="0" w:space="0" w:color="auto"/>
            <w:right w:val="none" w:sz="0" w:space="0" w:color="auto"/>
          </w:divBdr>
        </w:div>
        <w:div w:id="979578484">
          <w:marLeft w:val="0"/>
          <w:marRight w:val="0"/>
          <w:marTop w:val="0"/>
          <w:marBottom w:val="0"/>
          <w:divBdr>
            <w:top w:val="none" w:sz="0" w:space="0" w:color="auto"/>
            <w:left w:val="none" w:sz="0" w:space="0" w:color="auto"/>
            <w:bottom w:val="none" w:sz="0" w:space="0" w:color="auto"/>
            <w:right w:val="none" w:sz="0" w:space="0" w:color="auto"/>
          </w:divBdr>
        </w:div>
        <w:div w:id="2023163063">
          <w:marLeft w:val="0"/>
          <w:marRight w:val="0"/>
          <w:marTop w:val="0"/>
          <w:marBottom w:val="0"/>
          <w:divBdr>
            <w:top w:val="none" w:sz="0" w:space="0" w:color="auto"/>
            <w:left w:val="none" w:sz="0" w:space="0" w:color="auto"/>
            <w:bottom w:val="none" w:sz="0" w:space="0" w:color="auto"/>
            <w:right w:val="none" w:sz="0" w:space="0" w:color="auto"/>
          </w:divBdr>
        </w:div>
        <w:div w:id="495920436">
          <w:marLeft w:val="0"/>
          <w:marRight w:val="0"/>
          <w:marTop w:val="0"/>
          <w:marBottom w:val="0"/>
          <w:divBdr>
            <w:top w:val="none" w:sz="0" w:space="0" w:color="auto"/>
            <w:left w:val="none" w:sz="0" w:space="0" w:color="auto"/>
            <w:bottom w:val="none" w:sz="0" w:space="0" w:color="auto"/>
            <w:right w:val="none" w:sz="0" w:space="0" w:color="auto"/>
          </w:divBdr>
        </w:div>
        <w:div w:id="1277634160">
          <w:marLeft w:val="0"/>
          <w:marRight w:val="0"/>
          <w:marTop w:val="0"/>
          <w:marBottom w:val="0"/>
          <w:divBdr>
            <w:top w:val="none" w:sz="0" w:space="0" w:color="auto"/>
            <w:left w:val="none" w:sz="0" w:space="0" w:color="auto"/>
            <w:bottom w:val="none" w:sz="0" w:space="0" w:color="auto"/>
            <w:right w:val="none" w:sz="0" w:space="0" w:color="auto"/>
          </w:divBdr>
        </w:div>
        <w:div w:id="765151862">
          <w:marLeft w:val="0"/>
          <w:marRight w:val="0"/>
          <w:marTop w:val="0"/>
          <w:marBottom w:val="0"/>
          <w:divBdr>
            <w:top w:val="none" w:sz="0" w:space="0" w:color="auto"/>
            <w:left w:val="none" w:sz="0" w:space="0" w:color="auto"/>
            <w:bottom w:val="none" w:sz="0" w:space="0" w:color="auto"/>
            <w:right w:val="none" w:sz="0" w:space="0" w:color="auto"/>
          </w:divBdr>
        </w:div>
        <w:div w:id="946934178">
          <w:marLeft w:val="0"/>
          <w:marRight w:val="0"/>
          <w:marTop w:val="0"/>
          <w:marBottom w:val="0"/>
          <w:divBdr>
            <w:top w:val="none" w:sz="0" w:space="0" w:color="auto"/>
            <w:left w:val="none" w:sz="0" w:space="0" w:color="auto"/>
            <w:bottom w:val="none" w:sz="0" w:space="0" w:color="auto"/>
            <w:right w:val="none" w:sz="0" w:space="0" w:color="auto"/>
          </w:divBdr>
        </w:div>
        <w:div w:id="2113277949">
          <w:marLeft w:val="0"/>
          <w:marRight w:val="0"/>
          <w:marTop w:val="0"/>
          <w:marBottom w:val="0"/>
          <w:divBdr>
            <w:top w:val="none" w:sz="0" w:space="0" w:color="auto"/>
            <w:left w:val="none" w:sz="0" w:space="0" w:color="auto"/>
            <w:bottom w:val="none" w:sz="0" w:space="0" w:color="auto"/>
            <w:right w:val="none" w:sz="0" w:space="0" w:color="auto"/>
          </w:divBdr>
        </w:div>
        <w:div w:id="1712881452">
          <w:marLeft w:val="0"/>
          <w:marRight w:val="0"/>
          <w:marTop w:val="0"/>
          <w:marBottom w:val="0"/>
          <w:divBdr>
            <w:top w:val="none" w:sz="0" w:space="0" w:color="auto"/>
            <w:left w:val="none" w:sz="0" w:space="0" w:color="auto"/>
            <w:bottom w:val="none" w:sz="0" w:space="0" w:color="auto"/>
            <w:right w:val="none" w:sz="0" w:space="0" w:color="auto"/>
          </w:divBdr>
        </w:div>
        <w:div w:id="1799180931">
          <w:marLeft w:val="0"/>
          <w:marRight w:val="0"/>
          <w:marTop w:val="0"/>
          <w:marBottom w:val="0"/>
          <w:divBdr>
            <w:top w:val="none" w:sz="0" w:space="0" w:color="auto"/>
            <w:left w:val="none" w:sz="0" w:space="0" w:color="auto"/>
            <w:bottom w:val="none" w:sz="0" w:space="0" w:color="auto"/>
            <w:right w:val="none" w:sz="0" w:space="0" w:color="auto"/>
          </w:divBdr>
        </w:div>
        <w:div w:id="309292292">
          <w:marLeft w:val="0"/>
          <w:marRight w:val="0"/>
          <w:marTop w:val="0"/>
          <w:marBottom w:val="0"/>
          <w:divBdr>
            <w:top w:val="none" w:sz="0" w:space="0" w:color="auto"/>
            <w:left w:val="none" w:sz="0" w:space="0" w:color="auto"/>
            <w:bottom w:val="none" w:sz="0" w:space="0" w:color="auto"/>
            <w:right w:val="none" w:sz="0" w:space="0" w:color="auto"/>
          </w:divBdr>
        </w:div>
        <w:div w:id="1014069890">
          <w:marLeft w:val="0"/>
          <w:marRight w:val="0"/>
          <w:marTop w:val="0"/>
          <w:marBottom w:val="0"/>
          <w:divBdr>
            <w:top w:val="none" w:sz="0" w:space="0" w:color="auto"/>
            <w:left w:val="none" w:sz="0" w:space="0" w:color="auto"/>
            <w:bottom w:val="none" w:sz="0" w:space="0" w:color="auto"/>
            <w:right w:val="none" w:sz="0" w:space="0" w:color="auto"/>
          </w:divBdr>
        </w:div>
        <w:div w:id="2010979911">
          <w:marLeft w:val="0"/>
          <w:marRight w:val="0"/>
          <w:marTop w:val="0"/>
          <w:marBottom w:val="0"/>
          <w:divBdr>
            <w:top w:val="none" w:sz="0" w:space="0" w:color="auto"/>
            <w:left w:val="none" w:sz="0" w:space="0" w:color="auto"/>
            <w:bottom w:val="none" w:sz="0" w:space="0" w:color="auto"/>
            <w:right w:val="none" w:sz="0" w:space="0" w:color="auto"/>
          </w:divBdr>
        </w:div>
        <w:div w:id="537353815">
          <w:marLeft w:val="0"/>
          <w:marRight w:val="0"/>
          <w:marTop w:val="0"/>
          <w:marBottom w:val="0"/>
          <w:divBdr>
            <w:top w:val="none" w:sz="0" w:space="0" w:color="auto"/>
            <w:left w:val="none" w:sz="0" w:space="0" w:color="auto"/>
            <w:bottom w:val="none" w:sz="0" w:space="0" w:color="auto"/>
            <w:right w:val="none" w:sz="0" w:space="0" w:color="auto"/>
          </w:divBdr>
        </w:div>
        <w:div w:id="186218975">
          <w:marLeft w:val="0"/>
          <w:marRight w:val="0"/>
          <w:marTop w:val="0"/>
          <w:marBottom w:val="0"/>
          <w:divBdr>
            <w:top w:val="none" w:sz="0" w:space="0" w:color="auto"/>
            <w:left w:val="none" w:sz="0" w:space="0" w:color="auto"/>
            <w:bottom w:val="none" w:sz="0" w:space="0" w:color="auto"/>
            <w:right w:val="none" w:sz="0" w:space="0" w:color="auto"/>
          </w:divBdr>
        </w:div>
        <w:div w:id="2115243793">
          <w:marLeft w:val="0"/>
          <w:marRight w:val="0"/>
          <w:marTop w:val="0"/>
          <w:marBottom w:val="0"/>
          <w:divBdr>
            <w:top w:val="none" w:sz="0" w:space="0" w:color="auto"/>
            <w:left w:val="none" w:sz="0" w:space="0" w:color="auto"/>
            <w:bottom w:val="none" w:sz="0" w:space="0" w:color="auto"/>
            <w:right w:val="none" w:sz="0" w:space="0" w:color="auto"/>
          </w:divBdr>
        </w:div>
        <w:div w:id="42296807">
          <w:marLeft w:val="0"/>
          <w:marRight w:val="0"/>
          <w:marTop w:val="0"/>
          <w:marBottom w:val="0"/>
          <w:divBdr>
            <w:top w:val="none" w:sz="0" w:space="0" w:color="auto"/>
            <w:left w:val="none" w:sz="0" w:space="0" w:color="auto"/>
            <w:bottom w:val="none" w:sz="0" w:space="0" w:color="auto"/>
            <w:right w:val="none" w:sz="0" w:space="0" w:color="auto"/>
          </w:divBdr>
        </w:div>
        <w:div w:id="371733281">
          <w:marLeft w:val="0"/>
          <w:marRight w:val="0"/>
          <w:marTop w:val="0"/>
          <w:marBottom w:val="0"/>
          <w:divBdr>
            <w:top w:val="none" w:sz="0" w:space="0" w:color="auto"/>
            <w:left w:val="none" w:sz="0" w:space="0" w:color="auto"/>
            <w:bottom w:val="none" w:sz="0" w:space="0" w:color="auto"/>
            <w:right w:val="none" w:sz="0" w:space="0" w:color="auto"/>
          </w:divBdr>
        </w:div>
        <w:div w:id="420299137">
          <w:marLeft w:val="0"/>
          <w:marRight w:val="0"/>
          <w:marTop w:val="0"/>
          <w:marBottom w:val="0"/>
          <w:divBdr>
            <w:top w:val="none" w:sz="0" w:space="0" w:color="auto"/>
            <w:left w:val="none" w:sz="0" w:space="0" w:color="auto"/>
            <w:bottom w:val="none" w:sz="0" w:space="0" w:color="auto"/>
            <w:right w:val="none" w:sz="0" w:space="0" w:color="auto"/>
          </w:divBdr>
        </w:div>
        <w:div w:id="1465461579">
          <w:marLeft w:val="0"/>
          <w:marRight w:val="0"/>
          <w:marTop w:val="0"/>
          <w:marBottom w:val="0"/>
          <w:divBdr>
            <w:top w:val="none" w:sz="0" w:space="0" w:color="auto"/>
            <w:left w:val="none" w:sz="0" w:space="0" w:color="auto"/>
            <w:bottom w:val="none" w:sz="0" w:space="0" w:color="auto"/>
            <w:right w:val="none" w:sz="0" w:space="0" w:color="auto"/>
          </w:divBdr>
        </w:div>
        <w:div w:id="1343629372">
          <w:marLeft w:val="0"/>
          <w:marRight w:val="0"/>
          <w:marTop w:val="0"/>
          <w:marBottom w:val="0"/>
          <w:divBdr>
            <w:top w:val="none" w:sz="0" w:space="0" w:color="auto"/>
            <w:left w:val="none" w:sz="0" w:space="0" w:color="auto"/>
            <w:bottom w:val="none" w:sz="0" w:space="0" w:color="auto"/>
            <w:right w:val="none" w:sz="0" w:space="0" w:color="auto"/>
          </w:divBdr>
        </w:div>
        <w:div w:id="548885578">
          <w:marLeft w:val="0"/>
          <w:marRight w:val="0"/>
          <w:marTop w:val="0"/>
          <w:marBottom w:val="0"/>
          <w:divBdr>
            <w:top w:val="none" w:sz="0" w:space="0" w:color="auto"/>
            <w:left w:val="none" w:sz="0" w:space="0" w:color="auto"/>
            <w:bottom w:val="none" w:sz="0" w:space="0" w:color="auto"/>
            <w:right w:val="none" w:sz="0" w:space="0" w:color="auto"/>
          </w:divBdr>
        </w:div>
      </w:divsChild>
    </w:div>
    <w:div w:id="1641376182">
      <w:bodyDiv w:val="1"/>
      <w:marLeft w:val="0"/>
      <w:marRight w:val="0"/>
      <w:marTop w:val="0"/>
      <w:marBottom w:val="0"/>
      <w:divBdr>
        <w:top w:val="none" w:sz="0" w:space="0" w:color="auto"/>
        <w:left w:val="none" w:sz="0" w:space="0" w:color="auto"/>
        <w:bottom w:val="none" w:sz="0" w:space="0" w:color="auto"/>
        <w:right w:val="none" w:sz="0" w:space="0" w:color="auto"/>
      </w:divBdr>
      <w:divsChild>
        <w:div w:id="204611372">
          <w:marLeft w:val="0"/>
          <w:marRight w:val="0"/>
          <w:marTop w:val="0"/>
          <w:marBottom w:val="0"/>
          <w:divBdr>
            <w:top w:val="none" w:sz="0" w:space="0" w:color="auto"/>
            <w:left w:val="none" w:sz="0" w:space="0" w:color="auto"/>
            <w:bottom w:val="none" w:sz="0" w:space="0" w:color="auto"/>
            <w:right w:val="none" w:sz="0" w:space="0" w:color="auto"/>
          </w:divBdr>
        </w:div>
        <w:div w:id="2093312943">
          <w:marLeft w:val="0"/>
          <w:marRight w:val="0"/>
          <w:marTop w:val="0"/>
          <w:marBottom w:val="0"/>
          <w:divBdr>
            <w:top w:val="none" w:sz="0" w:space="0" w:color="auto"/>
            <w:left w:val="none" w:sz="0" w:space="0" w:color="auto"/>
            <w:bottom w:val="none" w:sz="0" w:space="0" w:color="auto"/>
            <w:right w:val="none" w:sz="0" w:space="0" w:color="auto"/>
          </w:divBdr>
        </w:div>
        <w:div w:id="888305435">
          <w:marLeft w:val="0"/>
          <w:marRight w:val="0"/>
          <w:marTop w:val="0"/>
          <w:marBottom w:val="0"/>
          <w:divBdr>
            <w:top w:val="none" w:sz="0" w:space="0" w:color="auto"/>
            <w:left w:val="none" w:sz="0" w:space="0" w:color="auto"/>
            <w:bottom w:val="none" w:sz="0" w:space="0" w:color="auto"/>
            <w:right w:val="none" w:sz="0" w:space="0" w:color="auto"/>
          </w:divBdr>
        </w:div>
        <w:div w:id="1886868695">
          <w:marLeft w:val="0"/>
          <w:marRight w:val="0"/>
          <w:marTop w:val="0"/>
          <w:marBottom w:val="0"/>
          <w:divBdr>
            <w:top w:val="none" w:sz="0" w:space="0" w:color="auto"/>
            <w:left w:val="none" w:sz="0" w:space="0" w:color="auto"/>
            <w:bottom w:val="none" w:sz="0" w:space="0" w:color="auto"/>
            <w:right w:val="none" w:sz="0" w:space="0" w:color="auto"/>
          </w:divBdr>
        </w:div>
        <w:div w:id="1705014277">
          <w:marLeft w:val="0"/>
          <w:marRight w:val="0"/>
          <w:marTop w:val="0"/>
          <w:marBottom w:val="0"/>
          <w:divBdr>
            <w:top w:val="none" w:sz="0" w:space="0" w:color="auto"/>
            <w:left w:val="none" w:sz="0" w:space="0" w:color="auto"/>
            <w:bottom w:val="none" w:sz="0" w:space="0" w:color="auto"/>
            <w:right w:val="none" w:sz="0" w:space="0" w:color="auto"/>
          </w:divBdr>
        </w:div>
        <w:div w:id="279410618">
          <w:marLeft w:val="0"/>
          <w:marRight w:val="0"/>
          <w:marTop w:val="0"/>
          <w:marBottom w:val="0"/>
          <w:divBdr>
            <w:top w:val="none" w:sz="0" w:space="0" w:color="auto"/>
            <w:left w:val="none" w:sz="0" w:space="0" w:color="auto"/>
            <w:bottom w:val="none" w:sz="0" w:space="0" w:color="auto"/>
            <w:right w:val="none" w:sz="0" w:space="0" w:color="auto"/>
          </w:divBdr>
        </w:div>
        <w:div w:id="1308974668">
          <w:marLeft w:val="0"/>
          <w:marRight w:val="0"/>
          <w:marTop w:val="0"/>
          <w:marBottom w:val="0"/>
          <w:divBdr>
            <w:top w:val="none" w:sz="0" w:space="0" w:color="auto"/>
            <w:left w:val="none" w:sz="0" w:space="0" w:color="auto"/>
            <w:bottom w:val="none" w:sz="0" w:space="0" w:color="auto"/>
            <w:right w:val="none" w:sz="0" w:space="0" w:color="auto"/>
          </w:divBdr>
        </w:div>
        <w:div w:id="536042363">
          <w:marLeft w:val="0"/>
          <w:marRight w:val="0"/>
          <w:marTop w:val="0"/>
          <w:marBottom w:val="0"/>
          <w:divBdr>
            <w:top w:val="none" w:sz="0" w:space="0" w:color="auto"/>
            <w:left w:val="none" w:sz="0" w:space="0" w:color="auto"/>
            <w:bottom w:val="none" w:sz="0" w:space="0" w:color="auto"/>
            <w:right w:val="none" w:sz="0" w:space="0" w:color="auto"/>
          </w:divBdr>
        </w:div>
        <w:div w:id="367685865">
          <w:marLeft w:val="0"/>
          <w:marRight w:val="0"/>
          <w:marTop w:val="0"/>
          <w:marBottom w:val="0"/>
          <w:divBdr>
            <w:top w:val="none" w:sz="0" w:space="0" w:color="auto"/>
            <w:left w:val="none" w:sz="0" w:space="0" w:color="auto"/>
            <w:bottom w:val="none" w:sz="0" w:space="0" w:color="auto"/>
            <w:right w:val="none" w:sz="0" w:space="0" w:color="auto"/>
          </w:divBdr>
        </w:div>
        <w:div w:id="1250578729">
          <w:marLeft w:val="0"/>
          <w:marRight w:val="0"/>
          <w:marTop w:val="0"/>
          <w:marBottom w:val="0"/>
          <w:divBdr>
            <w:top w:val="none" w:sz="0" w:space="0" w:color="auto"/>
            <w:left w:val="none" w:sz="0" w:space="0" w:color="auto"/>
            <w:bottom w:val="none" w:sz="0" w:space="0" w:color="auto"/>
            <w:right w:val="none" w:sz="0" w:space="0" w:color="auto"/>
          </w:divBdr>
        </w:div>
        <w:div w:id="830490548">
          <w:marLeft w:val="0"/>
          <w:marRight w:val="0"/>
          <w:marTop w:val="0"/>
          <w:marBottom w:val="0"/>
          <w:divBdr>
            <w:top w:val="none" w:sz="0" w:space="0" w:color="auto"/>
            <w:left w:val="none" w:sz="0" w:space="0" w:color="auto"/>
            <w:bottom w:val="none" w:sz="0" w:space="0" w:color="auto"/>
            <w:right w:val="none" w:sz="0" w:space="0" w:color="auto"/>
          </w:divBdr>
        </w:div>
        <w:div w:id="1933198330">
          <w:marLeft w:val="0"/>
          <w:marRight w:val="0"/>
          <w:marTop w:val="0"/>
          <w:marBottom w:val="0"/>
          <w:divBdr>
            <w:top w:val="none" w:sz="0" w:space="0" w:color="auto"/>
            <w:left w:val="none" w:sz="0" w:space="0" w:color="auto"/>
            <w:bottom w:val="none" w:sz="0" w:space="0" w:color="auto"/>
            <w:right w:val="none" w:sz="0" w:space="0" w:color="auto"/>
          </w:divBdr>
        </w:div>
        <w:div w:id="1517184352">
          <w:marLeft w:val="0"/>
          <w:marRight w:val="0"/>
          <w:marTop w:val="0"/>
          <w:marBottom w:val="0"/>
          <w:divBdr>
            <w:top w:val="none" w:sz="0" w:space="0" w:color="auto"/>
            <w:left w:val="none" w:sz="0" w:space="0" w:color="auto"/>
            <w:bottom w:val="none" w:sz="0" w:space="0" w:color="auto"/>
            <w:right w:val="none" w:sz="0" w:space="0" w:color="auto"/>
          </w:divBdr>
        </w:div>
        <w:div w:id="1006982342">
          <w:marLeft w:val="0"/>
          <w:marRight w:val="0"/>
          <w:marTop w:val="0"/>
          <w:marBottom w:val="0"/>
          <w:divBdr>
            <w:top w:val="none" w:sz="0" w:space="0" w:color="auto"/>
            <w:left w:val="none" w:sz="0" w:space="0" w:color="auto"/>
            <w:bottom w:val="none" w:sz="0" w:space="0" w:color="auto"/>
            <w:right w:val="none" w:sz="0" w:space="0" w:color="auto"/>
          </w:divBdr>
        </w:div>
        <w:div w:id="1104233379">
          <w:marLeft w:val="0"/>
          <w:marRight w:val="0"/>
          <w:marTop w:val="0"/>
          <w:marBottom w:val="0"/>
          <w:divBdr>
            <w:top w:val="none" w:sz="0" w:space="0" w:color="auto"/>
            <w:left w:val="none" w:sz="0" w:space="0" w:color="auto"/>
            <w:bottom w:val="none" w:sz="0" w:space="0" w:color="auto"/>
            <w:right w:val="none" w:sz="0" w:space="0" w:color="auto"/>
          </w:divBdr>
        </w:div>
        <w:div w:id="1407605129">
          <w:marLeft w:val="0"/>
          <w:marRight w:val="0"/>
          <w:marTop w:val="0"/>
          <w:marBottom w:val="0"/>
          <w:divBdr>
            <w:top w:val="none" w:sz="0" w:space="0" w:color="auto"/>
            <w:left w:val="none" w:sz="0" w:space="0" w:color="auto"/>
            <w:bottom w:val="none" w:sz="0" w:space="0" w:color="auto"/>
            <w:right w:val="none" w:sz="0" w:space="0" w:color="auto"/>
          </w:divBdr>
        </w:div>
        <w:div w:id="542525688">
          <w:marLeft w:val="0"/>
          <w:marRight w:val="0"/>
          <w:marTop w:val="0"/>
          <w:marBottom w:val="0"/>
          <w:divBdr>
            <w:top w:val="none" w:sz="0" w:space="0" w:color="auto"/>
            <w:left w:val="none" w:sz="0" w:space="0" w:color="auto"/>
            <w:bottom w:val="none" w:sz="0" w:space="0" w:color="auto"/>
            <w:right w:val="none" w:sz="0" w:space="0" w:color="auto"/>
          </w:divBdr>
          <w:divsChild>
            <w:div w:id="1939630161">
              <w:marLeft w:val="0"/>
              <w:marRight w:val="0"/>
              <w:marTop w:val="0"/>
              <w:marBottom w:val="0"/>
              <w:divBdr>
                <w:top w:val="none" w:sz="0" w:space="0" w:color="auto"/>
                <w:left w:val="none" w:sz="0" w:space="0" w:color="auto"/>
                <w:bottom w:val="none" w:sz="0" w:space="0" w:color="auto"/>
                <w:right w:val="none" w:sz="0" w:space="0" w:color="auto"/>
              </w:divBdr>
            </w:div>
            <w:div w:id="465045645">
              <w:marLeft w:val="0"/>
              <w:marRight w:val="0"/>
              <w:marTop w:val="0"/>
              <w:marBottom w:val="0"/>
              <w:divBdr>
                <w:top w:val="none" w:sz="0" w:space="0" w:color="auto"/>
                <w:left w:val="none" w:sz="0" w:space="0" w:color="auto"/>
                <w:bottom w:val="none" w:sz="0" w:space="0" w:color="auto"/>
                <w:right w:val="none" w:sz="0" w:space="0" w:color="auto"/>
              </w:divBdr>
            </w:div>
            <w:div w:id="367804585">
              <w:marLeft w:val="0"/>
              <w:marRight w:val="0"/>
              <w:marTop w:val="0"/>
              <w:marBottom w:val="0"/>
              <w:divBdr>
                <w:top w:val="none" w:sz="0" w:space="0" w:color="auto"/>
                <w:left w:val="none" w:sz="0" w:space="0" w:color="auto"/>
                <w:bottom w:val="none" w:sz="0" w:space="0" w:color="auto"/>
                <w:right w:val="none" w:sz="0" w:space="0" w:color="auto"/>
              </w:divBdr>
            </w:div>
            <w:div w:id="1049913345">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1752387855">
              <w:marLeft w:val="0"/>
              <w:marRight w:val="0"/>
              <w:marTop w:val="0"/>
              <w:marBottom w:val="0"/>
              <w:divBdr>
                <w:top w:val="none" w:sz="0" w:space="0" w:color="auto"/>
                <w:left w:val="none" w:sz="0" w:space="0" w:color="auto"/>
                <w:bottom w:val="none" w:sz="0" w:space="0" w:color="auto"/>
                <w:right w:val="none" w:sz="0" w:space="0" w:color="auto"/>
              </w:divBdr>
            </w:div>
            <w:div w:id="1174226233">
              <w:marLeft w:val="0"/>
              <w:marRight w:val="0"/>
              <w:marTop w:val="0"/>
              <w:marBottom w:val="0"/>
              <w:divBdr>
                <w:top w:val="none" w:sz="0" w:space="0" w:color="auto"/>
                <w:left w:val="none" w:sz="0" w:space="0" w:color="auto"/>
                <w:bottom w:val="none" w:sz="0" w:space="0" w:color="auto"/>
                <w:right w:val="none" w:sz="0" w:space="0" w:color="auto"/>
              </w:divBdr>
            </w:div>
            <w:div w:id="723455262">
              <w:marLeft w:val="0"/>
              <w:marRight w:val="0"/>
              <w:marTop w:val="0"/>
              <w:marBottom w:val="0"/>
              <w:divBdr>
                <w:top w:val="none" w:sz="0" w:space="0" w:color="auto"/>
                <w:left w:val="none" w:sz="0" w:space="0" w:color="auto"/>
                <w:bottom w:val="none" w:sz="0" w:space="0" w:color="auto"/>
                <w:right w:val="none" w:sz="0" w:space="0" w:color="auto"/>
              </w:divBdr>
            </w:div>
            <w:div w:id="936130810">
              <w:marLeft w:val="0"/>
              <w:marRight w:val="0"/>
              <w:marTop w:val="0"/>
              <w:marBottom w:val="0"/>
              <w:divBdr>
                <w:top w:val="none" w:sz="0" w:space="0" w:color="auto"/>
                <w:left w:val="none" w:sz="0" w:space="0" w:color="auto"/>
                <w:bottom w:val="none" w:sz="0" w:space="0" w:color="auto"/>
                <w:right w:val="none" w:sz="0" w:space="0" w:color="auto"/>
              </w:divBdr>
            </w:div>
            <w:div w:id="1775980074">
              <w:marLeft w:val="0"/>
              <w:marRight w:val="0"/>
              <w:marTop w:val="0"/>
              <w:marBottom w:val="0"/>
              <w:divBdr>
                <w:top w:val="none" w:sz="0" w:space="0" w:color="auto"/>
                <w:left w:val="none" w:sz="0" w:space="0" w:color="auto"/>
                <w:bottom w:val="none" w:sz="0" w:space="0" w:color="auto"/>
                <w:right w:val="none" w:sz="0" w:space="0" w:color="auto"/>
              </w:divBdr>
            </w:div>
            <w:div w:id="1199971196">
              <w:marLeft w:val="0"/>
              <w:marRight w:val="0"/>
              <w:marTop w:val="0"/>
              <w:marBottom w:val="0"/>
              <w:divBdr>
                <w:top w:val="none" w:sz="0" w:space="0" w:color="auto"/>
                <w:left w:val="none" w:sz="0" w:space="0" w:color="auto"/>
                <w:bottom w:val="none" w:sz="0" w:space="0" w:color="auto"/>
                <w:right w:val="none" w:sz="0" w:space="0" w:color="auto"/>
              </w:divBdr>
            </w:div>
            <w:div w:id="21328482">
              <w:marLeft w:val="0"/>
              <w:marRight w:val="0"/>
              <w:marTop w:val="0"/>
              <w:marBottom w:val="0"/>
              <w:divBdr>
                <w:top w:val="none" w:sz="0" w:space="0" w:color="auto"/>
                <w:left w:val="none" w:sz="0" w:space="0" w:color="auto"/>
                <w:bottom w:val="none" w:sz="0" w:space="0" w:color="auto"/>
                <w:right w:val="none" w:sz="0" w:space="0" w:color="auto"/>
              </w:divBdr>
            </w:div>
            <w:div w:id="1123234185">
              <w:marLeft w:val="0"/>
              <w:marRight w:val="0"/>
              <w:marTop w:val="0"/>
              <w:marBottom w:val="0"/>
              <w:divBdr>
                <w:top w:val="none" w:sz="0" w:space="0" w:color="auto"/>
                <w:left w:val="none" w:sz="0" w:space="0" w:color="auto"/>
                <w:bottom w:val="none" w:sz="0" w:space="0" w:color="auto"/>
                <w:right w:val="none" w:sz="0" w:space="0" w:color="auto"/>
              </w:divBdr>
            </w:div>
            <w:div w:id="1880165457">
              <w:marLeft w:val="0"/>
              <w:marRight w:val="0"/>
              <w:marTop w:val="0"/>
              <w:marBottom w:val="0"/>
              <w:divBdr>
                <w:top w:val="none" w:sz="0" w:space="0" w:color="auto"/>
                <w:left w:val="none" w:sz="0" w:space="0" w:color="auto"/>
                <w:bottom w:val="none" w:sz="0" w:space="0" w:color="auto"/>
                <w:right w:val="none" w:sz="0" w:space="0" w:color="auto"/>
              </w:divBdr>
            </w:div>
            <w:div w:id="2019892838">
              <w:marLeft w:val="0"/>
              <w:marRight w:val="0"/>
              <w:marTop w:val="0"/>
              <w:marBottom w:val="0"/>
              <w:divBdr>
                <w:top w:val="none" w:sz="0" w:space="0" w:color="auto"/>
                <w:left w:val="none" w:sz="0" w:space="0" w:color="auto"/>
                <w:bottom w:val="none" w:sz="0" w:space="0" w:color="auto"/>
                <w:right w:val="none" w:sz="0" w:space="0" w:color="auto"/>
              </w:divBdr>
            </w:div>
            <w:div w:id="118089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yperlink" Target="https://innovo.nl/organisatie/strategie/"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4.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777CC2DAA5674A98EFF9E93CB8E2D1" ma:contentTypeVersion="6" ma:contentTypeDescription="Een nieuw document maken." ma:contentTypeScope="" ma:versionID="d36d271df99af4ddb1c15fa31c44deb2">
  <xsd:schema xmlns:xsd="http://www.w3.org/2001/XMLSchema" xmlns:xs="http://www.w3.org/2001/XMLSchema" xmlns:p="http://schemas.microsoft.com/office/2006/metadata/properties" xmlns:ns2="df498632-48dd-4b70-a6fb-bb3a966064a9" xmlns:ns3="c0d626b9-1e35-4634-bff6-178a64be396b" targetNamespace="http://schemas.microsoft.com/office/2006/metadata/properties" ma:root="true" ma:fieldsID="4e76a083313f3829a570cab6e673d894" ns2:_="" ns3:_="">
    <xsd:import namespace="df498632-48dd-4b70-a6fb-bb3a966064a9"/>
    <xsd:import namespace="c0d626b9-1e35-4634-bff6-178a64be396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498632-48dd-4b70-a6fb-bb3a966064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d626b9-1e35-4634-bff6-178a64be396b"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BBE3C-3995-42B6-9391-7E7E62D2762A}">
  <ds:schemaRefs>
    <ds:schemaRef ds:uri="http://schemas.microsoft.com/sharepoint/v3/contenttype/forms"/>
  </ds:schemaRefs>
</ds:datastoreItem>
</file>

<file path=customXml/itemProps2.xml><?xml version="1.0" encoding="utf-8"?>
<ds:datastoreItem xmlns:ds="http://schemas.openxmlformats.org/officeDocument/2006/customXml" ds:itemID="{25785009-3311-4987-A262-92EFD66B116F}">
  <ds:schemaRefs>
    <ds:schemaRef ds:uri="http://purl.org/dc/elements/1.1/"/>
    <ds:schemaRef ds:uri="http://schemas.microsoft.com/office/2006/documentManagement/types"/>
    <ds:schemaRef ds:uri="http://purl.org/dc/terms/"/>
    <ds:schemaRef ds:uri="http://purl.org/dc/dcmitype/"/>
    <ds:schemaRef ds:uri="http://schemas.microsoft.com/office/infopath/2007/PartnerControls"/>
    <ds:schemaRef ds:uri="http://schemas.openxmlformats.org/package/2006/metadata/core-properties"/>
    <ds:schemaRef ds:uri="c0d626b9-1e35-4634-bff6-178a64be396b"/>
    <ds:schemaRef ds:uri="df498632-48dd-4b70-a6fb-bb3a966064a9"/>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15D30827-AAC6-457D-A565-3101AA345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498632-48dd-4b70-a6fb-bb3a966064a9"/>
    <ds:schemaRef ds:uri="c0d626b9-1e35-4634-bff6-178a64be3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13A389-0810-46D8-9B8B-BEFBFD915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16704</Words>
  <Characters>91875</Characters>
  <Application>Microsoft Office Word</Application>
  <DocSecurity>0</DocSecurity>
  <Lines>765</Lines>
  <Paragraphs>216</Paragraphs>
  <ScaleCrop>false</ScaleCrop>
  <Company/>
  <LinksUpToDate>false</LinksUpToDate>
  <CharactersWithSpaces>108363</CharactersWithSpaces>
  <SharedDoc>false</SharedDoc>
  <HLinks>
    <vt:vector size="6" baseType="variant">
      <vt:variant>
        <vt:i4>5570560</vt:i4>
      </vt:variant>
      <vt:variant>
        <vt:i4>0</vt:i4>
      </vt:variant>
      <vt:variant>
        <vt:i4>0</vt:i4>
      </vt:variant>
      <vt:variant>
        <vt:i4>5</vt:i4>
      </vt:variant>
      <vt:variant>
        <vt:lpwstr>https://innovo.nl/organisatie/strategie/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Schumacher</dc:creator>
  <cp:keywords/>
  <dc:description/>
  <cp:lastModifiedBy>Joyce Brull</cp:lastModifiedBy>
  <cp:revision>351</cp:revision>
  <cp:lastPrinted>2024-06-14T12:36:00Z</cp:lastPrinted>
  <dcterms:created xsi:type="dcterms:W3CDTF">2024-01-09T13:25:00Z</dcterms:created>
  <dcterms:modified xsi:type="dcterms:W3CDTF">2024-06-21T07:16:00Z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0x01010047777CC2DAA5674A98EFF9E93CB8E2D1</vt:lpwstr>
  </property>
</Properties>
</file>