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A9E94" w14:textId="2C17C112" w:rsidR="0083017F" w:rsidRPr="00C37128" w:rsidRDefault="0083017F" w:rsidP="799E245B">
      <w:pPr>
        <w:shd w:val="clear" w:color="auto" w:fill="FFFFFF" w:themeFill="background1"/>
        <w:spacing w:before="281" w:after="281"/>
        <w:rPr>
          <w:rFonts w:ascii="Verdana" w:eastAsia="Segoe UI" w:hAnsi="Verdana" w:cs="Segoe UI"/>
          <w:b/>
          <w:bCs/>
          <w:color w:val="0D0D0D" w:themeColor="text1" w:themeTint="F2"/>
          <w:sz w:val="20"/>
          <w:szCs w:val="20"/>
        </w:rPr>
      </w:pPr>
      <w:r w:rsidRPr="00C37128">
        <w:rPr>
          <w:rFonts w:ascii="Verdana" w:eastAsia="Segoe UI" w:hAnsi="Verdana" w:cs="Segoe UI"/>
          <w:b/>
          <w:bCs/>
          <w:color w:val="0D0D0D" w:themeColor="text1" w:themeTint="F2"/>
          <w:sz w:val="20"/>
          <w:szCs w:val="20"/>
        </w:rPr>
        <w:t>Gebruik smartphones door leerlingen</w:t>
      </w:r>
    </w:p>
    <w:p w14:paraId="521444D7" w14:textId="01E31B7D" w:rsidR="000D3EF1" w:rsidRPr="00C37128" w:rsidRDefault="617C3EC1" w:rsidP="799E245B">
      <w:pPr>
        <w:shd w:val="clear" w:color="auto" w:fill="FFFFFF" w:themeFill="background1"/>
        <w:spacing w:before="281" w:after="281"/>
        <w:rPr>
          <w:rFonts w:ascii="Verdana" w:hAnsi="Verdana"/>
          <w:sz w:val="20"/>
          <w:szCs w:val="20"/>
        </w:rPr>
      </w:pPr>
      <w:r w:rsidRPr="00C37128">
        <w:rPr>
          <w:rFonts w:ascii="Verdana" w:eastAsia="Segoe UI" w:hAnsi="Verdana" w:cs="Segoe UI"/>
          <w:color w:val="0D0D0D" w:themeColor="text1" w:themeTint="F2"/>
          <w:sz w:val="20"/>
          <w:szCs w:val="20"/>
        </w:rPr>
        <w:t>Vanaf het schooljaar 2024-2025 gelden de volgende regels voor het gebruik van smartphones op onze school:</w:t>
      </w:r>
    </w:p>
    <w:p w14:paraId="6DE2A74B" w14:textId="77777777" w:rsidR="00C37128" w:rsidRDefault="00C37128" w:rsidP="00C37128">
      <w:pPr>
        <w:pStyle w:val="xelementtoproof"/>
        <w:shd w:val="clear" w:color="auto" w:fill="FFFFFF"/>
        <w:spacing w:before="0" w:beforeAutospacing="0" w:after="0" w:afterAutospacing="0"/>
        <w:rPr>
          <w:rFonts w:ascii="Verdana" w:hAnsi="Verdana" w:cs="Segoe UI"/>
          <w:color w:val="0D0D0D"/>
          <w:sz w:val="20"/>
          <w:szCs w:val="20"/>
          <w:bdr w:val="none" w:sz="0" w:space="0" w:color="auto" w:frame="1"/>
        </w:rPr>
      </w:pPr>
      <w:r w:rsidRPr="00C37128">
        <w:rPr>
          <w:rFonts w:ascii="Verdana" w:hAnsi="Verdana" w:cs="Segoe UI"/>
          <w:b/>
          <w:bCs/>
          <w:color w:val="0D0D0D"/>
          <w:sz w:val="20"/>
          <w:szCs w:val="20"/>
          <w:bdr w:val="none" w:sz="0" w:space="0" w:color="auto" w:frame="1"/>
        </w:rPr>
        <w:t>Gebruiksbeperkingen:</w:t>
      </w:r>
      <w:r w:rsidRPr="00C37128">
        <w:rPr>
          <w:rFonts w:ascii="Verdana" w:hAnsi="Verdana" w:cs="Segoe UI"/>
          <w:color w:val="0D0D0D"/>
          <w:sz w:val="20"/>
          <w:szCs w:val="20"/>
          <w:bdr w:val="none" w:sz="0" w:space="0" w:color="auto" w:frame="1"/>
        </w:rPr>
        <w:t> Het gebruik van smartphones en smartwatches is tijdens lesuren niet toegestaan, tenzij de leerkracht expliciete toestemming heeft gegeven voor educatieve doeleinden. Dit beleid is erop gericht om afleiding in de klas te minimaliseren en te zorgen dat de focus van leerlingen op het onderwijs blijft. In sommige gevallen kan er sprake zijn van een medisch argument bij het gebruik van een smartphone, bijvoorbeeld om via een app de bloedspiegel te meten. In deze gevallen is het gebruik van een smartphone ook toegestaan.</w:t>
      </w:r>
    </w:p>
    <w:p w14:paraId="2F6A05C6" w14:textId="77777777" w:rsidR="00C37128" w:rsidRPr="00C37128" w:rsidRDefault="00C37128" w:rsidP="00C37128">
      <w:pPr>
        <w:pStyle w:val="xelementtoproof"/>
        <w:shd w:val="clear" w:color="auto" w:fill="FFFFFF"/>
        <w:spacing w:before="0" w:beforeAutospacing="0" w:after="0" w:afterAutospacing="0"/>
        <w:rPr>
          <w:rFonts w:ascii="Verdana" w:hAnsi="Verdana" w:cs="Segoe UI"/>
          <w:color w:val="0D0D0D"/>
          <w:sz w:val="20"/>
          <w:szCs w:val="20"/>
        </w:rPr>
      </w:pPr>
    </w:p>
    <w:p w14:paraId="2B38D51E" w14:textId="77777777" w:rsidR="00C37128" w:rsidRDefault="00C37128" w:rsidP="00C37128">
      <w:pPr>
        <w:pStyle w:val="Normaalweb"/>
        <w:shd w:val="clear" w:color="auto" w:fill="FFFFFF"/>
        <w:spacing w:before="0" w:beforeAutospacing="0" w:after="0" w:afterAutospacing="0"/>
        <w:rPr>
          <w:rFonts w:ascii="Verdana" w:hAnsi="Verdana" w:cs="Segoe UI"/>
          <w:color w:val="0D0D0D"/>
          <w:sz w:val="20"/>
          <w:szCs w:val="20"/>
          <w:bdr w:val="none" w:sz="0" w:space="0" w:color="auto" w:frame="1"/>
        </w:rPr>
      </w:pPr>
      <w:r w:rsidRPr="00C37128">
        <w:rPr>
          <w:rFonts w:ascii="Verdana" w:hAnsi="Verdana" w:cs="Segoe UI"/>
          <w:b/>
          <w:bCs/>
          <w:color w:val="0D0D0D"/>
          <w:sz w:val="20"/>
          <w:szCs w:val="20"/>
          <w:bdr w:val="none" w:sz="0" w:space="0" w:color="auto" w:frame="1"/>
        </w:rPr>
        <w:t>Veiligheid en Privacy:</w:t>
      </w:r>
      <w:r w:rsidRPr="00C37128">
        <w:rPr>
          <w:rFonts w:ascii="Verdana" w:hAnsi="Verdana" w:cs="Segoe UI"/>
          <w:color w:val="0D0D0D"/>
          <w:sz w:val="20"/>
          <w:szCs w:val="20"/>
          <w:bdr w:val="none" w:sz="0" w:space="0" w:color="auto" w:frame="1"/>
        </w:rPr>
        <w:t xml:space="preserve"> Om de privacy van alle betrokkenen te beschermen en een veilige leeromgeving te handhaven, is het maken van opnames (audio, foto, of video) zonder uitdrukkelijke toestemming van een leerkracht strikt verboden. Dit omvat ook het delen van dergelijk materiaal op sociale media of andere platforms. De regels voor het maken van opnames gelden niet alleen voor smartphones, maar ook voor andere devices zoals laptops en </w:t>
      </w:r>
      <w:proofErr w:type="spellStart"/>
      <w:r w:rsidRPr="00C37128">
        <w:rPr>
          <w:rFonts w:ascii="Verdana" w:hAnsi="Verdana" w:cs="Segoe UI"/>
          <w:color w:val="0D0D0D"/>
          <w:sz w:val="20"/>
          <w:szCs w:val="20"/>
          <w:bdr w:val="none" w:sz="0" w:space="0" w:color="auto" w:frame="1"/>
        </w:rPr>
        <w:t>chromebooks</w:t>
      </w:r>
      <w:proofErr w:type="spellEnd"/>
      <w:r w:rsidRPr="00C37128">
        <w:rPr>
          <w:rFonts w:ascii="Verdana" w:hAnsi="Verdana" w:cs="Segoe UI"/>
          <w:color w:val="0D0D0D"/>
          <w:sz w:val="20"/>
          <w:szCs w:val="20"/>
          <w:bdr w:val="none" w:sz="0" w:space="0" w:color="auto" w:frame="1"/>
        </w:rPr>
        <w:t>.</w:t>
      </w:r>
    </w:p>
    <w:p w14:paraId="050A2C94" w14:textId="77777777" w:rsidR="00C37128" w:rsidRPr="00C37128" w:rsidRDefault="00C37128" w:rsidP="00C37128">
      <w:pPr>
        <w:pStyle w:val="Normaalweb"/>
        <w:shd w:val="clear" w:color="auto" w:fill="FFFFFF"/>
        <w:spacing w:before="0" w:beforeAutospacing="0" w:after="0" w:afterAutospacing="0"/>
        <w:rPr>
          <w:rFonts w:ascii="Verdana" w:hAnsi="Verdana" w:cs="Segoe UI"/>
          <w:color w:val="0D0D0D"/>
          <w:sz w:val="20"/>
          <w:szCs w:val="20"/>
        </w:rPr>
      </w:pPr>
    </w:p>
    <w:p w14:paraId="3E54B6E4" w14:textId="77777777" w:rsidR="00C37128" w:rsidRDefault="00C37128" w:rsidP="00C37128">
      <w:pPr>
        <w:pStyle w:val="xelementtoproof"/>
        <w:shd w:val="clear" w:color="auto" w:fill="FFFFFF"/>
        <w:spacing w:before="0" w:beforeAutospacing="0" w:after="0" w:afterAutospacing="0"/>
        <w:rPr>
          <w:rFonts w:ascii="Verdana" w:hAnsi="Verdana" w:cs="Segoe UI"/>
          <w:color w:val="0D0D0D"/>
          <w:sz w:val="20"/>
          <w:szCs w:val="20"/>
          <w:bdr w:val="none" w:sz="0" w:space="0" w:color="auto" w:frame="1"/>
        </w:rPr>
      </w:pPr>
      <w:r w:rsidRPr="00C37128">
        <w:rPr>
          <w:rFonts w:ascii="Verdana" w:hAnsi="Verdana" w:cs="Segoe UI"/>
          <w:b/>
          <w:bCs/>
          <w:color w:val="0D0D0D"/>
          <w:sz w:val="20"/>
          <w:szCs w:val="20"/>
          <w:bdr w:val="none" w:sz="0" w:space="0" w:color="auto" w:frame="1"/>
        </w:rPr>
        <w:t>Verantwoordelijkheid:</w:t>
      </w:r>
      <w:r w:rsidRPr="00C37128">
        <w:rPr>
          <w:rFonts w:ascii="Verdana" w:hAnsi="Verdana" w:cs="Segoe UI"/>
          <w:color w:val="0D0D0D"/>
          <w:sz w:val="20"/>
          <w:szCs w:val="20"/>
          <w:bdr w:val="none" w:sz="0" w:space="0" w:color="auto" w:frame="1"/>
        </w:rPr>
        <w:t> Leerlingen zijn persoonlijk verantwoordelijk voor hun smartphones/smartwatches en de school aanvaardt geen aansprakelijkheid voor verlies, diefstal, of beschadiging van deze apparaten. Wij adviseren leerlingen en ouders om zorgvuldig te overwegen welke voorwerpen meegenomen worden naar school.</w:t>
      </w:r>
    </w:p>
    <w:p w14:paraId="6E6CD308" w14:textId="77777777" w:rsidR="00C37128" w:rsidRPr="00C37128" w:rsidRDefault="00C37128" w:rsidP="00C37128">
      <w:pPr>
        <w:pStyle w:val="xelementtoproof"/>
        <w:shd w:val="clear" w:color="auto" w:fill="FFFFFF"/>
        <w:spacing w:before="0" w:beforeAutospacing="0" w:after="0" w:afterAutospacing="0"/>
        <w:rPr>
          <w:rFonts w:ascii="Verdana" w:hAnsi="Verdana" w:cs="Segoe UI"/>
          <w:color w:val="0D0D0D"/>
          <w:sz w:val="20"/>
          <w:szCs w:val="20"/>
        </w:rPr>
      </w:pPr>
    </w:p>
    <w:p w14:paraId="52F91E3F" w14:textId="77777777" w:rsidR="00C37128" w:rsidRPr="00C37128" w:rsidRDefault="00C37128" w:rsidP="00C37128">
      <w:pPr>
        <w:pStyle w:val="Normaalweb"/>
        <w:shd w:val="clear" w:color="auto" w:fill="FFFFFF"/>
        <w:spacing w:before="0" w:beforeAutospacing="0" w:after="0" w:afterAutospacing="0"/>
        <w:rPr>
          <w:rFonts w:ascii="Verdana" w:hAnsi="Verdana" w:cs="Segoe UI"/>
          <w:color w:val="0D0D0D"/>
          <w:sz w:val="20"/>
          <w:szCs w:val="20"/>
        </w:rPr>
      </w:pPr>
      <w:r w:rsidRPr="00C37128">
        <w:rPr>
          <w:rFonts w:ascii="Verdana" w:hAnsi="Verdana" w:cs="Segoe UI"/>
          <w:b/>
          <w:bCs/>
          <w:color w:val="0D0D0D"/>
          <w:sz w:val="20"/>
          <w:szCs w:val="20"/>
          <w:bdr w:val="none" w:sz="0" w:space="0" w:color="auto" w:frame="1"/>
        </w:rPr>
        <w:t>Samenwerking met Ouders:</w:t>
      </w:r>
      <w:r w:rsidRPr="00C37128">
        <w:rPr>
          <w:rFonts w:ascii="Verdana" w:hAnsi="Verdana" w:cs="Segoe UI"/>
          <w:color w:val="0D0D0D"/>
          <w:sz w:val="20"/>
          <w:szCs w:val="20"/>
          <w:bdr w:val="none" w:sz="0" w:space="0" w:color="auto" w:frame="1"/>
        </w:rPr>
        <w:t> Wij moedigen ouders aan om in gesprek te gaan met hun kinderen over het verantwoordelijke gebruik van smartphones en de impact ervan op hun leerproces. Samenwerking tussen school en thuis is essentieel om de positieve rol van technologie in het onderwijs te bevorderen.</w:t>
      </w:r>
      <w:r w:rsidRPr="00C37128">
        <w:rPr>
          <w:rFonts w:ascii="Verdana" w:hAnsi="Verdana" w:cs="Segoe UI"/>
          <w:color w:val="0D0D0D"/>
          <w:sz w:val="20"/>
          <w:szCs w:val="20"/>
        </w:rPr>
        <w:br/>
      </w:r>
      <w:r w:rsidRPr="00C37128">
        <w:rPr>
          <w:rFonts w:ascii="Verdana" w:hAnsi="Verdana" w:cs="Segoe UI"/>
          <w:color w:val="0D0D0D"/>
          <w:sz w:val="20"/>
          <w:szCs w:val="20"/>
        </w:rPr>
        <w:br/>
      </w:r>
      <w:r w:rsidRPr="00C37128">
        <w:rPr>
          <w:rFonts w:ascii="Verdana" w:hAnsi="Verdana" w:cs="Segoe UI"/>
          <w:color w:val="0D0D0D"/>
          <w:sz w:val="20"/>
          <w:szCs w:val="20"/>
          <w:bdr w:val="none" w:sz="0" w:space="0" w:color="auto" w:frame="1"/>
        </w:rPr>
        <w:t>Door samen te werken, streven we ernaar een evenwicht te vinden tussen het benutten van de voordelen van smartphones als educatief hulpmiddel en het handhaven van een productieve, respectvolle, en veilige leeromgeving voor al onze leerlingen.</w:t>
      </w:r>
    </w:p>
    <w:p w14:paraId="7B5CAEB5" w14:textId="4DCAB78B" w:rsidR="000D3EF1" w:rsidRPr="00C37128" w:rsidRDefault="000D3EF1" w:rsidP="799E245B">
      <w:pPr>
        <w:rPr>
          <w:rFonts w:ascii="Verdana" w:hAnsi="Verdana"/>
          <w:sz w:val="20"/>
          <w:szCs w:val="20"/>
        </w:rPr>
      </w:pPr>
    </w:p>
    <w:sectPr w:rsidR="000D3EF1" w:rsidRPr="00C37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E42B7"/>
    <w:multiLevelType w:val="hybridMultilevel"/>
    <w:tmpl w:val="11462564"/>
    <w:lvl w:ilvl="0" w:tplc="E06AFA80">
      <w:start w:val="1"/>
      <w:numFmt w:val="bullet"/>
      <w:lvlText w:val=""/>
      <w:lvlJc w:val="left"/>
      <w:pPr>
        <w:ind w:left="720" w:hanging="360"/>
      </w:pPr>
      <w:rPr>
        <w:rFonts w:ascii="Symbol" w:hAnsi="Symbol" w:hint="default"/>
      </w:rPr>
    </w:lvl>
    <w:lvl w:ilvl="1" w:tplc="88CA55E6">
      <w:start w:val="1"/>
      <w:numFmt w:val="bullet"/>
      <w:lvlText w:val="o"/>
      <w:lvlJc w:val="left"/>
      <w:pPr>
        <w:ind w:left="1440" w:hanging="360"/>
      </w:pPr>
      <w:rPr>
        <w:rFonts w:ascii="Courier New" w:hAnsi="Courier New" w:hint="default"/>
      </w:rPr>
    </w:lvl>
    <w:lvl w:ilvl="2" w:tplc="BA468CE4">
      <w:start w:val="1"/>
      <w:numFmt w:val="bullet"/>
      <w:lvlText w:val=""/>
      <w:lvlJc w:val="left"/>
      <w:pPr>
        <w:ind w:left="2160" w:hanging="360"/>
      </w:pPr>
      <w:rPr>
        <w:rFonts w:ascii="Wingdings" w:hAnsi="Wingdings" w:hint="default"/>
      </w:rPr>
    </w:lvl>
    <w:lvl w:ilvl="3" w:tplc="8206A828">
      <w:start w:val="1"/>
      <w:numFmt w:val="bullet"/>
      <w:lvlText w:val=""/>
      <w:lvlJc w:val="left"/>
      <w:pPr>
        <w:ind w:left="2880" w:hanging="360"/>
      </w:pPr>
      <w:rPr>
        <w:rFonts w:ascii="Symbol" w:hAnsi="Symbol" w:hint="default"/>
      </w:rPr>
    </w:lvl>
    <w:lvl w:ilvl="4" w:tplc="8502FE4E">
      <w:start w:val="1"/>
      <w:numFmt w:val="bullet"/>
      <w:lvlText w:val="o"/>
      <w:lvlJc w:val="left"/>
      <w:pPr>
        <w:ind w:left="3600" w:hanging="360"/>
      </w:pPr>
      <w:rPr>
        <w:rFonts w:ascii="Courier New" w:hAnsi="Courier New" w:hint="default"/>
      </w:rPr>
    </w:lvl>
    <w:lvl w:ilvl="5" w:tplc="ABE879F2">
      <w:start w:val="1"/>
      <w:numFmt w:val="bullet"/>
      <w:lvlText w:val=""/>
      <w:lvlJc w:val="left"/>
      <w:pPr>
        <w:ind w:left="4320" w:hanging="360"/>
      </w:pPr>
      <w:rPr>
        <w:rFonts w:ascii="Wingdings" w:hAnsi="Wingdings" w:hint="default"/>
      </w:rPr>
    </w:lvl>
    <w:lvl w:ilvl="6" w:tplc="E03E4190">
      <w:start w:val="1"/>
      <w:numFmt w:val="bullet"/>
      <w:lvlText w:val=""/>
      <w:lvlJc w:val="left"/>
      <w:pPr>
        <w:ind w:left="5040" w:hanging="360"/>
      </w:pPr>
      <w:rPr>
        <w:rFonts w:ascii="Symbol" w:hAnsi="Symbol" w:hint="default"/>
      </w:rPr>
    </w:lvl>
    <w:lvl w:ilvl="7" w:tplc="9DA691F4">
      <w:start w:val="1"/>
      <w:numFmt w:val="bullet"/>
      <w:lvlText w:val="o"/>
      <w:lvlJc w:val="left"/>
      <w:pPr>
        <w:ind w:left="5760" w:hanging="360"/>
      </w:pPr>
      <w:rPr>
        <w:rFonts w:ascii="Courier New" w:hAnsi="Courier New" w:hint="default"/>
      </w:rPr>
    </w:lvl>
    <w:lvl w:ilvl="8" w:tplc="BAD28142">
      <w:start w:val="1"/>
      <w:numFmt w:val="bullet"/>
      <w:lvlText w:val=""/>
      <w:lvlJc w:val="left"/>
      <w:pPr>
        <w:ind w:left="6480" w:hanging="360"/>
      </w:pPr>
      <w:rPr>
        <w:rFonts w:ascii="Wingdings" w:hAnsi="Wingdings" w:hint="default"/>
      </w:rPr>
    </w:lvl>
  </w:abstractNum>
  <w:num w:numId="1" w16cid:durableId="95841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D108C7"/>
    <w:rsid w:val="000D3EF1"/>
    <w:rsid w:val="00566530"/>
    <w:rsid w:val="00590BBF"/>
    <w:rsid w:val="00595CEC"/>
    <w:rsid w:val="006040B7"/>
    <w:rsid w:val="00715066"/>
    <w:rsid w:val="007C5D5F"/>
    <w:rsid w:val="0083017F"/>
    <w:rsid w:val="00C37128"/>
    <w:rsid w:val="00E614AA"/>
    <w:rsid w:val="00F75336"/>
    <w:rsid w:val="43D108C7"/>
    <w:rsid w:val="617C3EC1"/>
    <w:rsid w:val="799E2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08C7"/>
  <w15:chartTrackingRefBased/>
  <w15:docId w15:val="{1B12C1C2-CB35-44F9-9052-099CE1ED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customStyle="1" w:styleId="xelementtoproof">
    <w:name w:val="x_elementtoproof"/>
    <w:basedOn w:val="Standaard"/>
    <w:rsid w:val="00C3712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3712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FED5EEC600F4699A40F8CF5C9E188" ma:contentTypeVersion="6" ma:contentTypeDescription="Een nieuw document maken." ma:contentTypeScope="" ma:versionID="4aa1acc19006be83ce8631acee49d475">
  <xsd:schema xmlns:xsd="http://www.w3.org/2001/XMLSchema" xmlns:xs="http://www.w3.org/2001/XMLSchema" xmlns:p="http://schemas.microsoft.com/office/2006/metadata/properties" xmlns:ns2="80a17f44-4cb5-426f-895a-b359518a2f0f" xmlns:ns3="73826051-f31f-4981-abae-739f07c8bc03" targetNamespace="http://schemas.microsoft.com/office/2006/metadata/properties" ma:root="true" ma:fieldsID="dc65d1a3f012504a011fae2b6b4f6e34" ns2:_="" ns3:_="">
    <xsd:import namespace="80a17f44-4cb5-426f-895a-b359518a2f0f"/>
    <xsd:import namespace="73826051-f31f-4981-abae-739f07c8bc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17f44-4cb5-426f-895a-b359518a2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26051-f31f-4981-abae-739f07c8bc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B30C0-0051-4B44-AF7F-D258B2526352}">
  <ds:schemaRefs>
    <ds:schemaRef ds:uri="http://schemas.microsoft.com/sharepoint/v3/contenttype/forms"/>
  </ds:schemaRefs>
</ds:datastoreItem>
</file>

<file path=customXml/itemProps2.xml><?xml version="1.0" encoding="utf-8"?>
<ds:datastoreItem xmlns:ds="http://schemas.openxmlformats.org/officeDocument/2006/customXml" ds:itemID="{DDF0FBB3-823A-4F7E-9AD0-A4195F202645}">
  <ds:schemaRefs>
    <ds:schemaRef ds:uri="047ab87b-6349-4203-852a-dcf830353a18"/>
    <ds:schemaRef ds:uri="http://www.w3.org/XML/1998/namespace"/>
    <ds:schemaRef ds:uri="http://schemas.microsoft.com/office/2006/documentManagement/types"/>
    <ds:schemaRef ds:uri="6ca96f9a-6360-400f-afbe-fa9a64f14865"/>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6E67CB6-D3CE-4045-91AC-DAB6F93460A8}"/>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1689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van de Walle</dc:creator>
  <cp:keywords/>
  <dc:description/>
  <cp:lastModifiedBy>Christianne Wilms</cp:lastModifiedBy>
  <cp:revision>2</cp:revision>
  <dcterms:created xsi:type="dcterms:W3CDTF">2024-05-15T11:44:00Z</dcterms:created>
  <dcterms:modified xsi:type="dcterms:W3CDTF">2024-05-15T11:44:00Z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0x010100359FED5EEC600F4699A40F8CF5C9E188</vt:lpwstr>
  </property>
  <property fmtid="{D5CDD505-2E9C-101B-9397-08002B2CF9AE}" pid="3" name="MediaServiceImageTags">
    <vt:lpwstr/>
  </property>
</Properties>
</file>