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Dekt de vlag de lading?</w:t>
      </w:r>
    </w:p>
    <w:p w:rsidR="00000000" w:rsidDel="00000000" w:rsidP="00000000" w:rsidRDefault="00000000" w:rsidRPr="00000000" w14:paraId="00000002">
      <w:pPr>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SAMEN WERKEN AAN PROFILERING VAN IDENTITEIT EN OPVOEDINGSPROJECT VAN EN VOOR ONZE SCHOOL </w:t>
        <w:br w:type="textWrapping"/>
      </w:r>
      <w:r w:rsidDel="00000000" w:rsidR="00000000" w:rsidRPr="00000000">
        <w:rPr>
          <w:rtl w:val="0"/>
        </w:rPr>
      </w:r>
    </w:p>
    <w:p w:rsidR="00000000" w:rsidDel="00000000" w:rsidP="00000000" w:rsidRDefault="00000000" w:rsidRPr="00000000" w14:paraId="00000003">
      <w:pPr>
        <w:rPr>
          <w:rFonts w:ascii="Trebuchet MS" w:cs="Trebuchet MS" w:eastAsia="Trebuchet MS" w:hAnsi="Trebuchet MS"/>
          <w:b w:val="1"/>
          <w:bCs w:val="1"/>
          <w:sz w:val="32"/>
          <w:szCs w:val="32"/>
        </w:rPr>
      </w:pPr>
      <w:r w:rsidDel="00000000" w:rsidR="00000000" w:rsidRPr="00000000">
        <w:rPr>
          <w:rFonts w:ascii="Trebuchet MS" w:cs="Trebuchet MS" w:eastAsia="Trebuchet MS" w:hAnsi="Trebuchet MS"/>
          <w:b w:val="1"/>
          <w:bCs w:val="1"/>
          <w:color w:val="767171"/>
          <w:sz w:val="32"/>
          <w:szCs w:val="32"/>
          <w:rtl w:val="0"/>
        </w:rPr>
        <w:t xml:space="preserve">Vrije basisschool </w:t>
      </w:r>
      <w:r w:rsidDel="00000000" w:rsidR="00000000" w:rsidRPr="00000000">
        <w:rPr>
          <w:rFonts w:ascii="Trebuchet MS" w:cs="Trebuchet MS" w:eastAsia="Trebuchet MS" w:hAnsi="Trebuchet MS"/>
          <w:b w:val="1"/>
          <w:bCs w:val="1"/>
          <w:color w:val="538135"/>
          <w:sz w:val="32"/>
          <w:szCs w:val="32"/>
          <w:rtl w:val="0"/>
        </w:rPr>
        <w:t xml:space="preserve">KINDERPAD </w:t>
      </w:r>
      <w:r w:rsidDel="00000000" w:rsidR="00000000" w:rsidRPr="00000000">
        <w:rPr>
          <w:rFonts w:ascii="Trebuchet MS" w:cs="Trebuchet MS" w:eastAsia="Trebuchet MS" w:hAnsi="Trebuchet MS"/>
          <w:b w:val="1"/>
          <w:bCs w:val="1"/>
          <w:color w:val="767171"/>
          <w:sz w:val="32"/>
          <w:szCs w:val="32"/>
          <w:rtl w:val="0"/>
        </w:rPr>
        <w:t xml:space="preserve">Bevel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Bdr>
          <w:top w:color="000000" w:space="1" w:sz="4" w:val="single"/>
        </w:pBd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b w:val="1"/>
          <w:bCs w:val="1"/>
          <w:color w:val="767171"/>
        </w:rPr>
      </w:pPr>
      <w:r w:rsidDel="00000000" w:rsidR="00000000" w:rsidRPr="00000000">
        <w:rPr>
          <w:rFonts w:ascii="Trebuchet MS" w:cs="Trebuchet MS" w:eastAsia="Trebuchet MS" w:hAnsi="Trebuchet MS"/>
          <w:b w:val="1"/>
          <w:bCs w:val="1"/>
          <w:color w:val="767171"/>
          <w:rtl w:val="0"/>
        </w:rPr>
        <w:t xml:space="preserve">I       Het PORTRET van onze school </w:t>
        <w:tab/>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b w:val="1"/>
          <w:bCs w:val="1"/>
          <w:sz w:val="22"/>
          <w:szCs w:val="22"/>
        </w:rPr>
      </w:pPr>
      <w:r w:rsidDel="00000000" w:rsidR="00000000" w:rsidRPr="00000000">
        <w:rPr>
          <w:rFonts w:ascii="Trebuchet MS" w:cs="Trebuchet MS" w:eastAsia="Trebuchet MS" w:hAnsi="Trebuchet MS"/>
          <w:b w:val="1"/>
          <w:bCs w:val="1"/>
          <w:sz w:val="22"/>
          <w:szCs w:val="22"/>
          <w:rtl w:val="0"/>
        </w:rPr>
        <w:tab/>
        <w:tab/>
        <w:t xml:space="preserve">    </w:t>
      </w:r>
    </w:p>
    <w:p w:rsidR="00000000" w:rsidDel="00000000" w:rsidP="00000000" w:rsidRDefault="00000000" w:rsidRPr="00000000" w14:paraId="00000009">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0A">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Een beetje historiek</w:t>
      </w:r>
    </w:p>
    <w:p w:rsidR="00000000" w:rsidDel="00000000" w:rsidP="00000000" w:rsidRDefault="00000000" w:rsidRPr="00000000" w14:paraId="0000000B">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Meer dan een eeuw geleden – 116 jaar om precies te zijn – stichtten de Zusters van het Heilig Hart van Maria (beter bekend als ‘de Zusters van Berlaar’) hier in Bevel een kleuter- en lagere school voor meisjes. Deze school werd jarenlang geleid door de zusters, die ook de zorg op zich namen voor de ‘stadskinderen’ die in het bijbehorende internaat mochten verblijven. Ongeveer 20 jaar geleden sloot het klooster definitief de deuren en vertrokken de laatste zusters uit Bevel. </w:t>
      </w:r>
    </w:p>
    <w:p w:rsidR="00000000" w:rsidDel="00000000" w:rsidP="00000000" w:rsidRDefault="00000000" w:rsidRPr="00000000" w14:paraId="0000000C">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Zoals het in die tijd de gewoonte was, liepen de jongens uit het dorp school in de plaatselijke gemeenteschool. </w:t>
      </w:r>
    </w:p>
    <w:p w:rsidR="00000000" w:rsidDel="00000000" w:rsidP="00000000" w:rsidRDefault="00000000" w:rsidRPr="00000000" w14:paraId="0000000D">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In 1985 kwam er een fusie tussen de beide scholen tot stand en werden we een gemengde katholieke basisschool. Eerst bleven de twee vestigingen nog bestaan maar uiteindelijk kwam iedereen tezamen in één school, de vroegere meisjesschool. In de vroegere gemeenteschool kwam de buitenschoolse kinderopvang ‘Dolfijn’. </w:t>
      </w:r>
    </w:p>
    <w:p w:rsidR="00000000" w:rsidDel="00000000" w:rsidP="00000000" w:rsidRDefault="00000000" w:rsidRPr="00000000" w14:paraId="0000000E">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Sinds 1987 behoren we tot de grote familie van </w:t>
      </w:r>
      <w:r w:rsidDel="00000000" w:rsidR="00000000" w:rsidRPr="00000000">
        <w:rPr>
          <w:rFonts w:ascii="Trebuchet MS" w:cs="Trebuchet MS" w:eastAsia="Trebuchet MS" w:hAnsi="Trebuchet MS"/>
          <w:b w:val="1"/>
          <w:bCs w:val="1"/>
          <w:color w:val="538135"/>
          <w:rtl w:val="0"/>
        </w:rPr>
        <w:t xml:space="preserve">D</w:t>
      </w:r>
      <w:r w:rsidDel="00000000" w:rsidR="00000000" w:rsidRPr="00000000">
        <w:rPr>
          <w:rFonts w:ascii="Trebuchet MS" w:cs="Trebuchet MS" w:eastAsia="Trebuchet MS" w:hAnsi="Trebuchet MS"/>
          <w:sz w:val="22"/>
          <w:szCs w:val="22"/>
          <w:rtl w:val="0"/>
        </w:rPr>
        <w:t xml:space="preserve">iocesane </w:t>
      </w:r>
      <w:r w:rsidDel="00000000" w:rsidR="00000000" w:rsidRPr="00000000">
        <w:rPr>
          <w:rFonts w:ascii="Trebuchet MS" w:cs="Trebuchet MS" w:eastAsia="Trebuchet MS" w:hAnsi="Trebuchet MS"/>
          <w:b w:val="1"/>
          <w:bCs w:val="1"/>
          <w:color w:val="538135"/>
          <w:rtl w:val="0"/>
        </w:rPr>
        <w:t xml:space="preserve">I</w:t>
      </w:r>
      <w:r w:rsidDel="00000000" w:rsidR="00000000" w:rsidRPr="00000000">
        <w:rPr>
          <w:rFonts w:ascii="Trebuchet MS" w:cs="Trebuchet MS" w:eastAsia="Trebuchet MS" w:hAnsi="Trebuchet MS"/>
          <w:sz w:val="22"/>
          <w:szCs w:val="22"/>
          <w:rtl w:val="0"/>
        </w:rPr>
        <w:t xml:space="preserve">nrichtende </w:t>
      </w:r>
      <w:r w:rsidDel="00000000" w:rsidR="00000000" w:rsidRPr="00000000">
        <w:rPr>
          <w:rFonts w:ascii="Trebuchet MS" w:cs="Trebuchet MS" w:eastAsia="Trebuchet MS" w:hAnsi="Trebuchet MS"/>
          <w:b w:val="1"/>
          <w:bCs w:val="1"/>
          <w:color w:val="538135"/>
          <w:rtl w:val="0"/>
        </w:rPr>
        <w:t xml:space="preserve">M</w:t>
      </w:r>
      <w:r w:rsidDel="00000000" w:rsidR="00000000" w:rsidRPr="00000000">
        <w:rPr>
          <w:rFonts w:ascii="Trebuchet MS" w:cs="Trebuchet MS" w:eastAsia="Trebuchet MS" w:hAnsi="Trebuchet MS"/>
          <w:sz w:val="22"/>
          <w:szCs w:val="22"/>
          <w:rtl w:val="0"/>
        </w:rPr>
        <w:t xml:space="preserve">acht-scholen (</w:t>
      </w:r>
      <w:r w:rsidDel="00000000" w:rsidR="00000000" w:rsidRPr="00000000">
        <w:rPr>
          <w:rFonts w:ascii="Trebuchet MS" w:cs="Trebuchet MS" w:eastAsia="Trebuchet MS" w:hAnsi="Trebuchet MS"/>
          <w:b w:val="1"/>
          <w:bCs w:val="1"/>
          <w:color w:val="538135"/>
          <w:sz w:val="22"/>
          <w:szCs w:val="22"/>
          <w:rtl w:val="0"/>
        </w:rPr>
        <w:t xml:space="preserve">DIM</w:t>
      </w:r>
      <w:r w:rsidDel="00000000" w:rsidR="00000000" w:rsidRPr="00000000">
        <w:rPr>
          <w:rFonts w:ascii="Trebuchet MS" w:cs="Trebuchet MS" w:eastAsia="Trebuchet MS" w:hAnsi="Trebuchet MS"/>
          <w:sz w:val="22"/>
          <w:szCs w:val="22"/>
          <w:rtl w:val="0"/>
        </w:rPr>
        <w:t xml:space="preserve">), nu </w:t>
      </w:r>
      <w:r w:rsidDel="00000000" w:rsidR="00000000" w:rsidRPr="00000000">
        <w:rPr>
          <w:rFonts w:ascii="Trebuchet MS" w:cs="Trebuchet MS" w:eastAsia="Trebuchet MS" w:hAnsi="Trebuchet MS"/>
          <w:b w:val="1"/>
          <w:bCs w:val="1"/>
          <w:color w:val="538135"/>
          <w:rtl w:val="0"/>
        </w:rPr>
        <w:t xml:space="preserve">K</w:t>
      </w:r>
      <w:r w:rsidDel="00000000" w:rsidR="00000000" w:rsidRPr="00000000">
        <w:rPr>
          <w:rFonts w:ascii="Trebuchet MS" w:cs="Trebuchet MS" w:eastAsia="Trebuchet MS" w:hAnsi="Trebuchet MS"/>
          <w:sz w:val="22"/>
          <w:szCs w:val="22"/>
          <w:rtl w:val="0"/>
        </w:rPr>
        <w:t xml:space="preserve">atholiek </w:t>
      </w:r>
      <w:r w:rsidDel="00000000" w:rsidR="00000000" w:rsidRPr="00000000">
        <w:rPr>
          <w:rFonts w:ascii="Trebuchet MS" w:cs="Trebuchet MS" w:eastAsia="Trebuchet MS" w:hAnsi="Trebuchet MS"/>
          <w:b w:val="1"/>
          <w:bCs w:val="1"/>
          <w:color w:val="538135"/>
          <w:rtl w:val="0"/>
        </w:rPr>
        <w:t xml:space="preserve">O</w:t>
      </w:r>
      <w:r w:rsidDel="00000000" w:rsidR="00000000" w:rsidRPr="00000000">
        <w:rPr>
          <w:rFonts w:ascii="Trebuchet MS" w:cs="Trebuchet MS" w:eastAsia="Trebuchet MS" w:hAnsi="Trebuchet MS"/>
          <w:sz w:val="22"/>
          <w:szCs w:val="22"/>
          <w:rtl w:val="0"/>
        </w:rPr>
        <w:t xml:space="preserve">nderwijs </w:t>
      </w:r>
      <w:r w:rsidDel="00000000" w:rsidR="00000000" w:rsidRPr="00000000">
        <w:rPr>
          <w:rFonts w:ascii="Trebuchet MS" w:cs="Trebuchet MS" w:eastAsia="Trebuchet MS" w:hAnsi="Trebuchet MS"/>
          <w:b w:val="1"/>
          <w:bCs w:val="1"/>
          <w:color w:val="538135"/>
          <w:rtl w:val="0"/>
        </w:rPr>
        <w:t xml:space="preserve">B</w:t>
      </w:r>
      <w:r w:rsidDel="00000000" w:rsidR="00000000" w:rsidRPr="00000000">
        <w:rPr>
          <w:rFonts w:ascii="Trebuchet MS" w:cs="Trebuchet MS" w:eastAsia="Trebuchet MS" w:hAnsi="Trebuchet MS"/>
          <w:sz w:val="22"/>
          <w:szCs w:val="22"/>
          <w:rtl w:val="0"/>
        </w:rPr>
        <w:t xml:space="preserve">isdom </w:t>
      </w:r>
      <w:r w:rsidDel="00000000" w:rsidR="00000000" w:rsidRPr="00000000">
        <w:rPr>
          <w:rFonts w:ascii="Trebuchet MS" w:cs="Trebuchet MS" w:eastAsia="Trebuchet MS" w:hAnsi="Trebuchet MS"/>
          <w:b w:val="1"/>
          <w:bCs w:val="1"/>
          <w:color w:val="538135"/>
          <w:rtl w:val="0"/>
        </w:rPr>
        <w:t xml:space="preserve">A</w:t>
      </w:r>
      <w:r w:rsidDel="00000000" w:rsidR="00000000" w:rsidRPr="00000000">
        <w:rPr>
          <w:rFonts w:ascii="Trebuchet MS" w:cs="Trebuchet MS" w:eastAsia="Trebuchet MS" w:hAnsi="Trebuchet MS"/>
          <w:sz w:val="22"/>
          <w:szCs w:val="22"/>
          <w:rtl w:val="0"/>
        </w:rPr>
        <w:t xml:space="preserve">ntwerpen (</w:t>
      </w:r>
      <w:r w:rsidDel="00000000" w:rsidR="00000000" w:rsidRPr="00000000">
        <w:rPr>
          <w:rFonts w:ascii="Trebuchet MS" w:cs="Trebuchet MS" w:eastAsia="Trebuchet MS" w:hAnsi="Trebuchet MS"/>
          <w:b w:val="1"/>
          <w:bCs w:val="1"/>
          <w:color w:val="538135"/>
          <w:sz w:val="22"/>
          <w:szCs w:val="22"/>
          <w:rtl w:val="0"/>
        </w:rPr>
        <w:t xml:space="preserve">KOBA</w:t>
      </w:r>
      <w:r w:rsidDel="00000000" w:rsidR="00000000" w:rsidRPr="00000000">
        <w:rPr>
          <w:rFonts w:ascii="Trebuchet MS" w:cs="Trebuchet MS" w:eastAsia="Trebuchet MS" w:hAnsi="Trebuchet MS"/>
          <w:sz w:val="22"/>
          <w:szCs w:val="22"/>
          <w:rtl w:val="0"/>
        </w:rPr>
        <w:t xml:space="preserve">) genoemd. </w:t>
      </w:r>
    </w:p>
    <w:p w:rsidR="00000000" w:rsidDel="00000000" w:rsidP="00000000" w:rsidRDefault="00000000" w:rsidRPr="00000000" w14:paraId="0000000F">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Sinds de oprichting van de scholengemeenschappen vormden we één bestuurlijk geheel met de vrije basisscholen van </w:t>
      </w:r>
      <w:r w:rsidDel="00000000" w:rsidR="00000000" w:rsidRPr="00000000">
        <w:rPr>
          <w:rFonts w:ascii="Trebuchet MS" w:cs="Trebuchet MS" w:eastAsia="Trebuchet MS" w:hAnsi="Trebuchet MS"/>
          <w:b w:val="1"/>
          <w:bCs w:val="1"/>
          <w:color w:val="538135"/>
          <w:rtl w:val="0"/>
        </w:rPr>
        <w:t xml:space="preserve">R</w:t>
      </w:r>
      <w:r w:rsidDel="00000000" w:rsidR="00000000" w:rsidRPr="00000000">
        <w:rPr>
          <w:rFonts w:ascii="Trebuchet MS" w:cs="Trebuchet MS" w:eastAsia="Trebuchet MS" w:hAnsi="Trebuchet MS"/>
          <w:sz w:val="22"/>
          <w:szCs w:val="22"/>
          <w:rtl w:val="0"/>
        </w:rPr>
        <w:t xml:space="preserve">anst – </w:t>
      </w:r>
      <w:r w:rsidDel="00000000" w:rsidR="00000000" w:rsidRPr="00000000">
        <w:rPr>
          <w:rFonts w:ascii="Trebuchet MS" w:cs="Trebuchet MS" w:eastAsia="Trebuchet MS" w:hAnsi="Trebuchet MS"/>
          <w:b w:val="1"/>
          <w:bCs w:val="1"/>
          <w:color w:val="538135"/>
          <w:rtl w:val="0"/>
        </w:rPr>
        <w:t xml:space="preserve">O</w:t>
      </w:r>
      <w:r w:rsidDel="00000000" w:rsidR="00000000" w:rsidRPr="00000000">
        <w:rPr>
          <w:rFonts w:ascii="Trebuchet MS" w:cs="Trebuchet MS" w:eastAsia="Trebuchet MS" w:hAnsi="Trebuchet MS"/>
          <w:sz w:val="22"/>
          <w:szCs w:val="22"/>
          <w:rtl w:val="0"/>
        </w:rPr>
        <w:t xml:space="preserve">elegem – </w:t>
      </w:r>
      <w:r w:rsidDel="00000000" w:rsidR="00000000" w:rsidRPr="00000000">
        <w:rPr>
          <w:rFonts w:ascii="Trebuchet MS" w:cs="Trebuchet MS" w:eastAsia="Trebuchet MS" w:hAnsi="Trebuchet MS"/>
          <w:b w:val="1"/>
          <w:bCs w:val="1"/>
          <w:color w:val="538135"/>
          <w:rtl w:val="0"/>
        </w:rPr>
        <w:t xml:space="preserve">B</w:t>
      </w:r>
      <w:r w:rsidDel="00000000" w:rsidR="00000000" w:rsidRPr="00000000">
        <w:rPr>
          <w:rFonts w:ascii="Trebuchet MS" w:cs="Trebuchet MS" w:eastAsia="Trebuchet MS" w:hAnsi="Trebuchet MS"/>
          <w:sz w:val="22"/>
          <w:szCs w:val="22"/>
          <w:rtl w:val="0"/>
        </w:rPr>
        <w:t xml:space="preserve">evel – </w:t>
      </w:r>
      <w:r w:rsidDel="00000000" w:rsidR="00000000" w:rsidRPr="00000000">
        <w:rPr>
          <w:rFonts w:ascii="Trebuchet MS" w:cs="Trebuchet MS" w:eastAsia="Trebuchet MS" w:hAnsi="Trebuchet MS"/>
          <w:b w:val="1"/>
          <w:bCs w:val="1"/>
          <w:color w:val="538135"/>
          <w:rtl w:val="0"/>
        </w:rPr>
        <w:t xml:space="preserve">K</w:t>
      </w:r>
      <w:r w:rsidDel="00000000" w:rsidR="00000000" w:rsidRPr="00000000">
        <w:rPr>
          <w:rFonts w:ascii="Trebuchet MS" w:cs="Trebuchet MS" w:eastAsia="Trebuchet MS" w:hAnsi="Trebuchet MS"/>
          <w:sz w:val="22"/>
          <w:szCs w:val="22"/>
          <w:rtl w:val="0"/>
        </w:rPr>
        <w:t xml:space="preserve">essel – </w:t>
      </w:r>
      <w:r w:rsidDel="00000000" w:rsidR="00000000" w:rsidRPr="00000000">
        <w:rPr>
          <w:rFonts w:ascii="Trebuchet MS" w:cs="Trebuchet MS" w:eastAsia="Trebuchet MS" w:hAnsi="Trebuchet MS"/>
          <w:b w:val="1"/>
          <w:bCs w:val="1"/>
          <w:color w:val="538135"/>
          <w:rtl w:val="0"/>
        </w:rPr>
        <w:t xml:space="preserve">E</w:t>
      </w:r>
      <w:r w:rsidDel="00000000" w:rsidR="00000000" w:rsidRPr="00000000">
        <w:rPr>
          <w:rFonts w:ascii="Trebuchet MS" w:cs="Trebuchet MS" w:eastAsia="Trebuchet MS" w:hAnsi="Trebuchet MS"/>
          <w:sz w:val="22"/>
          <w:szCs w:val="22"/>
          <w:rtl w:val="0"/>
        </w:rPr>
        <w:t xml:space="preserve">mblem, kortweg </w:t>
      </w:r>
      <w:r w:rsidDel="00000000" w:rsidR="00000000" w:rsidRPr="00000000">
        <w:rPr>
          <w:rFonts w:ascii="Trebuchet MS" w:cs="Trebuchet MS" w:eastAsia="Trebuchet MS" w:hAnsi="Trebuchet MS"/>
          <w:b w:val="1"/>
          <w:bCs w:val="1"/>
          <w:color w:val="538135"/>
          <w:sz w:val="22"/>
          <w:szCs w:val="22"/>
          <w:rtl w:val="0"/>
        </w:rPr>
        <w:t xml:space="preserve">ROBKE</w:t>
      </w:r>
      <w:r w:rsidDel="00000000" w:rsidR="00000000" w:rsidRPr="00000000">
        <w:rPr>
          <w:rFonts w:ascii="Trebuchet MS" w:cs="Trebuchet MS" w:eastAsia="Trebuchet MS" w:hAnsi="Trebuchet MS"/>
          <w:sz w:val="22"/>
          <w:szCs w:val="22"/>
          <w:rtl w:val="0"/>
        </w:rPr>
        <w:t xml:space="preserve">. Door de </w:t>
      </w:r>
      <w:r w:rsidDel="00000000" w:rsidR="00000000" w:rsidRPr="00000000">
        <w:rPr>
          <w:rFonts w:ascii="Trebuchet MS" w:cs="Trebuchet MS" w:eastAsia="Trebuchet MS" w:hAnsi="Trebuchet MS"/>
          <w:b w:val="1"/>
          <w:bCs w:val="1"/>
          <w:color w:val="538135"/>
          <w:rtl w:val="0"/>
        </w:rPr>
        <w:t xml:space="preserve">B</w:t>
      </w:r>
      <w:r w:rsidDel="00000000" w:rsidR="00000000" w:rsidRPr="00000000">
        <w:rPr>
          <w:rFonts w:ascii="Trebuchet MS" w:cs="Trebuchet MS" w:eastAsia="Trebuchet MS" w:hAnsi="Trebuchet MS"/>
          <w:sz w:val="22"/>
          <w:szCs w:val="22"/>
          <w:rtl w:val="0"/>
        </w:rPr>
        <w:t xml:space="preserve">estuurlijke </w:t>
      </w:r>
      <w:r w:rsidDel="00000000" w:rsidR="00000000" w:rsidRPr="00000000">
        <w:rPr>
          <w:rFonts w:ascii="Trebuchet MS" w:cs="Trebuchet MS" w:eastAsia="Trebuchet MS" w:hAnsi="Trebuchet MS"/>
          <w:b w:val="1"/>
          <w:bCs w:val="1"/>
          <w:color w:val="538135"/>
          <w:rtl w:val="0"/>
        </w:rPr>
        <w:t xml:space="preserve">O</w:t>
      </w:r>
      <w:r w:rsidDel="00000000" w:rsidR="00000000" w:rsidRPr="00000000">
        <w:rPr>
          <w:rFonts w:ascii="Trebuchet MS" w:cs="Trebuchet MS" w:eastAsia="Trebuchet MS" w:hAnsi="Trebuchet MS"/>
          <w:sz w:val="22"/>
          <w:szCs w:val="22"/>
          <w:rtl w:val="0"/>
        </w:rPr>
        <w:t xml:space="preserve">ptimalisering en </w:t>
      </w:r>
      <w:r w:rsidDel="00000000" w:rsidR="00000000" w:rsidRPr="00000000">
        <w:rPr>
          <w:rFonts w:ascii="Trebuchet MS" w:cs="Trebuchet MS" w:eastAsia="Trebuchet MS" w:hAnsi="Trebuchet MS"/>
          <w:b w:val="1"/>
          <w:bCs w:val="1"/>
          <w:color w:val="538135"/>
          <w:rtl w:val="0"/>
        </w:rPr>
        <w:t xml:space="preserve">S</w:t>
      </w:r>
      <w:r w:rsidDel="00000000" w:rsidR="00000000" w:rsidRPr="00000000">
        <w:rPr>
          <w:rFonts w:ascii="Trebuchet MS" w:cs="Trebuchet MS" w:eastAsia="Trebuchet MS" w:hAnsi="Trebuchet MS"/>
          <w:sz w:val="22"/>
          <w:szCs w:val="22"/>
          <w:rtl w:val="0"/>
        </w:rPr>
        <w:t xml:space="preserve">chaalvergroting (</w:t>
      </w:r>
      <w:r w:rsidDel="00000000" w:rsidR="00000000" w:rsidRPr="00000000">
        <w:rPr>
          <w:rFonts w:ascii="Trebuchet MS" w:cs="Trebuchet MS" w:eastAsia="Trebuchet MS" w:hAnsi="Trebuchet MS"/>
          <w:b w:val="1"/>
          <w:bCs w:val="1"/>
          <w:color w:val="538135"/>
          <w:sz w:val="22"/>
          <w:szCs w:val="22"/>
          <w:rtl w:val="0"/>
        </w:rPr>
        <w:t xml:space="preserve">BOS</w:t>
      </w:r>
      <w:r w:rsidDel="00000000" w:rsidR="00000000" w:rsidRPr="00000000">
        <w:rPr>
          <w:rFonts w:ascii="Trebuchet MS" w:cs="Trebuchet MS" w:eastAsia="Trebuchet MS" w:hAnsi="Trebuchet MS"/>
          <w:sz w:val="22"/>
          <w:szCs w:val="22"/>
          <w:rtl w:val="0"/>
        </w:rPr>
        <w:t xml:space="preserve">) vervoegden zich ondertussen nog meer scholen bij onze SG en gaan we voortaan door het leven als de </w:t>
      </w:r>
      <w:r w:rsidDel="00000000" w:rsidR="00000000" w:rsidRPr="00000000">
        <w:rPr>
          <w:rFonts w:ascii="Trebuchet MS" w:cs="Trebuchet MS" w:eastAsia="Trebuchet MS" w:hAnsi="Trebuchet MS"/>
          <w:b w:val="1"/>
          <w:bCs w:val="1"/>
          <w:color w:val="538135"/>
          <w:sz w:val="22"/>
          <w:szCs w:val="22"/>
          <w:rtl w:val="0"/>
        </w:rPr>
        <w:t xml:space="preserve">vzw KOBA de Nete</w:t>
      </w:r>
      <w:r w:rsidDel="00000000" w:rsidR="00000000" w:rsidRPr="00000000">
        <w:rPr>
          <w:rFonts w:ascii="Trebuchet MS" w:cs="Trebuchet MS" w:eastAsia="Trebuchet MS" w:hAnsi="Trebuchet MS"/>
          <w:sz w:val="22"/>
          <w:szCs w:val="22"/>
          <w:rtl w:val="0"/>
        </w:rPr>
        <w:t xml:space="preserve">. Het samenwerkingsverband met de verschillende scholen versterkt de professionalisering zowel bij directeurs als leerkrachten.</w:t>
      </w:r>
    </w:p>
    <w:p w:rsidR="00000000" w:rsidDel="00000000" w:rsidP="00000000" w:rsidRDefault="00000000" w:rsidRPr="00000000" w14:paraId="00000010">
      <w:pPr>
        <w:rPr>
          <w:rFonts w:ascii="Trebuchet MS" w:cs="Trebuchet MS" w:eastAsia="Trebuchet MS" w:hAnsi="Trebuchet MS"/>
          <w:b w:val="1"/>
          <w:bCs w:val="1"/>
          <w:i w:val="1"/>
          <w:iCs w:val="1"/>
          <w:color w:val="538135"/>
          <w:sz w:val="22"/>
          <w:szCs w:val="22"/>
        </w:rPr>
      </w:pPr>
      <w:r w:rsidDel="00000000" w:rsidR="00000000" w:rsidRPr="00000000">
        <w:rPr>
          <w:rtl w:val="0"/>
        </w:rPr>
      </w:r>
    </w:p>
    <w:p w:rsidR="00000000" w:rsidDel="00000000" w:rsidP="00000000" w:rsidRDefault="00000000" w:rsidRPr="00000000" w14:paraId="00000011">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Over onze school en ons dorp</w:t>
      </w:r>
    </w:p>
    <w:p w:rsidR="00000000" w:rsidDel="00000000" w:rsidP="00000000" w:rsidRDefault="00000000" w:rsidRPr="00000000" w14:paraId="00000012">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Onze school is landelijk gelegen – midden in het groen – onder de kerktoren. </w:t>
      </w:r>
    </w:p>
    <w:p w:rsidR="00000000" w:rsidDel="00000000" w:rsidP="00000000" w:rsidRDefault="00000000" w:rsidRPr="00000000" w14:paraId="00000013">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De rustige ligging zorgt mee voor een veilige schoolomgeving. Onze kinderen kunnen makkelijk te voet of met de fiets naar school. Het is een grote troef dat we voor leerwandelingen in de natuur, voor leeruitstappen, voor sport en spel geen al te verre verplaatsingen hoeven te maken. Voor vervoer kunnen we steeds rekenen op onze ouders en grootouders.</w:t>
      </w:r>
    </w:p>
    <w:p w:rsidR="00000000" w:rsidDel="00000000" w:rsidP="00000000" w:rsidRDefault="00000000" w:rsidRPr="00000000" w14:paraId="00000014">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zijn hecht verbonden met de gemeenschap, iedereen kent iedereen. We behoren tot de grote </w:t>
      </w:r>
      <w:r w:rsidDel="00000000" w:rsidR="00000000" w:rsidRPr="00000000">
        <w:rPr>
          <w:rFonts w:ascii="Trebuchet MS" w:cs="Trebuchet MS" w:eastAsia="Trebuchet MS" w:hAnsi="Trebuchet MS"/>
          <w:b w:val="1"/>
          <w:bCs w:val="1"/>
          <w:color w:val="538135"/>
          <w:rtl w:val="0"/>
        </w:rPr>
        <w:t xml:space="preserve">‘Bevelse’ familie</w:t>
      </w:r>
      <w:r w:rsidDel="00000000" w:rsidR="00000000" w:rsidRPr="00000000">
        <w:rPr>
          <w:rFonts w:ascii="Trebuchet MS" w:cs="Trebuchet MS" w:eastAsia="Trebuchet MS" w:hAnsi="Trebuchet MS"/>
          <w:sz w:val="22"/>
          <w:szCs w:val="22"/>
          <w:rtl w:val="0"/>
        </w:rPr>
        <w:t xml:space="preserve">. De school behoort gewoon bij het dorp. Er is een sterke betrokkenheid op elkaar en een uitstekende samenwerking met de parochie, het plaatselijke ontwikkelingscomité,… . Ook met de verschillende diensten van de gemeente Nijlen, de Stichting Vlaamse Schoolsport (SVS),… werken we goed samen.</w:t>
      </w:r>
    </w:p>
    <w:p w:rsidR="00000000" w:rsidDel="00000000" w:rsidP="00000000" w:rsidRDefault="00000000" w:rsidRPr="00000000" w14:paraId="00000015">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zijn nog steeds gehuisvest op de plaats waar ooit de ‘nonnenschool’ gesticht werd. De  ‘roots’ zijn gebleven. De vele vernieuwingen en verbouwingen hebben er voor gezorgd dat alle gebouwen met elkaar verbonden zijn en rondom de nieuwe speelplaats liggen. Dit ervaren wij als een groot voordeel voor onze kinderen. Van kleins af aan leren ze elkaar kennen en dit zorgt ervoor dat het maar een kleine stap is van kleuter naar lager. </w:t>
      </w:r>
    </w:p>
    <w:p w:rsidR="00000000" w:rsidDel="00000000" w:rsidP="00000000" w:rsidRDefault="00000000" w:rsidRPr="00000000" w14:paraId="00000016">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Toen we voor een naamkeuze stonden voor onze school was de beslissing gauw genomen, ook voor onze ouders, die mee mochten kiezen. </w:t>
      </w:r>
      <w:r w:rsidDel="00000000" w:rsidR="00000000" w:rsidRPr="00000000">
        <w:rPr>
          <w:rFonts w:ascii="Trebuchet MS" w:cs="Trebuchet MS" w:eastAsia="Trebuchet MS" w:hAnsi="Trebuchet MS"/>
          <w:b w:val="1"/>
          <w:bCs w:val="1"/>
          <w:color w:val="538135"/>
          <w:rtl w:val="0"/>
        </w:rPr>
        <w:t xml:space="preserve">KINDERPAD</w:t>
      </w:r>
      <w:r w:rsidDel="00000000" w:rsidR="00000000" w:rsidRPr="00000000">
        <w:rPr>
          <w:rFonts w:ascii="Trebuchet MS" w:cs="Trebuchet MS" w:eastAsia="Trebuchet MS" w:hAnsi="Trebuchet MS"/>
          <w:sz w:val="22"/>
          <w:szCs w:val="22"/>
          <w:rtl w:val="0"/>
        </w:rPr>
        <w:t xml:space="preserve">. Verwijzend naar de straat waarin we gelegen zijn. Maar bovenal verwijzend naar de sprongen waarmee een </w:t>
      </w:r>
      <w:r w:rsidDel="00000000" w:rsidR="00000000" w:rsidRPr="00000000">
        <w:rPr>
          <w:rFonts w:ascii="Trebuchet MS" w:cs="Trebuchet MS" w:eastAsia="Trebuchet MS" w:hAnsi="Trebuchet MS"/>
          <w:b w:val="1"/>
          <w:bCs w:val="1"/>
          <w:color w:val="538135"/>
          <w:rtl w:val="0"/>
        </w:rPr>
        <w:t xml:space="preserve">PAD</w:t>
      </w:r>
      <w:r w:rsidDel="00000000" w:rsidR="00000000" w:rsidRPr="00000000">
        <w:rPr>
          <w:rFonts w:ascii="Trebuchet MS" w:cs="Trebuchet MS" w:eastAsia="Trebuchet MS" w:hAnsi="Trebuchet MS"/>
          <w:sz w:val="22"/>
          <w:szCs w:val="22"/>
          <w:rtl w:val="0"/>
        </w:rPr>
        <w:t xml:space="preserve"> zich voort beweegt. Die vind je terug in ons schoollogo. Zulke sprongen vooruit maken onze kinderen in hun ontwikkeling tijdens hun schooltijd in de basisschool.</w:t>
      </w:r>
      <w:r w:rsidDel="00000000" w:rsidR="00000000" w:rsidRPr="00000000">
        <w:drawing>
          <wp:anchor allowOverlap="1" behindDoc="0" distB="114300" distT="114300" distL="114300" distR="114300" hidden="0" layoutInCell="1" locked="0" relativeHeight="0" simplePos="0">
            <wp:simplePos x="0" y="0"/>
            <wp:positionH relativeFrom="column">
              <wp:posOffset>5048250</wp:posOffset>
            </wp:positionH>
            <wp:positionV relativeFrom="paragraph">
              <wp:posOffset>114300</wp:posOffset>
            </wp:positionV>
            <wp:extent cx="1219517" cy="1308949"/>
            <wp:effectExtent b="0" l="0" r="0" t="0"/>
            <wp:wrapSquare wrapText="bothSides" distB="114300" distT="114300" distL="114300" distR="11430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19517" cy="1308949"/>
                    </a:xfrm>
                    <a:prstGeom prst="rect"/>
                    <a:ln/>
                  </pic:spPr>
                </pic:pic>
              </a:graphicData>
            </a:graphic>
          </wp:anchor>
        </w:drawing>
      </w:r>
    </w:p>
    <w:p w:rsidR="00000000" w:rsidDel="00000000" w:rsidP="00000000" w:rsidRDefault="00000000" w:rsidRPr="00000000" w14:paraId="00000017">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Over onze kinderen en onze ouders</w:t>
      </w:r>
    </w:p>
    <w:p w:rsidR="00000000" w:rsidDel="00000000" w:rsidP="00000000" w:rsidRDefault="00000000" w:rsidRPr="00000000" w14:paraId="00000019">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Onze schooldeur staat open voor iedereen. We trekken echter vooral kinderen aan uit de onmiddellijke omgeving. Ze zijn een weerspiegeling van de bevolking in de dorpsgemeenschap. Vele ouders zaten hier zelf nog op de schoolbanken. Er is bij ons een makkelijk en nauw contact met onze ouders. Dit zorgt voor een hoge betrokkenheid van hen. We zijn blij dat uit de hechte groep van ouders een sterk geëngageerde ouderraad gegroeid is. </w:t>
      </w:r>
    </w:p>
    <w:p w:rsidR="00000000" w:rsidDel="00000000" w:rsidP="00000000" w:rsidRDefault="00000000" w:rsidRPr="00000000" w14:paraId="0000001A">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1B">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Over ons team</w:t>
      </w:r>
    </w:p>
    <w:p w:rsidR="00000000" w:rsidDel="00000000" w:rsidP="00000000" w:rsidRDefault="00000000" w:rsidRPr="00000000" w14:paraId="0000001C">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zijn een klein, voornamelijk vrouwelijk team. De meesten van ons komen vanuit de omgeving naar onze school. We zijn heel divers zowel qua leeftijd als interesses. Samen vormen we één geheel, aangestuurd en (be)geleid door een directeur die zelf ooit leerkracht was op onze school. </w:t>
      </w:r>
    </w:p>
    <w:p w:rsidR="00000000" w:rsidDel="00000000" w:rsidP="00000000" w:rsidRDefault="00000000" w:rsidRPr="00000000" w14:paraId="0000001D">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1E">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In wat volgt schetsen we enkele grote lijnen van ons eigen opvoedingsproject. Wie we zijn en waar we voor staan, willen we graag met je delen. Het is de weg die we willen gaan en waar we de komende jaren aan willen (blijven) werken.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b w:val="1"/>
          <w:bCs w:val="1"/>
          <w:color w:val="767171"/>
        </w:rPr>
      </w:pPr>
      <w:r w:rsidDel="00000000" w:rsidR="00000000" w:rsidRPr="00000000">
        <w:rPr>
          <w:rFonts w:ascii="Trebuchet MS" w:cs="Trebuchet MS" w:eastAsia="Trebuchet MS" w:hAnsi="Trebuchet MS"/>
          <w:b w:val="1"/>
          <w:bCs w:val="1"/>
          <w:color w:val="767171"/>
          <w:rtl w:val="0"/>
        </w:rPr>
        <w:t xml:space="preserve">II </w:t>
        <w:tab/>
        <w:t xml:space="preserve">Geloven in de groeikracht van elk kind</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jc w:val="right"/>
        <w:rPr>
          <w:rFonts w:ascii="Bilbo" w:cs="Bilbo" w:eastAsia="Bilbo" w:hAnsi="Bilbo"/>
          <w:b w:val="1"/>
          <w:bCs w:val="1"/>
          <w:color w:val="538135"/>
          <w:sz w:val="20"/>
          <w:szCs w:val="20"/>
        </w:rPr>
      </w:pPr>
      <w:r w:rsidDel="00000000" w:rsidR="00000000" w:rsidRPr="00000000">
        <w:rPr>
          <w:rFonts w:ascii="Bilbo" w:cs="Bilbo" w:eastAsia="Bilbo" w:hAnsi="Bilbo"/>
          <w:b w:val="1"/>
          <w:bCs w:val="1"/>
          <w:color w:val="538135"/>
          <w:sz w:val="20"/>
          <w:szCs w:val="20"/>
          <w:rtl w:val="0"/>
        </w:rPr>
        <w:t xml:space="preserve">Omdat goed onderwijs alle kansen benut voor ‘het kind op pad’.</w:t>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3">
      <w:pPr>
        <w:ind w:left="36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4">
      <w:pPr>
        <w:rPr>
          <w:rFonts w:ascii="Trebuchet MS" w:cs="Trebuchet MS" w:eastAsia="Trebuchet MS" w:hAnsi="Trebuchet MS"/>
          <w:i w:val="1"/>
          <w:iCs w:val="1"/>
          <w:sz w:val="22"/>
          <w:szCs w:val="22"/>
        </w:rPr>
      </w:pPr>
      <w:r w:rsidDel="00000000" w:rsidR="00000000" w:rsidRPr="00000000">
        <w:rPr>
          <w:rFonts w:ascii="Trebuchet MS" w:cs="Trebuchet MS" w:eastAsia="Trebuchet MS" w:hAnsi="Trebuchet MS"/>
          <w:sz w:val="22"/>
          <w:szCs w:val="22"/>
          <w:rtl w:val="0"/>
        </w:rPr>
        <w:t xml:space="preserve">We willen op school oog en aandacht hebben voor de mogelijkheden van élk kind, om zo het beste uit élk kind naar boven te halen. Een goede leerkracht heeft oog voor de verschillen tussen kinderen.</w:t>
      </w: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i w:val="1"/>
          <w:iCs w:val="1"/>
          <w:sz w:val="22"/>
          <w:szCs w:val="22"/>
        </w:rPr>
      </w:pP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i w:val="1"/>
          <w:iCs w:val="1"/>
          <w:sz w:val="22"/>
          <w:szCs w:val="22"/>
        </w:rPr>
      </w:pPr>
      <w:r w:rsidDel="00000000" w:rsidR="00000000" w:rsidRPr="00000000">
        <w:rPr>
          <w:rFonts w:ascii="Trebuchet MS" w:cs="Trebuchet MS" w:eastAsia="Trebuchet MS" w:hAnsi="Trebuchet MS"/>
          <w:i w:val="1"/>
          <w:iCs w:val="1"/>
          <w:sz w:val="22"/>
          <w:szCs w:val="22"/>
          <w:rtl w:val="0"/>
        </w:rPr>
        <w:t xml:space="preserve">Kinderen kunnen heel verschillend zijn. Voor een leerkracht is het heel belangrijk dit te zien en te willen zien: waar heb ik oog voor? Wat merk ik op? Welke eigenheid haal ik naar boven? </w:t>
      </w:r>
    </w:p>
    <w:p w:rsidR="00000000" w:rsidDel="00000000" w:rsidP="00000000" w:rsidRDefault="00000000" w:rsidRPr="00000000" w14:paraId="00000027">
      <w:pPr>
        <w:jc w:val="righ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28">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Er zijn creatieve, vindingrijke of grappige kinderen. </w:t>
      </w:r>
    </w:p>
    <w:p w:rsidR="00000000" w:rsidDel="00000000" w:rsidP="00000000" w:rsidRDefault="00000000" w:rsidRPr="00000000" w14:paraId="00000029">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Anderen zijn dan weer heel sportief of kunnen goed tekenen. </w:t>
      </w:r>
    </w:p>
    <w:p w:rsidR="00000000" w:rsidDel="00000000" w:rsidP="00000000" w:rsidRDefault="00000000" w:rsidRPr="00000000" w14:paraId="0000002A">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Je hebt kinderen die taalvaardig zijn. </w:t>
      </w:r>
    </w:p>
    <w:p w:rsidR="00000000" w:rsidDel="00000000" w:rsidP="00000000" w:rsidRDefault="00000000" w:rsidRPr="00000000" w14:paraId="0000002B">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Er zijn kinderen die heel sterk zijn, anderen zijn eerder zwak.</w:t>
      </w:r>
    </w:p>
    <w:p w:rsidR="00000000" w:rsidDel="00000000" w:rsidP="00000000" w:rsidRDefault="00000000" w:rsidRPr="00000000" w14:paraId="0000002C">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Je hebt verlegen kinderen of stille kinderen. </w:t>
      </w:r>
    </w:p>
    <w:p w:rsidR="00000000" w:rsidDel="00000000" w:rsidP="00000000" w:rsidRDefault="00000000" w:rsidRPr="00000000" w14:paraId="0000002D">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Anderen zijn dan weer luidruchtig of wiebelig.</w:t>
      </w:r>
    </w:p>
    <w:p w:rsidR="00000000" w:rsidDel="00000000" w:rsidP="00000000" w:rsidRDefault="00000000" w:rsidRPr="00000000" w14:paraId="0000002E">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Je hebt verdraagzame, koppige of volhardende kinderen.</w:t>
      </w:r>
    </w:p>
    <w:p w:rsidR="00000000" w:rsidDel="00000000" w:rsidP="00000000" w:rsidRDefault="00000000" w:rsidRPr="00000000" w14:paraId="0000002F">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Er zijn kinderen die heel sociaal zijn, behulpzaam of zorgzaam, anderen kunnen afwachtend zijn of soms zelfs afstandelijk.</w:t>
      </w:r>
    </w:p>
    <w:p w:rsidR="00000000" w:rsidDel="00000000" w:rsidP="00000000" w:rsidRDefault="00000000" w:rsidRPr="00000000" w14:paraId="00000030">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Je hebt leiders en volgers, faalangstige of onzekere kinderen, zelfredzame of zelfstandige kinderen. </w:t>
      </w:r>
    </w:p>
    <w:p w:rsidR="00000000" w:rsidDel="00000000" w:rsidP="00000000" w:rsidRDefault="00000000" w:rsidRPr="00000000" w14:paraId="00000031">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Je hebt kinderen die nood hebben aan affectie, veiligheid en structuur.</w:t>
      </w:r>
    </w:p>
    <w:p w:rsidR="00000000" w:rsidDel="00000000" w:rsidP="00000000" w:rsidRDefault="00000000" w:rsidRPr="00000000" w14:paraId="00000032">
      <w:pPr>
        <w:jc w:val="right"/>
        <w:rPr>
          <w:rFonts w:ascii="Trebuchet MS" w:cs="Trebuchet MS" w:eastAsia="Trebuchet MS" w:hAnsi="Trebuchet MS"/>
          <w:b w:val="1"/>
          <w:bCs w:val="1"/>
          <w:i w:val="1"/>
          <w:iCs w:val="1"/>
          <w:color w:val="767171"/>
          <w:sz w:val="22"/>
          <w:szCs w:val="22"/>
        </w:rPr>
      </w:pPr>
      <w:r w:rsidDel="00000000" w:rsidR="00000000" w:rsidRPr="00000000">
        <w:rPr>
          <w:rFonts w:ascii="Trebuchet MS" w:cs="Trebuchet MS" w:eastAsia="Trebuchet MS" w:hAnsi="Trebuchet MS"/>
          <w:b w:val="1"/>
          <w:bCs w:val="1"/>
          <w:i w:val="1"/>
          <w:iCs w:val="1"/>
          <w:color w:val="767171"/>
          <w:sz w:val="22"/>
          <w:szCs w:val="22"/>
          <w:rtl w:val="0"/>
        </w:rPr>
        <w:t xml:space="preserve">Er zijn kinderen die heel nieuwsgierig zijn, anderen vragen om positieve bevestiging.</w:t>
      </w:r>
    </w:p>
    <w:p w:rsidR="00000000" w:rsidDel="00000000" w:rsidP="00000000" w:rsidRDefault="00000000" w:rsidRPr="00000000" w14:paraId="00000033">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zijn ervan overtuigd dat goed onderwijs voor elk kind anders is, elk kind heeft andere noden en behoeftes. In deze brede betekenis willen we in onze school oog en aandacht hebben voor élk kind. We geloven dat ieder kind groeikansen verdient.</w:t>
      </w:r>
    </w:p>
    <w:p w:rsidR="00000000" w:rsidDel="00000000" w:rsidP="00000000" w:rsidRDefault="00000000" w:rsidRPr="00000000" w14:paraId="00000034">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5">
      <w:pPr>
        <w:rPr>
          <w:rFonts w:ascii="Trebuchet MS" w:cs="Trebuchet MS" w:eastAsia="Trebuchet MS" w:hAnsi="Trebuchet MS"/>
          <w:i w:val="1"/>
          <w:iCs w:val="1"/>
          <w:sz w:val="22"/>
          <w:szCs w:val="22"/>
        </w:rPr>
      </w:pPr>
      <w:r w:rsidDel="00000000" w:rsidR="00000000" w:rsidRPr="00000000">
        <w:rPr>
          <w:rFonts w:ascii="Trebuchet MS" w:cs="Trebuchet MS" w:eastAsia="Trebuchet MS" w:hAnsi="Trebuchet MS"/>
          <w:i w:val="1"/>
          <w:iCs w:val="1"/>
          <w:sz w:val="22"/>
          <w:szCs w:val="22"/>
          <w:rtl w:val="0"/>
        </w:rPr>
        <w:t xml:space="preserve">Hoe leert een kind? Wat motiveert een kind om te leren? In welke manieren van onderwijs geloven wij?</w:t>
      </w:r>
    </w:p>
    <w:p w:rsidR="00000000" w:rsidDel="00000000" w:rsidP="00000000" w:rsidRDefault="00000000" w:rsidRPr="00000000" w14:paraId="00000036">
      <w:pPr>
        <w:rPr>
          <w:rFonts w:ascii="Trebuchet MS" w:cs="Trebuchet MS" w:eastAsia="Trebuchet MS" w:hAnsi="Trebuchet MS"/>
          <w:i w:val="1"/>
          <w:iCs w:val="1"/>
          <w:sz w:val="22"/>
          <w:szCs w:val="22"/>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Leren is een sociaal gebeuren, leren doe je van en met elkaar. Leren doe je met vallen en opstaan, falen mag. Een kind kan leren uit zijn goede en minder goede ervaringen. Kinderen leren het best als ze zich goed voelen en betrokken bezig kunnen zijn. Een kind leert door voor- en nadoen van de leerkracht en andere leerlingen, door herhalen, inoefenen en ondervinden. Door spelenderwijs te ontdekken en te proberen met elkaar, te luisteren naar elkaar. Door in te spelen op de eigen interesses, zijn belevingswereld te benaderen. Door verschillende werkvormen en materialen aan te bieden, aangepast aan de interesses, de behoeften en de leeftijd van de kinderen. Door open te staan voor ideeën, nieuwe dingen van de kinderen. Door in te spelen op verschillende talenten van kinderen. Een kind wordt gemotiveerd om te leren door zelf iets te willen, te worden, te zijn, door nieuwsgierig te zijn. </w:t>
      </w:r>
    </w:p>
    <w:p w:rsidR="00000000" w:rsidDel="00000000" w:rsidP="00000000" w:rsidRDefault="00000000" w:rsidRPr="00000000" w14:paraId="00000038">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Goed onderwijs is de kinderen voldoende uitdagen en kansen bieden zodat ze succes ervaren in hun groeiproces. Door hen aan te moedigen, te waarderen en aandacht te hebben voor ieder kind, zal elk kind groeien in zijn talent en op zijn eigen tempo. Door een doel voorop te stellen met respect voor de eigenheid van het kind. </w:t>
      </w:r>
    </w:p>
    <w:p w:rsidR="00000000" w:rsidDel="00000000" w:rsidP="00000000" w:rsidRDefault="00000000" w:rsidRPr="00000000" w14:paraId="00000039">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Als leerkracht, als school streven we deze doelen na, met oog voor het totale ‘zijn’ van het kind. Een goede leerkracht kan de kinderen motiveren, stimuleren, juist inschatten.</w:t>
      </w:r>
    </w:p>
    <w:p w:rsidR="00000000" w:rsidDel="00000000" w:rsidP="00000000" w:rsidRDefault="00000000" w:rsidRPr="00000000" w14:paraId="0000003A">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B">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Voor een zo ruim mogelijke ontplooiing en om elk kind kansen te geven, om elk talent aan te spreken, geven we dan ook bewust </w:t>
      </w:r>
      <w:r w:rsidDel="00000000" w:rsidR="00000000" w:rsidRPr="00000000">
        <w:rPr>
          <w:rFonts w:ascii="Trebuchet MS" w:cs="Trebuchet MS" w:eastAsia="Trebuchet MS" w:hAnsi="Trebuchet MS"/>
          <w:b w:val="1"/>
          <w:bCs w:val="1"/>
          <w:color w:val="538135"/>
          <w:sz w:val="22"/>
          <w:szCs w:val="22"/>
          <w:rtl w:val="0"/>
        </w:rPr>
        <w:t xml:space="preserve">ruimte aan de creativiteit </w:t>
      </w:r>
      <w:r w:rsidDel="00000000" w:rsidR="00000000" w:rsidRPr="00000000">
        <w:rPr>
          <w:rFonts w:ascii="Trebuchet MS" w:cs="Trebuchet MS" w:eastAsia="Trebuchet MS" w:hAnsi="Trebuchet MS"/>
          <w:sz w:val="22"/>
          <w:szCs w:val="22"/>
          <w:rtl w:val="0"/>
        </w:rPr>
        <w:t xml:space="preserve">van de kinderen. Veel experimenteren, hen vele mogelijkheden geven in verschillende domeinen mét aandacht voor het proces en niet enkel het product, laat kinderen blinken. We dagen hen uit en moedigen hen aan om hun </w:t>
      </w:r>
      <w:r w:rsidDel="00000000" w:rsidR="00000000" w:rsidRPr="00000000">
        <w:rPr>
          <w:rFonts w:ascii="Trebuchet MS" w:cs="Trebuchet MS" w:eastAsia="Trebuchet MS" w:hAnsi="Trebuchet MS"/>
          <w:b w:val="1"/>
          <w:bCs w:val="1"/>
          <w:color w:val="538135"/>
          <w:sz w:val="22"/>
          <w:szCs w:val="22"/>
          <w:rtl w:val="0"/>
        </w:rPr>
        <w:t xml:space="preserve">talenten </w:t>
      </w:r>
      <w:r w:rsidDel="00000000" w:rsidR="00000000" w:rsidRPr="00000000">
        <w:rPr>
          <w:rFonts w:ascii="Trebuchet MS" w:cs="Trebuchet MS" w:eastAsia="Trebuchet MS" w:hAnsi="Trebuchet MS"/>
          <w:sz w:val="22"/>
          <w:szCs w:val="22"/>
          <w:rtl w:val="0"/>
        </w:rPr>
        <w:t xml:space="preserve">te ontdekken en te ontwikkelen. We geven daartoe alle kansen en bevestiging. Zo laten we de </w:t>
      </w:r>
      <w:r w:rsidDel="00000000" w:rsidR="00000000" w:rsidRPr="00000000">
        <w:rPr>
          <w:rFonts w:ascii="Trebuchet MS" w:cs="Trebuchet MS" w:eastAsia="Trebuchet MS" w:hAnsi="Trebuchet MS"/>
          <w:b w:val="1"/>
          <w:bCs w:val="1"/>
          <w:color w:val="538135"/>
          <w:sz w:val="22"/>
          <w:szCs w:val="22"/>
          <w:rtl w:val="0"/>
        </w:rPr>
        <w:t xml:space="preserve">eigenheid</w:t>
      </w:r>
      <w:r w:rsidDel="00000000" w:rsidR="00000000" w:rsidRPr="00000000">
        <w:rPr>
          <w:rFonts w:ascii="Trebuchet MS" w:cs="Trebuchet MS" w:eastAsia="Trebuchet MS" w:hAnsi="Trebuchet MS"/>
          <w:sz w:val="22"/>
          <w:szCs w:val="22"/>
          <w:rtl w:val="0"/>
        </w:rPr>
        <w:t xml:space="preserve"> van het kind naar boven komen. Zo krijgt het succeservaringen en een positief zelfbeeld. Het kind voelt zich goed en komt graag naar school. Ze geloven in zichzelf, hebben meer zelfvertrouwen en kunnen zo beter functioneren. Om dit alles te bereiken is </w:t>
      </w:r>
      <w:r w:rsidDel="00000000" w:rsidR="00000000" w:rsidRPr="00000000">
        <w:rPr>
          <w:rFonts w:ascii="Trebuchet MS" w:cs="Trebuchet MS" w:eastAsia="Trebuchet MS" w:hAnsi="Trebuchet MS"/>
          <w:b w:val="1"/>
          <w:bCs w:val="1"/>
          <w:color w:val="538135"/>
          <w:sz w:val="22"/>
          <w:szCs w:val="22"/>
          <w:rtl w:val="0"/>
        </w:rPr>
        <w:t xml:space="preserve">differentiatie</w:t>
      </w:r>
      <w:r w:rsidDel="00000000" w:rsidR="00000000" w:rsidRPr="00000000">
        <w:rPr>
          <w:rFonts w:ascii="Trebuchet MS" w:cs="Trebuchet MS" w:eastAsia="Trebuchet MS" w:hAnsi="Trebuchet MS"/>
          <w:sz w:val="22"/>
          <w:szCs w:val="22"/>
          <w:rtl w:val="0"/>
        </w:rPr>
        <w:t xml:space="preserve"> belangrijk. We bieden aangepaste </w:t>
      </w:r>
      <w:r w:rsidDel="00000000" w:rsidR="00000000" w:rsidRPr="00000000">
        <w:rPr>
          <w:rFonts w:ascii="Trebuchet MS" w:cs="Trebuchet MS" w:eastAsia="Trebuchet MS" w:hAnsi="Trebuchet MS"/>
          <w:b w:val="1"/>
          <w:bCs w:val="1"/>
          <w:color w:val="538135"/>
          <w:sz w:val="22"/>
          <w:szCs w:val="22"/>
          <w:rtl w:val="0"/>
        </w:rPr>
        <w:t xml:space="preserve">werkvormen</w:t>
      </w:r>
      <w:r w:rsidDel="00000000" w:rsidR="00000000" w:rsidRPr="00000000">
        <w:rPr>
          <w:rFonts w:ascii="Trebuchet MS" w:cs="Trebuchet MS" w:eastAsia="Trebuchet MS" w:hAnsi="Trebuchet MS"/>
          <w:sz w:val="22"/>
          <w:szCs w:val="22"/>
          <w:rtl w:val="0"/>
        </w:rPr>
        <w:t xml:space="preserve"> aan om in te spelen op de verschillende talenten van kinderen. Het brengt afwisseling, een kind kan leren op verschillende manieren. We werken op het niveau en tempo van het kind. We bieden meer uitdaging aan, geven extra taken of zetten juist een stapje terug voor die kinderen die het nodig hebben. We werken in kleinere groepen of begeleiden individueel, geven extra tijd. Zo halen we in elk kind het beste naar boven, gaan we soms met kleine stapjes vooruit. Elk kind kan succeservaringen opdoen en blijft gemotiveerd. Dit verhoogt hun welbevinden. We stimuleren </w:t>
      </w:r>
      <w:r w:rsidDel="00000000" w:rsidR="00000000" w:rsidRPr="00000000">
        <w:rPr>
          <w:rFonts w:ascii="Trebuchet MS" w:cs="Trebuchet MS" w:eastAsia="Trebuchet MS" w:hAnsi="Trebuchet MS"/>
          <w:b w:val="1"/>
          <w:bCs w:val="1"/>
          <w:color w:val="538135"/>
          <w:sz w:val="22"/>
          <w:szCs w:val="22"/>
          <w:rtl w:val="0"/>
        </w:rPr>
        <w:t xml:space="preserve">zelfstandigheid en zelfredzaamheid</w:t>
      </w:r>
      <w:r w:rsidDel="00000000" w:rsidR="00000000" w:rsidRPr="00000000">
        <w:rPr>
          <w:rFonts w:ascii="Trebuchet MS" w:cs="Trebuchet MS" w:eastAsia="Trebuchet MS" w:hAnsi="Trebuchet MS"/>
          <w:sz w:val="22"/>
          <w:szCs w:val="22"/>
          <w:rtl w:val="0"/>
        </w:rPr>
        <w:t xml:space="preserve"> zodat kinderen rustig leren zien, luisteren wat er van hen gevraagd wordt en opdrachten en taakjes kunnen uitvoeren. We laten kinderen elkaar helpen en uitleg geven. Als je zelfstandig bent, ben je niet afhankelijk van anderen, kan je je plan trekken. We bieden daarbij onze kinderen de nodige </w:t>
      </w:r>
      <w:r w:rsidDel="00000000" w:rsidR="00000000" w:rsidRPr="00000000">
        <w:rPr>
          <w:rFonts w:ascii="Trebuchet MS" w:cs="Trebuchet MS" w:eastAsia="Trebuchet MS" w:hAnsi="Trebuchet MS"/>
          <w:b w:val="1"/>
          <w:bCs w:val="1"/>
          <w:color w:val="538135"/>
          <w:sz w:val="22"/>
          <w:szCs w:val="22"/>
          <w:rtl w:val="0"/>
        </w:rPr>
        <w:t xml:space="preserve">rust en</w:t>
      </w:r>
      <w:r w:rsidDel="00000000" w:rsidR="00000000" w:rsidRPr="00000000">
        <w:rPr>
          <w:rFonts w:ascii="Trebuchet MS" w:cs="Trebuchet MS" w:eastAsia="Trebuchet MS" w:hAnsi="Trebuchet MS"/>
          <w:color w:val="538135"/>
          <w:sz w:val="22"/>
          <w:szCs w:val="22"/>
          <w:rtl w:val="0"/>
        </w:rPr>
        <w:t xml:space="preserve"> </w:t>
      </w:r>
      <w:r w:rsidDel="00000000" w:rsidR="00000000" w:rsidRPr="00000000">
        <w:rPr>
          <w:rFonts w:ascii="Trebuchet MS" w:cs="Trebuchet MS" w:eastAsia="Trebuchet MS" w:hAnsi="Trebuchet MS"/>
          <w:b w:val="1"/>
          <w:bCs w:val="1"/>
          <w:color w:val="538135"/>
          <w:sz w:val="22"/>
          <w:szCs w:val="22"/>
          <w:rtl w:val="0"/>
        </w:rPr>
        <w:t xml:space="preserve">structuur</w:t>
      </w:r>
      <w:r w:rsidDel="00000000" w:rsidR="00000000" w:rsidRPr="00000000">
        <w:rPr>
          <w:rFonts w:ascii="Trebuchet MS" w:cs="Trebuchet MS" w:eastAsia="Trebuchet MS" w:hAnsi="Trebuchet MS"/>
          <w:sz w:val="22"/>
          <w:szCs w:val="22"/>
          <w:rtl w:val="0"/>
        </w:rPr>
        <w:t xml:space="preserve">, dat maakt het samenleven met anderen gemakkelijker. We maken afspraken en respecteren die, ook met het team. We geven aan waarom iets mag of niet mag. We leven het voor en zijn consequent. We stellen een duidelijke planning op, het geeft onze kinderen een veilig gevoel, geeft hen een houvast. Het vergroot de voorspelbaarheid en zorgt voor een krachtige leeromgeving waarin we tegemoet kunnen komen aan de noden van elk kind. Een kind moet kunnen leren en werken in een veilige omgeving, waar het ten volle kan ontplooien in alle domeinen.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4086542</wp:posOffset>
                </wp:positionH>
                <wp:positionV relativeFrom="paragraph">
                  <wp:posOffset>1086803</wp:posOffset>
                </wp:positionV>
                <wp:extent cx="1638300" cy="3457575"/>
                <wp:effectExtent b="0" l="0" r="0" t="0"/>
                <wp:wrapSquare wrapText="bothSides" distB="0" distT="0" distL="114300" distR="114300"/>
                <wp:docPr id="14" name=""/>
                <a:graphic>
                  <a:graphicData uri="http://schemas.microsoft.com/office/word/2010/wordprocessingShape">
                    <wps:wsp>
                      <wps:cNvSpPr/>
                      <wps:cNvPr id="5" name="Shape 5"/>
                      <wps:spPr>
                        <a:xfrm>
                          <a:off x="4531613" y="2055975"/>
                          <a:ext cx="1628775" cy="34480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t xml:space="preserve">Vertellen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Bewegingstussendoortjes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Gesprekjes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Praten in 1 op 1 situatie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Klaspop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Jassen aandoen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Toiletbezoek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Online oefeningen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Zelfstandige opdrachten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Stappenplan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Boekentassen OK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Zwemzak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Bosklassen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Agenda invullen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Plannen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Vaste dagindeling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Daglijn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Kalenders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Pictogrammen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4086542</wp:posOffset>
                </wp:positionH>
                <wp:positionV relativeFrom="paragraph">
                  <wp:posOffset>1086803</wp:posOffset>
                </wp:positionV>
                <wp:extent cx="1638300" cy="3457575"/>
                <wp:effectExtent b="0" l="0" r="0" t="0"/>
                <wp:wrapSquare wrapText="bothSides" distB="0" distT="0" distL="114300" distR="114300"/>
                <wp:docPr id="1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638300" cy="3457575"/>
                        </a:xfrm>
                        <a:prstGeom prst="rect"/>
                        <a:ln/>
                      </pic:spPr>
                    </pic:pic>
                  </a:graphicData>
                </a:graphic>
              </wp:anchor>
            </w:drawing>
          </mc:Fallback>
        </mc:AlternateContent>
      </w:r>
    </w:p>
    <w:p w:rsidR="00000000" w:rsidDel="00000000" w:rsidP="00000000" w:rsidRDefault="00000000" w:rsidRPr="00000000" w14:paraId="0000003C">
      <w:pPr>
        <w:ind w:left="36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D">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Goed onderwijs is de basis voor het latere leven.</w:t>
      </w:r>
    </w:p>
    <w:p w:rsidR="00000000" w:rsidDel="00000000" w:rsidP="00000000" w:rsidRDefault="00000000" w:rsidRPr="00000000" w14:paraId="0000003E">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F">
      <w:pPr>
        <w:rPr>
          <w:rFonts w:ascii="Trebuchet MS" w:cs="Trebuchet MS" w:eastAsia="Trebuchet MS" w:hAnsi="Trebuchet MS"/>
          <w:i w:val="1"/>
          <w:iCs w:val="1"/>
          <w:sz w:val="22"/>
          <w:szCs w:val="22"/>
        </w:rPr>
      </w:pPr>
      <w:r w:rsidDel="00000000" w:rsidR="00000000" w:rsidRPr="00000000">
        <w:rPr>
          <w:rFonts w:ascii="Trebuchet MS" w:cs="Trebuchet MS" w:eastAsia="Trebuchet MS" w:hAnsi="Trebuchet MS"/>
          <w:i w:val="1"/>
          <w:iCs w:val="1"/>
          <w:sz w:val="22"/>
          <w:szCs w:val="22"/>
          <w:rtl w:val="0"/>
        </w:rPr>
        <w:t xml:space="preserve">Hoe pakken we dit aan in onze  school? Hoe organiseren we dit leerproces van en met de kinderen? </w:t>
      </w:r>
    </w:p>
    <w:p w:rsidR="00000000" w:rsidDel="00000000" w:rsidP="00000000" w:rsidRDefault="00000000" w:rsidRPr="00000000" w14:paraId="00000040">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1">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willen in onze school en als team </w:t>
      </w:r>
      <w:r w:rsidDel="00000000" w:rsidR="00000000" w:rsidRPr="00000000">
        <w:rPr>
          <w:rFonts w:ascii="Trebuchet MS" w:cs="Trebuchet MS" w:eastAsia="Trebuchet MS" w:hAnsi="Trebuchet MS"/>
          <w:b w:val="1"/>
          <w:bCs w:val="1"/>
          <w:color w:val="538135"/>
          <w:sz w:val="22"/>
          <w:szCs w:val="22"/>
          <w:rtl w:val="0"/>
        </w:rPr>
        <w:t xml:space="preserve">doelgericht werken</w:t>
      </w:r>
      <w:r w:rsidDel="00000000" w:rsidR="00000000" w:rsidRPr="00000000">
        <w:rPr>
          <w:rFonts w:ascii="Trebuchet MS" w:cs="Trebuchet MS" w:eastAsia="Trebuchet MS" w:hAnsi="Trebuchet MS"/>
          <w:sz w:val="22"/>
          <w:szCs w:val="22"/>
          <w:rtl w:val="0"/>
        </w:rPr>
        <w:t xml:space="preserve">. De </w:t>
      </w:r>
      <w:r w:rsidDel="00000000" w:rsidR="00000000" w:rsidRPr="00000000">
        <w:rPr>
          <w:rFonts w:ascii="Trebuchet MS" w:cs="Trebuchet MS" w:eastAsia="Trebuchet MS" w:hAnsi="Trebuchet MS"/>
          <w:b w:val="1"/>
          <w:bCs w:val="1"/>
          <w:color w:val="538135"/>
          <w:sz w:val="22"/>
          <w:szCs w:val="22"/>
          <w:rtl w:val="0"/>
        </w:rPr>
        <w:t xml:space="preserve">leerplandoelen, ontwikkelingsdoelen en eindtermen</w:t>
      </w:r>
      <w:r w:rsidDel="00000000" w:rsidR="00000000" w:rsidRPr="00000000">
        <w:rPr>
          <w:rFonts w:ascii="Trebuchet MS" w:cs="Trebuchet MS" w:eastAsia="Trebuchet MS" w:hAnsi="Trebuchet MS"/>
          <w:color w:val="538135"/>
          <w:sz w:val="22"/>
          <w:szCs w:val="22"/>
          <w:rtl w:val="0"/>
        </w:rPr>
        <w:t xml:space="preserve"> </w:t>
      </w:r>
      <w:r w:rsidDel="00000000" w:rsidR="00000000" w:rsidRPr="00000000">
        <w:rPr>
          <w:rFonts w:ascii="Trebuchet MS" w:cs="Trebuchet MS" w:eastAsia="Trebuchet MS" w:hAnsi="Trebuchet MS"/>
          <w:sz w:val="22"/>
          <w:szCs w:val="22"/>
          <w:rtl w:val="0"/>
        </w:rPr>
        <w:t xml:space="preserve">zijn voor ons daarbij een leidraad. Ze zijn nuttig om te weten waar je naartoe wil met de kinderen. We zoeken een evenwicht zodat alle domeinen aan bod komen en kinderen uitgedaagd worden. Een vooropgesteld doel nastreven is heel belangrijk. Het kind leert iets, ervaart iets, ontwikkelt zich. Kinderen leren zo hun grenzen verleggen. Ze krijgen het gevoel: ‘Ik kan iets’, de talenten komen naar boven. De doelen zijn op elkaar afgestemd over alle leerjaren. Je krijgt een </w:t>
      </w:r>
      <w:r w:rsidDel="00000000" w:rsidR="00000000" w:rsidRPr="00000000">
        <w:rPr>
          <w:rFonts w:ascii="Trebuchet MS" w:cs="Trebuchet MS" w:eastAsia="Trebuchet MS" w:hAnsi="Trebuchet MS"/>
          <w:b w:val="1"/>
          <w:bCs w:val="1"/>
          <w:color w:val="538135"/>
          <w:sz w:val="22"/>
          <w:szCs w:val="22"/>
          <w:rtl w:val="0"/>
        </w:rPr>
        <w:t xml:space="preserve">verticale leerlijn</w:t>
      </w:r>
      <w:r w:rsidDel="00000000" w:rsidR="00000000" w:rsidRPr="00000000">
        <w:rPr>
          <w:rFonts w:ascii="Trebuchet MS" w:cs="Trebuchet MS" w:eastAsia="Trebuchet MS" w:hAnsi="Trebuchet MS"/>
          <w:sz w:val="22"/>
          <w:szCs w:val="22"/>
          <w:rtl w:val="0"/>
        </w:rPr>
        <w:t xml:space="preserve">. Dit zorgt voor een logische opbouw en geeft herkenning. Het geeft ook rust, structuur en zorgt voor een veilige leeromgeving. Dit vraagt </w:t>
      </w:r>
      <w:r w:rsidDel="00000000" w:rsidR="00000000" w:rsidRPr="00000000">
        <w:rPr>
          <w:rFonts w:ascii="Trebuchet MS" w:cs="Trebuchet MS" w:eastAsia="Trebuchet MS" w:hAnsi="Trebuchet MS"/>
          <w:b w:val="1"/>
          <w:bCs w:val="1"/>
          <w:color w:val="538135"/>
          <w:sz w:val="22"/>
          <w:szCs w:val="22"/>
          <w:rtl w:val="0"/>
        </w:rPr>
        <w:t xml:space="preserve">collegiaal overleg</w:t>
      </w:r>
      <w:r w:rsidDel="00000000" w:rsidR="00000000" w:rsidRPr="00000000">
        <w:rPr>
          <w:rFonts w:ascii="Trebuchet MS" w:cs="Trebuchet MS" w:eastAsia="Trebuchet MS" w:hAnsi="Trebuchet MS"/>
          <w:sz w:val="22"/>
          <w:szCs w:val="22"/>
          <w:rtl w:val="0"/>
        </w:rPr>
        <w:t xml:space="preserve"> en samenwerking. Je weet van elkaar wat er gebeurt in de verschillende (kleuter)klassen. Zo verkrijg je een gelijkmatige groei voor ‘het kind op pad’. De </w:t>
      </w:r>
      <w:r w:rsidDel="00000000" w:rsidR="00000000" w:rsidRPr="00000000">
        <w:rPr>
          <w:rFonts w:ascii="Trebuchet MS" w:cs="Trebuchet MS" w:eastAsia="Trebuchet MS" w:hAnsi="Trebuchet MS"/>
          <w:b w:val="1"/>
          <w:bCs w:val="1"/>
          <w:color w:val="538135"/>
          <w:sz w:val="22"/>
          <w:szCs w:val="22"/>
          <w:rtl w:val="0"/>
        </w:rPr>
        <w:t xml:space="preserve">methodes en handleidingen</w:t>
      </w:r>
      <w:r w:rsidDel="00000000" w:rsidR="00000000" w:rsidRPr="00000000">
        <w:rPr>
          <w:rFonts w:ascii="Trebuchet MS" w:cs="Trebuchet MS" w:eastAsia="Trebuchet MS" w:hAnsi="Trebuchet MS"/>
          <w:color w:val="538135"/>
          <w:sz w:val="22"/>
          <w:szCs w:val="22"/>
          <w:rtl w:val="0"/>
        </w:rPr>
        <w:t xml:space="preserve"> </w:t>
      </w:r>
      <w:r w:rsidDel="00000000" w:rsidR="00000000" w:rsidRPr="00000000">
        <w:rPr>
          <w:rFonts w:ascii="Trebuchet MS" w:cs="Trebuchet MS" w:eastAsia="Trebuchet MS" w:hAnsi="Trebuchet MS"/>
          <w:sz w:val="22"/>
          <w:szCs w:val="22"/>
          <w:rtl w:val="0"/>
        </w:rPr>
        <w:t xml:space="preserve">die we gebruiken, bieden ons daarbij een houvast. Ze zijn een leidraad doorheen de jaren. Het geeft structuur, duidelijkheid, een rode draad doorheen de school. We hechten ook veel belang aan </w:t>
      </w:r>
      <w:r w:rsidDel="00000000" w:rsidR="00000000" w:rsidRPr="00000000">
        <w:rPr>
          <w:rFonts w:ascii="Trebuchet MS" w:cs="Trebuchet MS" w:eastAsia="Trebuchet MS" w:hAnsi="Trebuchet MS"/>
          <w:b w:val="1"/>
          <w:bCs w:val="1"/>
          <w:color w:val="538135"/>
          <w:sz w:val="22"/>
          <w:szCs w:val="22"/>
          <w:rtl w:val="0"/>
        </w:rPr>
        <w:t xml:space="preserve">vakoverschrijdend werken</w:t>
      </w:r>
      <w:r w:rsidDel="00000000" w:rsidR="00000000" w:rsidRPr="00000000">
        <w:rPr>
          <w:rFonts w:ascii="Trebuchet MS" w:cs="Trebuchet MS" w:eastAsia="Trebuchet MS" w:hAnsi="Trebuchet MS"/>
          <w:sz w:val="22"/>
          <w:szCs w:val="22"/>
          <w:rtl w:val="0"/>
        </w:rPr>
        <w:t xml:space="preserve">. Zo leren kinderen verder kijken dan in ‘vakjes’. Ze kunnen zichzelf ontplooien. Er ontstaat samenhang, alles vormt samen één geheel. </w:t>
      </w:r>
    </w:p>
    <w:p w:rsidR="00000000" w:rsidDel="00000000" w:rsidP="00000000" w:rsidRDefault="00000000" w:rsidRPr="00000000" w14:paraId="00000042">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Regelmatig werken we </w:t>
      </w:r>
      <w:r w:rsidDel="00000000" w:rsidR="00000000" w:rsidRPr="00000000">
        <w:rPr>
          <w:rFonts w:ascii="Trebuchet MS" w:cs="Trebuchet MS" w:eastAsia="Trebuchet MS" w:hAnsi="Trebuchet MS"/>
          <w:b w:val="1"/>
          <w:bCs w:val="1"/>
          <w:color w:val="538135"/>
          <w:sz w:val="22"/>
          <w:szCs w:val="22"/>
          <w:rtl w:val="0"/>
        </w:rPr>
        <w:t xml:space="preserve">klasdoorbrekend</w:t>
      </w:r>
      <w:r w:rsidDel="00000000" w:rsidR="00000000" w:rsidRPr="00000000">
        <w:rPr>
          <w:rFonts w:ascii="Trebuchet MS" w:cs="Trebuchet MS" w:eastAsia="Trebuchet MS" w:hAnsi="Trebuchet MS"/>
          <w:sz w:val="22"/>
          <w:szCs w:val="22"/>
          <w:rtl w:val="0"/>
        </w:rPr>
        <w:t xml:space="preserve">. Op  die manier leren kinderen andere leerkrachten kennen en met hen samenwerken. Kinderen leren ook van elkaar en met elkaar, in een geheel andere sfeer. Het geeft succeservaringen aan beide partijen. Leerlingen leren veel door uit te leggen aan anderen. Het is soms laagdrempeliger dan te leren met de leerkracht. Kinderen voelen zich vertrouwd met elkaar, leren elkaar beter kennen. </w:t>
      </w:r>
    </w:p>
    <w:p w:rsidR="00000000" w:rsidDel="00000000" w:rsidP="00000000" w:rsidRDefault="00000000" w:rsidRPr="00000000" w14:paraId="00000043">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4">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Een belangrijk instrument bij het leerproces is de </w:t>
      </w:r>
      <w:r w:rsidDel="00000000" w:rsidR="00000000" w:rsidRPr="00000000">
        <w:rPr>
          <w:rFonts w:ascii="Trebuchet MS" w:cs="Trebuchet MS" w:eastAsia="Trebuchet MS" w:hAnsi="Trebuchet MS"/>
          <w:b w:val="1"/>
          <w:bCs w:val="1"/>
          <w:color w:val="538135"/>
          <w:sz w:val="22"/>
          <w:szCs w:val="22"/>
          <w:rtl w:val="0"/>
        </w:rPr>
        <w:t xml:space="preserve">evaluatie</w:t>
      </w:r>
      <w:r w:rsidDel="00000000" w:rsidR="00000000" w:rsidRPr="00000000">
        <w:rPr>
          <w:rFonts w:ascii="Trebuchet MS" w:cs="Trebuchet MS" w:eastAsia="Trebuchet MS" w:hAnsi="Trebuchet MS"/>
          <w:sz w:val="22"/>
          <w:szCs w:val="22"/>
          <w:rtl w:val="0"/>
        </w:rPr>
        <w:t xml:space="preserve"> en </w:t>
      </w:r>
      <w:r w:rsidDel="00000000" w:rsidR="00000000" w:rsidRPr="00000000">
        <w:rPr>
          <w:rFonts w:ascii="Trebuchet MS" w:cs="Trebuchet MS" w:eastAsia="Trebuchet MS" w:hAnsi="Trebuchet MS"/>
          <w:b w:val="1"/>
          <w:bCs w:val="1"/>
          <w:color w:val="538135"/>
          <w:sz w:val="22"/>
          <w:szCs w:val="22"/>
          <w:rtl w:val="0"/>
        </w:rPr>
        <w:t xml:space="preserve">rapportering</w:t>
      </w:r>
      <w:r w:rsidDel="00000000" w:rsidR="00000000" w:rsidRPr="00000000">
        <w:rPr>
          <w:rFonts w:ascii="Trebuchet MS" w:cs="Trebuchet MS" w:eastAsia="Trebuchet MS" w:hAnsi="Trebuchet MS"/>
          <w:sz w:val="22"/>
          <w:szCs w:val="22"/>
          <w:rtl w:val="0"/>
        </w:rPr>
        <w:t xml:space="preserve">. Evalueren begint bij observeren. Via observatie krijg je soms een andere kijk op de kinderen. Je kan concreter te werk gaan en inspelen op de noden van de kinderen. Je volgt de denkweg van het kind, bespreekt de fouten zó dat het kind zich goed blijft voelen. Een kind kan blijven leren als we het positief blijven benaderen, als we de evolutie van een kind volgen en het kunnen van het kind respecteren. Niet alleen punten geven, maar het kind in zijn totaliteit beoordelen. Als we steeds positieve, opbouwende feedback geven bij rapportering dan voelt een kind zich gewaardeerd, verlegt het zijn grenzen en gelooft het in zichzelf: ‘Ik kan het’. Door het </w:t>
      </w:r>
      <w:r w:rsidDel="00000000" w:rsidR="00000000" w:rsidRPr="00000000">
        <w:rPr>
          <w:rFonts w:ascii="Trebuchet MS" w:cs="Trebuchet MS" w:eastAsia="Trebuchet MS" w:hAnsi="Trebuchet MS"/>
          <w:b w:val="1"/>
          <w:bCs w:val="1"/>
          <w:color w:val="538135"/>
          <w:sz w:val="22"/>
          <w:szCs w:val="22"/>
          <w:rtl w:val="0"/>
        </w:rPr>
        <w:t xml:space="preserve">kind- en leerlingvolgsysteem</w:t>
      </w:r>
      <w:r w:rsidDel="00000000" w:rsidR="00000000" w:rsidRPr="00000000">
        <w:rPr>
          <w:rFonts w:ascii="Trebuchet MS" w:cs="Trebuchet MS" w:eastAsia="Trebuchet MS" w:hAnsi="Trebuchet MS"/>
          <w:color w:val="538135"/>
          <w:sz w:val="22"/>
          <w:szCs w:val="22"/>
          <w:rtl w:val="0"/>
        </w:rPr>
        <w:t xml:space="preserve"> </w:t>
      </w:r>
      <w:r w:rsidDel="00000000" w:rsidR="00000000" w:rsidRPr="00000000">
        <w:rPr>
          <w:rFonts w:ascii="Trebuchet MS" w:cs="Trebuchet MS" w:eastAsia="Trebuchet MS" w:hAnsi="Trebuchet MS"/>
          <w:sz w:val="22"/>
          <w:szCs w:val="22"/>
          <w:rtl w:val="0"/>
        </w:rPr>
        <w:t xml:space="preserve">kunnen we elke leerling persoonlijk opvolgen. Je kan doelgerichter werken rond een mogelijk probleem en beter begeleiden in het opgroeien. Een goede opvolging van onze leerlingen vinden we noodzakelijk.</w:t>
      </w:r>
    </w:p>
    <w:p w:rsidR="00000000" w:rsidDel="00000000" w:rsidP="00000000" w:rsidRDefault="00000000" w:rsidRPr="00000000" w14:paraId="00000045">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gaan </w:t>
      </w:r>
      <w:r w:rsidDel="00000000" w:rsidR="00000000" w:rsidRPr="00000000">
        <w:rPr>
          <w:rFonts w:ascii="Trebuchet MS" w:cs="Trebuchet MS" w:eastAsia="Trebuchet MS" w:hAnsi="Trebuchet MS"/>
          <w:b w:val="1"/>
          <w:bCs w:val="1"/>
          <w:color w:val="538135"/>
          <w:sz w:val="22"/>
          <w:szCs w:val="22"/>
          <w:rtl w:val="0"/>
        </w:rPr>
        <w:t xml:space="preserve">vernieuwingen</w:t>
      </w:r>
      <w:r w:rsidDel="00000000" w:rsidR="00000000" w:rsidRPr="00000000">
        <w:rPr>
          <w:rFonts w:ascii="Trebuchet MS" w:cs="Trebuchet MS" w:eastAsia="Trebuchet MS" w:hAnsi="Trebuchet MS"/>
          <w:sz w:val="22"/>
          <w:szCs w:val="22"/>
          <w:rtl w:val="0"/>
        </w:rPr>
        <w:t xml:space="preserve"> niet uit de weg. Vanuit de noden die oplichten in de klaspraktijk zetten we in op </w:t>
      </w:r>
      <w:r w:rsidDel="00000000" w:rsidR="00000000" w:rsidRPr="00000000">
        <w:rPr>
          <w:rFonts w:ascii="Trebuchet MS" w:cs="Trebuchet MS" w:eastAsia="Trebuchet MS" w:hAnsi="Trebuchet MS"/>
          <w:b w:val="1"/>
          <w:bCs w:val="1"/>
          <w:color w:val="538135"/>
          <w:sz w:val="22"/>
          <w:szCs w:val="22"/>
          <w:rtl w:val="0"/>
        </w:rPr>
        <w:t xml:space="preserve">vormingen</w:t>
      </w:r>
      <w:r w:rsidDel="00000000" w:rsidR="00000000" w:rsidRPr="00000000">
        <w:rPr>
          <w:rFonts w:ascii="Trebuchet MS" w:cs="Trebuchet MS" w:eastAsia="Trebuchet MS" w:hAnsi="Trebuchet MS"/>
          <w:sz w:val="22"/>
          <w:szCs w:val="22"/>
          <w:rtl w:val="0"/>
        </w:rPr>
        <w:t xml:space="preserve">. Het biedt nieuwe mogelijkheden en kansen. We doen nieuwe ideeën op en daarvan kan het kind profiteren. We gaan steeds op zoek naar wat nog beter kan. Je blijft als leerkracht ook leren. Zo blijven we als leerkracht en als school up-to-date. </w:t>
      </w:r>
    </w:p>
    <w:p w:rsidR="00000000" w:rsidDel="00000000" w:rsidP="00000000" w:rsidRDefault="00000000" w:rsidRPr="00000000" w14:paraId="00000047">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 </w:t>
      </w:r>
    </w:p>
    <w:p w:rsidR="00000000" w:rsidDel="00000000" w:rsidP="00000000" w:rsidRDefault="00000000" w:rsidRPr="00000000" w14:paraId="00000049">
      <w:pPr>
        <w:ind w:left="360" w:firstLine="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767171"/>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767171"/>
          <w:sz w:val="24"/>
          <w:szCs w:val="24"/>
          <w:u w:val="none"/>
          <w:shd w:fill="auto" w:val="clear"/>
          <w:vertAlign w:val="baseline"/>
          <w:rtl w:val="0"/>
        </w:rPr>
        <w:t xml:space="preserve">III </w:t>
        <w:tab/>
        <w:t xml:space="preserve">Een warm nest</w:t>
      </w:r>
    </w:p>
    <w:p w:rsidR="00000000" w:rsidDel="00000000" w:rsidP="00000000" w:rsidRDefault="00000000" w:rsidRPr="00000000" w14:paraId="0000004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right"/>
        <w:rPr>
          <w:rFonts w:ascii="Bilbo" w:cs="Bilbo" w:eastAsia="Bilbo" w:hAnsi="Bilbo"/>
          <w:b w:val="1"/>
          <w:bCs w:val="1"/>
          <w:i w:val="0"/>
          <w:iCs w:val="0"/>
          <w:smallCaps w:val="0"/>
          <w:strike w:val="0"/>
          <w:color w:val="538135"/>
          <w:sz w:val="20"/>
          <w:szCs w:val="20"/>
          <w:u w:val="none"/>
          <w:shd w:fill="auto" w:val="clear"/>
          <w:vertAlign w:val="baseline"/>
        </w:rPr>
      </w:pPr>
      <w:r w:rsidDel="00000000" w:rsidR="00000000" w:rsidRPr="00000000">
        <w:rPr>
          <w:rFonts w:ascii="Bilbo" w:cs="Bilbo" w:eastAsia="Bilbo" w:hAnsi="Bilbo"/>
          <w:b w:val="1"/>
          <w:bCs w:val="1"/>
          <w:i w:val="0"/>
          <w:iCs w:val="0"/>
          <w:smallCaps w:val="0"/>
          <w:strike w:val="0"/>
          <w:color w:val="538135"/>
          <w:sz w:val="20"/>
          <w:szCs w:val="20"/>
          <w:u w:val="none"/>
          <w:shd w:fill="auto" w:val="clear"/>
          <w:vertAlign w:val="baseline"/>
          <w:rtl w:val="0"/>
        </w:rPr>
        <w:t xml:space="preserve">Omdat ELK kind telt en mag zijn wie hij is.</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D">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4E">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willen een school zijn op maat van grote en kleine kinderen. Een</w:t>
      </w:r>
      <w:r w:rsidDel="00000000" w:rsidR="00000000" w:rsidRPr="00000000">
        <w:rPr>
          <w:rFonts w:ascii="Trebuchet MS" w:cs="Trebuchet MS" w:eastAsia="Trebuchet MS" w:hAnsi="Trebuchet MS"/>
          <w:b w:val="1"/>
          <w:bCs w:val="1"/>
          <w:sz w:val="22"/>
          <w:szCs w:val="22"/>
          <w:rtl w:val="0"/>
        </w:rPr>
        <w:t xml:space="preserve"> </w:t>
      </w:r>
      <w:r w:rsidDel="00000000" w:rsidR="00000000" w:rsidRPr="00000000">
        <w:rPr>
          <w:rFonts w:ascii="Trebuchet MS" w:cs="Trebuchet MS" w:eastAsia="Trebuchet MS" w:hAnsi="Trebuchet MS"/>
          <w:b w:val="1"/>
          <w:bCs w:val="1"/>
          <w:color w:val="538135"/>
          <w:sz w:val="22"/>
          <w:szCs w:val="22"/>
          <w:rtl w:val="0"/>
        </w:rPr>
        <w:t xml:space="preserve">warm nest</w:t>
      </w:r>
      <w:r w:rsidDel="00000000" w:rsidR="00000000" w:rsidRPr="00000000">
        <w:rPr>
          <w:rFonts w:ascii="Trebuchet MS" w:cs="Trebuchet MS" w:eastAsia="Trebuchet MS" w:hAnsi="Trebuchet MS"/>
          <w:sz w:val="22"/>
          <w:szCs w:val="22"/>
          <w:rtl w:val="0"/>
        </w:rPr>
        <w:t xml:space="preserve">, een plaats waar alle kinderen zich welkom en goed voelen én </w:t>
      </w:r>
      <w:r w:rsidDel="00000000" w:rsidR="00000000" w:rsidRPr="00000000">
        <w:rPr>
          <w:rFonts w:ascii="Trebuchet MS" w:cs="Trebuchet MS" w:eastAsia="Trebuchet MS" w:hAnsi="Trebuchet MS"/>
          <w:b w:val="1"/>
          <w:bCs w:val="1"/>
          <w:color w:val="538135"/>
          <w:sz w:val="22"/>
          <w:szCs w:val="22"/>
          <w:rtl w:val="0"/>
        </w:rPr>
        <w:t xml:space="preserve">graag gezien worden</w:t>
      </w:r>
      <w:r w:rsidDel="00000000" w:rsidR="00000000" w:rsidRPr="00000000">
        <w:rPr>
          <w:rFonts w:ascii="Trebuchet MS" w:cs="Trebuchet MS" w:eastAsia="Trebuchet MS" w:hAnsi="Trebuchet MS"/>
          <w:sz w:val="22"/>
          <w:szCs w:val="22"/>
          <w:rtl w:val="0"/>
        </w:rPr>
        <w:t xml:space="preserve">. Elk kind verdient de aandacht die het nodig heeft. Kinderen mogen </w:t>
      </w:r>
      <w:r w:rsidDel="00000000" w:rsidR="00000000" w:rsidRPr="00000000">
        <w:rPr>
          <w:rFonts w:ascii="Trebuchet MS" w:cs="Trebuchet MS" w:eastAsia="Trebuchet MS" w:hAnsi="Trebuchet MS"/>
          <w:b w:val="1"/>
          <w:bCs w:val="1"/>
          <w:color w:val="538135"/>
          <w:sz w:val="22"/>
          <w:szCs w:val="22"/>
          <w:rtl w:val="0"/>
        </w:rPr>
        <w:t xml:space="preserve">zichzelf zijn</w:t>
      </w:r>
      <w:r w:rsidDel="00000000" w:rsidR="00000000" w:rsidRPr="00000000">
        <w:rPr>
          <w:rFonts w:ascii="Trebuchet MS" w:cs="Trebuchet MS" w:eastAsia="Trebuchet MS" w:hAnsi="Trebuchet MS"/>
          <w:sz w:val="22"/>
          <w:szCs w:val="22"/>
          <w:rtl w:val="0"/>
        </w:rPr>
        <w:t xml:space="preserve">. Ze voelen aan dat ze gewaardeerd worden omwille van hen zelf. Dit geeft een ‘</w:t>
      </w:r>
      <w:r w:rsidDel="00000000" w:rsidR="00000000" w:rsidRPr="00000000">
        <w:rPr>
          <w:rFonts w:ascii="Trebuchet MS" w:cs="Trebuchet MS" w:eastAsia="Trebuchet MS" w:hAnsi="Trebuchet MS"/>
          <w:b w:val="1"/>
          <w:bCs w:val="1"/>
          <w:color w:val="538135"/>
          <w:sz w:val="22"/>
          <w:szCs w:val="22"/>
          <w:rtl w:val="0"/>
        </w:rPr>
        <w:t xml:space="preserve">thuisgevoel</w:t>
      </w:r>
      <w:r w:rsidDel="00000000" w:rsidR="00000000" w:rsidRPr="00000000">
        <w:rPr>
          <w:rFonts w:ascii="Trebuchet MS" w:cs="Trebuchet MS" w:eastAsia="Trebuchet MS" w:hAnsi="Trebuchet MS"/>
          <w:sz w:val="22"/>
          <w:szCs w:val="22"/>
          <w:rtl w:val="0"/>
        </w:rPr>
        <w:t xml:space="preserve">’, zorgt voor een vertrouwde veilige omgeving waar kinderen graag naartoe komen, zich </w:t>
      </w:r>
      <w:r w:rsidDel="00000000" w:rsidR="00000000" w:rsidRPr="00000000">
        <w:rPr>
          <w:rFonts w:ascii="Trebuchet MS" w:cs="Trebuchet MS" w:eastAsia="Trebuchet MS" w:hAnsi="Trebuchet MS"/>
          <w:b w:val="1"/>
          <w:bCs w:val="1"/>
          <w:color w:val="538135"/>
          <w:sz w:val="22"/>
          <w:szCs w:val="22"/>
          <w:rtl w:val="0"/>
        </w:rPr>
        <w:t xml:space="preserve">geborgen</w:t>
      </w:r>
      <w:r w:rsidDel="00000000" w:rsidR="00000000" w:rsidRPr="00000000">
        <w:rPr>
          <w:rFonts w:ascii="Trebuchet MS" w:cs="Trebuchet MS" w:eastAsia="Trebuchet MS" w:hAnsi="Trebuchet MS"/>
          <w:sz w:val="22"/>
          <w:szCs w:val="22"/>
          <w:rtl w:val="0"/>
        </w:rPr>
        <w:t xml:space="preserve"> weten en zich goed in hun vel voelen. We willen </w:t>
      </w:r>
      <w:r w:rsidDel="00000000" w:rsidR="00000000" w:rsidRPr="00000000">
        <w:rPr>
          <w:rFonts w:ascii="Trebuchet MS" w:cs="Trebuchet MS" w:eastAsia="Trebuchet MS" w:hAnsi="Trebuchet MS"/>
          <w:b w:val="1"/>
          <w:bCs w:val="1"/>
          <w:color w:val="538135"/>
          <w:sz w:val="22"/>
          <w:szCs w:val="22"/>
          <w:rtl w:val="0"/>
        </w:rPr>
        <w:t xml:space="preserve">echt luisteren</w:t>
      </w:r>
      <w:r w:rsidDel="00000000" w:rsidR="00000000" w:rsidRPr="00000000">
        <w:rPr>
          <w:rFonts w:ascii="Trebuchet MS" w:cs="Trebuchet MS" w:eastAsia="Trebuchet MS" w:hAnsi="Trebuchet MS"/>
          <w:sz w:val="22"/>
          <w:szCs w:val="22"/>
          <w:rtl w:val="0"/>
        </w:rPr>
        <w:t xml:space="preserve"> naar heel het kind, verbaal en non-verbaal, met onze oren, ogen én hart. We staan open voor elkaar en leven ons in in de ander. Er is tijd om te lachen, te luisteren, verdriet te hebben, te leren. Een </w:t>
      </w:r>
      <w:r w:rsidDel="00000000" w:rsidR="00000000" w:rsidRPr="00000000">
        <w:rPr>
          <w:rFonts w:ascii="Trebuchet MS" w:cs="Trebuchet MS" w:eastAsia="Trebuchet MS" w:hAnsi="Trebuchet MS"/>
          <w:b w:val="1"/>
          <w:bCs w:val="1"/>
          <w:color w:val="538135"/>
          <w:sz w:val="22"/>
          <w:szCs w:val="22"/>
          <w:rtl w:val="0"/>
        </w:rPr>
        <w:t xml:space="preserve">veilige sfeer</w:t>
      </w:r>
      <w:r w:rsidDel="00000000" w:rsidR="00000000" w:rsidRPr="00000000">
        <w:rPr>
          <w:rFonts w:ascii="Trebuchet MS" w:cs="Trebuchet MS" w:eastAsia="Trebuchet MS" w:hAnsi="Trebuchet MS"/>
          <w:sz w:val="22"/>
          <w:szCs w:val="22"/>
          <w:rtl w:val="0"/>
        </w:rPr>
        <w:t xml:space="preserve"> creëren voor alle kinderen, dat is de basis voor alles. Kinderen moeten zich durven uiten, ongeacht de situatie. We willen van onze school een plaats maken waar kinderen en volwassenen </w:t>
      </w:r>
      <w:r w:rsidDel="00000000" w:rsidR="00000000" w:rsidRPr="00000000">
        <w:rPr>
          <w:rFonts w:ascii="Trebuchet MS" w:cs="Trebuchet MS" w:eastAsia="Trebuchet MS" w:hAnsi="Trebuchet MS"/>
          <w:b w:val="1"/>
          <w:bCs w:val="1"/>
          <w:color w:val="538135"/>
          <w:sz w:val="22"/>
          <w:szCs w:val="22"/>
          <w:rtl w:val="0"/>
        </w:rPr>
        <w:t xml:space="preserve">plezier </w:t>
      </w:r>
      <w:r w:rsidDel="00000000" w:rsidR="00000000" w:rsidRPr="00000000">
        <w:rPr>
          <w:rFonts w:ascii="Trebuchet MS" w:cs="Trebuchet MS" w:eastAsia="Trebuchet MS" w:hAnsi="Trebuchet MS"/>
          <w:sz w:val="22"/>
          <w:szCs w:val="22"/>
          <w:rtl w:val="0"/>
        </w:rPr>
        <w:t xml:space="preserve">vinden in het samenwerken en elkaar enthousiasmeren. Een plaats ook waar kinderen </w:t>
      </w:r>
      <w:r w:rsidDel="00000000" w:rsidR="00000000" w:rsidRPr="00000000">
        <w:rPr>
          <w:rFonts w:ascii="Trebuchet MS" w:cs="Trebuchet MS" w:eastAsia="Trebuchet MS" w:hAnsi="Trebuchet MS"/>
          <w:b w:val="1"/>
          <w:bCs w:val="1"/>
          <w:color w:val="538135"/>
          <w:sz w:val="22"/>
          <w:szCs w:val="22"/>
          <w:rtl w:val="0"/>
        </w:rPr>
        <w:t xml:space="preserve">open</w:t>
      </w:r>
      <w:r w:rsidDel="00000000" w:rsidR="00000000" w:rsidRPr="00000000">
        <w:rPr>
          <w:rFonts w:ascii="Trebuchet MS" w:cs="Trebuchet MS" w:eastAsia="Trebuchet MS" w:hAnsi="Trebuchet MS"/>
          <w:sz w:val="22"/>
          <w:szCs w:val="22"/>
          <w:rtl w:val="0"/>
        </w:rPr>
        <w:t xml:space="preserve"> en </w:t>
      </w:r>
      <w:r w:rsidDel="00000000" w:rsidR="00000000" w:rsidRPr="00000000">
        <w:rPr>
          <w:rFonts w:ascii="Trebuchet MS" w:cs="Trebuchet MS" w:eastAsia="Trebuchet MS" w:hAnsi="Trebuchet MS"/>
          <w:b w:val="1"/>
          <w:bCs w:val="1"/>
          <w:color w:val="538135"/>
          <w:sz w:val="22"/>
          <w:szCs w:val="22"/>
          <w:rtl w:val="0"/>
        </w:rPr>
        <w:t xml:space="preserve">spontaan </w:t>
      </w:r>
      <w:r w:rsidDel="00000000" w:rsidR="00000000" w:rsidRPr="00000000">
        <w:rPr>
          <w:rFonts w:ascii="Trebuchet MS" w:cs="Trebuchet MS" w:eastAsia="Trebuchet MS" w:hAnsi="Trebuchet MS"/>
          <w:sz w:val="22"/>
          <w:szCs w:val="22"/>
          <w:rtl w:val="0"/>
        </w:rPr>
        <w:t xml:space="preserve">er mogen zijn. Durven proberen, antwoorden, vertellen,… is belangrijk in de ontwikkeling van een kind. Zodat het in een optimale leeromgeving kan uitgroeien tot een compleet individu, klaar voor het verdere leven.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3953192</wp:posOffset>
                </wp:positionH>
                <wp:positionV relativeFrom="paragraph">
                  <wp:posOffset>47943</wp:posOffset>
                </wp:positionV>
                <wp:extent cx="1905000" cy="3352800"/>
                <wp:effectExtent b="0" l="0" r="0" t="0"/>
                <wp:wrapSquare wrapText="bothSides" distB="0" distT="0" distL="114300" distR="114300"/>
                <wp:docPr id="11" name=""/>
                <a:graphic>
                  <a:graphicData uri="http://schemas.microsoft.com/office/word/2010/wordprocessingShape">
                    <wps:wsp>
                      <wps:cNvSpPr/>
                      <wps:cNvPr id="2" name="Shape 2"/>
                      <wps:spPr>
                        <a:xfrm>
                          <a:off x="4398263" y="2108363"/>
                          <a:ext cx="1895475" cy="334327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Goed uitgebouwde zorg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Oog voor talenten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Aandacht verdelen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Elke dag een nieuwe kans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Succeservaringen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Tijd om conflicten uit te praten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Je verhaal doen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Klas aankleden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Uitdagende hoeken, materialen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Ontspanningsoefeningen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Een leuk tussendoortje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Een grapje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Een praatje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Samen zingen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Knuffels geven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Troosten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Oogcontact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Vertrouwenspersoon zijn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3953192</wp:posOffset>
                </wp:positionH>
                <wp:positionV relativeFrom="paragraph">
                  <wp:posOffset>47943</wp:posOffset>
                </wp:positionV>
                <wp:extent cx="1905000" cy="3352800"/>
                <wp:effectExtent b="0" l="0" r="0" t="0"/>
                <wp:wrapSquare wrapText="bothSides" distB="0" distT="0" distL="114300" distR="114300"/>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05000" cy="3352800"/>
                        </a:xfrm>
                        <a:prstGeom prst="rect"/>
                        <a:ln/>
                      </pic:spPr>
                    </pic:pic>
                  </a:graphicData>
                </a:graphic>
              </wp:anchor>
            </w:drawing>
          </mc:Fallback>
        </mc:AlternateContent>
      </w:r>
    </w:p>
    <w:p w:rsidR="00000000" w:rsidDel="00000000" w:rsidP="00000000" w:rsidRDefault="00000000" w:rsidRPr="00000000" w14:paraId="0000004F">
      <w:pPr>
        <w:keepNext w:val="0"/>
        <w:keepLines w:val="0"/>
        <w:pageBreakBefore w:val="0"/>
        <w:widowControl w:val="1"/>
        <w:pBdr>
          <w:top w:color="538135" w:space="10" w:sz="4" w:val="single"/>
          <w:left w:space="0" w:sz="0" w:val="nil"/>
          <w:bottom w:color="538135" w:space="10" w:sz="4" w:val="single"/>
          <w:right w:space="0" w:sz="0" w:val="nil"/>
          <w:between w:space="0" w:sz="0" w:val="nil"/>
        </w:pBdr>
        <w:shd w:fill="c5e0b3" w:val="clear"/>
        <w:spacing w:after="360" w:before="360" w:line="240" w:lineRule="auto"/>
        <w:ind w:left="864" w:right="864" w:firstLine="0"/>
        <w:jc w:val="center"/>
        <w:rPr>
          <w:rFonts w:ascii="Bilbo" w:cs="Bilbo" w:eastAsia="Bilbo" w:hAnsi="Bilbo"/>
          <w:b w:val="0"/>
          <w:bCs w:val="0"/>
          <w:i w:val="1"/>
          <w:iCs w:val="1"/>
          <w:smallCaps w:val="0"/>
          <w:strike w:val="0"/>
          <w:color w:val="538135"/>
          <w:sz w:val="20"/>
          <w:szCs w:val="20"/>
          <w:u w:val="none"/>
          <w:shd w:fill="auto" w:val="clear"/>
          <w:vertAlign w:val="baseline"/>
        </w:rPr>
      </w:pPr>
      <w:r w:rsidDel="00000000" w:rsidR="00000000" w:rsidRPr="00000000">
        <w:rPr>
          <w:rFonts w:ascii="Bilbo" w:cs="Bilbo" w:eastAsia="Bilbo" w:hAnsi="Bilbo"/>
          <w:b w:val="1"/>
          <w:bCs w:val="1"/>
          <w:i w:val="0"/>
          <w:iCs w:val="0"/>
          <w:smallCaps w:val="0"/>
          <w:strike w:val="0"/>
          <w:color w:val="538135"/>
          <w:sz w:val="24"/>
          <w:szCs w:val="24"/>
          <w:u w:val="none"/>
          <w:shd w:fill="auto" w:val="clear"/>
          <w:vertAlign w:val="baseline"/>
          <w:rtl w:val="0"/>
        </w:rPr>
        <w:t xml:space="preserve">“Ik zal er zijn voor jou.” </w:t>
      </w:r>
      <w:r w:rsidDel="00000000" w:rsidR="00000000" w:rsidRPr="00000000">
        <w:rPr>
          <w:rFonts w:ascii="Bilbo" w:cs="Bilbo" w:eastAsia="Bilbo" w:hAnsi="Bilbo"/>
          <w:b w:val="0"/>
          <w:bCs w:val="0"/>
          <w:i w:val="1"/>
          <w:iCs w:val="1"/>
          <w:smallCaps w:val="0"/>
          <w:strike w:val="0"/>
          <w:color w:val="538135"/>
          <w:sz w:val="20"/>
          <w:szCs w:val="20"/>
          <w:u w:val="none"/>
          <w:shd w:fill="auto" w:val="clear"/>
          <w:vertAlign w:val="baseline"/>
          <w:rtl w:val="0"/>
        </w:rPr>
        <w:t xml:space="preserve">Exodus 3, 13-16</w:t>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b w:val="1"/>
          <w:bCs w:val="1"/>
          <w:color w:val="767171"/>
        </w:rPr>
      </w:pPr>
      <w:r w:rsidDel="00000000" w:rsidR="00000000" w:rsidRPr="00000000">
        <w:rPr>
          <w:rFonts w:ascii="Trebuchet MS" w:cs="Trebuchet MS" w:eastAsia="Trebuchet MS" w:hAnsi="Trebuchet MS"/>
          <w:color w:val="767171"/>
          <w:rtl w:val="0"/>
        </w:rPr>
        <w:t xml:space="preserve">IV</w:t>
        <w:tab/>
      </w:r>
      <w:r w:rsidDel="00000000" w:rsidR="00000000" w:rsidRPr="00000000">
        <w:rPr>
          <w:rFonts w:ascii="Trebuchet MS" w:cs="Trebuchet MS" w:eastAsia="Trebuchet MS" w:hAnsi="Trebuchet MS"/>
          <w:b w:val="1"/>
          <w:bCs w:val="1"/>
          <w:color w:val="767171"/>
          <w:rtl w:val="0"/>
        </w:rPr>
        <w:t xml:space="preserve">Eén team</w:t>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jc w:val="right"/>
        <w:rPr>
          <w:rFonts w:ascii="Bilbo" w:cs="Bilbo" w:eastAsia="Bilbo" w:hAnsi="Bilbo"/>
          <w:b w:val="1"/>
          <w:bCs w:val="1"/>
          <w:color w:val="538135"/>
          <w:sz w:val="20"/>
          <w:szCs w:val="20"/>
        </w:rPr>
      </w:pPr>
      <w:r w:rsidDel="00000000" w:rsidR="00000000" w:rsidRPr="00000000">
        <w:rPr>
          <w:rFonts w:ascii="Bilbo" w:cs="Bilbo" w:eastAsia="Bilbo" w:hAnsi="Bilbo"/>
          <w:b w:val="1"/>
          <w:bCs w:val="1"/>
          <w:color w:val="538135"/>
          <w:sz w:val="20"/>
          <w:szCs w:val="20"/>
          <w:rtl w:val="0"/>
        </w:rPr>
        <w:t xml:space="preserve">Omdat we als team het beste willen voor onze kinderen.</w:t>
      </w:r>
    </w:p>
    <w:p w:rsidR="00000000" w:rsidDel="00000000" w:rsidP="00000000" w:rsidRDefault="00000000" w:rsidRPr="00000000" w14:paraId="00000052">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b w:val="1"/>
          <w:bCs w:val="1"/>
          <w:color w:val="538135"/>
          <w:sz w:val="22"/>
          <w:szCs w:val="22"/>
        </w:rPr>
      </w:pPr>
      <w:r w:rsidDel="00000000" w:rsidR="00000000" w:rsidRPr="00000000">
        <w:rPr>
          <w:rFonts w:ascii="Trebuchet MS" w:cs="Trebuchet MS" w:eastAsia="Trebuchet MS" w:hAnsi="Trebuchet MS"/>
          <w:b w:val="1"/>
          <w:bCs w:val="1"/>
          <w:color w:val="538135"/>
          <w:sz w:val="22"/>
          <w:szCs w:val="22"/>
          <w:rtl w:val="0"/>
        </w:rPr>
        <w:t xml:space="preserve">Eén team</w:t>
      </w:r>
    </w:p>
    <w:p w:rsidR="00000000" w:rsidDel="00000000" w:rsidP="00000000" w:rsidRDefault="00000000" w:rsidRPr="00000000" w14:paraId="00000054">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Waarin leerkrachten zich thuis voelen, graag lesgeven, gemotiveerd zijn.</w:t>
      </w:r>
    </w:p>
    <w:p w:rsidR="00000000" w:rsidDel="00000000" w:rsidP="00000000" w:rsidRDefault="00000000" w:rsidRPr="00000000" w14:paraId="00000055">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Het is plezant te werken op een plek waar iedereen zichzelf mag zijn en er een goede, open sfeer hangt. In een gemotiveerd team ga je met meer enthousiasme werken, het zet aan om makkelijker taken op te pakken. Wie zich thuis voelt, bloeit open, probeert sneller nieuwe dingen uit, durft proberen en is niet bang om te falen. Je kan experimenteren, steun en hulp zoeken bij elkaar en je behoudt uiteindelijk het beste. Je komt graag naar school en voelt je gerespecteerd, kan jezelf zijn. Positieve mensen zorgen ook voor een veilige sfeer en positieve ‘vibes’. Je bent een voorbeeld voor de kinderen. Je ‘straalt’ als school. Je zet je als leerkracht in voor de hele school.</w:t>
      </w:r>
    </w:p>
    <w:p w:rsidR="00000000" w:rsidDel="00000000" w:rsidP="00000000" w:rsidRDefault="00000000" w:rsidRPr="00000000" w14:paraId="00000056">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Waar rekening gehouden wordt met ieders kwaliteiten.</w:t>
      </w:r>
    </w:p>
    <w:p w:rsidR="00000000" w:rsidDel="00000000" w:rsidP="00000000" w:rsidRDefault="00000000" w:rsidRPr="00000000" w14:paraId="00000058">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Als je je talenten kan inzetten, voel je je goed. Het is ook fijn beroep te kunnen doen op de kwaliteiten van collega’s om zo je eigen zwaktes te kunnen versterken. Door kwaliteiten te bundelen, krijg je een sterk, veelzijdig team. Je hebt elkaar nodig. Je vult elkaar aan. Zo heb je je eigen plaats in het team. Je wordt gerespecteerd en je voelt je goed binnen het team. Je voelt je thuis, je presteert beter, geeft beter les, het zorgt voor succeservaringen. Dit alles vraagt wel van ons dat we tijd maken voor elkaar om te leren van elkaar. Dat we hulp (durven) vragen én bieden en zo een brede basis vormen om op terug te vallen.</w:t>
      </w:r>
    </w:p>
    <w:p w:rsidR="00000000" w:rsidDel="00000000" w:rsidP="00000000" w:rsidRDefault="00000000" w:rsidRPr="00000000" w14:paraId="00000059">
      <w:pPr>
        <w:rPr>
          <w:rFonts w:ascii="Trebuchet MS" w:cs="Trebuchet MS" w:eastAsia="Trebuchet MS" w:hAnsi="Trebuchet MS"/>
          <w:b w:val="1"/>
          <w:bCs w:val="1"/>
          <w:color w:val="538135"/>
          <w:sz w:val="22"/>
          <w:szCs w:val="22"/>
        </w:rPr>
      </w:pPr>
      <w:r w:rsidDel="00000000" w:rsidR="00000000" w:rsidRPr="00000000">
        <w:rPr>
          <w:rFonts w:ascii="Trebuchet MS" w:cs="Trebuchet MS" w:eastAsia="Trebuchet MS" w:hAnsi="Trebuchet MS"/>
          <w:b w:val="1"/>
          <w:bCs w:val="1"/>
          <w:color w:val="538135"/>
          <w:sz w:val="22"/>
          <w:szCs w:val="22"/>
          <w:rtl w:val="0"/>
        </w:rPr>
        <w:t xml:space="preserve">Een sterk team</w:t>
      </w:r>
    </w:p>
    <w:p w:rsidR="00000000" w:rsidDel="00000000" w:rsidP="00000000" w:rsidRDefault="00000000" w:rsidRPr="00000000" w14:paraId="0000005A">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Waarin leerkrachten samenwerken om een doel te bereiken.</w:t>
      </w:r>
    </w:p>
    <w:p w:rsidR="00000000" w:rsidDel="00000000" w:rsidP="00000000" w:rsidRDefault="00000000" w:rsidRPr="00000000" w14:paraId="0000005B">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Samenwerken om een doel te bereiken, geeft een goed gevoel. We kunnen over verschillende situaties praten en zo tot een oplossing komen. We hebben veel aan elkaar, we voelen ons gedragen. We leren omgaan met elkaars positieve en negatieve punten en kunnen elkaar ook opbouwende kritiek geven. We ervaren succes, hebben een positief gevoel. Hierdoor is er een open en ontspannen sfeer voor iedereen, wat ook voor de kinderen belangrijk is. Als we allemaal met de neuzen in dezelfde richting wijzen, hebben de kinderen duidelijkheid en structuur. Zo ontstaat een grotere samenhang en samenhorigheidsgevoel in het schoolteam. Samen staan we sterk!</w:t>
      </w:r>
    </w:p>
    <w:p w:rsidR="00000000" w:rsidDel="00000000" w:rsidP="00000000" w:rsidRDefault="00000000" w:rsidRPr="00000000" w14:paraId="0000005C">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D">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Waar leerkrachten openstaan voor nieuwe dingen en ruimte is voor professionalisering.</w:t>
      </w:r>
    </w:p>
    <w:p w:rsidR="00000000" w:rsidDel="00000000" w:rsidP="00000000" w:rsidRDefault="00000000" w:rsidRPr="00000000" w14:paraId="0000005E">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De maatschappij waarin we leven verandert razendsnel. Daarom is het belangrijk om ook ons onderwijs af en toe in vraag te stellen en te vernieuwen. Dit kan de dialoog tussen leerkrachten bevorderen. Vernieuwingen bespreken en doorgeven, leren van elkaar, geeft ondersteuning bij veranderende manieren van werken, bij het schoolgebeuren. De school blijft in beweging. Het zorgt ervoor dat we geen tunnelvisie hebben maar een breder aanbod voor de leerlingen en verschillende manieren van werken. Dit vraagt van ons dat we nascholingen volgen, up-to-date blijven, info doorgeven aan elkaar, mensen warm maken voor de vernieuwingen en deze ook (blijven) opvolgen.</w:t>
      </w:r>
    </w:p>
    <w:p w:rsidR="00000000" w:rsidDel="00000000" w:rsidP="00000000" w:rsidRDefault="00000000" w:rsidRPr="00000000" w14:paraId="0000005F">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 </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b w:val="1"/>
          <w:bCs w:val="1"/>
          <w:color w:val="767171"/>
        </w:rPr>
      </w:pPr>
      <w:r w:rsidDel="00000000" w:rsidR="00000000" w:rsidRPr="00000000">
        <w:rPr>
          <w:rFonts w:ascii="Trebuchet MS" w:cs="Trebuchet MS" w:eastAsia="Trebuchet MS" w:hAnsi="Trebuchet MS"/>
          <w:b w:val="1"/>
          <w:bCs w:val="1"/>
          <w:color w:val="767171"/>
          <w:rtl w:val="0"/>
        </w:rPr>
        <w:t xml:space="preserve">V</w:t>
        <w:tab/>
        <w:t xml:space="preserve">Een open school</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jc w:val="right"/>
        <w:rPr>
          <w:rFonts w:ascii="Bilbo" w:cs="Bilbo" w:eastAsia="Bilbo" w:hAnsi="Bilbo"/>
          <w:b w:val="1"/>
          <w:bCs w:val="1"/>
          <w:color w:val="538135"/>
          <w:sz w:val="20"/>
          <w:szCs w:val="20"/>
        </w:rPr>
      </w:pPr>
      <w:r w:rsidDel="00000000" w:rsidR="00000000" w:rsidRPr="00000000">
        <w:rPr>
          <w:rFonts w:ascii="Bilbo" w:cs="Bilbo" w:eastAsia="Bilbo" w:hAnsi="Bilbo"/>
          <w:b w:val="1"/>
          <w:bCs w:val="1"/>
          <w:color w:val="538135"/>
          <w:sz w:val="20"/>
          <w:szCs w:val="20"/>
          <w:rtl w:val="0"/>
        </w:rPr>
        <w:t xml:space="preserve">Omdat een goede leerkracht openstaat voor ideeën van </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jc w:val="right"/>
        <w:rPr>
          <w:rFonts w:ascii="Bilbo" w:cs="Bilbo" w:eastAsia="Bilbo" w:hAnsi="Bilbo"/>
          <w:b w:val="1"/>
          <w:bCs w:val="1"/>
          <w:color w:val="538135"/>
          <w:sz w:val="20"/>
          <w:szCs w:val="20"/>
        </w:rPr>
      </w:pPr>
      <w:r w:rsidDel="00000000" w:rsidR="00000000" w:rsidRPr="00000000">
        <w:rPr>
          <w:rFonts w:ascii="Bilbo" w:cs="Bilbo" w:eastAsia="Bilbo" w:hAnsi="Bilbo"/>
          <w:b w:val="1"/>
          <w:bCs w:val="1"/>
          <w:color w:val="538135"/>
          <w:sz w:val="20"/>
          <w:szCs w:val="20"/>
          <w:rtl w:val="0"/>
        </w:rPr>
        <w:t xml:space="preserve">kinderen, ouders, collega’s, externen…</w:t>
      </w:r>
    </w:p>
    <w:p w:rsidR="00000000" w:rsidDel="00000000" w:rsidP="00000000" w:rsidRDefault="00000000" w:rsidRPr="00000000" w14:paraId="00000063">
      <w:pPr>
        <w:keepNext w:val="0"/>
        <w:keepLines w:val="0"/>
        <w:pageBreakBefore w:val="0"/>
        <w:widowControl w:val="1"/>
        <w:pBdr>
          <w:top w:color="538135" w:space="10" w:sz="4" w:val="single"/>
          <w:left w:space="0" w:sz="0" w:val="nil"/>
          <w:bottom w:color="538135" w:space="10" w:sz="4" w:val="single"/>
          <w:right w:space="0" w:sz="0" w:val="nil"/>
          <w:between w:space="0" w:sz="0" w:val="nil"/>
        </w:pBdr>
        <w:shd w:fill="c5e0b3" w:val="clear"/>
        <w:spacing w:after="360" w:before="360" w:line="240" w:lineRule="auto"/>
        <w:ind w:left="864" w:right="864" w:firstLine="0"/>
        <w:jc w:val="center"/>
        <w:rPr>
          <w:rFonts w:ascii="Bilbo" w:cs="Bilbo" w:eastAsia="Bilbo" w:hAnsi="Bilbo"/>
          <w:b w:val="0"/>
          <w:bCs w:val="0"/>
          <w:i w:val="1"/>
          <w:iCs w:val="1"/>
          <w:smallCaps w:val="0"/>
          <w:strike w:val="0"/>
          <w:color w:val="538135"/>
          <w:sz w:val="20"/>
          <w:szCs w:val="20"/>
          <w:u w:val="none"/>
          <w:shd w:fill="auto" w:val="clear"/>
          <w:vertAlign w:val="baseline"/>
        </w:rPr>
      </w:pPr>
      <w:r w:rsidDel="00000000" w:rsidR="00000000" w:rsidRPr="00000000">
        <w:rPr>
          <w:rFonts w:ascii="Bilbo" w:cs="Bilbo" w:eastAsia="Bilbo" w:hAnsi="Bilbo"/>
          <w:b w:val="1"/>
          <w:bCs w:val="1"/>
          <w:i w:val="0"/>
          <w:iCs w:val="0"/>
          <w:smallCaps w:val="0"/>
          <w:strike w:val="0"/>
          <w:color w:val="538135"/>
          <w:sz w:val="24"/>
          <w:szCs w:val="24"/>
          <w:u w:val="none"/>
          <w:shd w:fill="auto" w:val="clear"/>
          <w:vertAlign w:val="baseline"/>
          <w:rtl w:val="0"/>
        </w:rPr>
        <w:t xml:space="preserve">“Want waar er twee of drie mensen in mijn naam samen zijn, ben ik in hun midden.” </w:t>
      </w:r>
      <w:r w:rsidDel="00000000" w:rsidR="00000000" w:rsidRPr="00000000">
        <w:rPr>
          <w:rFonts w:ascii="Bilbo" w:cs="Bilbo" w:eastAsia="Bilbo" w:hAnsi="Bilbo"/>
          <w:b w:val="0"/>
          <w:bCs w:val="0"/>
          <w:i w:val="1"/>
          <w:iCs w:val="1"/>
          <w:smallCaps w:val="0"/>
          <w:strike w:val="0"/>
          <w:color w:val="538135"/>
          <w:sz w:val="20"/>
          <w:szCs w:val="20"/>
          <w:u w:val="none"/>
          <w:shd w:fill="auto" w:val="clear"/>
          <w:vertAlign w:val="baseline"/>
          <w:rtl w:val="0"/>
        </w:rPr>
        <w:t xml:space="preserve">Matteüs 18, 20</w:t>
      </w:r>
    </w:p>
    <w:p w:rsidR="00000000" w:rsidDel="00000000" w:rsidP="00000000" w:rsidRDefault="00000000" w:rsidRPr="00000000" w14:paraId="00000064">
      <w:pPr>
        <w:rPr>
          <w:rFonts w:ascii="Trebuchet MS" w:cs="Trebuchet MS" w:eastAsia="Trebuchet MS" w:hAnsi="Trebuchet MS"/>
          <w:b w:val="1"/>
          <w:bCs w:val="1"/>
          <w:color w:val="538135"/>
          <w:sz w:val="22"/>
          <w:szCs w:val="22"/>
        </w:rPr>
      </w:pPr>
      <w:r w:rsidDel="00000000" w:rsidR="00000000" w:rsidRPr="00000000">
        <w:rPr>
          <w:rFonts w:ascii="Trebuchet MS" w:cs="Trebuchet MS" w:eastAsia="Trebuchet MS" w:hAnsi="Trebuchet MS"/>
          <w:b w:val="1"/>
          <w:bCs w:val="1"/>
          <w:color w:val="538135"/>
          <w:sz w:val="22"/>
          <w:szCs w:val="22"/>
          <w:rtl w:val="0"/>
        </w:rPr>
        <w:t xml:space="preserve">In het team, met de kinderen</w:t>
      </w:r>
    </w:p>
    <w:p w:rsidR="00000000" w:rsidDel="00000000" w:rsidP="00000000" w:rsidRDefault="00000000" w:rsidRPr="00000000" w14:paraId="00000065">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We kiezen voor openheid en samenwerking omdat…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3686648</wp:posOffset>
                </wp:positionH>
                <wp:positionV relativeFrom="paragraph">
                  <wp:posOffset>28575</wp:posOffset>
                </wp:positionV>
                <wp:extent cx="2171227" cy="2331663"/>
                <wp:effectExtent b="0" l="0" r="0" t="0"/>
                <wp:wrapSquare wrapText="bothSides" distB="0" distT="0" distL="114300" distR="114300"/>
                <wp:docPr id="13" name=""/>
                <a:graphic>
                  <a:graphicData uri="http://schemas.microsoft.com/office/word/2010/wordprocessingShape">
                    <wps:wsp>
                      <wps:cNvSpPr/>
                      <wps:cNvPr id="4" name="Shape 4"/>
                      <wps:spPr>
                        <a:xfrm>
                          <a:off x="4383975" y="2746538"/>
                          <a:ext cx="1924050" cy="20669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Brievenbakjes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Ideeënbusje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Babbelbox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Kringgesprekken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Leerlingvolgsysteem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Klasdoorbrekend werken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Gesprekjes met kinderen/collega’s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3686648</wp:posOffset>
                </wp:positionH>
                <wp:positionV relativeFrom="paragraph">
                  <wp:posOffset>28575</wp:posOffset>
                </wp:positionV>
                <wp:extent cx="2171227" cy="2331663"/>
                <wp:effectExtent b="0" l="0" r="0" t="0"/>
                <wp:wrapSquare wrapText="bothSides" distB="0" distT="0" distL="114300" distR="114300"/>
                <wp:docPr id="1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171227" cy="2331663"/>
                        </a:xfrm>
                        <a:prstGeom prst="rect"/>
                        <a:ln/>
                      </pic:spPr>
                    </pic:pic>
                  </a:graphicData>
                </a:graphic>
              </wp:anchor>
            </w:drawing>
          </mc:Fallback>
        </mc:AlternateContent>
      </w:r>
    </w:p>
    <w:p w:rsidR="00000000" w:rsidDel="00000000" w:rsidP="00000000" w:rsidRDefault="00000000" w:rsidRPr="00000000" w14:paraId="00000066">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het belangrijk vinden dat een kind zich goed voelt. Daarom maken we tijd om écht naar kinderen te luisteren. We observeren onze leerlingen, staan open voor en hebben oog voor wat hen bezig houdt. We nodigen hen uit om de stap te zetten naar leerkrachten, naar elkaar. Kinderen zijn tegenwoordig mondig genoeg om aan een ander iets te vragen. We leren hen om op een beleefde manier met elkaar om te gaan. Iedereen kan en mag zijn mening zeggen. We hebben aandacht voor problemen die kinderen melden en staan open voor hun ideeën. We willen met het nodige geduld tegemoetkomen aan elk individu en ondersteunen elkaar hierbij. Zo groeit er respect voor ieders expertise, aanvoelen, ervaringen en welbevinden.</w:t>
      </w:r>
    </w:p>
    <w:p w:rsidR="00000000" w:rsidDel="00000000" w:rsidP="00000000" w:rsidRDefault="00000000" w:rsidRPr="00000000" w14:paraId="00000067">
      <w:pPr>
        <w:rPr>
          <w:rFonts w:ascii="Bilbo" w:cs="Bilbo" w:eastAsia="Bilbo" w:hAnsi="Bilbo"/>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4096067</wp:posOffset>
                </wp:positionH>
                <wp:positionV relativeFrom="paragraph">
                  <wp:posOffset>-4761</wp:posOffset>
                </wp:positionV>
                <wp:extent cx="1781175" cy="4781550"/>
                <wp:effectExtent b="0" l="0" r="0" t="0"/>
                <wp:wrapSquare wrapText="bothSides" distB="0" distT="0" distL="114300" distR="114300"/>
                <wp:docPr id="12" name=""/>
                <a:graphic>
                  <a:graphicData uri="http://schemas.microsoft.com/office/word/2010/wordprocessingShape">
                    <wps:wsp>
                      <wps:cNvSpPr/>
                      <wps:cNvPr id="3" name="Shape 3"/>
                      <wps:spPr>
                        <a:xfrm>
                          <a:off x="4460175" y="1393988"/>
                          <a:ext cx="1771650" cy="4772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t xml:space="preserve">Open klasdag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Peter-meter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Kind contacten n.a.v. toetsen, rapporten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Postbode zijn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Werkgroepen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Agenda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Nieuwsbrief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Website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Oudercontact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Heen-en weerschriftje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Rapport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Infoavond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Vervoer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Contact aan poort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Ouderraad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Overlegmomenten CLB, GON, logo, kiné</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MDO’s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Uitwisseling gegevens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Medisch onderzoek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Informatiebrochures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Opvang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Taalondersteuning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Verenigingen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Scholenslotdag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r w:rsidDel="00000000" w:rsidR="00000000" w:rsidRPr="00000000">
                              <w:rPr>
                                <w:rFonts w:ascii="Bilbo" w:cs="Bilbo" w:eastAsia="Bilbo" w:hAnsi="Bilbo"/>
                                <w:b w:val="1"/>
                                <w:i w:val="0"/>
                                <w:smallCaps w:val="0"/>
                                <w:strike w:val="0"/>
                                <w:color w:val="538135"/>
                                <w:sz w:val="20"/>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ilbo" w:cs="Bilbo" w:eastAsia="Bilbo" w:hAnsi="Bilbo"/>
                                <w:b w:val="1"/>
                                <w:i w:val="0"/>
                                <w:smallCaps w:val="0"/>
                                <w:strike w:val="0"/>
                                <w:color w:val="538135"/>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4096067</wp:posOffset>
                </wp:positionH>
                <wp:positionV relativeFrom="paragraph">
                  <wp:posOffset>-4761</wp:posOffset>
                </wp:positionV>
                <wp:extent cx="1781175" cy="4781550"/>
                <wp:effectExtent b="0" l="0" r="0" t="0"/>
                <wp:wrapSquare wrapText="bothSides" distB="0" distT="0" distL="114300" distR="114300"/>
                <wp:docPr id="1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781175" cy="4781550"/>
                        </a:xfrm>
                        <a:prstGeom prst="rect"/>
                        <a:ln/>
                      </pic:spPr>
                    </pic:pic>
                  </a:graphicData>
                </a:graphic>
              </wp:anchor>
            </w:drawing>
          </mc:Fallback>
        </mc:AlternateContent>
      </w:r>
    </w:p>
    <w:p w:rsidR="00000000" w:rsidDel="00000000" w:rsidP="00000000" w:rsidRDefault="00000000" w:rsidRPr="00000000" w14:paraId="00000068">
      <w:pPr>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color w:val="538135"/>
          <w:sz w:val="22"/>
          <w:szCs w:val="22"/>
          <w:rtl w:val="0"/>
        </w:rPr>
        <w:t xml:space="preserve">Met ouders</w:t>
      </w:r>
      <w:r w:rsidDel="00000000" w:rsidR="00000000" w:rsidRPr="00000000">
        <w:rPr>
          <w:rtl w:val="0"/>
        </w:rPr>
      </w:r>
    </w:p>
    <w:p w:rsidR="00000000" w:rsidDel="00000000" w:rsidP="00000000" w:rsidRDefault="00000000" w:rsidRPr="00000000" w14:paraId="00000069">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We kiezen voor openheid en samenwerking omdat…</w:t>
      </w:r>
    </w:p>
    <w:p w:rsidR="00000000" w:rsidDel="00000000" w:rsidP="00000000" w:rsidRDefault="00000000" w:rsidRPr="00000000" w14:paraId="0000006A">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een goede communicatie de basis is van een goede werkrelatie. Het komt ten goede aan de ontwikkeling van het kind. Als leerkrachten voelen we ons bij een goede communicatie met ouders ‘samen sterk’. Het creëert duidelijkheid en schept realistische verwachtingen. We nodigen ouders graag uit voor een gesprek, om in de klas te komen helpen, hun talenten te tonen of gewoon eens binnen te lopen. Belangrijke attitudes daarbij zijn: respect, beleefdheid, openheid en luisterbereidheid, alsook het bewaken van de eigen grenzen.</w:t>
      </w:r>
    </w:p>
    <w:p w:rsidR="00000000" w:rsidDel="00000000" w:rsidP="00000000" w:rsidRDefault="00000000" w:rsidRPr="00000000" w14:paraId="0000006B">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6C">
      <w:pPr>
        <w:rPr>
          <w:rFonts w:ascii="Trebuchet MS" w:cs="Trebuchet MS" w:eastAsia="Trebuchet MS" w:hAnsi="Trebuchet MS"/>
          <w:b w:val="1"/>
          <w:bCs w:val="1"/>
          <w:color w:val="538135"/>
          <w:sz w:val="22"/>
          <w:szCs w:val="22"/>
        </w:rPr>
      </w:pPr>
      <w:r w:rsidDel="00000000" w:rsidR="00000000" w:rsidRPr="00000000">
        <w:rPr>
          <w:rFonts w:ascii="Trebuchet MS" w:cs="Trebuchet MS" w:eastAsia="Trebuchet MS" w:hAnsi="Trebuchet MS"/>
          <w:b w:val="1"/>
          <w:bCs w:val="1"/>
          <w:color w:val="538135"/>
          <w:sz w:val="22"/>
          <w:szCs w:val="22"/>
          <w:rtl w:val="0"/>
        </w:rPr>
        <w:t xml:space="preserve">Met externen</w:t>
      </w:r>
    </w:p>
    <w:p w:rsidR="00000000" w:rsidDel="00000000" w:rsidP="00000000" w:rsidRDefault="00000000" w:rsidRPr="00000000" w14:paraId="0000006D">
      <w:pPr>
        <w:rPr>
          <w:rFonts w:ascii="Trebuchet MS" w:cs="Trebuchet MS" w:eastAsia="Trebuchet MS" w:hAnsi="Trebuchet MS"/>
          <w:b w:val="1"/>
          <w:bCs w:val="1"/>
          <w:i w:val="1"/>
          <w:iCs w:val="1"/>
          <w:color w:val="538135"/>
          <w:sz w:val="22"/>
          <w:szCs w:val="22"/>
        </w:rPr>
      </w:pPr>
      <w:r w:rsidDel="00000000" w:rsidR="00000000" w:rsidRPr="00000000">
        <w:rPr>
          <w:rFonts w:ascii="Trebuchet MS" w:cs="Trebuchet MS" w:eastAsia="Trebuchet MS" w:hAnsi="Trebuchet MS"/>
          <w:b w:val="1"/>
          <w:bCs w:val="1"/>
          <w:i w:val="1"/>
          <w:iCs w:val="1"/>
          <w:color w:val="538135"/>
          <w:sz w:val="22"/>
          <w:szCs w:val="22"/>
          <w:rtl w:val="0"/>
        </w:rPr>
        <w:t xml:space="preserve">We kiezen voor openheid en samenwerking omdat…</w:t>
      </w:r>
    </w:p>
    <w:p w:rsidR="00000000" w:rsidDel="00000000" w:rsidP="00000000" w:rsidRDefault="00000000" w:rsidRPr="00000000" w14:paraId="0000006E">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samenwerken met externen ons een ruimer aanbod biedt, extra mogelijkheden aanreikt en ons bewustere keuzes laat maken. Door die samenwerking word je ondersteund in je mening, verrijkt in je kennis, geholpen waar het nodig is. Er wordt meer naar elk kind individueel gekeken. Door een bredere kijk kunnen we beter onderbouwde keuzes maken voor onze kinderen. Belangrijk daarbij is dat we: openstaan voor andere inzichten/ideeën, tijd vrij willen maken, info durven vragen en accepteren, vooruitgang willen boeken, mensen beter leren kennen, willen/kunnen samenwerken en vooral discreet zijn bij het meedelen en informeren.</w:t>
      </w:r>
    </w:p>
    <w:p w:rsidR="00000000" w:rsidDel="00000000" w:rsidP="00000000" w:rsidRDefault="00000000" w:rsidRPr="00000000" w14:paraId="0000006F">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0">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1">
      <w:pPr>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Trebuchet MS" w:cs="Trebuchet MS" w:eastAsia="Trebuchet MS" w:hAnsi="Trebuchet MS"/>
          <w:b w:val="1"/>
          <w:bCs w:val="1"/>
          <w:color w:val="767171"/>
        </w:rPr>
      </w:pPr>
      <w:r w:rsidDel="00000000" w:rsidR="00000000" w:rsidRPr="00000000">
        <w:rPr>
          <w:rFonts w:ascii="Trebuchet MS" w:cs="Trebuchet MS" w:eastAsia="Trebuchet MS" w:hAnsi="Trebuchet MS"/>
          <w:b w:val="1"/>
          <w:bCs w:val="1"/>
          <w:color w:val="767171"/>
          <w:rtl w:val="0"/>
        </w:rPr>
        <w:t xml:space="preserve">VI</w:t>
        <w:tab/>
        <w:t xml:space="preserve">Met een open geest de toekomst tegemoet</w:t>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jc w:val="right"/>
        <w:rPr>
          <w:rFonts w:ascii="Bilbo" w:cs="Bilbo" w:eastAsia="Bilbo" w:hAnsi="Bilbo"/>
          <w:b w:val="1"/>
          <w:bCs w:val="1"/>
          <w:color w:val="538135"/>
          <w:sz w:val="20"/>
          <w:szCs w:val="20"/>
        </w:rPr>
      </w:pPr>
      <w:r w:rsidDel="00000000" w:rsidR="00000000" w:rsidRPr="00000000">
        <w:rPr>
          <w:rFonts w:ascii="Bilbo" w:cs="Bilbo" w:eastAsia="Bilbo" w:hAnsi="Bilbo"/>
          <w:b w:val="1"/>
          <w:bCs w:val="1"/>
          <w:color w:val="538135"/>
          <w:sz w:val="20"/>
          <w:szCs w:val="20"/>
          <w:rtl w:val="0"/>
        </w:rPr>
        <w:t xml:space="preserve">Omdat goed onderwijs belangrijk is voor de toekomst van ELK kind</w:t>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jc w:val="right"/>
        <w:rPr>
          <w:rFonts w:ascii="Bilbo" w:cs="Bilbo" w:eastAsia="Bilbo" w:hAnsi="Bilbo"/>
          <w:b w:val="1"/>
          <w:bCs w:val="1"/>
          <w:color w:val="538135"/>
          <w:sz w:val="20"/>
          <w:szCs w:val="20"/>
        </w:rPr>
      </w:pPr>
      <w:r w:rsidDel="00000000" w:rsidR="00000000" w:rsidRPr="00000000">
        <w:rPr>
          <w:rFonts w:ascii="Bilbo" w:cs="Bilbo" w:eastAsia="Bilbo" w:hAnsi="Bilbo"/>
          <w:b w:val="1"/>
          <w:bCs w:val="1"/>
          <w:color w:val="538135"/>
          <w:sz w:val="20"/>
          <w:szCs w:val="20"/>
          <w:rtl w:val="0"/>
        </w:rPr>
        <w:t xml:space="preserve">zodat ze uitgroeien tot zelfstandige, kritische mensen.</w:t>
      </w:r>
    </w:p>
    <w:p w:rsidR="00000000" w:rsidDel="00000000" w:rsidP="00000000" w:rsidRDefault="00000000" w:rsidRPr="00000000" w14:paraId="00000075">
      <w:pPr>
        <w:rPr>
          <w:rFonts w:ascii="Bilbo" w:cs="Bilbo" w:eastAsia="Bilbo" w:hAnsi="Bilbo"/>
          <w:sz w:val="20"/>
          <w:szCs w:val="20"/>
        </w:rPr>
      </w:pPr>
      <w:r w:rsidDel="00000000" w:rsidR="00000000" w:rsidRPr="00000000">
        <w:rPr>
          <w:rtl w:val="0"/>
        </w:rPr>
      </w:r>
    </w:p>
    <w:p w:rsidR="00000000" w:rsidDel="00000000" w:rsidP="00000000" w:rsidRDefault="00000000" w:rsidRPr="00000000" w14:paraId="00000076">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Wij zijn een </w:t>
      </w:r>
      <w:r w:rsidDel="00000000" w:rsidR="00000000" w:rsidRPr="00000000">
        <w:rPr>
          <w:rFonts w:ascii="Trebuchet MS" w:cs="Trebuchet MS" w:eastAsia="Trebuchet MS" w:hAnsi="Trebuchet MS"/>
          <w:b w:val="1"/>
          <w:bCs w:val="1"/>
          <w:color w:val="538135"/>
          <w:sz w:val="22"/>
          <w:szCs w:val="22"/>
          <w:rtl w:val="0"/>
        </w:rPr>
        <w:t xml:space="preserve">katholieke school</w:t>
      </w:r>
      <w:r w:rsidDel="00000000" w:rsidR="00000000" w:rsidRPr="00000000">
        <w:rPr>
          <w:rFonts w:ascii="Trebuchet MS" w:cs="Trebuchet MS" w:eastAsia="Trebuchet MS" w:hAnsi="Trebuchet MS"/>
          <w:sz w:val="22"/>
          <w:szCs w:val="22"/>
          <w:rtl w:val="0"/>
        </w:rPr>
        <w:t xml:space="preserve">. Dat betekent niet dat alle kinderen van katholieke afkomst of achtergrond zijn. We zijn een open school. Bij ons is iedereen welkom. We verwachten wél dat wie kiest voor onze school openstaat en zich loyaal opstelt voor ons opvoedingsproject en op zijn manier deelneemt aan hoe we dit beleven op school. Tijdens de inschrijving van een leerling wordt dit met de ouders besproken.</w:t>
      </w:r>
    </w:p>
    <w:p w:rsidR="00000000" w:rsidDel="00000000" w:rsidP="00000000" w:rsidRDefault="00000000" w:rsidRPr="00000000" w14:paraId="00000077">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Ook onze leerkrachten zijn niet allen op dezelfde manier gelovig. Wel dragen ze elk op eigen wijze het christelijk opvoedingsproject van de school en geven er mee vorm aan.</w:t>
      </w:r>
    </w:p>
    <w:p w:rsidR="00000000" w:rsidDel="00000000" w:rsidP="00000000" w:rsidRDefault="00000000" w:rsidRPr="00000000" w14:paraId="00000078">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Vanuit christelijke visie laten we kinderen op een andere wijze naar de wereld kijken, met openheid voor wat ons overstijgt, voor wat gelovigen ‘God’ noemen. Kinderen moeten zich kunnen verwonderen over iets. Dit gebeurt vooral tijdens kringgesprekken.</w:t>
      </w:r>
    </w:p>
    <w:p w:rsidR="00000000" w:rsidDel="00000000" w:rsidP="00000000" w:rsidRDefault="00000000" w:rsidRPr="00000000" w14:paraId="00000079">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Alle kinderen volgen de katholieke godsdienstlessen. We vinden het belangrijk dat alle kinderen kunnen kennismaken met Jezus en verhalen uit de bijbel, dat de verhalen en de traditie gekend zijn zodat ze weten hoe dingen gegroeid zijn. </w:t>
      </w:r>
    </w:p>
    <w:p w:rsidR="00000000" w:rsidDel="00000000" w:rsidP="00000000" w:rsidRDefault="00000000" w:rsidRPr="00000000" w14:paraId="0000007A">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Van oudsher is er een band en een goede samenwerking met de plaatselijke parochiegemeenschap. We maken tijd en ruimte voor religieuze vieringen. Sterke momenten in het kerkelijke jaar willen we samen vieren, in de kerk of soms ook gewoon op school in vrijere vorm o.a. tijdens bezinningsmomentjes. Ook niet- of andersgelovigen zijn hierbij aanwezig, nooit worden ze verplicht deel te nemen aan de christelijke rituelen. Als we in de klas met de kinderen bidden en danken, gebeurt dit in vrijheid en met respect. Elk kind mag hierbij aanwezig zijn op zijn manier.   </w:t>
      </w:r>
    </w:p>
    <w:p w:rsidR="00000000" w:rsidDel="00000000" w:rsidP="00000000" w:rsidRDefault="00000000" w:rsidRPr="00000000" w14:paraId="0000007B">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hebben aandacht voor armoede en onrecht, voor solidariteit binnen en buiten de school. Elk jaar opnieuw nodigen we mensen en organisaties uit op school die met goede doelen bezig zijn en hun projecten komen voorstellen. We organiseren jaarlijks een sponsortocht voor deze goede doelen. Het komt ook aan bod tijdens thema’s van godsdienst en W.O. </w:t>
      </w:r>
    </w:p>
    <w:p w:rsidR="00000000" w:rsidDel="00000000" w:rsidP="00000000" w:rsidRDefault="00000000" w:rsidRPr="00000000" w14:paraId="0000007C">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willen onze kinderen leren omgaan met trends of gangbare opvattingen in de samenleving. De actualiteit wordt gevolgd en besproken. We durven dingen in vraag stellen.</w:t>
      </w:r>
    </w:p>
    <w:p w:rsidR="00000000" w:rsidDel="00000000" w:rsidP="00000000" w:rsidRDefault="00000000" w:rsidRPr="00000000" w14:paraId="0000007D">
      <w:pPr>
        <w:rPr>
          <w:rFonts w:ascii="Trebuchet MS" w:cs="Trebuchet MS" w:eastAsia="Trebuchet MS" w:hAnsi="Trebuchet MS"/>
          <w:b w:val="1"/>
          <w:bCs w:val="1"/>
          <w:color w:val="538135"/>
          <w:sz w:val="22"/>
          <w:szCs w:val="22"/>
        </w:rPr>
      </w:pPr>
      <w:r w:rsidDel="00000000" w:rsidR="00000000" w:rsidRPr="00000000">
        <w:rPr>
          <w:rtl w:val="0"/>
        </w:rPr>
      </w:r>
    </w:p>
    <w:p w:rsidR="00000000" w:rsidDel="00000000" w:rsidP="00000000" w:rsidRDefault="00000000" w:rsidRPr="00000000" w14:paraId="0000007E">
      <w:pPr>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color w:val="538135"/>
          <w:sz w:val="22"/>
          <w:szCs w:val="22"/>
          <w:rtl w:val="0"/>
        </w:rPr>
        <w:t xml:space="preserve">Vanuit christelijke inspiratie</w:t>
      </w:r>
      <w:r w:rsidDel="00000000" w:rsidR="00000000" w:rsidRPr="00000000">
        <w:rPr>
          <w:rFonts w:ascii="Trebuchet MS" w:cs="Trebuchet MS" w:eastAsia="Trebuchet MS" w:hAnsi="Trebuchet MS"/>
          <w:color w:val="538135"/>
          <w:sz w:val="22"/>
          <w:szCs w:val="22"/>
          <w:rtl w:val="0"/>
        </w:rPr>
        <w:t xml:space="preserve"> </w:t>
      </w:r>
      <w:r w:rsidDel="00000000" w:rsidR="00000000" w:rsidRPr="00000000">
        <w:rPr>
          <w:rFonts w:ascii="Trebuchet MS" w:cs="Trebuchet MS" w:eastAsia="Trebuchet MS" w:hAnsi="Trebuchet MS"/>
          <w:sz w:val="22"/>
          <w:szCs w:val="22"/>
          <w:rtl w:val="0"/>
        </w:rPr>
        <w:t xml:space="preserve">proberen we in onze school te leven volgens het evangelie en op te voeden naar waarden en normen. Aan een aantal waardevolle of gelovige houdingen – die wij belangrijk vinden om ‘mens’ te worden, om te leren (samen)leven - willen we dan ook bijzondere aandacht besteden op school. </w:t>
      </w:r>
    </w:p>
    <w:p w:rsidR="00000000" w:rsidDel="00000000" w:rsidP="00000000" w:rsidRDefault="00000000" w:rsidRPr="00000000" w14:paraId="0000007F">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zien onze kinderen graag uitgroeien tot </w:t>
      </w:r>
      <w:r w:rsidDel="00000000" w:rsidR="00000000" w:rsidRPr="00000000">
        <w:rPr>
          <w:rFonts w:ascii="Trebuchet MS" w:cs="Trebuchet MS" w:eastAsia="Trebuchet MS" w:hAnsi="Trebuchet MS"/>
          <w:b w:val="1"/>
          <w:bCs w:val="1"/>
          <w:color w:val="538135"/>
          <w:sz w:val="22"/>
          <w:szCs w:val="22"/>
          <w:rtl w:val="0"/>
        </w:rPr>
        <w:t xml:space="preserve">zelfstandige</w:t>
      </w:r>
      <w:r w:rsidDel="00000000" w:rsidR="00000000" w:rsidRPr="00000000">
        <w:rPr>
          <w:rFonts w:ascii="Trebuchet MS" w:cs="Trebuchet MS" w:eastAsia="Trebuchet MS" w:hAnsi="Trebuchet MS"/>
          <w:sz w:val="22"/>
          <w:szCs w:val="22"/>
          <w:rtl w:val="0"/>
        </w:rPr>
        <w:t xml:space="preserve"> mensen die hun weg vinden binnen de maatschappij, zichzelf kunnen behelpen, in staat zijn om problemen op te  lossen. Het is de basis van alles. Hierdoor kan je je eigen leven en dat van anderen vorm geven. Zo kan je je ook inzetten voor anderen. Wie niet voor zichzelf kan zorgen, kan moeilijk voor anderen zorg dragen. Een mens is niet gemaakt om alleen te zijn. Je hebt elkaar nodig. Kinderen moeten dan ook leren om voor zichzelf én anderen op te komen, om hun mening op een beleefde manier te verwoorden. Om </w:t>
      </w:r>
      <w:r w:rsidDel="00000000" w:rsidR="00000000" w:rsidRPr="00000000">
        <w:rPr>
          <w:rFonts w:ascii="Trebuchet MS" w:cs="Trebuchet MS" w:eastAsia="Trebuchet MS" w:hAnsi="Trebuchet MS"/>
          <w:b w:val="1"/>
          <w:bCs w:val="1"/>
          <w:color w:val="538135"/>
          <w:sz w:val="22"/>
          <w:szCs w:val="22"/>
          <w:rtl w:val="0"/>
        </w:rPr>
        <w:t xml:space="preserve">integer</w:t>
      </w:r>
      <w:r w:rsidDel="00000000" w:rsidR="00000000" w:rsidRPr="00000000">
        <w:rPr>
          <w:rFonts w:ascii="Trebuchet MS" w:cs="Trebuchet MS" w:eastAsia="Trebuchet MS" w:hAnsi="Trebuchet MS"/>
          <w:sz w:val="22"/>
          <w:szCs w:val="22"/>
          <w:rtl w:val="0"/>
        </w:rPr>
        <w:t xml:space="preserve"> en </w:t>
      </w:r>
      <w:r w:rsidDel="00000000" w:rsidR="00000000" w:rsidRPr="00000000">
        <w:rPr>
          <w:rFonts w:ascii="Trebuchet MS" w:cs="Trebuchet MS" w:eastAsia="Trebuchet MS" w:hAnsi="Trebuchet MS"/>
          <w:b w:val="1"/>
          <w:bCs w:val="1"/>
          <w:color w:val="538135"/>
          <w:sz w:val="22"/>
          <w:szCs w:val="22"/>
          <w:rtl w:val="0"/>
        </w:rPr>
        <w:t xml:space="preserve">eerlijk </w:t>
      </w:r>
      <w:r w:rsidDel="00000000" w:rsidR="00000000" w:rsidRPr="00000000">
        <w:rPr>
          <w:rFonts w:ascii="Trebuchet MS" w:cs="Trebuchet MS" w:eastAsia="Trebuchet MS" w:hAnsi="Trebuchet MS"/>
          <w:sz w:val="22"/>
          <w:szCs w:val="22"/>
          <w:rtl w:val="0"/>
        </w:rPr>
        <w:t xml:space="preserve">goede sociale contacten uit te bouwen. Dit is de basis voor een open </w:t>
      </w:r>
      <w:r w:rsidDel="00000000" w:rsidR="00000000" w:rsidRPr="00000000">
        <w:rPr>
          <w:rFonts w:ascii="Trebuchet MS" w:cs="Trebuchet MS" w:eastAsia="Trebuchet MS" w:hAnsi="Trebuchet MS"/>
          <w:b w:val="1"/>
          <w:bCs w:val="1"/>
          <w:color w:val="538135"/>
          <w:sz w:val="22"/>
          <w:szCs w:val="22"/>
          <w:rtl w:val="0"/>
        </w:rPr>
        <w:t xml:space="preserve">communicatie</w:t>
      </w:r>
      <w:r w:rsidDel="00000000" w:rsidR="00000000" w:rsidRPr="00000000">
        <w:rPr>
          <w:rFonts w:ascii="Trebuchet MS" w:cs="Trebuchet MS" w:eastAsia="Trebuchet MS" w:hAnsi="Trebuchet MS"/>
          <w:sz w:val="22"/>
          <w:szCs w:val="22"/>
          <w:rtl w:val="0"/>
        </w:rPr>
        <w:t xml:space="preserve"> en bevordert de samenwerking. Als je respect geeft, kan je ook respect terugkrijgen.  </w:t>
      </w:r>
    </w:p>
    <w:p w:rsidR="00000000" w:rsidDel="00000000" w:rsidP="00000000" w:rsidRDefault="00000000" w:rsidRPr="00000000" w14:paraId="00000080">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Dat betekent ook dat ze moeten </w:t>
      </w:r>
      <w:r w:rsidDel="00000000" w:rsidR="00000000" w:rsidRPr="00000000">
        <w:rPr>
          <w:rFonts w:ascii="Trebuchet MS" w:cs="Trebuchet MS" w:eastAsia="Trebuchet MS" w:hAnsi="Trebuchet MS"/>
          <w:b w:val="1"/>
          <w:bCs w:val="1"/>
          <w:color w:val="538135"/>
          <w:sz w:val="22"/>
          <w:szCs w:val="22"/>
          <w:rtl w:val="0"/>
        </w:rPr>
        <w:t xml:space="preserve">leren durven </w:t>
      </w:r>
      <w:r w:rsidDel="00000000" w:rsidR="00000000" w:rsidRPr="00000000">
        <w:rPr>
          <w:rFonts w:ascii="Trebuchet MS" w:cs="Trebuchet MS" w:eastAsia="Trebuchet MS" w:hAnsi="Trebuchet MS"/>
          <w:sz w:val="22"/>
          <w:szCs w:val="22"/>
          <w:rtl w:val="0"/>
        </w:rPr>
        <w:t xml:space="preserve">en </w:t>
      </w:r>
      <w:r w:rsidDel="00000000" w:rsidR="00000000" w:rsidRPr="00000000">
        <w:rPr>
          <w:rFonts w:ascii="Trebuchet MS" w:cs="Trebuchet MS" w:eastAsia="Trebuchet MS" w:hAnsi="Trebuchet MS"/>
          <w:b w:val="1"/>
          <w:bCs w:val="1"/>
          <w:color w:val="538135"/>
          <w:sz w:val="22"/>
          <w:szCs w:val="22"/>
          <w:rtl w:val="0"/>
        </w:rPr>
        <w:t xml:space="preserve">doorzetten</w:t>
      </w:r>
      <w:r w:rsidDel="00000000" w:rsidR="00000000" w:rsidRPr="00000000">
        <w:rPr>
          <w:rFonts w:ascii="Trebuchet MS" w:cs="Trebuchet MS" w:eastAsia="Trebuchet MS" w:hAnsi="Trebuchet MS"/>
          <w:sz w:val="22"/>
          <w:szCs w:val="22"/>
          <w:rtl w:val="0"/>
        </w:rPr>
        <w:t xml:space="preserve">. Durven risico’s nemen, een inspanning leveren, uitdagingen aangaan om verder te gaan. Fouten durven maken ook, daaruit leren en hulp vragen om opnieuw te beginnen. Dit hebben de kinderen nodig in hun latere leven. Op deze manier kunnen ze uitgroeien tot </w:t>
      </w:r>
      <w:r w:rsidDel="00000000" w:rsidR="00000000" w:rsidRPr="00000000">
        <w:rPr>
          <w:rFonts w:ascii="Trebuchet MS" w:cs="Trebuchet MS" w:eastAsia="Trebuchet MS" w:hAnsi="Trebuchet MS"/>
          <w:b w:val="1"/>
          <w:bCs w:val="1"/>
          <w:color w:val="538135"/>
          <w:sz w:val="22"/>
          <w:szCs w:val="22"/>
          <w:rtl w:val="0"/>
        </w:rPr>
        <w:t xml:space="preserve">veerkrachtige</w:t>
      </w:r>
      <w:r w:rsidDel="00000000" w:rsidR="00000000" w:rsidRPr="00000000">
        <w:rPr>
          <w:rFonts w:ascii="Trebuchet MS" w:cs="Trebuchet MS" w:eastAsia="Trebuchet MS" w:hAnsi="Trebuchet MS"/>
          <w:sz w:val="22"/>
          <w:szCs w:val="22"/>
          <w:rtl w:val="0"/>
        </w:rPr>
        <w:t xml:space="preserve"> mensen. </w:t>
      </w:r>
    </w:p>
    <w:p w:rsidR="00000000" w:rsidDel="00000000" w:rsidP="00000000" w:rsidRDefault="00000000" w:rsidRPr="00000000" w14:paraId="00000081">
      <w:pPr>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vinden het belangrijk dat onze kinderen kunnen </w:t>
      </w:r>
      <w:r w:rsidDel="00000000" w:rsidR="00000000" w:rsidRPr="00000000">
        <w:rPr>
          <w:rFonts w:ascii="Trebuchet MS" w:cs="Trebuchet MS" w:eastAsia="Trebuchet MS" w:hAnsi="Trebuchet MS"/>
          <w:b w:val="1"/>
          <w:bCs w:val="1"/>
          <w:color w:val="538135"/>
          <w:sz w:val="22"/>
          <w:szCs w:val="22"/>
          <w:rtl w:val="0"/>
        </w:rPr>
        <w:t xml:space="preserve">genieten van het leven</w:t>
      </w:r>
      <w:r w:rsidDel="00000000" w:rsidR="00000000" w:rsidRPr="00000000">
        <w:rPr>
          <w:rFonts w:ascii="Trebuchet MS" w:cs="Trebuchet MS" w:eastAsia="Trebuchet MS" w:hAnsi="Trebuchet MS"/>
          <w:sz w:val="22"/>
          <w:szCs w:val="22"/>
          <w:rtl w:val="0"/>
        </w:rPr>
        <w:t xml:space="preserve">. Dat ze </w:t>
      </w:r>
      <w:r w:rsidDel="00000000" w:rsidR="00000000" w:rsidRPr="00000000">
        <w:rPr>
          <w:rFonts w:ascii="Trebuchet MS" w:cs="Trebuchet MS" w:eastAsia="Trebuchet MS" w:hAnsi="Trebuchet MS"/>
          <w:b w:val="1"/>
          <w:bCs w:val="1"/>
          <w:color w:val="538135"/>
          <w:sz w:val="22"/>
          <w:szCs w:val="22"/>
          <w:rtl w:val="0"/>
        </w:rPr>
        <w:t xml:space="preserve">positief</w:t>
      </w:r>
      <w:r w:rsidDel="00000000" w:rsidR="00000000" w:rsidRPr="00000000">
        <w:rPr>
          <w:rFonts w:ascii="Trebuchet MS" w:cs="Trebuchet MS" w:eastAsia="Trebuchet MS" w:hAnsi="Trebuchet MS"/>
          <w:sz w:val="22"/>
          <w:szCs w:val="22"/>
          <w:rtl w:val="0"/>
        </w:rPr>
        <w:t xml:space="preserve"> in de wereld kunnen staan, positieve ervaringen opdoen en vol </w:t>
      </w:r>
      <w:r w:rsidDel="00000000" w:rsidR="00000000" w:rsidRPr="00000000">
        <w:rPr>
          <w:rFonts w:ascii="Trebuchet MS" w:cs="Trebuchet MS" w:eastAsia="Trebuchet MS" w:hAnsi="Trebuchet MS"/>
          <w:b w:val="1"/>
          <w:bCs w:val="1"/>
          <w:color w:val="538135"/>
          <w:sz w:val="22"/>
          <w:szCs w:val="22"/>
          <w:rtl w:val="0"/>
        </w:rPr>
        <w:t xml:space="preserve">verwondering</w:t>
      </w:r>
      <w:r w:rsidDel="00000000" w:rsidR="00000000" w:rsidRPr="00000000">
        <w:rPr>
          <w:rFonts w:ascii="Trebuchet MS" w:cs="Trebuchet MS" w:eastAsia="Trebuchet MS" w:hAnsi="Trebuchet MS"/>
          <w:sz w:val="22"/>
          <w:szCs w:val="22"/>
          <w:rtl w:val="0"/>
        </w:rPr>
        <w:t xml:space="preserve"> naar de dingen kijken. Kinderen moeten immers leren dat niet altijd alles vanzelfsprekend is. Ze moeten in verwondering kunnen blijven voor, uitkijken naar, kunnen genieten van en </w:t>
      </w:r>
      <w:r w:rsidDel="00000000" w:rsidR="00000000" w:rsidRPr="00000000">
        <w:rPr>
          <w:rFonts w:ascii="Trebuchet MS" w:cs="Trebuchet MS" w:eastAsia="Trebuchet MS" w:hAnsi="Trebuchet MS"/>
          <w:b w:val="1"/>
          <w:bCs w:val="1"/>
          <w:color w:val="538135"/>
          <w:sz w:val="22"/>
          <w:szCs w:val="22"/>
          <w:rtl w:val="0"/>
        </w:rPr>
        <w:t xml:space="preserve">dankbaar</w:t>
      </w:r>
      <w:r w:rsidDel="00000000" w:rsidR="00000000" w:rsidRPr="00000000">
        <w:rPr>
          <w:rFonts w:ascii="Trebuchet MS" w:cs="Trebuchet MS" w:eastAsia="Trebuchet MS" w:hAnsi="Trebuchet MS"/>
          <w:sz w:val="22"/>
          <w:szCs w:val="22"/>
          <w:rtl w:val="0"/>
        </w:rPr>
        <w:t xml:space="preserve"> zijn voor alle kleine dingen en kansen die ze krijgen. We geven ze alle kansen om te </w:t>
      </w:r>
      <w:r w:rsidDel="00000000" w:rsidR="00000000" w:rsidRPr="00000000">
        <w:rPr>
          <w:rFonts w:ascii="Trebuchet MS" w:cs="Trebuchet MS" w:eastAsia="Trebuchet MS" w:hAnsi="Trebuchet MS"/>
          <w:b w:val="1"/>
          <w:bCs w:val="1"/>
          <w:color w:val="538135"/>
          <w:sz w:val="22"/>
          <w:szCs w:val="22"/>
          <w:rtl w:val="0"/>
        </w:rPr>
        <w:t xml:space="preserve">exploreren</w:t>
      </w:r>
      <w:r w:rsidDel="00000000" w:rsidR="00000000" w:rsidRPr="00000000">
        <w:rPr>
          <w:rFonts w:ascii="Trebuchet MS" w:cs="Trebuchet MS" w:eastAsia="Trebuchet MS" w:hAnsi="Trebuchet MS"/>
          <w:sz w:val="22"/>
          <w:szCs w:val="22"/>
          <w:rtl w:val="0"/>
        </w:rPr>
        <w:t xml:space="preserve"> en te </w:t>
      </w:r>
      <w:r w:rsidDel="00000000" w:rsidR="00000000" w:rsidRPr="00000000">
        <w:rPr>
          <w:rFonts w:ascii="Trebuchet MS" w:cs="Trebuchet MS" w:eastAsia="Trebuchet MS" w:hAnsi="Trebuchet MS"/>
          <w:b w:val="1"/>
          <w:bCs w:val="1"/>
          <w:color w:val="538135"/>
          <w:sz w:val="22"/>
          <w:szCs w:val="22"/>
          <w:rtl w:val="0"/>
        </w:rPr>
        <w:t xml:space="preserve">ontdekken</w:t>
      </w:r>
      <w:r w:rsidDel="00000000" w:rsidR="00000000" w:rsidRPr="00000000">
        <w:rPr>
          <w:rFonts w:ascii="Trebuchet MS" w:cs="Trebuchet MS" w:eastAsia="Trebuchet MS" w:hAnsi="Trebuchet MS"/>
          <w:sz w:val="22"/>
          <w:szCs w:val="22"/>
          <w:rtl w:val="0"/>
        </w:rPr>
        <w:t xml:space="preserve">, te leren en te blijven groeien, met vallen en opstaan. Op die manier leren ze </w:t>
      </w:r>
      <w:r w:rsidDel="00000000" w:rsidR="00000000" w:rsidRPr="00000000">
        <w:rPr>
          <w:rFonts w:ascii="Trebuchet MS" w:cs="Trebuchet MS" w:eastAsia="Trebuchet MS" w:hAnsi="Trebuchet MS"/>
          <w:b w:val="1"/>
          <w:bCs w:val="1"/>
          <w:color w:val="538135"/>
          <w:sz w:val="22"/>
          <w:szCs w:val="22"/>
          <w:rtl w:val="0"/>
        </w:rPr>
        <w:t xml:space="preserve">geloven in de eigen leer-kracht</w:t>
      </w:r>
      <w:r w:rsidDel="00000000" w:rsidR="00000000" w:rsidRPr="00000000">
        <w:rPr>
          <w:rFonts w:ascii="Trebuchet MS" w:cs="Trebuchet MS" w:eastAsia="Trebuchet MS" w:hAnsi="Trebuchet MS"/>
          <w:sz w:val="22"/>
          <w:szCs w:val="22"/>
          <w:rtl w:val="0"/>
        </w:rPr>
        <w:t xml:space="preserve"> en komen ze tot een positief zelfbeeld. </w:t>
      </w:r>
    </w:p>
    <w:p w:rsidR="00000000" w:rsidDel="00000000" w:rsidP="00000000" w:rsidRDefault="00000000" w:rsidRPr="00000000" w14:paraId="00000082">
      <w:pPr>
        <w:keepNext w:val="0"/>
        <w:keepLines w:val="0"/>
        <w:pageBreakBefore w:val="0"/>
        <w:widowControl w:val="1"/>
        <w:pBdr>
          <w:top w:color="538135" w:space="10" w:sz="4" w:val="single"/>
          <w:left w:space="0" w:sz="0" w:val="nil"/>
          <w:bottom w:color="538135" w:space="10" w:sz="4" w:val="single"/>
          <w:right w:space="0" w:sz="0" w:val="nil"/>
          <w:between w:space="0" w:sz="0" w:val="nil"/>
        </w:pBdr>
        <w:shd w:fill="c5e0b3" w:val="clear"/>
        <w:spacing w:after="360" w:before="360" w:line="240" w:lineRule="auto"/>
        <w:ind w:left="864" w:right="864" w:firstLine="0"/>
        <w:jc w:val="center"/>
        <w:rPr>
          <w:rFonts w:ascii="Bilbo" w:cs="Bilbo" w:eastAsia="Bilbo" w:hAnsi="Bilbo"/>
          <w:b w:val="0"/>
          <w:bCs w:val="0"/>
          <w:i w:val="0"/>
          <w:iCs w:val="0"/>
          <w:smallCaps w:val="0"/>
          <w:strike w:val="0"/>
          <w:color w:val="538135"/>
          <w:sz w:val="24"/>
          <w:szCs w:val="24"/>
          <w:u w:val="none"/>
          <w:shd w:fill="auto" w:val="clear"/>
          <w:vertAlign w:val="baseline"/>
        </w:rPr>
      </w:pPr>
      <w:r w:rsidDel="00000000" w:rsidR="00000000" w:rsidRPr="00000000">
        <w:rPr>
          <w:rFonts w:ascii="Bilbo" w:cs="Bilbo" w:eastAsia="Bilbo" w:hAnsi="Bilbo"/>
          <w:b w:val="1"/>
          <w:bCs w:val="1"/>
          <w:i w:val="0"/>
          <w:iCs w:val="0"/>
          <w:smallCaps w:val="0"/>
          <w:strike w:val="0"/>
          <w:color w:val="538135"/>
          <w:sz w:val="24"/>
          <w:szCs w:val="24"/>
          <w:u w:val="none"/>
          <w:shd w:fill="auto" w:val="clear"/>
          <w:vertAlign w:val="baseline"/>
          <w:rtl w:val="0"/>
        </w:rPr>
        <w:t xml:space="preserve">“Doe jij dan voortaan net zo.”</w:t>
      </w:r>
      <w:r w:rsidDel="00000000" w:rsidR="00000000" w:rsidRPr="00000000">
        <w:rPr>
          <w:rFonts w:ascii="Bilbo" w:cs="Bilbo" w:eastAsia="Bilbo" w:hAnsi="Bilbo"/>
          <w:b w:val="0"/>
          <w:bCs w:val="0"/>
          <w:i w:val="0"/>
          <w:iCs w:val="0"/>
          <w:smallCaps w:val="0"/>
          <w:strike w:val="0"/>
          <w:color w:val="538135"/>
          <w:sz w:val="24"/>
          <w:szCs w:val="24"/>
          <w:u w:val="none"/>
          <w:shd w:fill="auto" w:val="clear"/>
          <w:vertAlign w:val="baseline"/>
          <w:rtl w:val="0"/>
        </w:rPr>
        <w:t xml:space="preserve"> </w:t>
      </w:r>
      <w:r w:rsidDel="00000000" w:rsidR="00000000" w:rsidRPr="00000000">
        <w:rPr>
          <w:rFonts w:ascii="Bilbo" w:cs="Bilbo" w:eastAsia="Bilbo" w:hAnsi="Bilbo"/>
          <w:b w:val="0"/>
          <w:bCs w:val="0"/>
          <w:i w:val="1"/>
          <w:iCs w:val="1"/>
          <w:smallCaps w:val="0"/>
          <w:strike w:val="0"/>
          <w:color w:val="538135"/>
          <w:sz w:val="20"/>
          <w:szCs w:val="20"/>
          <w:u w:val="none"/>
          <w:shd w:fill="auto" w:val="clear"/>
          <w:vertAlign w:val="baseline"/>
          <w:rtl w:val="0"/>
        </w:rPr>
        <w:t xml:space="preserve">Lucas 10, 37</w:t>
      </w:r>
      <w:r w:rsidDel="00000000" w:rsidR="00000000" w:rsidRPr="00000000">
        <w:rPr>
          <w:rtl w:val="0"/>
        </w:rPr>
      </w:r>
    </w:p>
    <w:p w:rsidR="00000000" w:rsidDel="00000000" w:rsidP="00000000" w:rsidRDefault="00000000" w:rsidRPr="00000000" w14:paraId="00000083">
      <w:pPr>
        <w:rPr>
          <w:rFonts w:ascii="Trebuchet MS" w:cs="Trebuchet MS" w:eastAsia="Trebuchet MS" w:hAnsi="Trebuchet MS"/>
          <w:sz w:val="22"/>
          <w:szCs w:val="22"/>
        </w:rPr>
      </w:pPr>
      <w:r w:rsidDel="00000000" w:rsidR="00000000" w:rsidRPr="00000000">
        <w:rPr>
          <w:rtl w:val="0"/>
        </w:rPr>
      </w:r>
    </w:p>
    <w:sectPr>
      <w:headerReference r:id="rId9" w:type="default"/>
      <w:foot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Times New Roman"/>
  <w:font w:name="Bilb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18"/>
        <w:szCs w:val="18"/>
        <w:u w:val="none"/>
        <w:shd w:fill="auto" w:val="clear"/>
        <w:vertAlign w:val="baseline"/>
        <w:rtl w:val="0"/>
      </w:rPr>
      <w:t xml:space="preserve">Eigen-Opvoedings-Project </w:t>
    </w:r>
    <w:r w:rsidDel="00000000" w:rsidR="00000000" w:rsidRPr="00000000">
      <w:rPr>
        <w:rFonts w:ascii="Trebuchet MS" w:cs="Trebuchet MS" w:eastAsia="Trebuchet MS" w:hAnsi="Trebuchet MS"/>
        <w:b w:val="0"/>
        <w:bCs w:val="0"/>
        <w:i w:val="1"/>
        <w:iCs w:val="1"/>
        <w:smallCaps w:val="0"/>
        <w:strike w:val="0"/>
        <w:color w:val="000000"/>
        <w:sz w:val="18"/>
        <w:szCs w:val="18"/>
        <w:u w:val="none"/>
        <w:shd w:fill="auto" w:val="clear"/>
        <w:vertAlign w:val="baseline"/>
        <w:rtl w:val="0"/>
      </w:rPr>
      <w:tab/>
    </w:r>
    <w:r w:rsidDel="00000000" w:rsidR="00000000" w:rsidRPr="00000000">
      <w:rPr>
        <w:rFonts w:ascii="Trebuchet MS" w:cs="Trebuchet MS" w:eastAsia="Trebuchet MS" w:hAnsi="Trebuchet MS"/>
        <w:b w:val="0"/>
        <w:bCs w:val="0"/>
        <w:i w:val="0"/>
        <w:iCs w:val="0"/>
        <w:smallCaps w:val="0"/>
        <w:strike w:val="0"/>
        <w:color w:val="000000"/>
        <w:sz w:val="18"/>
        <w:szCs w:val="18"/>
        <w:u w:val="none"/>
        <w:shd w:fill="auto" w:val="clear"/>
        <w:vertAlign w:val="baseline"/>
        <w:rtl w:val="0"/>
      </w:rPr>
      <w:t xml:space="preserve">                     </w:t>
      <w:tab/>
      <w:t xml:space="preserve">Kinderpad - Bevel</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408430" cy="536575"/>
          <wp:effectExtent b="0" l="0" r="0" t="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8430" cy="53657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AE5F65"/>
    <w:pPr>
      <w:tabs>
        <w:tab w:val="center" w:pos="4536"/>
        <w:tab w:val="right" w:pos="9072"/>
      </w:tabs>
    </w:pPr>
  </w:style>
  <w:style w:type="character" w:styleId="KoptekstChar" w:customStyle="1">
    <w:name w:val="Koptekst Char"/>
    <w:basedOn w:val="Standaardalinea-lettertype"/>
    <w:link w:val="Koptekst"/>
    <w:uiPriority w:val="99"/>
    <w:rsid w:val="00AE5F65"/>
    <w:rPr>
      <w:rFonts w:ascii="Times New Roman" w:cs="Times New Roman" w:eastAsia="Times New Roman" w:hAnsi="Times New Roman"/>
      <w:sz w:val="24"/>
      <w:szCs w:val="24"/>
      <w:lang w:eastAsia="nl-NL" w:val="nl-NL"/>
    </w:rPr>
  </w:style>
  <w:style w:type="paragraph" w:styleId="Voettekst">
    <w:name w:val="footer"/>
    <w:basedOn w:val="Standaard"/>
    <w:link w:val="VoettekstChar"/>
    <w:uiPriority w:val="99"/>
    <w:unhideWhenUsed w:val="1"/>
    <w:rsid w:val="00AE5F65"/>
    <w:pPr>
      <w:tabs>
        <w:tab w:val="center" w:pos="4536"/>
        <w:tab w:val="right" w:pos="9072"/>
      </w:tabs>
    </w:pPr>
  </w:style>
  <w:style w:type="character" w:styleId="VoettekstChar" w:customStyle="1">
    <w:name w:val="Voettekst Char"/>
    <w:basedOn w:val="Standaardalinea-lettertype"/>
    <w:link w:val="Voettekst"/>
    <w:uiPriority w:val="99"/>
    <w:rsid w:val="00AE5F65"/>
    <w:rPr>
      <w:rFonts w:ascii="Times New Roman" w:cs="Times New Roman" w:eastAsia="Times New Roman" w:hAnsi="Times New Roman"/>
      <w:sz w:val="24"/>
      <w:szCs w:val="24"/>
      <w:lang w:eastAsia="nl-NL" w:val="nl-NL"/>
    </w:rPr>
  </w:style>
  <w:style w:type="paragraph" w:styleId="Lijstalinea">
    <w:name w:val="List Paragraph"/>
    <w:basedOn w:val="Standaard"/>
    <w:uiPriority w:val="34"/>
    <w:qFormat w:val="1"/>
    <w:rsid w:val="001D7055"/>
    <w:pPr>
      <w:ind w:left="720"/>
      <w:contextualSpacing w:val="1"/>
    </w:pPr>
  </w:style>
  <w:style w:type="paragraph" w:styleId="Duidelijkcitaat">
    <w:name w:val="Intense Quote"/>
    <w:basedOn w:val="Standaard"/>
    <w:next w:val="Standaard"/>
    <w:link w:val="DuidelijkcitaatChar"/>
    <w:autoRedefine w:val="1"/>
    <w:uiPriority w:val="30"/>
    <w:qFormat w:val="1"/>
    <w:rsid w:val="00DD05DD"/>
    <w:pPr>
      <w:pBdr>
        <w:top w:color="538135" w:space="10" w:sz="4" w:themeColor="accent6" w:themeShade="0000BF" w:val="single"/>
        <w:bottom w:color="538135" w:space="10" w:sz="4" w:themeColor="accent6" w:themeShade="0000BF" w:val="single"/>
      </w:pBdr>
      <w:spacing w:after="360" w:before="360"/>
      <w:ind w:left="864" w:right="864"/>
      <w:jc w:val="center"/>
    </w:pPr>
    <w:rPr>
      <w:i w:val="1"/>
      <w:iCs w:val="1"/>
      <w:color w:val="538135" w:themeColor="accent6" w:themeShade="0000BF"/>
    </w:rPr>
  </w:style>
  <w:style w:type="character" w:styleId="DuidelijkcitaatChar" w:customStyle="1">
    <w:name w:val="Duidelijk citaat Char"/>
    <w:basedOn w:val="Standaardalinea-lettertype"/>
    <w:link w:val="Duidelijkcitaat"/>
    <w:uiPriority w:val="30"/>
    <w:rsid w:val="00DD05DD"/>
    <w:rPr>
      <w:rFonts w:ascii="Times New Roman" w:cs="Times New Roman" w:eastAsia="Times New Roman" w:hAnsi="Times New Roman"/>
      <w:i w:val="1"/>
      <w:iCs w:val="1"/>
      <w:color w:val="538135" w:themeColor="accent6" w:themeShade="0000BF"/>
      <w:sz w:val="24"/>
      <w:szCs w:val="24"/>
      <w:lang w:eastAsia="nl-NL" w:val="nl-NL"/>
    </w:rPr>
  </w:style>
  <w:style w:type="paragraph" w:styleId="Stijl1" w:customStyle="1">
    <w:name w:val="Stijl1"/>
    <w:basedOn w:val="Duidelijkcitaat"/>
    <w:link w:val="Stijl1Char"/>
    <w:qFormat w:val="1"/>
    <w:rsid w:val="00DD05DD"/>
  </w:style>
  <w:style w:type="character" w:styleId="Stijl1Char" w:customStyle="1">
    <w:name w:val="Stijl1 Char"/>
    <w:basedOn w:val="DuidelijkcitaatChar"/>
    <w:link w:val="Stijl1"/>
    <w:rsid w:val="00DD05DD"/>
    <w:rPr>
      <w:rFonts w:ascii="Times New Roman" w:cs="Times New Roman" w:eastAsia="Times New Roman" w:hAnsi="Times New Roman"/>
      <w:i w:val="1"/>
      <w:iCs w:val="1"/>
      <w:color w:val="538135" w:themeColor="accent6" w:themeShade="0000BF"/>
      <w:sz w:val="24"/>
      <w:szCs w:val="24"/>
      <w:lang w:eastAsia="nl-NL"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Bilbo-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tZKvsOoAAtHl7w4tMMjqJ5nDmg==">CgMxLjA4AHIhMVBYQmpoOExybWY1ZTI0THpRYUo1alUwR29zTTZpdmgy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2025-11-14T11:22:00Z</dcterms:created>
  <dc:creator>Joris Peeters</dc:creator>
</cp:coreProperties>
</file>