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1CE1" w14:textId="2FADD33F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 </w:t>
      </w:r>
      <w:r>
        <w:rPr>
          <w:rFonts w:ascii="Calibri" w:hAnsi="Calibri" w:cs="Calibri"/>
          <w:b/>
          <w:bCs/>
          <w:noProof/>
          <w:color w:val="242424"/>
          <w:sz w:val="22"/>
          <w:szCs w:val="22"/>
        </w:rPr>
        <w:drawing>
          <wp:inline distT="0" distB="0" distL="0" distR="0" wp14:anchorId="1524706F" wp14:editId="38304AAE">
            <wp:extent cx="4476750" cy="4476750"/>
            <wp:effectExtent l="0" t="0" r="0" b="0"/>
            <wp:docPr id="32050046" name="Afbeelding 1" descr="Afbeelding met tekst, Menselijk gezicht, kleding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25" descr="Afbeelding met tekst, Menselijk gezicht, kleding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B34F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 </w:t>
      </w:r>
    </w:p>
    <w:p w14:paraId="2B15DA28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Krachtig Opvoeden</w:t>
      </w:r>
    </w:p>
    <w:p w14:paraId="005EFF0F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t>Ben je klaar met de strijd in huis? En wil je groeien in het verbindend opvoeden?</w:t>
      </w:r>
    </w:p>
    <w:p w14:paraId="576BA3B6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Binnenkort start de </w:t>
      </w: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</w:rPr>
        <w:t>nieuwe ronde</w:t>
      </w:r>
      <w:r>
        <w:rPr>
          <w:rFonts w:ascii="Calibri" w:hAnsi="Calibri" w:cs="Calibri"/>
          <w:color w:val="242424"/>
          <w:sz w:val="22"/>
          <w:szCs w:val="22"/>
        </w:rPr>
        <w:t xml:space="preserve"> van de oudercursus ‘Krachtig Opvoeden’ bij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Blinkert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Kinderpraktijk.</w:t>
      </w:r>
      <w:r>
        <w:rPr>
          <w:rFonts w:ascii="Calibri" w:hAnsi="Calibri" w:cs="Calibri"/>
          <w:color w:val="242424"/>
          <w:sz w:val="22"/>
          <w:szCs w:val="22"/>
        </w:rPr>
        <w:br/>
        <w:t xml:space="preserve">Een cursus speciaal ontwikkeld voor het opvoeden van (vermoedelijk) hoogbegaafde &amp;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hoogsensitieve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kinderen. </w:t>
      </w:r>
    </w:p>
    <w:p w14:paraId="57745EF9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u w:val="single"/>
        </w:rPr>
        <w:t>Want het opvoeden van deze kinderen is écht anders.</w:t>
      </w:r>
    </w:p>
    <w:p w14:paraId="266C673A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</w:rPr>
        <w:t>Herken jij het volgende?</w:t>
      </w:r>
    </w:p>
    <w:p w14:paraId="27C0DDB6" w14:textId="77777777" w:rsidR="00581254" w:rsidRDefault="00581254" w:rsidP="00581254">
      <w:pPr>
        <w:numPr>
          <w:ilvl w:val="0"/>
          <w:numId w:val="1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Je belandt geregeld in een machtsstrijd met je kind.</w:t>
      </w:r>
    </w:p>
    <w:p w14:paraId="2D064717" w14:textId="77777777" w:rsidR="00581254" w:rsidRDefault="00581254" w:rsidP="00581254">
      <w:pPr>
        <w:numPr>
          <w:ilvl w:val="0"/>
          <w:numId w:val="1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Je hoort jezelf te vaak ‘als jij.. dan...’ zeggen</w:t>
      </w:r>
    </w:p>
    <w:p w14:paraId="64E20B21" w14:textId="77777777" w:rsidR="00581254" w:rsidRDefault="00581254" w:rsidP="00581254">
      <w:pPr>
        <w:numPr>
          <w:ilvl w:val="0"/>
          <w:numId w:val="1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Je kind ontploft om het minste of geringste.</w:t>
      </w:r>
    </w:p>
    <w:p w14:paraId="4ED1DFA8" w14:textId="77777777" w:rsidR="00581254" w:rsidRDefault="00581254" w:rsidP="00581254">
      <w:pPr>
        <w:numPr>
          <w:ilvl w:val="0"/>
          <w:numId w:val="1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Je ziet de vele intense emoties bij je kind, maar je voelt je machteloos; help, hoe ga ik daar goed mee om?</w:t>
      </w:r>
    </w:p>
    <w:p w14:paraId="647E14BC" w14:textId="77777777" w:rsidR="00581254" w:rsidRDefault="00581254" w:rsidP="00581254">
      <w:pPr>
        <w:numPr>
          <w:ilvl w:val="0"/>
          <w:numId w:val="1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Je hebt alle opvoedtips al geprobeerd, maar niets lijkt écht te helpen. Althans voor even, maar niet voor de lange termijn..</w:t>
      </w:r>
    </w:p>
    <w:p w14:paraId="53EE4EEE" w14:textId="77777777" w:rsidR="00581254" w:rsidRDefault="00581254" w:rsidP="00581254">
      <w:pPr>
        <w:numPr>
          <w:ilvl w:val="0"/>
          <w:numId w:val="1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 xml:space="preserve">Je eigen energie en </w:t>
      </w:r>
      <w:proofErr w:type="spellStart"/>
      <w:r>
        <w:rPr>
          <w:rFonts w:ascii="Calibri" w:eastAsia="Times New Roman" w:hAnsi="Calibri" w:cs="Calibri"/>
          <w:color w:val="242424"/>
          <w:sz w:val="22"/>
          <w:szCs w:val="22"/>
        </w:rPr>
        <w:t>positiviteit</w:t>
      </w:r>
      <w:proofErr w:type="spellEnd"/>
      <w:r>
        <w:rPr>
          <w:rFonts w:ascii="Calibri" w:eastAsia="Times New Roman" w:hAnsi="Calibri" w:cs="Calibri"/>
          <w:color w:val="242424"/>
          <w:sz w:val="22"/>
          <w:szCs w:val="22"/>
        </w:rPr>
        <w:t xml:space="preserve"> behouden blijkt  een uitdaging.</w:t>
      </w:r>
    </w:p>
    <w:p w14:paraId="7856EA1B" w14:textId="77777777" w:rsidR="00581254" w:rsidRDefault="00581254" w:rsidP="00581254">
      <w:pPr>
        <w:numPr>
          <w:ilvl w:val="0"/>
          <w:numId w:val="1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Tel daar schuldgevoelens en schaamte bij op..</w:t>
      </w:r>
    </w:p>
    <w:p w14:paraId="3960125C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35AD1356" w14:textId="37A37E0D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Dan is de oudercur</w:t>
      </w:r>
      <w:r>
        <w:rPr>
          <w:rFonts w:ascii="Calibri" w:hAnsi="Calibri" w:cs="Calibri"/>
          <w:color w:val="242424"/>
          <w:sz w:val="22"/>
          <w:szCs w:val="22"/>
        </w:rPr>
        <w:t>s</w:t>
      </w:r>
      <w:r>
        <w:rPr>
          <w:rFonts w:ascii="Calibri" w:hAnsi="Calibri" w:cs="Calibri"/>
          <w:color w:val="242424"/>
          <w:sz w:val="22"/>
          <w:szCs w:val="22"/>
        </w:rPr>
        <w:t>us ‘Krachtig Opvoeden’ wellicht iets voor jou.</w:t>
      </w:r>
    </w:p>
    <w:p w14:paraId="4BCBA1C2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E096F4F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lastRenderedPageBreak/>
        <w:t xml:space="preserve">Hoogbegaafd &amp; </w:t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Hoogsensitief</w:t>
      </w:r>
      <w:proofErr w:type="spellEnd"/>
      <w:r>
        <w:rPr>
          <w:rFonts w:ascii="Calibri" w:hAnsi="Calibri" w:cs="Calibri"/>
          <w:b/>
          <w:bCs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t xml:space="preserve">Het brein van een hoogbegaafd &amp;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hoogsensitief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kind werkt anders. En voor jou als ouder kan het echt een uitdaging zijn om je kind hierbij te helpen en ondersteunen.</w:t>
      </w:r>
    </w:p>
    <w:p w14:paraId="2B000FC1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Je bent hierin niet alleen!</w:t>
      </w:r>
    </w:p>
    <w:p w14:paraId="3C6921BA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Tijdens de oudercursus gaan we dieper in op hechting, het hoogbegaafde en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hoogsensitieve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zijnsstuk en leer je wat daarin de behoeftes zijn van jou en je kind tijdens het opvoeden.</w:t>
      </w:r>
    </w:p>
    <w:p w14:paraId="283FA268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Het opvoeden van een (vermoedelijk) hoogbegaafd &amp;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hoogsensitief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kind vraagt echt een andere aanpak. Géén standaard opvoedmethodes &amp; trucs.</w:t>
      </w:r>
    </w:p>
    <w:p w14:paraId="2C462E59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B6CD983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Na de cursus</w:t>
      </w:r>
    </w:p>
    <w:p w14:paraId="39E12D83" w14:textId="77777777" w:rsidR="00581254" w:rsidRDefault="00581254" w:rsidP="00581254">
      <w:pPr>
        <w:numPr>
          <w:ilvl w:val="0"/>
          <w:numId w:val="2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Heb jij inzicht in de basisbehoeftes van jouw kind.</w:t>
      </w:r>
    </w:p>
    <w:p w14:paraId="0E9BD9E7" w14:textId="77777777" w:rsidR="00581254" w:rsidRDefault="00581254" w:rsidP="00581254">
      <w:pPr>
        <w:numPr>
          <w:ilvl w:val="0"/>
          <w:numId w:val="2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Heb jij de basiskennis en inzicht in handen over het hoogbegaafde “zijn” en opvoeden.</w:t>
      </w:r>
    </w:p>
    <w:p w14:paraId="0C032832" w14:textId="77777777" w:rsidR="00581254" w:rsidRDefault="00581254" w:rsidP="00581254">
      <w:pPr>
        <w:numPr>
          <w:ilvl w:val="0"/>
          <w:numId w:val="2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Weet jij waarom standaard methodes niet werken.</w:t>
      </w:r>
    </w:p>
    <w:p w14:paraId="7029BF42" w14:textId="77777777" w:rsidR="00581254" w:rsidRDefault="00581254" w:rsidP="00581254">
      <w:pPr>
        <w:numPr>
          <w:ilvl w:val="0"/>
          <w:numId w:val="2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Heb jij krachtige tools in handen om je kind vanuit verbinding op te voeden.</w:t>
      </w:r>
    </w:p>
    <w:p w14:paraId="0C9B308E" w14:textId="77777777" w:rsidR="00581254" w:rsidRDefault="00581254" w:rsidP="00581254">
      <w:pPr>
        <w:numPr>
          <w:ilvl w:val="0"/>
          <w:numId w:val="2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Weet jij hoe je een ontspannen ouder kunt blijven, ondanks de uitdagingen die het opvoeden met zich meebrengt.</w:t>
      </w:r>
    </w:p>
    <w:p w14:paraId="38A26884" w14:textId="77777777" w:rsidR="00581254" w:rsidRDefault="00581254" w:rsidP="00581254">
      <w:pPr>
        <w:numPr>
          <w:ilvl w:val="0"/>
          <w:numId w:val="2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Weet jij hoe je kunt bijdragen aan levensvaardigheden bij je kind op de lange termijn.</w:t>
      </w:r>
    </w:p>
    <w:p w14:paraId="49905AE2" w14:textId="5118989C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br/>
        <w:t>Wanneer?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t xml:space="preserve">De oudercursus wordt gegeven op onderstaande data, dit keer op verzoek in de avond van 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t>19u-21u.</w:t>
      </w:r>
      <w:r>
        <w:rPr>
          <w:rFonts w:ascii="Calibri" w:hAnsi="Calibri" w:cs="Calibri"/>
          <w:color w:val="242424"/>
          <w:sz w:val="22"/>
          <w:szCs w:val="22"/>
        </w:rPr>
        <w:t>  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t>Donderdag 30 januari 2025</w:t>
      </w:r>
      <w:r>
        <w:rPr>
          <w:rFonts w:ascii="Calibri" w:hAnsi="Calibri" w:cs="Calibri"/>
          <w:color w:val="242424"/>
          <w:sz w:val="22"/>
          <w:szCs w:val="22"/>
        </w:rPr>
        <w:br/>
        <w:t>Donderdag 6 februari 2025</w:t>
      </w:r>
      <w:r>
        <w:rPr>
          <w:rFonts w:ascii="Calibri" w:hAnsi="Calibri" w:cs="Calibri"/>
          <w:color w:val="242424"/>
          <w:sz w:val="22"/>
          <w:szCs w:val="22"/>
        </w:rPr>
        <w:br/>
        <w:t>Donderdag 20 februari 2025</w:t>
      </w:r>
      <w:r>
        <w:rPr>
          <w:rFonts w:ascii="Calibri" w:hAnsi="Calibri" w:cs="Calibri"/>
          <w:color w:val="242424"/>
          <w:sz w:val="22"/>
          <w:szCs w:val="22"/>
        </w:rPr>
        <w:br/>
        <w:t>Donderdag 13 maart 2025</w:t>
      </w:r>
    </w:p>
    <w:p w14:paraId="41FB5C27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30B2C04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>Over de trainsters</w:t>
      </w:r>
    </w:p>
    <w:p w14:paraId="3EA48C37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De oudercursus wordt verzorgd door: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Fonts w:ascii="Calibri" w:hAnsi="Calibri" w:cs="Calibri"/>
          <w:i/>
          <w:iCs/>
          <w:color w:val="242424"/>
          <w:sz w:val="22"/>
          <w:szCs w:val="22"/>
        </w:rPr>
        <w:t>Loeky</w:t>
      </w:r>
      <w:proofErr w:type="spellEnd"/>
      <w:r>
        <w:rPr>
          <w:rFonts w:ascii="Calibri" w:hAnsi="Calibri" w:cs="Calibri"/>
          <w:i/>
          <w:iCs/>
          <w:color w:val="242424"/>
          <w:sz w:val="22"/>
          <w:szCs w:val="22"/>
        </w:rPr>
        <w:t xml:space="preserve"> van der Zwaan</w:t>
      </w:r>
      <w:r>
        <w:rPr>
          <w:rFonts w:ascii="Calibri" w:hAnsi="Calibri" w:cs="Calibri"/>
          <w:b/>
          <w:bCs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t xml:space="preserve">Individueel, relatie- en gezinstherapeut. Gespecialiseerd in hoogbegaafdheid,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hoogsensitiviteit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en hechting.</w:t>
      </w:r>
    </w:p>
    <w:p w14:paraId="49A3EFFF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242424"/>
          <w:sz w:val="22"/>
          <w:szCs w:val="22"/>
        </w:rPr>
        <w:t>Janine van der Bent</w:t>
      </w:r>
      <w:r>
        <w:rPr>
          <w:rFonts w:ascii="Calibri" w:hAnsi="Calibri" w:cs="Calibri"/>
          <w:i/>
          <w:iCs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t xml:space="preserve">Gezins- en kindercoach &amp; onderwijsspecialist. Gespecialiseerd in hoogbegaafdheid &amp;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hoogsensitiviteit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313AF78F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</w:rPr>
        <w:t>Investering</w:t>
      </w:r>
    </w:p>
    <w:p w14:paraId="3E37EE55" w14:textId="77777777" w:rsidR="00581254" w:rsidRDefault="00581254" w:rsidP="00581254">
      <w:pPr>
        <w:numPr>
          <w:ilvl w:val="0"/>
          <w:numId w:val="3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4 donderdagavonden van 2 uur</w:t>
      </w:r>
    </w:p>
    <w:p w14:paraId="02BF145D" w14:textId="77777777" w:rsidR="00581254" w:rsidRDefault="00581254" w:rsidP="00581254">
      <w:pPr>
        <w:numPr>
          <w:ilvl w:val="0"/>
          <w:numId w:val="3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Inleestijd à 15 min. per bijeenkomst</w:t>
      </w:r>
    </w:p>
    <w:p w14:paraId="777CF352" w14:textId="77777777" w:rsidR="00581254" w:rsidRDefault="00581254" w:rsidP="00581254">
      <w:pPr>
        <w:numPr>
          <w:ilvl w:val="0"/>
          <w:numId w:val="3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Thuisopdrachten</w:t>
      </w:r>
    </w:p>
    <w:p w14:paraId="0F8F9232" w14:textId="77777777" w:rsidR="00581254" w:rsidRDefault="00581254" w:rsidP="00581254">
      <w:pPr>
        <w:numPr>
          <w:ilvl w:val="0"/>
          <w:numId w:val="3"/>
        </w:numPr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</w:rPr>
        <w:t>Kosten €495 (gratis deelname voor de tweede ouder)</w:t>
      </w:r>
    </w:p>
    <w:p w14:paraId="11E846E2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br/>
        <w:t>Er is plek voor 8 ouderparen.</w:t>
      </w:r>
    </w:p>
    <w:p w14:paraId="16F400DB" w14:textId="77777777" w:rsidR="00581254" w:rsidRDefault="00581254" w:rsidP="00581254">
      <w:pPr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Meld je aan via onderstaande link:</w:t>
      </w:r>
    </w:p>
    <w:p w14:paraId="29D1803E" w14:textId="77777777" w:rsidR="00581254" w:rsidRPr="00581254" w:rsidRDefault="00581254" w:rsidP="00581254">
      <w:pPr>
        <w:rPr>
          <w:rFonts w:ascii="Calibri" w:hAnsi="Calibri" w:cs="Calibri"/>
          <w:color w:val="467886"/>
          <w:sz w:val="22"/>
          <w:szCs w:val="22"/>
          <w:lang w:val="en-US"/>
        </w:rPr>
      </w:pPr>
      <w:hyperlink r:id="rId7" w:tooltip="Beveiligd in Outlook: https://forms.gle/7dM2hJLV6m9pUpA39. Klik of tik om de koppeling te volgen." w:history="1">
        <w:r w:rsidRPr="00581254">
          <w:rPr>
            <w:rStyle w:val="Hyperlink"/>
            <w:rFonts w:ascii="Calibri" w:hAnsi="Calibri" w:cs="Calibri"/>
            <w:color w:val="467886"/>
            <w:sz w:val="22"/>
            <w:szCs w:val="22"/>
            <w:lang w:val="en-US"/>
          </w:rPr>
          <w:t>https://forms.gle/7dM2hJLV6m9pUpA39</w:t>
        </w:r>
      </w:hyperlink>
    </w:p>
    <w:p w14:paraId="65318437" w14:textId="77777777" w:rsidR="00581254" w:rsidRPr="00581254" w:rsidRDefault="00581254" w:rsidP="00581254">
      <w:pPr>
        <w:rPr>
          <w:rFonts w:ascii="Calibri" w:hAnsi="Calibri" w:cs="Calibri"/>
          <w:color w:val="242424"/>
          <w:sz w:val="22"/>
          <w:szCs w:val="22"/>
          <w:lang w:val="en-US"/>
        </w:rPr>
      </w:pPr>
      <w:r w:rsidRPr="00581254">
        <w:rPr>
          <w:rFonts w:ascii="Calibri" w:hAnsi="Calibri" w:cs="Calibri"/>
          <w:color w:val="242424"/>
          <w:sz w:val="22"/>
          <w:szCs w:val="22"/>
          <w:lang w:val="en-US"/>
        </w:rPr>
        <w:t> </w:t>
      </w:r>
    </w:p>
    <w:p w14:paraId="2788ECED" w14:textId="77777777" w:rsidR="00032754" w:rsidRPr="00581254" w:rsidRDefault="00032754" w:rsidP="00581254">
      <w:pPr>
        <w:rPr>
          <w:lang w:val="en-US"/>
        </w:rPr>
      </w:pPr>
    </w:p>
    <w:sectPr w:rsidR="00032754" w:rsidRPr="0058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354A7"/>
    <w:multiLevelType w:val="multilevel"/>
    <w:tmpl w:val="A8A6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D7A9C"/>
    <w:multiLevelType w:val="multilevel"/>
    <w:tmpl w:val="0940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05F56"/>
    <w:multiLevelType w:val="multilevel"/>
    <w:tmpl w:val="5296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8249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868405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78074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54"/>
    <w:rsid w:val="000027C2"/>
    <w:rsid w:val="00032754"/>
    <w:rsid w:val="000B1F64"/>
    <w:rsid w:val="001D7C41"/>
    <w:rsid w:val="00250B96"/>
    <w:rsid w:val="002B3372"/>
    <w:rsid w:val="002D6A95"/>
    <w:rsid w:val="003C4273"/>
    <w:rsid w:val="00417333"/>
    <w:rsid w:val="00581254"/>
    <w:rsid w:val="005F1BE7"/>
    <w:rsid w:val="00751AB0"/>
    <w:rsid w:val="007735CB"/>
    <w:rsid w:val="007E1996"/>
    <w:rsid w:val="00A36157"/>
    <w:rsid w:val="00B05C63"/>
    <w:rsid w:val="00BF4CD7"/>
    <w:rsid w:val="00F0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B1A5"/>
  <w15:chartTrackingRefBased/>
  <w15:docId w15:val="{1E5AF341-EC37-4257-A1CD-792930A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1254"/>
    <w:pPr>
      <w:spacing w:after="0" w:line="240" w:lineRule="auto"/>
    </w:pPr>
    <w:rPr>
      <w:rFonts w:ascii="Aptos" w:hAnsi="Aptos" w:cs="Aptos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81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1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1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1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12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12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12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12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1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1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1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12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12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12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12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12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12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12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1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1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12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12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12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1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12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12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58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7dM2hJLV6m9pUpA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741fff6-10f8-4070-983c-4ebaee331cf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Janmarinus Vooijs - Het Noorderlicht</dc:creator>
  <cp:keywords/>
  <dc:description/>
  <cp:lastModifiedBy>Janmarinus Vooijs - Het Noorderlicht</cp:lastModifiedBy>
  <cp:revision>1</cp:revision>
  <dcterms:created xsi:type="dcterms:W3CDTF">2024-12-12T09:12:00Z</dcterms:created>
  <dcterms:modified xsi:type="dcterms:W3CDTF">2024-12-12T09:15:00Z</dcterms:modified>
</cp:coreProperties>
</file>