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1CEE" w14:textId="77777777" w:rsidR="002B5286" w:rsidRDefault="002B5286"/>
    <w:p w14:paraId="685FFEF8" w14:textId="18EFE291" w:rsidR="002B5286" w:rsidRDefault="005A6797">
      <w:r>
        <w:rPr>
          <w:noProof/>
        </w:rPr>
        <w:drawing>
          <wp:inline distT="0" distB="0" distL="0" distR="0" wp14:anchorId="5AF9C628" wp14:editId="65C1D100">
            <wp:extent cx="1743075" cy="1447800"/>
            <wp:effectExtent l="0" t="0" r="0" b="0"/>
            <wp:docPr id="4" name="image1.png" descr="Afbeelding met Lettertype, Graphics, grafische vormgeving, logo&#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image1.png" descr="Afbeelding met Lettertype, Graphics, grafische vormgeving, logo&#10;&#10;Automatisch gegenereerde beschrijvin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1743075" cy="1447800"/>
                    </a:xfrm>
                    <a:prstGeom prst="rect">
                      <a:avLst/>
                    </a:prstGeom>
                    <a:ln/>
                  </pic:spPr>
                </pic:pic>
              </a:graphicData>
            </a:graphic>
          </wp:inline>
        </w:drawing>
      </w:r>
      <w:r w:rsidR="002B5286">
        <w:tab/>
      </w:r>
      <w:r>
        <w:tab/>
      </w:r>
      <w:r>
        <w:tab/>
      </w:r>
      <w:r>
        <w:tab/>
      </w:r>
      <w:r>
        <w:tab/>
      </w:r>
      <w:r w:rsidR="002B5286">
        <w:t>Lutjebroek, september 202</w:t>
      </w:r>
      <w:r w:rsidR="002B602B">
        <w:t>5</w:t>
      </w:r>
    </w:p>
    <w:p w14:paraId="3F58975D" w14:textId="77777777" w:rsidR="002B5286" w:rsidRDefault="002B5286"/>
    <w:p w14:paraId="37F0C021" w14:textId="77777777" w:rsidR="002B5286" w:rsidRDefault="002B5286"/>
    <w:p w14:paraId="7DA62008" w14:textId="77777777" w:rsidR="002B5286" w:rsidRDefault="002B5286"/>
    <w:p w14:paraId="68310D13" w14:textId="2A0785D6" w:rsidR="00B73868" w:rsidRPr="001A1500" w:rsidRDefault="002B5286">
      <w:pPr>
        <w:rPr>
          <w:color w:val="000000" w:themeColor="text1"/>
        </w:rPr>
      </w:pPr>
      <w:r w:rsidRPr="001A1500">
        <w:rPr>
          <w:color w:val="000000" w:themeColor="text1"/>
        </w:rPr>
        <w:t>Beste ouders en personeelsleden,</w:t>
      </w:r>
    </w:p>
    <w:p w14:paraId="2BF49937" w14:textId="77777777" w:rsidR="002B5286" w:rsidRPr="001A1500" w:rsidRDefault="002B5286">
      <w:pPr>
        <w:rPr>
          <w:color w:val="000000" w:themeColor="text1"/>
        </w:rPr>
      </w:pPr>
    </w:p>
    <w:p w14:paraId="4FD3E1E5" w14:textId="2032C8A1" w:rsidR="002B5286" w:rsidRPr="001A1500" w:rsidRDefault="002B5286">
      <w:pPr>
        <w:rPr>
          <w:color w:val="000000" w:themeColor="text1"/>
        </w:rPr>
      </w:pPr>
      <w:r w:rsidRPr="001A1500">
        <w:rPr>
          <w:color w:val="000000" w:themeColor="text1"/>
        </w:rPr>
        <w:t>Wat fijn dat u interesse toont in het jaarverslag van de medezeggenschapsraad van de Baskuul over het schooljaar 202</w:t>
      </w:r>
      <w:r w:rsidR="002B602B">
        <w:rPr>
          <w:color w:val="000000" w:themeColor="text1"/>
        </w:rPr>
        <w:t>4/2025</w:t>
      </w:r>
      <w:r w:rsidRPr="001A1500">
        <w:rPr>
          <w:color w:val="000000" w:themeColor="text1"/>
        </w:rPr>
        <w:t xml:space="preserve"> In dit jaarverslag wordt in hoofdlijnen beschreven waar we ons als MR het afgelopen schooljaar mee bezig hebben gehouden.</w:t>
      </w:r>
    </w:p>
    <w:p w14:paraId="2D9E68E0" w14:textId="77777777" w:rsidR="002B5286" w:rsidRPr="001A1500" w:rsidRDefault="002B5286">
      <w:pPr>
        <w:rPr>
          <w:color w:val="000000" w:themeColor="text1"/>
        </w:rPr>
      </w:pPr>
    </w:p>
    <w:p w14:paraId="3A54DE27" w14:textId="66DE51BD" w:rsidR="002B5286" w:rsidRPr="001A1500" w:rsidRDefault="002B5286">
      <w:pPr>
        <w:rPr>
          <w:b/>
          <w:bCs/>
          <w:color w:val="000000" w:themeColor="text1"/>
        </w:rPr>
      </w:pPr>
      <w:r w:rsidRPr="001A1500">
        <w:rPr>
          <w:b/>
          <w:bCs/>
          <w:color w:val="000000" w:themeColor="text1"/>
        </w:rPr>
        <w:t>Uw MR</w:t>
      </w:r>
    </w:p>
    <w:p w14:paraId="6D955709" w14:textId="3D1A42D0" w:rsidR="002B5286" w:rsidRPr="001A1500" w:rsidRDefault="002B5286">
      <w:pPr>
        <w:rPr>
          <w:color w:val="000000" w:themeColor="text1"/>
        </w:rPr>
      </w:pPr>
      <w:r w:rsidRPr="001A1500">
        <w:rPr>
          <w:color w:val="000000" w:themeColor="text1"/>
        </w:rPr>
        <w:t xml:space="preserve">Een medezeggenschapsraad heeft </w:t>
      </w:r>
      <w:r w:rsidR="002F7E69" w:rsidRPr="001A1500">
        <w:rPr>
          <w:color w:val="000000" w:themeColor="text1"/>
        </w:rPr>
        <w:t xml:space="preserve">advies- en </w:t>
      </w:r>
      <w:r w:rsidRPr="001A1500">
        <w:rPr>
          <w:color w:val="000000" w:themeColor="text1"/>
        </w:rPr>
        <w:t xml:space="preserve">instemmingsrecht op diverse onderwerpen die de kwaliteit en continuïteit van het onderwijs op school aangaan. De MR heeft daarbij de oren en ogen open om de belangen van ouders en personeel </w:t>
      </w:r>
      <w:r w:rsidR="006E378D" w:rsidRPr="001A1500">
        <w:rPr>
          <w:color w:val="000000" w:themeColor="text1"/>
        </w:rPr>
        <w:t xml:space="preserve">zo goed als mogelijk </w:t>
      </w:r>
      <w:r w:rsidRPr="001A1500">
        <w:rPr>
          <w:color w:val="000000" w:themeColor="text1"/>
        </w:rPr>
        <w:t xml:space="preserve">te vertegenwoordigen. Op de Baskuul </w:t>
      </w:r>
      <w:r w:rsidR="006E378D" w:rsidRPr="001A1500">
        <w:rPr>
          <w:color w:val="000000" w:themeColor="text1"/>
        </w:rPr>
        <w:t>hebben we ervoor</w:t>
      </w:r>
      <w:r w:rsidRPr="001A1500">
        <w:rPr>
          <w:color w:val="000000" w:themeColor="text1"/>
        </w:rPr>
        <w:t xml:space="preserve"> gekozen om extra ouders, zonder stemrecht, deel te laten nemen aan de MR. Dit vergroot de betrokkenheid van ouders binnen de MR en deze leden worden MR+ leden genoemd.</w:t>
      </w:r>
    </w:p>
    <w:p w14:paraId="56139204" w14:textId="67CA095A" w:rsidR="002B5286" w:rsidRPr="001A1500" w:rsidRDefault="002B5286">
      <w:pPr>
        <w:rPr>
          <w:color w:val="000000" w:themeColor="text1"/>
        </w:rPr>
      </w:pPr>
    </w:p>
    <w:p w14:paraId="3C93E7B9" w14:textId="53D6DF21" w:rsidR="002B5286" w:rsidRPr="001A1500" w:rsidRDefault="002B5286">
      <w:pPr>
        <w:rPr>
          <w:color w:val="000000" w:themeColor="text1"/>
        </w:rPr>
      </w:pPr>
      <w:r w:rsidRPr="001A1500">
        <w:rPr>
          <w:color w:val="000000" w:themeColor="text1"/>
        </w:rPr>
        <w:t>De MR van de Baskuul bestaat uit de volgende leden:</w:t>
      </w:r>
    </w:p>
    <w:p w14:paraId="4226CC78" w14:textId="18D322F4" w:rsidR="002B5286" w:rsidRPr="001A1500" w:rsidRDefault="002B5286">
      <w:pPr>
        <w:rPr>
          <w:color w:val="000000" w:themeColor="text1"/>
        </w:rPr>
      </w:pPr>
      <w:r w:rsidRPr="001A1500">
        <w:rPr>
          <w:i/>
          <w:iCs/>
          <w:color w:val="000000" w:themeColor="text1"/>
        </w:rPr>
        <w:t>Personeelsafvaardiging:</w:t>
      </w:r>
      <w:r w:rsidRPr="001A1500">
        <w:rPr>
          <w:color w:val="000000" w:themeColor="text1"/>
        </w:rPr>
        <w:t xml:space="preserve"> Saskia Groot</w:t>
      </w:r>
      <w:r w:rsidR="002B602B">
        <w:rPr>
          <w:color w:val="000000" w:themeColor="text1"/>
        </w:rPr>
        <w:t xml:space="preserve">, </w:t>
      </w:r>
      <w:r w:rsidRPr="001A1500">
        <w:rPr>
          <w:color w:val="000000" w:themeColor="text1"/>
        </w:rPr>
        <w:t>Lotte Bregman, Kim Neuvel en Madelon van ’t Hof</w:t>
      </w:r>
      <w:r w:rsidR="00105DFB" w:rsidRPr="001A1500">
        <w:rPr>
          <w:color w:val="000000" w:themeColor="text1"/>
        </w:rPr>
        <w:t>f</w:t>
      </w:r>
    </w:p>
    <w:p w14:paraId="6F05F640" w14:textId="38B62998" w:rsidR="002B5286" w:rsidRPr="001A1500" w:rsidRDefault="002B5286">
      <w:pPr>
        <w:rPr>
          <w:color w:val="000000" w:themeColor="text1"/>
        </w:rPr>
      </w:pPr>
      <w:r w:rsidRPr="001A1500">
        <w:rPr>
          <w:i/>
          <w:iCs/>
          <w:color w:val="000000" w:themeColor="text1"/>
        </w:rPr>
        <w:t>Ouderafvaardiging met stemrecht:</w:t>
      </w:r>
      <w:r w:rsidRPr="001A1500">
        <w:rPr>
          <w:color w:val="000000" w:themeColor="text1"/>
        </w:rPr>
        <w:t xml:space="preserve"> Nick Besseling (voorzitter), Shafia Kok</w:t>
      </w:r>
      <w:r w:rsidR="002B602B">
        <w:rPr>
          <w:color w:val="000000" w:themeColor="text1"/>
        </w:rPr>
        <w:t xml:space="preserve"> en </w:t>
      </w:r>
      <w:r w:rsidRPr="001A1500">
        <w:rPr>
          <w:color w:val="000000" w:themeColor="text1"/>
        </w:rPr>
        <w:t>Ruud Ligthart</w:t>
      </w:r>
    </w:p>
    <w:p w14:paraId="1073A4A6" w14:textId="0070B76C" w:rsidR="002B5286" w:rsidRPr="001A1500" w:rsidRDefault="002B5286">
      <w:pPr>
        <w:rPr>
          <w:color w:val="000000" w:themeColor="text1"/>
        </w:rPr>
      </w:pPr>
      <w:r w:rsidRPr="001A1500">
        <w:rPr>
          <w:i/>
          <w:iCs/>
          <w:color w:val="000000" w:themeColor="text1"/>
        </w:rPr>
        <w:t>Ouderafvaardiging zonder stemrecht:</w:t>
      </w:r>
      <w:r w:rsidRPr="001A1500">
        <w:rPr>
          <w:color w:val="000000" w:themeColor="text1"/>
        </w:rPr>
        <w:t xml:space="preserve"> Martine Huisman, </w:t>
      </w:r>
      <w:r w:rsidR="002B602B">
        <w:rPr>
          <w:color w:val="000000" w:themeColor="text1"/>
        </w:rPr>
        <w:t xml:space="preserve">Judith Groot en </w:t>
      </w:r>
      <w:r w:rsidRPr="001A1500">
        <w:rPr>
          <w:color w:val="000000" w:themeColor="text1"/>
        </w:rPr>
        <w:t>Annemieke Reus (secretaris)</w:t>
      </w:r>
    </w:p>
    <w:p w14:paraId="63323066" w14:textId="77777777" w:rsidR="002B5286" w:rsidRPr="001A1500" w:rsidRDefault="002B5286">
      <w:pPr>
        <w:rPr>
          <w:color w:val="000000" w:themeColor="text1"/>
        </w:rPr>
      </w:pPr>
    </w:p>
    <w:p w14:paraId="6167EB91" w14:textId="59149681" w:rsidR="002B5286" w:rsidRPr="001A1500" w:rsidRDefault="002B5286">
      <w:pPr>
        <w:rPr>
          <w:color w:val="000000" w:themeColor="text1"/>
        </w:rPr>
      </w:pPr>
      <w:r w:rsidRPr="001A1500">
        <w:rPr>
          <w:color w:val="000000" w:themeColor="text1"/>
        </w:rPr>
        <w:t>Gemeenschappelijke medezeggenschapsraad (GMR) SKO de Streek</w:t>
      </w:r>
    </w:p>
    <w:p w14:paraId="6B9ED024" w14:textId="36FA6110" w:rsidR="002B5286" w:rsidRDefault="002B602B">
      <w:pPr>
        <w:rPr>
          <w:color w:val="000000" w:themeColor="text1"/>
        </w:rPr>
      </w:pPr>
      <w:r>
        <w:rPr>
          <w:color w:val="000000" w:themeColor="text1"/>
        </w:rPr>
        <w:t>Het afgelopen schooljaar is de Baskuul helaas niet vertegenwoordigd geweest in de GMR, ondanks de oproep in de nieuwsbrief. Vanaf het schooljaar 2025/2026 zal Lotte Bregman plaatsnemen in de GMR.</w:t>
      </w:r>
    </w:p>
    <w:p w14:paraId="1A68AF66" w14:textId="77777777" w:rsidR="002B602B" w:rsidRPr="001A1500" w:rsidRDefault="002B602B">
      <w:pPr>
        <w:rPr>
          <w:color w:val="000000" w:themeColor="text1"/>
        </w:rPr>
      </w:pPr>
    </w:p>
    <w:p w14:paraId="16A48F58" w14:textId="0091BBD6" w:rsidR="002B5286" w:rsidRPr="001A1500" w:rsidRDefault="002B5286">
      <w:pPr>
        <w:rPr>
          <w:b/>
          <w:bCs/>
          <w:color w:val="000000" w:themeColor="text1"/>
        </w:rPr>
      </w:pPr>
      <w:r w:rsidRPr="001A1500">
        <w:rPr>
          <w:b/>
          <w:bCs/>
          <w:color w:val="000000" w:themeColor="text1"/>
        </w:rPr>
        <w:t>Cursussen of trainingen</w:t>
      </w:r>
    </w:p>
    <w:p w14:paraId="2D9E9F31" w14:textId="29A8BDBE" w:rsidR="002B5286" w:rsidRPr="001A1500" w:rsidRDefault="002B602B">
      <w:pPr>
        <w:rPr>
          <w:color w:val="000000" w:themeColor="text1"/>
        </w:rPr>
      </w:pPr>
      <w:r>
        <w:rPr>
          <w:color w:val="000000" w:themeColor="text1"/>
        </w:rPr>
        <w:t xml:space="preserve">Er zijn dit jaar geen cursussen gevolgd. </w:t>
      </w:r>
    </w:p>
    <w:p w14:paraId="52C01AA8" w14:textId="77777777" w:rsidR="002B5286" w:rsidRPr="001A1500" w:rsidRDefault="002B5286">
      <w:pPr>
        <w:rPr>
          <w:color w:val="000000" w:themeColor="text1"/>
        </w:rPr>
      </w:pPr>
    </w:p>
    <w:p w14:paraId="50BA8B32" w14:textId="41043FF9" w:rsidR="002B5286" w:rsidRPr="001A1500" w:rsidRDefault="002B5286">
      <w:pPr>
        <w:rPr>
          <w:b/>
          <w:bCs/>
          <w:color w:val="000000" w:themeColor="text1"/>
        </w:rPr>
      </w:pPr>
      <w:r w:rsidRPr="001A1500">
        <w:rPr>
          <w:b/>
          <w:bCs/>
          <w:color w:val="000000" w:themeColor="text1"/>
        </w:rPr>
        <w:t>Formatie</w:t>
      </w:r>
    </w:p>
    <w:p w14:paraId="1C4E03B4" w14:textId="53DD904B" w:rsidR="002B5286" w:rsidRPr="001A1500" w:rsidRDefault="008E295D">
      <w:pPr>
        <w:rPr>
          <w:color w:val="000000" w:themeColor="text1"/>
        </w:rPr>
      </w:pPr>
      <w:r w:rsidRPr="001A1500">
        <w:rPr>
          <w:color w:val="000000" w:themeColor="text1"/>
        </w:rPr>
        <w:t xml:space="preserve">Nadat de formatie bekend was, </w:t>
      </w:r>
      <w:r w:rsidR="002F128E" w:rsidRPr="001A1500">
        <w:rPr>
          <w:color w:val="000000" w:themeColor="text1"/>
        </w:rPr>
        <w:t>heeft</w:t>
      </w:r>
      <w:r w:rsidRPr="001A1500">
        <w:rPr>
          <w:color w:val="000000" w:themeColor="text1"/>
        </w:rPr>
        <w:t xml:space="preserve"> de MR mee</w:t>
      </w:r>
      <w:r w:rsidR="002F128E" w:rsidRPr="001A1500">
        <w:rPr>
          <w:color w:val="000000" w:themeColor="text1"/>
        </w:rPr>
        <w:t>gedacht</w:t>
      </w:r>
      <w:r w:rsidR="00CC611E" w:rsidRPr="001A1500">
        <w:rPr>
          <w:color w:val="000000" w:themeColor="text1"/>
        </w:rPr>
        <w:t xml:space="preserve"> over</w:t>
      </w:r>
      <w:r w:rsidRPr="001A1500">
        <w:rPr>
          <w:color w:val="000000" w:themeColor="text1"/>
        </w:rPr>
        <w:t xml:space="preserve"> de beste </w:t>
      </w:r>
      <w:r w:rsidR="001A1500" w:rsidRPr="001A1500">
        <w:rPr>
          <w:color w:val="000000" w:themeColor="text1"/>
        </w:rPr>
        <w:t>groepsverdeling voor</w:t>
      </w:r>
      <w:r w:rsidRPr="001A1500">
        <w:rPr>
          <w:color w:val="000000" w:themeColor="text1"/>
        </w:rPr>
        <w:t xml:space="preserve"> </w:t>
      </w:r>
      <w:r w:rsidR="00CC611E" w:rsidRPr="001A1500">
        <w:rPr>
          <w:color w:val="000000" w:themeColor="text1"/>
        </w:rPr>
        <w:t xml:space="preserve">schooljaar </w:t>
      </w:r>
      <w:r w:rsidRPr="001A1500">
        <w:rPr>
          <w:color w:val="000000" w:themeColor="text1"/>
        </w:rPr>
        <w:t>202</w:t>
      </w:r>
      <w:r w:rsidR="002B602B">
        <w:rPr>
          <w:color w:val="000000" w:themeColor="text1"/>
        </w:rPr>
        <w:t>5/2026</w:t>
      </w:r>
      <w:r w:rsidRPr="001A1500">
        <w:rPr>
          <w:color w:val="000000" w:themeColor="text1"/>
        </w:rPr>
        <w:t>.</w:t>
      </w:r>
      <w:r w:rsidR="00E52D3A" w:rsidRPr="001A1500">
        <w:rPr>
          <w:color w:val="000000" w:themeColor="text1"/>
        </w:rPr>
        <w:t xml:space="preserve"> Zoals ieder jaar moes</w:t>
      </w:r>
      <w:r w:rsidR="0004629E" w:rsidRPr="001A1500">
        <w:rPr>
          <w:color w:val="000000" w:themeColor="text1"/>
        </w:rPr>
        <w:t>ten er keuze</w:t>
      </w:r>
      <w:r w:rsidR="00D93799" w:rsidRPr="001A1500">
        <w:rPr>
          <w:color w:val="000000" w:themeColor="text1"/>
        </w:rPr>
        <w:t>s</w:t>
      </w:r>
      <w:r w:rsidR="0004629E" w:rsidRPr="001A1500">
        <w:rPr>
          <w:color w:val="000000" w:themeColor="text1"/>
        </w:rPr>
        <w:t xml:space="preserve"> gemaakt worden vanwege de beschikbare </w:t>
      </w:r>
      <w:r w:rsidR="0067430D" w:rsidRPr="001A1500">
        <w:rPr>
          <w:color w:val="000000" w:themeColor="text1"/>
        </w:rPr>
        <w:t>klaslokalen en leerkrachten.</w:t>
      </w:r>
      <w:r w:rsidRPr="001A1500">
        <w:rPr>
          <w:color w:val="000000" w:themeColor="text1"/>
        </w:rPr>
        <w:t xml:space="preserve"> </w:t>
      </w:r>
      <w:r w:rsidR="002B602B">
        <w:rPr>
          <w:color w:val="000000" w:themeColor="text1"/>
        </w:rPr>
        <w:t>De huidige groep 3 zal verdeeld worden over een groep 4 en een groep 3/4.</w:t>
      </w:r>
    </w:p>
    <w:p w14:paraId="4735EDA0" w14:textId="77777777" w:rsidR="008E295D" w:rsidRDefault="008E295D">
      <w:pPr>
        <w:rPr>
          <w:color w:val="000000" w:themeColor="text1"/>
        </w:rPr>
      </w:pPr>
    </w:p>
    <w:p w14:paraId="4A54E734" w14:textId="77777777" w:rsidR="00544E02" w:rsidRPr="001A1500" w:rsidRDefault="00544E02">
      <w:pPr>
        <w:rPr>
          <w:color w:val="000000" w:themeColor="text1"/>
        </w:rPr>
      </w:pPr>
    </w:p>
    <w:p w14:paraId="6A85AE18" w14:textId="35F5698D" w:rsidR="002B5286" w:rsidRPr="001A1500" w:rsidRDefault="002B5286">
      <w:pPr>
        <w:rPr>
          <w:b/>
          <w:bCs/>
          <w:color w:val="000000" w:themeColor="text1"/>
        </w:rPr>
      </w:pPr>
      <w:r w:rsidRPr="001A1500">
        <w:rPr>
          <w:b/>
          <w:bCs/>
          <w:color w:val="000000" w:themeColor="text1"/>
        </w:rPr>
        <w:lastRenderedPageBreak/>
        <w:t>Vakantierooster 202</w:t>
      </w:r>
      <w:r w:rsidR="002B602B">
        <w:rPr>
          <w:b/>
          <w:bCs/>
          <w:color w:val="000000" w:themeColor="text1"/>
        </w:rPr>
        <w:t>5</w:t>
      </w:r>
      <w:r w:rsidRPr="001A1500">
        <w:rPr>
          <w:b/>
          <w:bCs/>
          <w:color w:val="000000" w:themeColor="text1"/>
        </w:rPr>
        <w:t>/202</w:t>
      </w:r>
      <w:r w:rsidR="002B602B">
        <w:rPr>
          <w:b/>
          <w:bCs/>
          <w:color w:val="000000" w:themeColor="text1"/>
        </w:rPr>
        <w:t>6</w:t>
      </w:r>
    </w:p>
    <w:p w14:paraId="409813AE" w14:textId="7032E91E" w:rsidR="002B5286" w:rsidRPr="001A1500" w:rsidRDefault="002B5286">
      <w:pPr>
        <w:rPr>
          <w:color w:val="000000" w:themeColor="text1"/>
        </w:rPr>
      </w:pPr>
      <w:r w:rsidRPr="001A1500">
        <w:rPr>
          <w:color w:val="000000" w:themeColor="text1"/>
        </w:rPr>
        <w:t>Deze is goedgekeurd door de MR</w:t>
      </w:r>
      <w:r w:rsidR="0051575E" w:rsidRPr="001A1500">
        <w:rPr>
          <w:color w:val="000000" w:themeColor="text1"/>
        </w:rPr>
        <w:t xml:space="preserve"> </w:t>
      </w:r>
      <w:r w:rsidR="002B602B">
        <w:rPr>
          <w:color w:val="000000" w:themeColor="text1"/>
        </w:rPr>
        <w:t>en op Parro gepubliceerd.</w:t>
      </w:r>
    </w:p>
    <w:p w14:paraId="4FEBA3EC" w14:textId="77777777" w:rsidR="002B5286" w:rsidRPr="001A1500" w:rsidRDefault="002B5286">
      <w:pPr>
        <w:rPr>
          <w:b/>
          <w:bCs/>
          <w:color w:val="000000" w:themeColor="text1"/>
        </w:rPr>
      </w:pPr>
    </w:p>
    <w:p w14:paraId="3D35C12A" w14:textId="1142EF86" w:rsidR="002B5286" w:rsidRPr="001A1500" w:rsidRDefault="002B5286">
      <w:pPr>
        <w:rPr>
          <w:b/>
          <w:bCs/>
          <w:color w:val="000000" w:themeColor="text1"/>
        </w:rPr>
      </w:pPr>
      <w:r w:rsidRPr="001A1500">
        <w:rPr>
          <w:b/>
          <w:bCs/>
          <w:color w:val="000000" w:themeColor="text1"/>
        </w:rPr>
        <w:t>Plannen en schoolgids</w:t>
      </w:r>
    </w:p>
    <w:p w14:paraId="1DA8D6FC" w14:textId="7722643A" w:rsidR="002B5286" w:rsidRPr="001A1500" w:rsidRDefault="002B5286">
      <w:pPr>
        <w:rPr>
          <w:color w:val="000000" w:themeColor="text1"/>
        </w:rPr>
      </w:pPr>
      <w:r w:rsidRPr="001A1500">
        <w:rPr>
          <w:color w:val="000000" w:themeColor="text1"/>
        </w:rPr>
        <w:t xml:space="preserve">Het schoolplan is goedgekeurd door de MR. Ook de schoolgids, het strategisch beleidsplan </w:t>
      </w:r>
      <w:r w:rsidR="001A1500">
        <w:rPr>
          <w:color w:val="000000" w:themeColor="text1"/>
        </w:rPr>
        <w:t>(</w:t>
      </w:r>
      <w:r w:rsidR="00DD03CD" w:rsidRPr="001A1500">
        <w:rPr>
          <w:color w:val="000000" w:themeColor="text1"/>
        </w:rPr>
        <w:t>waar de big rocks in beschreven staan</w:t>
      </w:r>
      <w:r w:rsidR="001A1500">
        <w:rPr>
          <w:color w:val="000000" w:themeColor="text1"/>
        </w:rPr>
        <w:t>)</w:t>
      </w:r>
      <w:r w:rsidR="00DD03CD" w:rsidRPr="001A1500">
        <w:rPr>
          <w:color w:val="000000" w:themeColor="text1"/>
        </w:rPr>
        <w:t xml:space="preserve"> </w:t>
      </w:r>
      <w:r w:rsidRPr="001A1500">
        <w:rPr>
          <w:color w:val="000000" w:themeColor="text1"/>
        </w:rPr>
        <w:t>en beleidsplan burgerschap zijn goedgekeurd.</w:t>
      </w:r>
    </w:p>
    <w:p w14:paraId="385CACEA" w14:textId="77777777" w:rsidR="002B5286" w:rsidRPr="001A1500" w:rsidRDefault="002B5286">
      <w:pPr>
        <w:rPr>
          <w:color w:val="000000" w:themeColor="text1"/>
        </w:rPr>
      </w:pPr>
    </w:p>
    <w:p w14:paraId="76150F43" w14:textId="566AF8EA" w:rsidR="002B5286" w:rsidRPr="001A1500" w:rsidRDefault="002B5286">
      <w:pPr>
        <w:rPr>
          <w:b/>
          <w:bCs/>
          <w:color w:val="000000" w:themeColor="text1"/>
        </w:rPr>
      </w:pPr>
      <w:r w:rsidRPr="001A1500">
        <w:rPr>
          <w:b/>
          <w:bCs/>
          <w:color w:val="000000" w:themeColor="text1"/>
        </w:rPr>
        <w:t>Huisvesting</w:t>
      </w:r>
    </w:p>
    <w:p w14:paraId="6CE096D5" w14:textId="59D63392" w:rsidR="002B5286" w:rsidRPr="001A1500" w:rsidRDefault="002B5286">
      <w:pPr>
        <w:rPr>
          <w:color w:val="000000" w:themeColor="text1"/>
        </w:rPr>
      </w:pPr>
      <w:r w:rsidRPr="001A1500">
        <w:rPr>
          <w:color w:val="000000" w:themeColor="text1"/>
        </w:rPr>
        <w:t xml:space="preserve">De </w:t>
      </w:r>
      <w:r w:rsidR="00D64300">
        <w:rPr>
          <w:color w:val="000000" w:themeColor="text1"/>
        </w:rPr>
        <w:t>keukenblokjes</w:t>
      </w:r>
      <w:r w:rsidRPr="001A1500">
        <w:rPr>
          <w:color w:val="000000" w:themeColor="text1"/>
        </w:rPr>
        <w:t xml:space="preserve"> zijn vernieuwd dit schooljaar. </w:t>
      </w:r>
    </w:p>
    <w:p w14:paraId="41D1F276" w14:textId="77777777" w:rsidR="002B5286" w:rsidRPr="001A1500" w:rsidRDefault="002B5286">
      <w:pPr>
        <w:rPr>
          <w:color w:val="000000" w:themeColor="text1"/>
        </w:rPr>
      </w:pPr>
    </w:p>
    <w:p w14:paraId="209AB3B1" w14:textId="227BF777" w:rsidR="002B5286" w:rsidRPr="001A1500" w:rsidRDefault="002B5286">
      <w:pPr>
        <w:rPr>
          <w:b/>
          <w:bCs/>
          <w:color w:val="000000" w:themeColor="text1"/>
        </w:rPr>
      </w:pPr>
      <w:r w:rsidRPr="001A1500">
        <w:rPr>
          <w:b/>
          <w:bCs/>
          <w:color w:val="000000" w:themeColor="text1"/>
        </w:rPr>
        <w:t>Verkeersveiligheid</w:t>
      </w:r>
    </w:p>
    <w:p w14:paraId="5EF14A7E" w14:textId="44CF1FE4" w:rsidR="002B5286" w:rsidRDefault="002B5286">
      <w:pPr>
        <w:rPr>
          <w:color w:val="000000" w:themeColor="text1"/>
        </w:rPr>
      </w:pPr>
      <w:r w:rsidRPr="001A1500">
        <w:rPr>
          <w:color w:val="000000" w:themeColor="text1"/>
        </w:rPr>
        <w:t>De verkeersveiligheid rondom de school is</w:t>
      </w:r>
      <w:r w:rsidR="00704138" w:rsidRPr="001A1500">
        <w:rPr>
          <w:color w:val="000000" w:themeColor="text1"/>
        </w:rPr>
        <w:t xml:space="preserve"> een</w:t>
      </w:r>
      <w:r w:rsidRPr="001A1500">
        <w:rPr>
          <w:color w:val="000000" w:themeColor="text1"/>
        </w:rPr>
        <w:t xml:space="preserve"> aandachtspunt geweest dit jaar en daar zijn verschillende acties uit voortge</w:t>
      </w:r>
      <w:r w:rsidR="00FD6113" w:rsidRPr="001A1500">
        <w:rPr>
          <w:color w:val="000000" w:themeColor="text1"/>
        </w:rPr>
        <w:t>komen</w:t>
      </w:r>
      <w:r w:rsidRPr="001A1500">
        <w:rPr>
          <w:color w:val="000000" w:themeColor="text1"/>
        </w:rPr>
        <w:t xml:space="preserve"> om de verkeersveiligheid te vergroten.</w:t>
      </w:r>
      <w:r w:rsidR="0076715F" w:rsidRPr="001A1500">
        <w:rPr>
          <w:color w:val="000000" w:themeColor="text1"/>
        </w:rPr>
        <w:t xml:space="preserve"> Ook de MR heeft ouders/verzorgers opgeroepen om vooral lopend of met de fiets te komen. </w:t>
      </w:r>
    </w:p>
    <w:p w14:paraId="0819E3A8" w14:textId="77777777" w:rsidR="002B602B" w:rsidRDefault="002B602B">
      <w:pPr>
        <w:rPr>
          <w:color w:val="000000" w:themeColor="text1"/>
        </w:rPr>
      </w:pPr>
    </w:p>
    <w:p w14:paraId="6AF63FF3" w14:textId="38B0670E" w:rsidR="002B602B" w:rsidRDefault="002B602B">
      <w:pPr>
        <w:rPr>
          <w:b/>
          <w:bCs/>
          <w:color w:val="000000" w:themeColor="text1"/>
        </w:rPr>
      </w:pPr>
      <w:r w:rsidRPr="002B602B">
        <w:rPr>
          <w:b/>
          <w:bCs/>
          <w:color w:val="000000" w:themeColor="text1"/>
        </w:rPr>
        <w:t>Pleinwacht</w:t>
      </w:r>
    </w:p>
    <w:p w14:paraId="3C13C16E" w14:textId="103A167C" w:rsidR="002B602B" w:rsidRDefault="002B602B">
      <w:pPr>
        <w:rPr>
          <w:color w:val="000000" w:themeColor="text1"/>
        </w:rPr>
      </w:pPr>
      <w:r>
        <w:rPr>
          <w:color w:val="000000" w:themeColor="text1"/>
        </w:rPr>
        <w:t>De aanmeldingen voor de pleinwacht liepen wat terug. Door aandacht hiervoor op de informatieavond en acties vanuit de MR zijn er gelukkig weer meer aanmeldingen gekomen in de loop van het jaar.</w:t>
      </w:r>
      <w:r w:rsidR="00D64300">
        <w:rPr>
          <w:color w:val="000000" w:themeColor="text1"/>
        </w:rPr>
        <w:t xml:space="preserve"> </w:t>
      </w:r>
    </w:p>
    <w:p w14:paraId="25FE5DB9" w14:textId="653FCA97" w:rsidR="00D64300" w:rsidRPr="002B602B" w:rsidRDefault="00D64300">
      <w:pPr>
        <w:rPr>
          <w:color w:val="000000" w:themeColor="text1"/>
        </w:rPr>
      </w:pPr>
      <w:r>
        <w:rPr>
          <w:color w:val="000000" w:themeColor="text1"/>
        </w:rPr>
        <w:t>Ook lopen er meer leerkrachten buiten en helpen groep 8 leerlingen bij de kleuters.</w:t>
      </w:r>
    </w:p>
    <w:p w14:paraId="4D60F8FA" w14:textId="77777777" w:rsidR="002B5286" w:rsidRPr="001A1500" w:rsidRDefault="002B5286">
      <w:pPr>
        <w:rPr>
          <w:color w:val="000000" w:themeColor="text1"/>
        </w:rPr>
      </w:pPr>
    </w:p>
    <w:p w14:paraId="3301E543" w14:textId="3BED56BE" w:rsidR="00DD03CD" w:rsidRPr="001A1500" w:rsidRDefault="00DD03CD">
      <w:pPr>
        <w:rPr>
          <w:color w:val="000000" w:themeColor="text1"/>
        </w:rPr>
      </w:pPr>
      <w:r w:rsidRPr="001A1500">
        <w:rPr>
          <w:color w:val="000000" w:themeColor="text1"/>
        </w:rPr>
        <w:t>Dit zijn de hoofdpunten</w:t>
      </w:r>
      <w:r w:rsidR="001A1500">
        <w:rPr>
          <w:color w:val="000000" w:themeColor="text1"/>
        </w:rPr>
        <w:t xml:space="preserve"> van het afgelopen jaar</w:t>
      </w:r>
      <w:r w:rsidRPr="001A1500">
        <w:rPr>
          <w:color w:val="000000" w:themeColor="text1"/>
        </w:rPr>
        <w:t xml:space="preserve">. </w:t>
      </w:r>
      <w:r w:rsidR="001A1500">
        <w:rPr>
          <w:color w:val="000000" w:themeColor="text1"/>
        </w:rPr>
        <w:t xml:space="preserve">Meer informatie kunt u lezen in de MR notulen die zijn terug te vinden op </w:t>
      </w:r>
      <w:r w:rsidR="002B602B">
        <w:rPr>
          <w:color w:val="000000" w:themeColor="text1"/>
        </w:rPr>
        <w:t>de website van de Baskuul.</w:t>
      </w:r>
    </w:p>
    <w:p w14:paraId="407464A4" w14:textId="77777777" w:rsidR="00DD03CD" w:rsidRPr="001A1500" w:rsidRDefault="00DD03CD">
      <w:pPr>
        <w:rPr>
          <w:color w:val="000000" w:themeColor="text1"/>
        </w:rPr>
      </w:pPr>
    </w:p>
    <w:p w14:paraId="4DC63EDC" w14:textId="6E9F1949" w:rsidR="002B5286" w:rsidRPr="001A1500" w:rsidRDefault="002B5286">
      <w:pPr>
        <w:rPr>
          <w:color w:val="000000" w:themeColor="text1"/>
        </w:rPr>
      </w:pPr>
      <w:r w:rsidRPr="001A1500">
        <w:rPr>
          <w:color w:val="000000" w:themeColor="text1"/>
        </w:rPr>
        <w:t xml:space="preserve">Lijkt het u leuk om eens te komen kijken bij een vergadering, dan bent u van harte welkom. Neem dan contact </w:t>
      </w:r>
      <w:r w:rsidR="00704138" w:rsidRPr="001A1500">
        <w:rPr>
          <w:color w:val="000000" w:themeColor="text1"/>
        </w:rPr>
        <w:t xml:space="preserve">met ons </w:t>
      </w:r>
      <w:r w:rsidRPr="001A1500">
        <w:rPr>
          <w:color w:val="000000" w:themeColor="text1"/>
        </w:rPr>
        <w:t xml:space="preserve">op </w:t>
      </w:r>
      <w:r w:rsidR="00704138" w:rsidRPr="001A1500">
        <w:rPr>
          <w:color w:val="000000" w:themeColor="text1"/>
        </w:rPr>
        <w:t>via</w:t>
      </w:r>
      <w:r w:rsidRPr="001A1500">
        <w:rPr>
          <w:color w:val="000000" w:themeColor="text1"/>
        </w:rPr>
        <w:t xml:space="preserve"> </w:t>
      </w:r>
      <w:hyperlink r:id="rId5" w:history="1">
        <w:r w:rsidR="00704138" w:rsidRPr="001A1500">
          <w:rPr>
            <w:rStyle w:val="Hyperlink"/>
            <w:color w:val="000000" w:themeColor="text1"/>
            <w:u w:val="none"/>
          </w:rPr>
          <w:t>mr@debaskuul.nl</w:t>
        </w:r>
      </w:hyperlink>
      <w:r w:rsidR="00704138" w:rsidRPr="001A1500">
        <w:rPr>
          <w:color w:val="000000" w:themeColor="text1"/>
        </w:rPr>
        <w:t xml:space="preserve"> </w:t>
      </w:r>
    </w:p>
    <w:p w14:paraId="1153038D" w14:textId="77777777" w:rsidR="002B5286" w:rsidRPr="001A1500" w:rsidRDefault="002B5286">
      <w:pPr>
        <w:rPr>
          <w:color w:val="000000" w:themeColor="text1"/>
        </w:rPr>
      </w:pPr>
    </w:p>
    <w:sectPr w:rsidR="002B5286" w:rsidRPr="001A1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86"/>
    <w:rsid w:val="0004629E"/>
    <w:rsid w:val="00086829"/>
    <w:rsid w:val="000C53FE"/>
    <w:rsid w:val="00105DFB"/>
    <w:rsid w:val="00106279"/>
    <w:rsid w:val="001744E6"/>
    <w:rsid w:val="00185B11"/>
    <w:rsid w:val="001A1500"/>
    <w:rsid w:val="002758C8"/>
    <w:rsid w:val="002B5286"/>
    <w:rsid w:val="002B602B"/>
    <w:rsid w:val="002F128E"/>
    <w:rsid w:val="002F7E69"/>
    <w:rsid w:val="003D3762"/>
    <w:rsid w:val="003E7833"/>
    <w:rsid w:val="004211F6"/>
    <w:rsid w:val="00427255"/>
    <w:rsid w:val="0051575E"/>
    <w:rsid w:val="00544E02"/>
    <w:rsid w:val="005A6797"/>
    <w:rsid w:val="0067430D"/>
    <w:rsid w:val="006D422B"/>
    <w:rsid w:val="006E378D"/>
    <w:rsid w:val="00704138"/>
    <w:rsid w:val="007413F6"/>
    <w:rsid w:val="007623B1"/>
    <w:rsid w:val="0076715F"/>
    <w:rsid w:val="0080105D"/>
    <w:rsid w:val="008E295D"/>
    <w:rsid w:val="00B73868"/>
    <w:rsid w:val="00C0262D"/>
    <w:rsid w:val="00CC611E"/>
    <w:rsid w:val="00D64300"/>
    <w:rsid w:val="00D93799"/>
    <w:rsid w:val="00DD03CD"/>
    <w:rsid w:val="00DF42C8"/>
    <w:rsid w:val="00E52D3A"/>
    <w:rsid w:val="00EC55B6"/>
    <w:rsid w:val="00ED1F6C"/>
    <w:rsid w:val="00FD6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7A90"/>
  <w15:chartTrackingRefBased/>
  <w15:docId w15:val="{B74720AB-A175-354B-824B-32A382EA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EC55B6"/>
  </w:style>
  <w:style w:type="character" w:styleId="Hyperlink">
    <w:name w:val="Hyperlink"/>
    <w:basedOn w:val="Standaardalinea-lettertype"/>
    <w:uiPriority w:val="99"/>
    <w:unhideWhenUsed/>
    <w:rsid w:val="00704138"/>
    <w:rPr>
      <w:color w:val="0563C1" w:themeColor="hyperlink"/>
      <w:u w:val="single"/>
    </w:rPr>
  </w:style>
  <w:style w:type="character" w:styleId="Onopgelostemelding">
    <w:name w:val="Unresolved Mention"/>
    <w:basedOn w:val="Standaardalinea-lettertype"/>
    <w:uiPriority w:val="99"/>
    <w:semiHidden/>
    <w:unhideWhenUsed/>
    <w:rsid w:val="00704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r@debaskuul.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2526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Reus</dc:creator>
  <cp:keywords/>
  <dc:description/>
  <cp:lastModifiedBy>Rick Ravenek</cp:lastModifiedBy>
  <cp:revision>2</cp:revision>
  <dcterms:created xsi:type="dcterms:W3CDTF">2025-09-29T09:42:00Z</dcterms:created>
  <dcterms:modified xsi:type="dcterms:W3CDTF">2025-09-29T09:42:00Z</dcterms:modified>
</cp:coreProperties>
</file>